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9004B" w14:textId="77777777" w:rsidR="006A43BE" w:rsidRPr="00A713E2" w:rsidRDefault="00D53D92" w:rsidP="00D53D92">
      <w:pPr>
        <w:spacing w:after="0" w:line="480" w:lineRule="auto"/>
        <w:rPr>
          <w:rFonts w:ascii="Times New Roman" w:hAnsi="Times New Roman" w:cs="Times New Roman"/>
          <w:b/>
        </w:rPr>
      </w:pPr>
      <w:r w:rsidRPr="00A713E2">
        <w:rPr>
          <w:rFonts w:ascii="Times New Roman" w:hAnsi="Times New Roman" w:cs="Times New Roman"/>
          <w:b/>
        </w:rPr>
        <w:t xml:space="preserve">Determination of the diffusion constants of </w:t>
      </w:r>
      <w:proofErr w:type="spellStart"/>
      <w:r w:rsidRPr="00A713E2">
        <w:rPr>
          <w:rFonts w:ascii="Times New Roman" w:hAnsi="Times New Roman" w:cs="Times New Roman"/>
          <w:b/>
        </w:rPr>
        <w:t>dimethylsulfide</w:t>
      </w:r>
      <w:proofErr w:type="spellEnd"/>
      <w:r w:rsidRPr="00A713E2">
        <w:rPr>
          <w:rFonts w:ascii="Times New Roman" w:hAnsi="Times New Roman" w:cs="Times New Roman"/>
          <w:b/>
        </w:rPr>
        <w:t xml:space="preserve"> and </w:t>
      </w:r>
      <w:proofErr w:type="spellStart"/>
      <w:r w:rsidRPr="00A713E2">
        <w:rPr>
          <w:rFonts w:ascii="Times New Roman" w:hAnsi="Times New Roman" w:cs="Times New Roman"/>
          <w:b/>
        </w:rPr>
        <w:t>dimethylsulfoniopropionate</w:t>
      </w:r>
      <w:proofErr w:type="spellEnd"/>
      <w:r w:rsidRPr="00A713E2">
        <w:rPr>
          <w:rFonts w:ascii="Times New Roman" w:hAnsi="Times New Roman" w:cs="Times New Roman"/>
          <w:b/>
        </w:rPr>
        <w:t xml:space="preserve"> by diffusion-ordered nuclear magnetic resonance spectroscopy</w:t>
      </w:r>
    </w:p>
    <w:p w14:paraId="482D2399" w14:textId="77777777" w:rsidR="00D53D92" w:rsidRPr="00A713E2" w:rsidRDefault="00D53D92" w:rsidP="00D53D92">
      <w:pPr>
        <w:spacing w:after="0" w:line="480" w:lineRule="auto"/>
        <w:rPr>
          <w:rFonts w:ascii="Times New Roman" w:hAnsi="Times New Roman" w:cs="Times New Roman"/>
        </w:rPr>
      </w:pPr>
    </w:p>
    <w:p w14:paraId="06BB8E89" w14:textId="77777777" w:rsidR="00D53D92" w:rsidRPr="00A713E2" w:rsidRDefault="00D53D92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t>Christopher E. Spiese</w:t>
      </w:r>
    </w:p>
    <w:p w14:paraId="6457CB19" w14:textId="77777777" w:rsidR="00D53D92" w:rsidRPr="00A713E2" w:rsidRDefault="00D53D92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  <w:i/>
        </w:rPr>
        <w:t xml:space="preserve">Donald J </w:t>
      </w:r>
      <w:proofErr w:type="spellStart"/>
      <w:r w:rsidRPr="00A713E2">
        <w:rPr>
          <w:rFonts w:ascii="Times New Roman" w:hAnsi="Times New Roman" w:cs="Times New Roman"/>
          <w:i/>
        </w:rPr>
        <w:t>Bettinger</w:t>
      </w:r>
      <w:proofErr w:type="spellEnd"/>
      <w:r w:rsidRPr="00A713E2">
        <w:rPr>
          <w:rFonts w:ascii="Times New Roman" w:hAnsi="Times New Roman" w:cs="Times New Roman"/>
          <w:i/>
        </w:rPr>
        <w:t xml:space="preserve"> Department of Chemistry and Biochemistry, Ohio Northern University, 525 S Main St., Ada OH 45810</w:t>
      </w:r>
    </w:p>
    <w:p w14:paraId="17177A2B" w14:textId="77777777" w:rsidR="00D53D92" w:rsidRPr="00A713E2" w:rsidRDefault="00D53D92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t xml:space="preserve">Email: </w:t>
      </w:r>
      <w:r w:rsidRPr="00267C51">
        <w:rPr>
          <w:rFonts w:ascii="Times New Roman" w:hAnsi="Times New Roman" w:cs="Times New Roman"/>
        </w:rPr>
        <w:t>c-spiese.1@onu.edu</w:t>
      </w:r>
    </w:p>
    <w:p w14:paraId="7AB66F4D" w14:textId="77777777" w:rsidR="00D53D92" w:rsidRPr="00A713E2" w:rsidRDefault="00D53D92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t>Phone: +1-419-772-2365</w:t>
      </w:r>
    </w:p>
    <w:p w14:paraId="43D8D934" w14:textId="77777777" w:rsidR="00D53D92" w:rsidRPr="00A713E2" w:rsidRDefault="00D53D92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t>Running Head:</w:t>
      </w:r>
      <w:r w:rsidR="004B2289">
        <w:rPr>
          <w:rFonts w:ascii="Times New Roman" w:hAnsi="Times New Roman" w:cs="Times New Roman"/>
        </w:rPr>
        <w:t xml:space="preserve"> Diffusion of DMS and DMSP</w:t>
      </w:r>
    </w:p>
    <w:p w14:paraId="71118005" w14:textId="77777777" w:rsidR="00D53D92" w:rsidRPr="00A713E2" w:rsidRDefault="00D53D92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t>Keywords:</w:t>
      </w:r>
      <w:r w:rsidR="004B2289">
        <w:rPr>
          <w:rFonts w:ascii="Times New Roman" w:hAnsi="Times New Roman" w:cs="Times New Roman"/>
        </w:rPr>
        <w:t xml:space="preserve"> gas transfer, uptake, </w:t>
      </w:r>
      <w:r w:rsidR="007F7F0F">
        <w:rPr>
          <w:rFonts w:ascii="Times New Roman" w:hAnsi="Times New Roman" w:cs="Times New Roman"/>
        </w:rPr>
        <w:t>diffusion</w:t>
      </w:r>
    </w:p>
    <w:p w14:paraId="476941BE" w14:textId="77777777" w:rsidR="00D53D92" w:rsidRPr="00A713E2" w:rsidRDefault="00D53D92">
      <w:pPr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br w:type="page"/>
      </w:r>
    </w:p>
    <w:p w14:paraId="2C0BEEAA" w14:textId="77777777" w:rsidR="00D53D92" w:rsidRPr="00A713E2" w:rsidRDefault="00D53D92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  <w:b/>
        </w:rPr>
        <w:lastRenderedPageBreak/>
        <w:t>Abstract</w:t>
      </w:r>
    </w:p>
    <w:p w14:paraId="60CFC506" w14:textId="39B7B12F" w:rsidR="00D53D92" w:rsidRPr="00C45807" w:rsidRDefault="00ED25C1" w:rsidP="00C45807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Diffusion of small molecules influences sea-to-air transfer in the oceans as well as export or uptake from the water column by microorganisms.  Direct quantification of diffusion therefore can better constrain the rates of these processes.  </w:t>
      </w:r>
      <w:r w:rsidR="00A713E2">
        <w:rPr>
          <w:rFonts w:ascii="Times New Roman" w:hAnsi="Times New Roman" w:cs="Times New Roman"/>
        </w:rPr>
        <w:t xml:space="preserve">The diffusion coefficients (D) for both </w:t>
      </w:r>
      <w:proofErr w:type="spellStart"/>
      <w:r w:rsidR="00A713E2">
        <w:rPr>
          <w:rFonts w:ascii="Times New Roman" w:hAnsi="Times New Roman" w:cs="Times New Roman"/>
        </w:rPr>
        <w:t>dimethylsulfide</w:t>
      </w:r>
      <w:proofErr w:type="spellEnd"/>
      <w:r w:rsidR="00A713E2">
        <w:rPr>
          <w:rFonts w:ascii="Times New Roman" w:hAnsi="Times New Roman" w:cs="Times New Roman"/>
        </w:rPr>
        <w:t xml:space="preserve"> (DMSP) and </w:t>
      </w:r>
      <w:proofErr w:type="spellStart"/>
      <w:r w:rsidR="00A713E2">
        <w:rPr>
          <w:rFonts w:ascii="Times New Roman" w:hAnsi="Times New Roman" w:cs="Times New Roman"/>
        </w:rPr>
        <w:t>dimethylsulfoniopropionate</w:t>
      </w:r>
      <w:proofErr w:type="spellEnd"/>
      <w:r w:rsidR="00A713E2">
        <w:rPr>
          <w:rFonts w:ascii="Times New Roman" w:hAnsi="Times New Roman" w:cs="Times New Roman"/>
        </w:rPr>
        <w:t xml:space="preserve"> (DMSP) were determined using diffusion-ordered nuclear magnetic resonance </w:t>
      </w:r>
      <w:r w:rsidR="00A713E2" w:rsidRPr="00572B6B">
        <w:rPr>
          <w:rFonts w:ascii="Times New Roman" w:hAnsi="Times New Roman" w:cs="Times New Roman"/>
        </w:rPr>
        <w:t xml:space="preserve">spectroscopy (DOSY).  Diffusion coefficients </w:t>
      </w:r>
      <w:proofErr w:type="gramStart"/>
      <w:r w:rsidR="00A713E2" w:rsidRPr="00572B6B">
        <w:rPr>
          <w:rFonts w:ascii="Times New Roman" w:hAnsi="Times New Roman" w:cs="Times New Roman"/>
        </w:rPr>
        <w:t>were measured</w:t>
      </w:r>
      <w:proofErr w:type="gramEnd"/>
      <w:r w:rsidR="00A713E2" w:rsidRPr="00572B6B">
        <w:rPr>
          <w:rFonts w:ascii="Times New Roman" w:hAnsi="Times New Roman" w:cs="Times New Roman"/>
        </w:rPr>
        <w:t xml:space="preserve"> across a temperature range</w:t>
      </w:r>
      <w:r w:rsidR="004B2289" w:rsidRPr="00572B6B">
        <w:rPr>
          <w:rFonts w:ascii="Times New Roman" w:hAnsi="Times New Roman" w:cs="Times New Roman"/>
        </w:rPr>
        <w:t xml:space="preserve"> (285 – 315 K, 12 – 42°C) and </w:t>
      </w:r>
      <w:r w:rsidR="005054A5" w:rsidRPr="00572B6B">
        <w:rPr>
          <w:rFonts w:ascii="Times New Roman" w:hAnsi="Times New Roman" w:cs="Times New Roman"/>
        </w:rPr>
        <w:t xml:space="preserve">were corrected for changes in the diffusion coefficient of water.  </w:t>
      </w:r>
      <w:r w:rsidR="004B2289" w:rsidRPr="00572B6B">
        <w:rPr>
          <w:rFonts w:ascii="Times New Roman" w:hAnsi="Times New Roman" w:cs="Times New Roman"/>
        </w:rPr>
        <w:t>D</w:t>
      </w:r>
      <w:r w:rsidR="00A713E2" w:rsidRPr="00572B6B">
        <w:rPr>
          <w:rFonts w:ascii="Times New Roman" w:hAnsi="Times New Roman" w:cs="Times New Roman"/>
          <w:vertAlign w:val="subscript"/>
        </w:rPr>
        <w:t>DMSP</w:t>
      </w:r>
      <w:r w:rsidR="00A713E2" w:rsidRPr="00572B6B">
        <w:rPr>
          <w:rFonts w:ascii="Times New Roman" w:hAnsi="Times New Roman" w:cs="Times New Roman"/>
        </w:rPr>
        <w:t xml:space="preserve"> was determined in both artificial seawater (</w:t>
      </w:r>
      <w:r w:rsidR="00717C03" w:rsidRPr="00572B6B">
        <w:rPr>
          <w:rFonts w:ascii="Times New Roman" w:hAnsi="Times New Roman" w:cs="Times New Roman"/>
        </w:rPr>
        <w:t xml:space="preserve">salinity </w:t>
      </w:r>
      <w:r w:rsidR="00A713E2" w:rsidRPr="00572B6B">
        <w:rPr>
          <w:rFonts w:ascii="Times New Roman" w:hAnsi="Times New Roman" w:cs="Times New Roman"/>
        </w:rPr>
        <w:t xml:space="preserve">30.5) and in </w:t>
      </w:r>
      <w:proofErr w:type="spellStart"/>
      <w:r w:rsidR="00A713E2" w:rsidRPr="00572B6B">
        <w:rPr>
          <w:rFonts w:ascii="Times New Roman" w:hAnsi="Times New Roman" w:cs="Times New Roman"/>
        </w:rPr>
        <w:t>MilliQ</w:t>
      </w:r>
      <w:proofErr w:type="spellEnd"/>
      <w:r w:rsidR="00A713E2" w:rsidRPr="00572B6B">
        <w:rPr>
          <w:rFonts w:ascii="Times New Roman" w:hAnsi="Times New Roman" w:cs="Times New Roman"/>
        </w:rPr>
        <w:t xml:space="preserve"> water</w:t>
      </w:r>
      <w:r w:rsidR="005054A5" w:rsidRPr="00572B6B">
        <w:rPr>
          <w:rFonts w:ascii="Times New Roman" w:hAnsi="Times New Roman" w:cs="Times New Roman"/>
        </w:rPr>
        <w:t xml:space="preserve">.  </w:t>
      </w:r>
      <w:r w:rsidR="00A713E2" w:rsidRPr="00572B6B">
        <w:rPr>
          <w:rFonts w:ascii="Times New Roman" w:hAnsi="Times New Roman" w:cs="Times New Roman"/>
        </w:rPr>
        <w:t xml:space="preserve">Diffusion constants </w:t>
      </w:r>
      <w:r w:rsidR="00717C03" w:rsidRPr="00572B6B">
        <w:rPr>
          <w:rFonts w:ascii="Times New Roman" w:hAnsi="Times New Roman" w:cs="Times New Roman"/>
        </w:rPr>
        <w:t>(</w:t>
      </w:r>
      <w:r w:rsidR="00551F86" w:rsidRPr="00572B6B">
        <w:rPr>
          <w:rFonts w:ascii="Times New Roman" w:hAnsi="Times New Roman" w:cs="Times New Roman"/>
        </w:rPr>
        <w:t>0.</w:t>
      </w:r>
      <w:r w:rsidR="00572B6B" w:rsidRPr="00572B6B">
        <w:rPr>
          <w:rFonts w:ascii="Times New Roman" w:hAnsi="Times New Roman" w:cs="Times New Roman"/>
        </w:rPr>
        <w:t>929</w:t>
      </w:r>
      <w:r w:rsidR="00551F86" w:rsidRPr="00572B6B">
        <w:rPr>
          <w:rFonts w:ascii="Times New Roman" w:hAnsi="Times New Roman" w:cs="Times New Roman"/>
        </w:rPr>
        <w:t xml:space="preserve"> – </w:t>
      </w:r>
      <w:r w:rsidR="00572B6B" w:rsidRPr="00572B6B">
        <w:rPr>
          <w:rFonts w:ascii="Times New Roman" w:hAnsi="Times New Roman" w:cs="Times New Roman"/>
        </w:rPr>
        <w:t>2.22</w:t>
      </w:r>
      <w:r w:rsidR="00551F86" w:rsidRPr="00572B6B">
        <w:rPr>
          <w:rFonts w:ascii="Times New Roman" w:hAnsi="Times New Roman" w:cs="Times New Roman"/>
        </w:rPr>
        <w:t xml:space="preserve"> × 10</w:t>
      </w:r>
      <w:r w:rsidR="00551F86" w:rsidRPr="00572B6B">
        <w:rPr>
          <w:rFonts w:ascii="Times New Roman" w:hAnsi="Times New Roman" w:cs="Times New Roman"/>
          <w:vertAlign w:val="superscript"/>
        </w:rPr>
        <w:t>-5</w:t>
      </w:r>
      <w:r w:rsidR="00551F86" w:rsidRPr="00572B6B">
        <w:rPr>
          <w:rFonts w:ascii="Times New Roman" w:hAnsi="Times New Roman" w:cs="Times New Roman"/>
        </w:rPr>
        <w:t xml:space="preserve"> cm</w:t>
      </w:r>
      <w:r w:rsidR="00551F86" w:rsidRPr="00572B6B">
        <w:rPr>
          <w:rFonts w:ascii="Times New Roman" w:hAnsi="Times New Roman" w:cs="Times New Roman"/>
          <w:vertAlign w:val="superscript"/>
        </w:rPr>
        <w:t>2</w:t>
      </w:r>
      <w:r w:rsidR="00551F86" w:rsidRPr="00572B6B">
        <w:rPr>
          <w:rFonts w:ascii="Times New Roman" w:hAnsi="Times New Roman" w:cs="Times New Roman"/>
        </w:rPr>
        <w:t xml:space="preserve"> s</w:t>
      </w:r>
      <w:r w:rsidR="00551F86" w:rsidRPr="00572B6B">
        <w:rPr>
          <w:rFonts w:ascii="Times New Roman" w:hAnsi="Times New Roman" w:cs="Times New Roman"/>
          <w:vertAlign w:val="superscript"/>
        </w:rPr>
        <w:t>-1</w:t>
      </w:r>
      <w:r w:rsidR="00717C03" w:rsidRPr="00572B6B">
        <w:rPr>
          <w:rFonts w:ascii="Times New Roman" w:hAnsi="Times New Roman" w:cs="Times New Roman"/>
        </w:rPr>
        <w:t xml:space="preserve"> for DMS and </w:t>
      </w:r>
      <w:r w:rsidR="00551F86" w:rsidRPr="00572B6B">
        <w:rPr>
          <w:rFonts w:ascii="Times New Roman" w:hAnsi="Times New Roman" w:cs="Times New Roman"/>
        </w:rPr>
        <w:t>0.</w:t>
      </w:r>
      <w:r w:rsidR="00572B6B" w:rsidRPr="00572B6B">
        <w:rPr>
          <w:rFonts w:ascii="Times New Roman" w:hAnsi="Times New Roman" w:cs="Times New Roman"/>
        </w:rPr>
        <w:t>504</w:t>
      </w:r>
      <w:r w:rsidR="00551F86" w:rsidRPr="00572B6B">
        <w:rPr>
          <w:rFonts w:ascii="Times New Roman" w:hAnsi="Times New Roman" w:cs="Times New Roman"/>
        </w:rPr>
        <w:t xml:space="preserve"> – </w:t>
      </w:r>
      <w:r w:rsidR="00572B6B" w:rsidRPr="00572B6B">
        <w:rPr>
          <w:rFonts w:ascii="Times New Roman" w:hAnsi="Times New Roman" w:cs="Times New Roman"/>
        </w:rPr>
        <w:t>1.22</w:t>
      </w:r>
      <w:r w:rsidR="00551F86">
        <w:rPr>
          <w:rFonts w:ascii="Times New Roman" w:hAnsi="Times New Roman" w:cs="Times New Roman"/>
        </w:rPr>
        <w:t xml:space="preserve"> × 10</w:t>
      </w:r>
      <w:r w:rsidR="00551F86">
        <w:rPr>
          <w:rFonts w:ascii="Times New Roman" w:hAnsi="Times New Roman" w:cs="Times New Roman"/>
          <w:vertAlign w:val="superscript"/>
        </w:rPr>
        <w:t>-5</w:t>
      </w:r>
      <w:r w:rsidR="00551F86">
        <w:rPr>
          <w:rFonts w:ascii="Times New Roman" w:hAnsi="Times New Roman" w:cs="Times New Roman"/>
        </w:rPr>
        <w:t xml:space="preserve"> cm</w:t>
      </w:r>
      <w:r w:rsidR="00551F86">
        <w:rPr>
          <w:rFonts w:ascii="Times New Roman" w:hAnsi="Times New Roman" w:cs="Times New Roman"/>
          <w:vertAlign w:val="superscript"/>
        </w:rPr>
        <w:t>2</w:t>
      </w:r>
      <w:r w:rsidR="00551F86">
        <w:rPr>
          <w:rFonts w:ascii="Times New Roman" w:hAnsi="Times New Roman" w:cs="Times New Roman"/>
        </w:rPr>
        <w:t xml:space="preserve"> s</w:t>
      </w:r>
      <w:r w:rsidR="00551F86">
        <w:rPr>
          <w:rFonts w:ascii="Times New Roman" w:hAnsi="Times New Roman" w:cs="Times New Roman"/>
          <w:vertAlign w:val="superscript"/>
        </w:rPr>
        <w:t>-1</w:t>
      </w:r>
      <w:r w:rsidR="00551F86" w:rsidRPr="00F21209">
        <w:rPr>
          <w:rFonts w:ascii="Times New Roman" w:hAnsi="Times New Roman" w:cs="Times New Roman"/>
        </w:rPr>
        <w:t xml:space="preserve"> </w:t>
      </w:r>
      <w:r w:rsidR="00717C03">
        <w:rPr>
          <w:rFonts w:ascii="Times New Roman" w:hAnsi="Times New Roman" w:cs="Times New Roman"/>
        </w:rPr>
        <w:t xml:space="preserve">for DMSP) </w:t>
      </w:r>
      <w:r w:rsidR="00A713E2">
        <w:rPr>
          <w:rFonts w:ascii="Times New Roman" w:hAnsi="Times New Roman" w:cs="Times New Roman"/>
        </w:rPr>
        <w:t>were within the range predicted by various empirical models</w:t>
      </w:r>
      <w:r w:rsidR="00717C03">
        <w:rPr>
          <w:rFonts w:ascii="Times New Roman" w:hAnsi="Times New Roman" w:cs="Times New Roman"/>
        </w:rPr>
        <w:t xml:space="preserve"> </w:t>
      </w:r>
      <w:r w:rsidR="00717C03" w:rsidRPr="00572B6B">
        <w:rPr>
          <w:rFonts w:ascii="Times New Roman" w:hAnsi="Times New Roman" w:cs="Times New Roman"/>
        </w:rPr>
        <w:t>(</w:t>
      </w:r>
      <w:r w:rsidR="00551F86" w:rsidRPr="00572B6B">
        <w:rPr>
          <w:rFonts w:ascii="Times New Roman" w:hAnsi="Times New Roman" w:cs="Times New Roman"/>
        </w:rPr>
        <w:t>0.7</w:t>
      </w:r>
      <w:r w:rsidR="00572B6B" w:rsidRPr="00572B6B">
        <w:rPr>
          <w:rFonts w:ascii="Times New Roman" w:hAnsi="Times New Roman" w:cs="Times New Roman"/>
        </w:rPr>
        <w:t>2</w:t>
      </w:r>
      <w:r w:rsidR="00551F86" w:rsidRPr="00572B6B">
        <w:rPr>
          <w:rFonts w:ascii="Times New Roman" w:hAnsi="Times New Roman" w:cs="Times New Roman"/>
        </w:rPr>
        <w:t xml:space="preserve"> – </w:t>
      </w:r>
      <w:r w:rsidR="00572B6B" w:rsidRPr="00572B6B">
        <w:rPr>
          <w:rFonts w:ascii="Times New Roman" w:hAnsi="Times New Roman" w:cs="Times New Roman"/>
        </w:rPr>
        <w:t>2.</w:t>
      </w:r>
      <w:r w:rsidR="00572B6B">
        <w:rPr>
          <w:rFonts w:ascii="Times New Roman" w:hAnsi="Times New Roman" w:cs="Times New Roman"/>
        </w:rPr>
        <w:t>12</w:t>
      </w:r>
      <w:r w:rsidR="00551F86">
        <w:rPr>
          <w:rFonts w:ascii="Times New Roman" w:hAnsi="Times New Roman" w:cs="Times New Roman"/>
        </w:rPr>
        <w:t xml:space="preserve"> × 10</w:t>
      </w:r>
      <w:r w:rsidR="00551F86">
        <w:rPr>
          <w:rFonts w:ascii="Times New Roman" w:hAnsi="Times New Roman" w:cs="Times New Roman"/>
          <w:vertAlign w:val="superscript"/>
        </w:rPr>
        <w:t>-5</w:t>
      </w:r>
      <w:r w:rsidR="00551F86">
        <w:rPr>
          <w:rFonts w:ascii="Times New Roman" w:hAnsi="Times New Roman" w:cs="Times New Roman"/>
        </w:rPr>
        <w:t xml:space="preserve"> cm</w:t>
      </w:r>
      <w:r w:rsidR="00551F86">
        <w:rPr>
          <w:rFonts w:ascii="Times New Roman" w:hAnsi="Times New Roman" w:cs="Times New Roman"/>
          <w:vertAlign w:val="superscript"/>
        </w:rPr>
        <w:t>2</w:t>
      </w:r>
      <w:r w:rsidR="00551F86">
        <w:rPr>
          <w:rFonts w:ascii="Times New Roman" w:hAnsi="Times New Roman" w:cs="Times New Roman"/>
        </w:rPr>
        <w:t xml:space="preserve"> s</w:t>
      </w:r>
      <w:r w:rsidR="00551F86">
        <w:rPr>
          <w:rFonts w:ascii="Times New Roman" w:hAnsi="Times New Roman" w:cs="Times New Roman"/>
          <w:vertAlign w:val="superscript"/>
        </w:rPr>
        <w:t>-1</w:t>
      </w:r>
      <w:r w:rsidR="00551F86" w:rsidRPr="00F21209">
        <w:rPr>
          <w:rFonts w:ascii="Times New Roman" w:hAnsi="Times New Roman" w:cs="Times New Roman"/>
        </w:rPr>
        <w:t xml:space="preserve"> </w:t>
      </w:r>
      <w:r w:rsidR="00717C03">
        <w:rPr>
          <w:rFonts w:ascii="Times New Roman" w:hAnsi="Times New Roman" w:cs="Times New Roman"/>
        </w:rPr>
        <w:t xml:space="preserve">for DMS </w:t>
      </w:r>
      <w:r w:rsidR="00717C03" w:rsidRPr="00F03E47">
        <w:rPr>
          <w:rFonts w:ascii="Times New Roman" w:hAnsi="Times New Roman" w:cs="Times New Roman"/>
        </w:rPr>
        <w:t xml:space="preserve">and </w:t>
      </w:r>
      <w:r w:rsidR="00551F86" w:rsidRPr="00F03E47">
        <w:rPr>
          <w:rFonts w:ascii="Times New Roman" w:hAnsi="Times New Roman" w:cs="Times New Roman"/>
        </w:rPr>
        <w:t>0.</w:t>
      </w:r>
      <w:r w:rsidR="00F03E47" w:rsidRPr="00F03E47">
        <w:rPr>
          <w:rFonts w:ascii="Times New Roman" w:hAnsi="Times New Roman" w:cs="Times New Roman"/>
        </w:rPr>
        <w:t>34</w:t>
      </w:r>
      <w:r w:rsidR="00551F86" w:rsidRPr="00F03E47">
        <w:rPr>
          <w:rFonts w:ascii="Times New Roman" w:hAnsi="Times New Roman" w:cs="Times New Roman"/>
        </w:rPr>
        <w:t xml:space="preserve"> – 1.1</w:t>
      </w:r>
      <w:r w:rsidR="00572B6B" w:rsidRPr="00F03E47">
        <w:rPr>
          <w:rFonts w:ascii="Times New Roman" w:hAnsi="Times New Roman" w:cs="Times New Roman"/>
        </w:rPr>
        <w:t>2</w:t>
      </w:r>
      <w:r w:rsidR="00551F86">
        <w:rPr>
          <w:rFonts w:ascii="Times New Roman" w:hAnsi="Times New Roman" w:cs="Times New Roman"/>
        </w:rPr>
        <w:t xml:space="preserve"> × 10</w:t>
      </w:r>
      <w:r w:rsidR="00551F86">
        <w:rPr>
          <w:rFonts w:ascii="Times New Roman" w:hAnsi="Times New Roman" w:cs="Times New Roman"/>
          <w:vertAlign w:val="superscript"/>
        </w:rPr>
        <w:t>-5</w:t>
      </w:r>
      <w:r w:rsidR="00551F86">
        <w:rPr>
          <w:rFonts w:ascii="Times New Roman" w:hAnsi="Times New Roman" w:cs="Times New Roman"/>
        </w:rPr>
        <w:t xml:space="preserve"> cm</w:t>
      </w:r>
      <w:r w:rsidR="00551F86">
        <w:rPr>
          <w:rFonts w:ascii="Times New Roman" w:hAnsi="Times New Roman" w:cs="Times New Roman"/>
          <w:vertAlign w:val="superscript"/>
        </w:rPr>
        <w:t>2</w:t>
      </w:r>
      <w:r w:rsidR="00551F86">
        <w:rPr>
          <w:rFonts w:ascii="Times New Roman" w:hAnsi="Times New Roman" w:cs="Times New Roman"/>
        </w:rPr>
        <w:t xml:space="preserve"> s</w:t>
      </w:r>
      <w:r w:rsidR="00551F86">
        <w:rPr>
          <w:rFonts w:ascii="Times New Roman" w:hAnsi="Times New Roman" w:cs="Times New Roman"/>
          <w:vertAlign w:val="superscript"/>
        </w:rPr>
        <w:t>-1</w:t>
      </w:r>
      <w:r w:rsidR="00551F86" w:rsidRPr="00F21209">
        <w:rPr>
          <w:rFonts w:ascii="Times New Roman" w:hAnsi="Times New Roman" w:cs="Times New Roman"/>
        </w:rPr>
        <w:t xml:space="preserve"> </w:t>
      </w:r>
      <w:r w:rsidR="00717C03">
        <w:rPr>
          <w:rFonts w:ascii="Times New Roman" w:hAnsi="Times New Roman" w:cs="Times New Roman"/>
        </w:rPr>
        <w:t>for DMSP)</w:t>
      </w:r>
      <w:r w:rsidR="00A713E2">
        <w:rPr>
          <w:rFonts w:ascii="Times New Roman" w:hAnsi="Times New Roman" w:cs="Times New Roman"/>
        </w:rPr>
        <w:t xml:space="preserve">.  </w:t>
      </w:r>
      <w:r w:rsidR="004B2289">
        <w:rPr>
          <w:rFonts w:ascii="Times New Roman" w:hAnsi="Times New Roman" w:cs="Times New Roman"/>
        </w:rPr>
        <w:t>D</w:t>
      </w:r>
      <w:r w:rsidR="00A713E2" w:rsidRPr="004B2289">
        <w:rPr>
          <w:rFonts w:ascii="Times New Roman" w:hAnsi="Times New Roman" w:cs="Times New Roman"/>
          <w:vertAlign w:val="subscript"/>
        </w:rPr>
        <w:t>DMSP</w:t>
      </w:r>
      <w:r w:rsidR="00A713E2">
        <w:rPr>
          <w:rFonts w:ascii="Times New Roman" w:hAnsi="Times New Roman" w:cs="Times New Roman"/>
        </w:rPr>
        <w:t xml:space="preserve"> </w:t>
      </w:r>
      <w:r w:rsidR="004B2289">
        <w:rPr>
          <w:rFonts w:ascii="Times New Roman" w:hAnsi="Times New Roman" w:cs="Times New Roman"/>
        </w:rPr>
        <w:t xml:space="preserve">was </w:t>
      </w:r>
      <w:proofErr w:type="gramStart"/>
      <w:r w:rsidR="004B2289">
        <w:rPr>
          <w:rFonts w:ascii="Times New Roman" w:hAnsi="Times New Roman" w:cs="Times New Roman"/>
        </w:rPr>
        <w:t>well-predicted</w:t>
      </w:r>
      <w:proofErr w:type="gramEnd"/>
      <w:r w:rsidR="004B2289">
        <w:rPr>
          <w:rFonts w:ascii="Times New Roman" w:hAnsi="Times New Roman" w:cs="Times New Roman"/>
        </w:rPr>
        <w:t xml:space="preserve"> by </w:t>
      </w:r>
      <w:r w:rsidR="00046DB1">
        <w:rPr>
          <w:rFonts w:ascii="Times New Roman" w:hAnsi="Times New Roman" w:cs="Times New Roman"/>
        </w:rPr>
        <w:t>the</w:t>
      </w:r>
      <w:r w:rsidR="001F4F9A">
        <w:rPr>
          <w:rFonts w:ascii="Times New Roman" w:hAnsi="Times New Roman" w:cs="Times New Roman"/>
        </w:rPr>
        <w:t>oretical models such Evans (2013)</w:t>
      </w:r>
      <w:r w:rsidR="00046DB1">
        <w:rPr>
          <w:rFonts w:ascii="Times New Roman" w:hAnsi="Times New Roman" w:cs="Times New Roman"/>
        </w:rPr>
        <w:t xml:space="preserve"> and </w:t>
      </w:r>
      <w:r w:rsidR="004B2289">
        <w:rPr>
          <w:rFonts w:ascii="Times New Roman" w:hAnsi="Times New Roman" w:cs="Times New Roman"/>
        </w:rPr>
        <w:t>does not have a strong concentration</w:t>
      </w:r>
      <w:r w:rsidR="00551F86">
        <w:rPr>
          <w:rFonts w:ascii="Times New Roman" w:hAnsi="Times New Roman" w:cs="Times New Roman"/>
        </w:rPr>
        <w:t>, salinity,</w:t>
      </w:r>
      <w:r w:rsidR="004B2289">
        <w:rPr>
          <w:rFonts w:ascii="Times New Roman" w:hAnsi="Times New Roman" w:cs="Times New Roman"/>
        </w:rPr>
        <w:t xml:space="preserve"> </w:t>
      </w:r>
      <w:r w:rsidR="00551F86">
        <w:rPr>
          <w:rFonts w:ascii="Times New Roman" w:hAnsi="Times New Roman" w:cs="Times New Roman"/>
        </w:rPr>
        <w:t xml:space="preserve">or pH </w:t>
      </w:r>
      <w:r w:rsidR="004B2289">
        <w:rPr>
          <w:rFonts w:ascii="Times New Roman" w:hAnsi="Times New Roman" w:cs="Times New Roman"/>
        </w:rPr>
        <w:t xml:space="preserve">dependence.  </w:t>
      </w:r>
      <w:r w:rsidR="00A713E2">
        <w:rPr>
          <w:rFonts w:ascii="Times New Roman" w:hAnsi="Times New Roman" w:cs="Times New Roman"/>
        </w:rPr>
        <w:t>Implications for diffusion of DMSP on ce</w:t>
      </w:r>
      <w:r w:rsidR="00AB5DD1">
        <w:rPr>
          <w:rFonts w:ascii="Times New Roman" w:hAnsi="Times New Roman" w:cs="Times New Roman"/>
        </w:rPr>
        <w:t xml:space="preserve">llular physiology </w:t>
      </w:r>
      <w:proofErr w:type="gramStart"/>
      <w:r w:rsidR="00AB5DD1">
        <w:rPr>
          <w:rFonts w:ascii="Times New Roman" w:hAnsi="Times New Roman" w:cs="Times New Roman"/>
        </w:rPr>
        <w:t>are discussed</w:t>
      </w:r>
      <w:proofErr w:type="gramEnd"/>
      <w:r w:rsidR="00AB5DD1">
        <w:rPr>
          <w:rFonts w:ascii="Times New Roman" w:hAnsi="Times New Roman" w:cs="Times New Roman"/>
        </w:rPr>
        <w:t>.</w:t>
      </w:r>
      <w:r w:rsidR="00D53D92" w:rsidRPr="00A713E2">
        <w:rPr>
          <w:rFonts w:ascii="Times New Roman" w:hAnsi="Times New Roman" w:cs="Times New Roman"/>
          <w:b/>
        </w:rPr>
        <w:br w:type="page"/>
      </w:r>
    </w:p>
    <w:p w14:paraId="1DC66C25" w14:textId="77777777" w:rsidR="00D53D92" w:rsidRPr="00A713E2" w:rsidRDefault="00D53D92" w:rsidP="00D53D92">
      <w:pPr>
        <w:spacing w:after="0" w:line="480" w:lineRule="auto"/>
        <w:rPr>
          <w:rFonts w:ascii="Times New Roman" w:hAnsi="Times New Roman" w:cs="Times New Roman"/>
          <w:b/>
        </w:rPr>
      </w:pPr>
      <w:r w:rsidRPr="00A713E2">
        <w:rPr>
          <w:rFonts w:ascii="Times New Roman" w:hAnsi="Times New Roman" w:cs="Times New Roman"/>
          <w:b/>
        </w:rPr>
        <w:lastRenderedPageBreak/>
        <w:t>Introduction</w:t>
      </w:r>
    </w:p>
    <w:p w14:paraId="602F8FAC" w14:textId="46FFFE15" w:rsidR="00BA4651" w:rsidRPr="00A713E2" w:rsidRDefault="00BA4651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  <w:b/>
        </w:rPr>
        <w:tab/>
      </w:r>
      <w:r w:rsidR="007431F7">
        <w:rPr>
          <w:rFonts w:ascii="Times New Roman" w:hAnsi="Times New Roman" w:cs="Times New Roman"/>
        </w:rPr>
        <w:t xml:space="preserve">Sea-to-air </w:t>
      </w:r>
      <w:proofErr w:type="spellStart"/>
      <w:r w:rsidR="007431F7" w:rsidRPr="00A713E2">
        <w:rPr>
          <w:rFonts w:ascii="Times New Roman" w:hAnsi="Times New Roman" w:cs="Times New Roman"/>
        </w:rPr>
        <w:t>dimethylsulfide</w:t>
      </w:r>
      <w:proofErr w:type="spellEnd"/>
      <w:r w:rsidR="007431F7" w:rsidRPr="00A713E2">
        <w:rPr>
          <w:rFonts w:ascii="Times New Roman" w:hAnsi="Times New Roman" w:cs="Times New Roman"/>
        </w:rPr>
        <w:t xml:space="preserve"> (DMS</w:t>
      </w:r>
      <w:proofErr w:type="gramStart"/>
      <w:r w:rsidR="007431F7" w:rsidRPr="00A713E2">
        <w:rPr>
          <w:rFonts w:ascii="Times New Roman" w:hAnsi="Times New Roman" w:cs="Times New Roman"/>
        </w:rPr>
        <w:t>)</w:t>
      </w:r>
      <w:r w:rsidR="007431F7">
        <w:rPr>
          <w:rFonts w:ascii="Times New Roman" w:hAnsi="Times New Roman" w:cs="Times New Roman"/>
        </w:rPr>
        <w:t>transfer</w:t>
      </w:r>
      <w:proofErr w:type="gramEnd"/>
      <w:r w:rsidR="007431F7" w:rsidRPr="00A713E2">
        <w:rPr>
          <w:rFonts w:ascii="Times New Roman" w:hAnsi="Times New Roman" w:cs="Times New Roman"/>
        </w:rPr>
        <w:t xml:space="preserve"> </w:t>
      </w:r>
      <w:r w:rsidRPr="00A713E2">
        <w:rPr>
          <w:rFonts w:ascii="Times New Roman" w:hAnsi="Times New Roman" w:cs="Times New Roman"/>
        </w:rPr>
        <w:t xml:space="preserve">DMS </w:t>
      </w:r>
      <w:r w:rsidR="007431F7">
        <w:rPr>
          <w:rFonts w:ascii="Times New Roman" w:hAnsi="Times New Roman" w:cs="Times New Roman"/>
        </w:rPr>
        <w:t>is a major source of</w:t>
      </w:r>
      <w:r w:rsidRPr="00A713E2">
        <w:rPr>
          <w:rFonts w:ascii="Times New Roman" w:hAnsi="Times New Roman" w:cs="Times New Roman"/>
        </w:rPr>
        <w:t xml:space="preserve"> reduced sulfur emissions to the atmosphere</w:t>
      </w:r>
      <w:r w:rsidR="007431F7">
        <w:rPr>
          <w:rFonts w:ascii="Times New Roman" w:hAnsi="Times New Roman" w:cs="Times New Roman"/>
        </w:rPr>
        <w:t xml:space="preserve">, comprising 16.0 – 28.1 </w:t>
      </w:r>
      <w:proofErr w:type="spellStart"/>
      <w:r w:rsidR="007431F7">
        <w:rPr>
          <w:rFonts w:ascii="Times New Roman" w:hAnsi="Times New Roman" w:cs="Times New Roman"/>
        </w:rPr>
        <w:t>Tg</w:t>
      </w:r>
      <w:proofErr w:type="spellEnd"/>
      <w:r w:rsidR="007431F7">
        <w:rPr>
          <w:rFonts w:ascii="Times New Roman" w:hAnsi="Times New Roman" w:cs="Times New Roman"/>
        </w:rPr>
        <w:t xml:space="preserve"> S y</w:t>
      </w:r>
      <w:r w:rsidR="007431F7">
        <w:rPr>
          <w:rFonts w:ascii="Times New Roman" w:hAnsi="Times New Roman" w:cs="Times New Roman"/>
          <w:vertAlign w:val="superscript"/>
        </w:rPr>
        <w:t>-1</w:t>
      </w:r>
      <w:r w:rsidR="007431F7">
        <w:rPr>
          <w:rFonts w:ascii="Times New Roman" w:hAnsi="Times New Roman" w:cs="Times New Roman"/>
        </w:rPr>
        <w:t xml:space="preserve"> </w:t>
      </w:r>
      <w:r w:rsidR="00826583">
        <w:rPr>
          <w:rFonts w:ascii="Times New Roman" w:hAnsi="Times New Roman" w:cs="Times New Roman"/>
        </w:rPr>
        <w:fldChar w:fldCharType="begin">
          <w:fldData xml:space="preserve">PEVuZE5vdGU+PENpdGU+PEF1dGhvcj5CYXRlczwvQXV0aG9yPjxZZWFyPjE5ODc8L1llYXI+PFJl
Y051bT41MTE8L1JlY051bT48RGlzcGxheVRleHQ+KEJhdGVzIGV0IGFsLiwgMTk4NzsgQmF0ZXMg
ZXQgYWwuLCAxOTkyOyBMYW5hIGV0IGFsLiwgMjAxMTsgTGFuZCBldCBhbC4sIDIwMTQpPC9EaXNw
bGF5VGV4dD48cmVjb3JkPjxyZWMtbnVtYmVyPjUxMTwvcmVjLW51bWJlcj48Zm9yZWlnbi1rZXlz
PjxrZXkgYXBwPSJFTiIgZGItaWQ9InAycHB4MGZmaGV3MjVmZXZ2dGVwOTl0c3NhZHNzd3oyemF4
diIgdGltZXN0YW1wPSIwIj41MTE8L2tleT48L2ZvcmVpZ24ta2V5cz48cmVmLXR5cGUgbmFtZT0i
Sm91cm5hbCBBcnRpY2xlIj4xNzwvcmVmLXR5cGU+PGNvbnRyaWJ1dG9ycz48YXV0aG9ycz48YXV0
aG9yPkJhdGVzLCBUaW1vdGh5IFMuPC9hdXRob3I+PGF1dGhvcj5DbGluZSwgSm9lbCBELjwvYXV0
aG9yPjxhdXRob3I+R2FtbW9uLCBSaWNoYXJkIEguPC9hdXRob3I+PGF1dGhvcj5LZWxseS1IYW5z
ZW4sIFN0ZXZlbiBSLjwvYXV0aG9yPjwvYXV0aG9ycz48L2NvbnRyaWJ1dG9ycz48dGl0bGVzPjx0
aXRsZT5SZWdpb25hbCBhbmQgc2Vhc29uYWwgdmFyaWF0aW9ucyBpbiB0aGUgZmx1eCBvZiBvY2Vh
bmljIGRpbWV0aHlsc3VsZmlkZSB0byB0aGUgYXRtb3NwaGVyZTwvdGl0bGU+PHNlY29uZGFyeS10
aXRsZT5KLiBHZW9waHlzLiBSZXMuPC9zZWNvbmRhcnktdGl0bGU+PC90aXRsZXM+PHBlcmlvZGlj
YWw+PGZ1bGwtdGl0bGU+Si4gR2VvcGh5cy4gUmVzLjwvZnVsbC10aXRsZT48L3BlcmlvZGljYWw+
PHBhZ2VzPjI5MzAtMjkzODwvcGFnZXM+PHZvbHVtZT45MihDMyk8L3ZvbHVtZT48a2V5d29yZHM+
PGtleXdvcmQ+QWlyIChkaW1ldGh5bHN1bGZpZGUgZmx1eCB0bywgZnJvbSBzZWF3YXRlciwgcmVn
aW9uYWwgYW5kIHNlYXNvbmFsIHZhcmlhdGlvbnMgaW4sIG9mIFBhY2lmaWMgT2NlYW4pPC9rZXl3
b3JkPjxrZXl3b3JkPldhdGVycyAoZGltZXRoeWxzdWxmaWRlIGluLCB3YXRlci1haXIgZXhjaGFu
Z2Ugb2YsIHJlZ2lvbmFsIGFuZCBzZWFzb25hbCB2YXJpYXRpb25zIGluLCBvZiBQYWNpZmljIE9j
ZWFuKTwva2V5d29yZD48a2V5d29yZD5zZWF3YXRlciBhaXIgZXhjaGFuZ2UgZGltZXRoeWxzdWxm
aWRlIFBhY2lmaWM8L2tleXdvcmQ+PGtleXdvcmQ+bWV0aHlsc3VsZmlkZSBzZWF3YXRlciBhaXIg
ZXhjaGFuZ2UgUGFjaWZpYzwva2V5d29yZD48L2tleXdvcmRzPjxkYXRlcz48eWVhcj4xOTg3PC95
ZWFyPjwvZGF0ZXM+PGFjY2Vzc2lvbi1udW0+QU4gMTk4Nzo0Mjc5OTM8L2FjY2Vzc2lvbi1udW0+
PHVybHM+PC91cmxzPjwvcmVjb3JkPjwvQ2l0ZT48Q2l0ZT48QXV0aG9yPkJhdGVzPC9BdXRob3I+
PFllYXI+MTk5MjwvWWVhcj48UmVjTnVtPjI4NTwvUmVjTnVtPjxyZWNvcmQ+PHJlYy1udW1iZXI+
Mjg1PC9yZWMtbnVtYmVyPjxmb3JlaWduLWtleXM+PGtleSBhcHA9IkVOIiBkYi1pZD0icDJwcHgw
ZmZoZXcyNWZldnZ0ZXA5OXRzc2Fkc3N3ejJ6YXh2IiB0aW1lc3RhbXA9IjAiPjI4NTwva2V5Pjwv
Zm9yZWlnbi1rZXlzPjxyZWYtdHlwZSBuYW1lPSJKb3VybmFsIEFydGljbGUiPjE3PC9yZWYtdHlw
ZT48Y29udHJpYnV0b3JzPjxhdXRob3JzPjxhdXRob3I+QmF0ZXMsIFQuIFMuPC9hdXRob3I+PGF1
dGhvcj5MYW1iLCBCLksuPC9hdXRob3I+PGF1dGhvcj5HdWVudGhlciwgQS48L2F1dGhvcj48YXV0
aG9yPkRpZ25vbiwgSi48L2F1dGhvcj48YXV0aG9yPlN0b2liZXIsIFIuRS48L2F1dGhvcj48L2F1
dGhvcnM+PC9jb250cmlidXRvcnM+PHRpdGxlcz48dGl0bGU+U3VsZnVyIGVtaXNzaW9ucyB0byB0
aGUgYXRtb3NwaGVyZSBmcm9tIG5hdHVyYWwgc291cmNlczwvdGl0bGU+PHNlY29uZGFyeS10aXRs
ZT5KLiBBdG1vcy4gQ2hlbS48L3NlY29uZGFyeS10aXRsZT48L3RpdGxlcz48cGVyaW9kaWNhbD48
ZnVsbC10aXRsZT5KLiBBdG1vcy4gQ2hlbS48L2Z1bGwtdGl0bGU+PC9wZXJpb2RpY2FsPjxwYWdl
cz4zMTUtMzM3PC9wYWdlcz48dm9sdW1lPjE0PC92b2x1bWU+PGRhdGVzPjx5ZWFyPjE5OTI8L3ll
YXI+PC9kYXRlcz48dXJscz48L3VybHM+PC9yZWNvcmQ+PC9DaXRlPjxDaXRlPjxBdXRob3I+TGFu
YTwvQXV0aG9yPjxZZWFyPjIwMTE8L1llYXI+PFJlY051bT4xMDE4PC9SZWNOdW0+PHJlY29yZD48
cmVjLW51bWJlcj4xMDE4PC9yZWMtbnVtYmVyPjxmb3JlaWduLWtleXM+PGtleSBhcHA9IkVOIiBk
Yi1pZD0icDJwcHgwZmZoZXcyNWZldnZ0ZXA5OXRzc2Fkc3N3ejJ6YXh2IiB0aW1lc3RhbXA9IjE1
MzU2NDY5MDYiPjEwMTg8L2tleT48L2ZvcmVpZ24ta2V5cz48cmVmLXR5cGUgbmFtZT0iSm91cm5h
bCBBcnRpY2xlIj4xNzwvcmVmLXR5cGU+PGNvbnRyaWJ1dG9ycz48YXV0aG9ycz48YXV0aG9yPkxh
bmEsIEEuPC9hdXRob3I+PGF1dGhvcj5CZWxsLCBUaG9tYXMgRy48L2F1dGhvcj48YXV0aG9yPlNp
bW8sIFIuPC9hdXRob3I+PGF1dGhvcj5WYWxsaW5hLCBTLk0uPC9hdXRob3I+PGF1dGhvcj5CYWxs
YWJyZXJhLVBveSwgSi48L2F1dGhvcj48YXV0aG9yPktldHRsZSwgQS5KLjwvYXV0aG9yPjxhdXRo
b3I+RGFjaHMsIEouPC9hdXRob3I+PGF1dGhvcj5Cb3BwLCBMLjwvYXV0aG9yPjxhdXRob3I+U2Fs
dHptYW4sIEUuUy48L2F1dGhvcj48YXV0aG9yPlN0ZWZlbHMsIEouPC9hdXRob3I+PC9hdXRob3Jz
PjwvY29udHJpYnV0b3JzPjx0aXRsZXM+PHRpdGxlPkFuIHVwZGF0ZWQgY2xpbWF0b2xvZ3kgb2Yg
c3VyZmFjZSBkaW1ldGh5bHN1bGZpZGUgY29uY2VudHJhdGlvbnMgYW5kIGVtaXNzaW9uIGZsdXhl
cyBpbiB0aGUgZ2xvYmFsIG9jZWFuPC90aXRsZT48c2Vjb25kYXJ5LXRpdGxlPkdsb2JhbCBCaW9n
ZW9jaGVtLiBDeWNsLjwvc2Vjb25kYXJ5LXRpdGxlPjwvdGl0bGVzPjxwZXJpb2RpY2FsPjxmdWxs
LXRpdGxlPkdsb2JhbCBCaW9nZW9jaGVtLiBDeWNsLjwvZnVsbC10aXRsZT48L3BlcmlvZGljYWw+
PHBhZ2VzPkdCMTAwNDwvcGFnZXM+PHZvbHVtZT4yNTwvdm9sdW1lPjxkYXRlcz48eWVhcj4yMDEx
PC95ZWFyPjwvZGF0ZXM+PHVybHM+PC91cmxzPjxlbGVjdHJvbmljLXJlc291cmNlLW51bT4xMC4x
MDI5LzIwMTBHQjAwMzg1MDwvZWxlY3Ryb25pYy1yZXNvdXJjZS1udW0+PC9yZWNvcmQ+PC9DaXRl
PjxDaXRlPjxBdXRob3I+TGFuZDwvQXV0aG9yPjxZZWFyPjIwMTQ8L1llYXI+PFJlY051bT4xMDE3
PC9SZWNOdW0+PHJlY29yZD48cmVjLW51bWJlcj4xMDE3PC9yZWMtbnVtYmVyPjxmb3JlaWduLWtl
eXM+PGtleSBhcHA9IkVOIiBkYi1pZD0icDJwcHgwZmZoZXcyNWZldnZ0ZXA5OXRzc2Fkc3N3ejJ6
YXh2IiB0aW1lc3RhbXA9IjE1MzU2NDY3NzciPjEwMTc8L2tleT48L2ZvcmVpZ24ta2V5cz48cmVm
LXR5cGUgbmFtZT0iSm91cm5hbCBBcnRpY2xlIj4xNzwvcmVmLXR5cGU+PGNvbnRyaWJ1dG9ycz48
YXV0aG9ycz48YXV0aG9yPkxhbmQsIFAuRS48L2F1dGhvcj48YXV0aG9yPlNodXRsZXIsIEouRC48
L2F1dGhvcj48YXV0aG9yPkJlbGwsIFRob21hcyBHLjwvYXV0aG9yPjxhdXRob3I+WWFuZywgTS48
L2F1dGhvcj48L2F1dGhvcnM+PC9jb250cmlidXRvcnM+PHRpdGxlcz48dGl0bGU+RXhwbG9pdGlu
ZyBzYXRlbGxpdGUgZWFydGggb2JzZXJ2YXRpb24gdG8gcXVhbnRpZnkgY3VycmVudCBnbG9iYWwg
b2NlYW5pYyBETVMgZmx1eCBhbmQgaXRzIGZ1dHVyZSBjbGltYXRlIHNlbnNpdGl2aXR5PC90aXRs
ZT48c2Vjb25kYXJ5LXRpdGxlPkouIEdlb3BoeXMuIFJlcy48L3NlY29uZGFyeS10aXRsZT48L3Rp
dGxlcz48cGVyaW9kaWNhbD48ZnVsbC10aXRsZT5KLiBHZW9waHlzLiBSZXMuPC9mdWxsLXRpdGxl
PjwvcGVyaW9kaWNhbD48cGFnZXM+NzcyNS03NzQwPC9wYWdlcz48dm9sdW1lPjExOTwvdm9sdW1l
PjxkYXRlcz48eWVhcj4yMDE0PC95ZWFyPjwvZGF0ZXM+PHVybHM+PC91cmxzPjwvcmVjb3JkPjwv
Q2l0ZT48L0VuZE5vdGU+
</w:fldData>
        </w:fldChar>
      </w:r>
      <w:r w:rsidR="00826583">
        <w:rPr>
          <w:rFonts w:ascii="Times New Roman" w:hAnsi="Times New Roman" w:cs="Times New Roman"/>
        </w:rPr>
        <w:instrText xml:space="preserve"> ADDIN EN.CITE </w:instrText>
      </w:r>
      <w:r w:rsidR="00826583">
        <w:rPr>
          <w:rFonts w:ascii="Times New Roman" w:hAnsi="Times New Roman" w:cs="Times New Roman"/>
        </w:rPr>
        <w:fldChar w:fldCharType="begin">
          <w:fldData xml:space="preserve">PEVuZE5vdGU+PENpdGU+PEF1dGhvcj5CYXRlczwvQXV0aG9yPjxZZWFyPjE5ODc8L1llYXI+PFJl
Y051bT41MTE8L1JlY051bT48RGlzcGxheVRleHQ+KEJhdGVzIGV0IGFsLiwgMTk4NzsgQmF0ZXMg
ZXQgYWwuLCAxOTkyOyBMYW5hIGV0IGFsLiwgMjAxMTsgTGFuZCBldCBhbC4sIDIwMTQpPC9EaXNw
bGF5VGV4dD48cmVjb3JkPjxyZWMtbnVtYmVyPjUxMTwvcmVjLW51bWJlcj48Zm9yZWlnbi1rZXlz
PjxrZXkgYXBwPSJFTiIgZGItaWQ9InAycHB4MGZmaGV3MjVmZXZ2dGVwOTl0c3NhZHNzd3oyemF4
diIgdGltZXN0YW1wPSIwIj41MTE8L2tleT48L2ZvcmVpZ24ta2V5cz48cmVmLXR5cGUgbmFtZT0i
Sm91cm5hbCBBcnRpY2xlIj4xNzwvcmVmLXR5cGU+PGNvbnRyaWJ1dG9ycz48YXV0aG9ycz48YXV0
aG9yPkJhdGVzLCBUaW1vdGh5IFMuPC9hdXRob3I+PGF1dGhvcj5DbGluZSwgSm9lbCBELjwvYXV0
aG9yPjxhdXRob3I+R2FtbW9uLCBSaWNoYXJkIEguPC9hdXRob3I+PGF1dGhvcj5LZWxseS1IYW5z
ZW4sIFN0ZXZlbiBSLjwvYXV0aG9yPjwvYXV0aG9ycz48L2NvbnRyaWJ1dG9ycz48dGl0bGVzPjx0
aXRsZT5SZWdpb25hbCBhbmQgc2Vhc29uYWwgdmFyaWF0aW9ucyBpbiB0aGUgZmx1eCBvZiBvY2Vh
bmljIGRpbWV0aHlsc3VsZmlkZSB0byB0aGUgYXRtb3NwaGVyZTwvdGl0bGU+PHNlY29uZGFyeS10
aXRsZT5KLiBHZW9waHlzLiBSZXMuPC9zZWNvbmRhcnktdGl0bGU+PC90aXRsZXM+PHBlcmlvZGlj
YWw+PGZ1bGwtdGl0bGU+Si4gR2VvcGh5cy4gUmVzLjwvZnVsbC10aXRsZT48L3BlcmlvZGljYWw+
PHBhZ2VzPjI5MzAtMjkzODwvcGFnZXM+PHZvbHVtZT45MihDMyk8L3ZvbHVtZT48a2V5d29yZHM+
PGtleXdvcmQ+QWlyIChkaW1ldGh5bHN1bGZpZGUgZmx1eCB0bywgZnJvbSBzZWF3YXRlciwgcmVn
aW9uYWwgYW5kIHNlYXNvbmFsIHZhcmlhdGlvbnMgaW4sIG9mIFBhY2lmaWMgT2NlYW4pPC9rZXl3
b3JkPjxrZXl3b3JkPldhdGVycyAoZGltZXRoeWxzdWxmaWRlIGluLCB3YXRlci1haXIgZXhjaGFu
Z2Ugb2YsIHJlZ2lvbmFsIGFuZCBzZWFzb25hbCB2YXJpYXRpb25zIGluLCBvZiBQYWNpZmljIE9j
ZWFuKTwva2V5d29yZD48a2V5d29yZD5zZWF3YXRlciBhaXIgZXhjaGFuZ2UgZGltZXRoeWxzdWxm
aWRlIFBhY2lmaWM8L2tleXdvcmQ+PGtleXdvcmQ+bWV0aHlsc3VsZmlkZSBzZWF3YXRlciBhaXIg
ZXhjaGFuZ2UgUGFjaWZpYzwva2V5d29yZD48L2tleXdvcmRzPjxkYXRlcz48eWVhcj4xOTg3PC95
ZWFyPjwvZGF0ZXM+PGFjY2Vzc2lvbi1udW0+QU4gMTk4Nzo0Mjc5OTM8L2FjY2Vzc2lvbi1udW0+
PHVybHM+PC91cmxzPjwvcmVjb3JkPjwvQ2l0ZT48Q2l0ZT48QXV0aG9yPkJhdGVzPC9BdXRob3I+
PFllYXI+MTk5MjwvWWVhcj48UmVjTnVtPjI4NTwvUmVjTnVtPjxyZWNvcmQ+PHJlYy1udW1iZXI+
Mjg1PC9yZWMtbnVtYmVyPjxmb3JlaWduLWtleXM+PGtleSBhcHA9IkVOIiBkYi1pZD0icDJwcHgw
ZmZoZXcyNWZldnZ0ZXA5OXRzc2Fkc3N3ejJ6YXh2IiB0aW1lc3RhbXA9IjAiPjI4NTwva2V5Pjwv
Zm9yZWlnbi1rZXlzPjxyZWYtdHlwZSBuYW1lPSJKb3VybmFsIEFydGljbGUiPjE3PC9yZWYtdHlw
ZT48Y29udHJpYnV0b3JzPjxhdXRob3JzPjxhdXRob3I+QmF0ZXMsIFQuIFMuPC9hdXRob3I+PGF1
dGhvcj5MYW1iLCBCLksuPC9hdXRob3I+PGF1dGhvcj5HdWVudGhlciwgQS48L2F1dGhvcj48YXV0
aG9yPkRpZ25vbiwgSi48L2F1dGhvcj48YXV0aG9yPlN0b2liZXIsIFIuRS48L2F1dGhvcj48L2F1
dGhvcnM+PC9jb250cmlidXRvcnM+PHRpdGxlcz48dGl0bGU+U3VsZnVyIGVtaXNzaW9ucyB0byB0
aGUgYXRtb3NwaGVyZSBmcm9tIG5hdHVyYWwgc291cmNlczwvdGl0bGU+PHNlY29uZGFyeS10aXRs
ZT5KLiBBdG1vcy4gQ2hlbS48L3NlY29uZGFyeS10aXRsZT48L3RpdGxlcz48cGVyaW9kaWNhbD48
ZnVsbC10aXRsZT5KLiBBdG1vcy4gQ2hlbS48L2Z1bGwtdGl0bGU+PC9wZXJpb2RpY2FsPjxwYWdl
cz4zMTUtMzM3PC9wYWdlcz48dm9sdW1lPjE0PC92b2x1bWU+PGRhdGVzPjx5ZWFyPjE5OTI8L3ll
YXI+PC9kYXRlcz48dXJscz48L3VybHM+PC9yZWNvcmQ+PC9DaXRlPjxDaXRlPjxBdXRob3I+TGFu
YTwvQXV0aG9yPjxZZWFyPjIwMTE8L1llYXI+PFJlY051bT4xMDE4PC9SZWNOdW0+PHJlY29yZD48
cmVjLW51bWJlcj4xMDE4PC9yZWMtbnVtYmVyPjxmb3JlaWduLWtleXM+PGtleSBhcHA9IkVOIiBk
Yi1pZD0icDJwcHgwZmZoZXcyNWZldnZ0ZXA5OXRzc2Fkc3N3ejJ6YXh2IiB0aW1lc3RhbXA9IjE1
MzU2NDY5MDYiPjEwMTg8L2tleT48L2ZvcmVpZ24ta2V5cz48cmVmLXR5cGUgbmFtZT0iSm91cm5h
bCBBcnRpY2xlIj4xNzwvcmVmLXR5cGU+PGNvbnRyaWJ1dG9ycz48YXV0aG9ycz48YXV0aG9yPkxh
bmEsIEEuPC9hdXRob3I+PGF1dGhvcj5CZWxsLCBUaG9tYXMgRy48L2F1dGhvcj48YXV0aG9yPlNp
bW8sIFIuPC9hdXRob3I+PGF1dGhvcj5WYWxsaW5hLCBTLk0uPC9hdXRob3I+PGF1dGhvcj5CYWxs
YWJyZXJhLVBveSwgSi48L2F1dGhvcj48YXV0aG9yPktldHRsZSwgQS5KLjwvYXV0aG9yPjxhdXRo
b3I+RGFjaHMsIEouPC9hdXRob3I+PGF1dGhvcj5Cb3BwLCBMLjwvYXV0aG9yPjxhdXRob3I+U2Fs
dHptYW4sIEUuUy48L2F1dGhvcj48YXV0aG9yPlN0ZWZlbHMsIEouPC9hdXRob3I+PC9hdXRob3Jz
PjwvY29udHJpYnV0b3JzPjx0aXRsZXM+PHRpdGxlPkFuIHVwZGF0ZWQgY2xpbWF0b2xvZ3kgb2Yg
c3VyZmFjZSBkaW1ldGh5bHN1bGZpZGUgY29uY2VudHJhdGlvbnMgYW5kIGVtaXNzaW9uIGZsdXhl
cyBpbiB0aGUgZ2xvYmFsIG9jZWFuPC90aXRsZT48c2Vjb25kYXJ5LXRpdGxlPkdsb2JhbCBCaW9n
ZW9jaGVtLiBDeWNsLjwvc2Vjb25kYXJ5LXRpdGxlPjwvdGl0bGVzPjxwZXJpb2RpY2FsPjxmdWxs
LXRpdGxlPkdsb2JhbCBCaW9nZW9jaGVtLiBDeWNsLjwvZnVsbC10aXRsZT48L3BlcmlvZGljYWw+
PHBhZ2VzPkdCMTAwNDwvcGFnZXM+PHZvbHVtZT4yNTwvdm9sdW1lPjxkYXRlcz48eWVhcj4yMDEx
PC95ZWFyPjwvZGF0ZXM+PHVybHM+PC91cmxzPjxlbGVjdHJvbmljLXJlc291cmNlLW51bT4xMC4x
MDI5LzIwMTBHQjAwMzg1MDwvZWxlY3Ryb25pYy1yZXNvdXJjZS1udW0+PC9yZWNvcmQ+PC9DaXRl
PjxDaXRlPjxBdXRob3I+TGFuZDwvQXV0aG9yPjxZZWFyPjIwMTQ8L1llYXI+PFJlY051bT4xMDE3
PC9SZWNOdW0+PHJlY29yZD48cmVjLW51bWJlcj4xMDE3PC9yZWMtbnVtYmVyPjxmb3JlaWduLWtl
eXM+PGtleSBhcHA9IkVOIiBkYi1pZD0icDJwcHgwZmZoZXcyNWZldnZ0ZXA5OXRzc2Fkc3N3ejJ6
YXh2IiB0aW1lc3RhbXA9IjE1MzU2NDY3NzciPjEwMTc8L2tleT48L2ZvcmVpZ24ta2V5cz48cmVm
LXR5cGUgbmFtZT0iSm91cm5hbCBBcnRpY2xlIj4xNzwvcmVmLXR5cGU+PGNvbnRyaWJ1dG9ycz48
YXV0aG9ycz48YXV0aG9yPkxhbmQsIFAuRS48L2F1dGhvcj48YXV0aG9yPlNodXRsZXIsIEouRC48
L2F1dGhvcj48YXV0aG9yPkJlbGwsIFRob21hcyBHLjwvYXV0aG9yPjxhdXRob3I+WWFuZywgTS48
L2F1dGhvcj48L2F1dGhvcnM+PC9jb250cmlidXRvcnM+PHRpdGxlcz48dGl0bGU+RXhwbG9pdGlu
ZyBzYXRlbGxpdGUgZWFydGggb2JzZXJ2YXRpb24gdG8gcXVhbnRpZnkgY3VycmVudCBnbG9iYWwg
b2NlYW5pYyBETVMgZmx1eCBhbmQgaXRzIGZ1dHVyZSBjbGltYXRlIHNlbnNpdGl2aXR5PC90aXRs
ZT48c2Vjb25kYXJ5LXRpdGxlPkouIEdlb3BoeXMuIFJlcy48L3NlY29uZGFyeS10aXRsZT48L3Rp
dGxlcz48cGVyaW9kaWNhbD48ZnVsbC10aXRsZT5KLiBHZW9waHlzLiBSZXMuPC9mdWxsLXRpdGxl
PjwvcGVyaW9kaWNhbD48cGFnZXM+NzcyNS03NzQwPC9wYWdlcz48dm9sdW1lPjExOTwvdm9sdW1l
PjxkYXRlcz48eWVhcj4yMDE0PC95ZWFyPjwvZGF0ZXM+PHVybHM+PC91cmxzPjwvcmVjb3JkPjwv
Q2l0ZT48L0VuZE5vdGU+
</w:fldData>
        </w:fldChar>
      </w:r>
      <w:r w:rsidR="00826583">
        <w:rPr>
          <w:rFonts w:ascii="Times New Roman" w:hAnsi="Times New Roman" w:cs="Times New Roman"/>
        </w:rPr>
        <w:instrText xml:space="preserve"> ADDIN EN.CITE.DATA </w:instrText>
      </w:r>
      <w:r w:rsidR="00826583">
        <w:rPr>
          <w:rFonts w:ascii="Times New Roman" w:hAnsi="Times New Roman" w:cs="Times New Roman"/>
        </w:rPr>
      </w:r>
      <w:r w:rsidR="00826583">
        <w:rPr>
          <w:rFonts w:ascii="Times New Roman" w:hAnsi="Times New Roman" w:cs="Times New Roman"/>
        </w:rPr>
        <w:fldChar w:fldCharType="end"/>
      </w:r>
      <w:r w:rsidR="00826583">
        <w:rPr>
          <w:rFonts w:ascii="Times New Roman" w:hAnsi="Times New Roman" w:cs="Times New Roman"/>
        </w:rPr>
      </w:r>
      <w:r w:rsidR="00826583">
        <w:rPr>
          <w:rFonts w:ascii="Times New Roman" w:hAnsi="Times New Roman" w:cs="Times New Roman"/>
        </w:rPr>
        <w:fldChar w:fldCharType="separate"/>
      </w:r>
      <w:r w:rsidR="00826583">
        <w:rPr>
          <w:rFonts w:ascii="Times New Roman" w:hAnsi="Times New Roman" w:cs="Times New Roman"/>
          <w:noProof/>
        </w:rPr>
        <w:t>(Bates et al., 1987; Bates et al., 1992; Lana et al., 2011; Land et al., 2014)</w:t>
      </w:r>
      <w:r w:rsidR="00826583">
        <w:rPr>
          <w:rFonts w:ascii="Times New Roman" w:hAnsi="Times New Roman" w:cs="Times New Roman"/>
        </w:rPr>
        <w:fldChar w:fldCharType="end"/>
      </w:r>
      <w:r w:rsidR="007431F7">
        <w:rPr>
          <w:rFonts w:ascii="Times New Roman" w:hAnsi="Times New Roman" w:cs="Times New Roman"/>
        </w:rPr>
        <w:t>.  F</w:t>
      </w:r>
      <w:r w:rsidR="007431F7" w:rsidRPr="00A713E2">
        <w:rPr>
          <w:rFonts w:ascii="Times New Roman" w:hAnsi="Times New Roman" w:cs="Times New Roman"/>
        </w:rPr>
        <w:t xml:space="preserve">or </w:t>
      </w:r>
      <w:r w:rsidR="007431F7">
        <w:rPr>
          <w:rFonts w:ascii="Times New Roman" w:hAnsi="Times New Roman" w:cs="Times New Roman"/>
        </w:rPr>
        <w:t>trace gases like DMS</w:t>
      </w:r>
      <w:r w:rsidR="007431F7" w:rsidRPr="00A713E2">
        <w:rPr>
          <w:rFonts w:ascii="Times New Roman" w:hAnsi="Times New Roman" w:cs="Times New Roman"/>
        </w:rPr>
        <w:t xml:space="preserve">, the transfer rate from the surface oceans to the lower atmosphere depends on </w:t>
      </w:r>
      <w:r w:rsidR="007431F7">
        <w:rPr>
          <w:rFonts w:ascii="Times New Roman" w:hAnsi="Times New Roman" w:cs="Times New Roman"/>
        </w:rPr>
        <w:t xml:space="preserve">wind speed, ambient concentration, and </w:t>
      </w:r>
      <w:r w:rsidR="000157A4">
        <w:rPr>
          <w:rFonts w:ascii="Times New Roman" w:hAnsi="Times New Roman" w:cs="Times New Roman"/>
        </w:rPr>
        <w:t xml:space="preserve">transfer resistance </w:t>
      </w:r>
      <w:r w:rsidR="000157A4">
        <w:rPr>
          <w:rFonts w:ascii="Times New Roman" w:hAnsi="Times New Roman" w:cs="Times New Roman"/>
        </w:rPr>
        <w:fldChar w:fldCharType="begin"/>
      </w:r>
      <w:r w:rsidR="000157A4">
        <w:rPr>
          <w:rFonts w:ascii="Times New Roman" w:hAnsi="Times New Roman" w:cs="Times New Roman"/>
        </w:rPr>
        <w:instrText xml:space="preserve"> ADDIN EN.CITE &lt;EndNote&gt;&lt;Cite&gt;&lt;Author&gt;Broecker&lt;/Author&gt;&lt;Year&gt;1974&lt;/Year&gt;&lt;RecNum&gt;1013&lt;/RecNum&gt;&lt;DisplayText&gt;(Broecker and Peng, 1974; Wanninkhof, 1992)&lt;/DisplayText&gt;&lt;record&gt;&lt;rec-number&gt;1013&lt;/rec-number&gt;&lt;foreign-keys&gt;&lt;key app="EN" db-id="p2ppx0ffhew25fevvtep99tssadsswz2zaxv" timestamp="1526315988"&gt;1013&lt;/key&gt;&lt;/foreign-keys&gt;&lt;ref-type name="Journal Article"&gt;17&lt;/ref-type&gt;&lt;contributors&gt;&lt;authors&gt;&lt;author&gt;Broecker, W.S.&lt;/author&gt;&lt;author&gt;Peng, T.-H.&lt;/author&gt;&lt;/authors&gt;&lt;/contributors&gt;&lt;titles&gt;&lt;title&gt;Gas exchange rates between air and sea&lt;/title&gt;&lt;secondary-title&gt;Tellus&lt;/secondary-title&gt;&lt;/titles&gt;&lt;periodical&gt;&lt;full-title&gt;Tellus&lt;/full-title&gt;&lt;/periodical&gt;&lt;pages&gt;21-35&lt;/pages&gt;&lt;volume&gt;26&lt;/volume&gt;&lt;dates&gt;&lt;year&gt;1974&lt;/year&gt;&lt;/dates&gt;&lt;urls&gt;&lt;/urls&gt;&lt;/record&gt;&lt;/Cite&gt;&lt;Cite&gt;&lt;Author&gt;Wanninkhof&lt;/Author&gt;&lt;Year&gt;1992&lt;/Year&gt;&lt;RecNum&gt;1001&lt;/RecNum&gt;&lt;record&gt;&lt;rec-number&gt;1001&lt;/rec-number&gt;&lt;foreign-keys&gt;&lt;key app="EN" db-id="p2ppx0ffhew25fevvtep99tssadsswz2zaxv" timestamp="1513288726"&gt;1001&lt;/key&gt;&lt;/foreign-keys&gt;&lt;ref-type name="Journal Article"&gt;17&lt;/ref-type&gt;&lt;contributors&gt;&lt;authors&gt;&lt;author&gt;Wanninkhof, Rik&lt;/author&gt;&lt;/authors&gt;&lt;/contributors&gt;&lt;titles&gt;&lt;title&gt;Relationship between wind speed and gas exchange over the ocean&lt;/title&gt;&lt;secondary-title&gt;J. Geophys. Res. Oceans&lt;/secondary-title&gt;&lt;/titles&gt;&lt;periodical&gt;&lt;full-title&gt;J. Geophys. Res. Oceans&lt;/full-title&gt;&lt;/periodical&gt;&lt;pages&gt;7373-7382&lt;/pages&gt;&lt;volume&gt;97&lt;/volume&gt;&lt;dates&gt;&lt;year&gt;1992&lt;/year&gt;&lt;/dates&gt;&lt;urls&gt;&lt;/urls&gt;&lt;/record&gt;&lt;/Cite&gt;&lt;/EndNote&gt;</w:instrText>
      </w:r>
      <w:r w:rsidR="000157A4">
        <w:rPr>
          <w:rFonts w:ascii="Times New Roman" w:hAnsi="Times New Roman" w:cs="Times New Roman"/>
        </w:rPr>
        <w:fldChar w:fldCharType="separate"/>
      </w:r>
      <w:r w:rsidR="000157A4">
        <w:rPr>
          <w:rFonts w:ascii="Times New Roman" w:hAnsi="Times New Roman" w:cs="Times New Roman"/>
          <w:noProof/>
        </w:rPr>
        <w:t>(Broecker and Peng, 1974; Wanninkhof, 1992)</w:t>
      </w:r>
      <w:r w:rsidR="000157A4">
        <w:rPr>
          <w:rFonts w:ascii="Times New Roman" w:hAnsi="Times New Roman" w:cs="Times New Roman"/>
        </w:rPr>
        <w:fldChar w:fldCharType="end"/>
      </w:r>
      <w:r w:rsidR="000157A4">
        <w:rPr>
          <w:rFonts w:ascii="Times New Roman" w:hAnsi="Times New Roman" w:cs="Times New Roman"/>
        </w:rPr>
        <w:t>, which itself is often parameterized using the Schmidt number, S</w:t>
      </w:r>
      <w:r w:rsidR="000157A4">
        <w:rPr>
          <w:rFonts w:ascii="Times New Roman" w:hAnsi="Times New Roman" w:cs="Times New Roman"/>
          <w:vertAlign w:val="subscript"/>
        </w:rPr>
        <w:t>C</w:t>
      </w:r>
      <w:r w:rsidR="000157A4">
        <w:rPr>
          <w:rFonts w:ascii="Times New Roman" w:hAnsi="Times New Roman" w:cs="Times New Roman"/>
        </w:rPr>
        <w:t xml:space="preserve"> </w:t>
      </w:r>
      <w:r w:rsidR="00826583">
        <w:rPr>
          <w:rFonts w:ascii="Times New Roman" w:hAnsi="Times New Roman" w:cs="Times New Roman"/>
        </w:rPr>
        <w:fldChar w:fldCharType="begin"/>
      </w:r>
      <w:r w:rsidR="00826583">
        <w:rPr>
          <w:rFonts w:ascii="Times New Roman" w:hAnsi="Times New Roman" w:cs="Times New Roman"/>
        </w:rPr>
        <w:instrText xml:space="preserve"> ADDIN EN.CITE &lt;EndNote&gt;&lt;Cite&gt;&lt;Author&gt;Johnson&lt;/Author&gt;&lt;Year&gt;2010&lt;/Year&gt;&lt;RecNum&gt;1019&lt;/RecNum&gt;&lt;DisplayText&gt;(Johnson, 2010)&lt;/DisplayText&gt;&lt;record&gt;&lt;rec-number&gt;1019&lt;/rec-number&gt;&lt;foreign-keys&gt;&lt;key app="EN" db-id="p2ppx0ffhew25fevvtep99tssadsswz2zaxv" timestamp="1535647229"&gt;1019&lt;/key&gt;&lt;/foreign-keys&gt;&lt;ref-type name="Journal Article"&gt;17&lt;/ref-type&gt;&lt;contributors&gt;&lt;authors&gt;&lt;author&gt;Johnson, M.T.&lt;/author&gt;&lt;/authors&gt;&lt;/contributors&gt;&lt;titles&gt;&lt;title&gt;A numerical scheme to calculate temperature and salinity dependent air-water transfer velocities for any gas&lt;/title&gt;&lt;secondary-title&gt;Ocean Sci.&lt;/secondary-title&gt;&lt;/titles&gt;&lt;periodical&gt;&lt;full-title&gt;Ocean Sci.&lt;/full-title&gt;&lt;/periodical&gt;&lt;pages&gt;913-932&lt;/pages&gt;&lt;volume&gt;6&lt;/volume&gt;&lt;dates&gt;&lt;year&gt;2010&lt;/year&gt;&lt;/dates&gt;&lt;urls&gt;&lt;/urls&gt;&lt;/record&gt;&lt;/Cite&gt;&lt;/EndNote&gt;</w:instrText>
      </w:r>
      <w:r w:rsidR="00826583">
        <w:rPr>
          <w:rFonts w:ascii="Times New Roman" w:hAnsi="Times New Roman" w:cs="Times New Roman"/>
        </w:rPr>
        <w:fldChar w:fldCharType="separate"/>
      </w:r>
      <w:r w:rsidR="00826583">
        <w:rPr>
          <w:rFonts w:ascii="Times New Roman" w:hAnsi="Times New Roman" w:cs="Times New Roman"/>
          <w:noProof/>
        </w:rPr>
        <w:t>(Johnson, 2010)</w:t>
      </w:r>
      <w:r w:rsidR="00826583">
        <w:rPr>
          <w:rFonts w:ascii="Times New Roman" w:hAnsi="Times New Roman" w:cs="Times New Roman"/>
        </w:rPr>
        <w:fldChar w:fldCharType="end"/>
      </w:r>
      <w:r w:rsidR="000157A4">
        <w:rPr>
          <w:rFonts w:ascii="Times New Roman" w:hAnsi="Times New Roman" w:cs="Times New Roman"/>
        </w:rPr>
        <w:t>.  S</w:t>
      </w:r>
      <w:r w:rsidR="000157A4" w:rsidRPr="00F21209">
        <w:rPr>
          <w:rFonts w:ascii="Times New Roman" w:hAnsi="Times New Roman" w:cs="Times New Roman"/>
          <w:vertAlign w:val="subscript"/>
        </w:rPr>
        <w:t>C</w:t>
      </w:r>
      <w:r w:rsidR="000157A4">
        <w:rPr>
          <w:rFonts w:ascii="Times New Roman" w:hAnsi="Times New Roman" w:cs="Times New Roman"/>
        </w:rPr>
        <w:t xml:space="preserve"> is the ratio of the kinematic viscosity to </w:t>
      </w:r>
      <w:r w:rsidR="007431F7" w:rsidRPr="00A713E2">
        <w:rPr>
          <w:rFonts w:ascii="Times New Roman" w:hAnsi="Times New Roman" w:cs="Times New Roman"/>
        </w:rPr>
        <w:t>the diffusion constant, D (m</w:t>
      </w:r>
      <w:r w:rsidR="007431F7" w:rsidRPr="00A713E2">
        <w:rPr>
          <w:rFonts w:ascii="Times New Roman" w:hAnsi="Times New Roman" w:cs="Times New Roman"/>
          <w:vertAlign w:val="superscript"/>
        </w:rPr>
        <w:t>2</w:t>
      </w:r>
      <w:r w:rsidR="007431F7" w:rsidRPr="00A713E2">
        <w:rPr>
          <w:rFonts w:ascii="Times New Roman" w:hAnsi="Times New Roman" w:cs="Times New Roman"/>
        </w:rPr>
        <w:t xml:space="preserve"> s</w:t>
      </w:r>
      <w:r w:rsidR="007431F7" w:rsidRPr="00A713E2">
        <w:rPr>
          <w:rFonts w:ascii="Times New Roman" w:hAnsi="Times New Roman" w:cs="Times New Roman"/>
          <w:vertAlign w:val="superscript"/>
        </w:rPr>
        <w:t>-1</w:t>
      </w:r>
      <w:r w:rsidR="007431F7" w:rsidRPr="00A713E2">
        <w:rPr>
          <w:rFonts w:ascii="Times New Roman" w:hAnsi="Times New Roman" w:cs="Times New Roman"/>
        </w:rPr>
        <w:t>)</w:t>
      </w:r>
      <w:r w:rsidR="000157A4">
        <w:rPr>
          <w:rFonts w:ascii="Times New Roman" w:hAnsi="Times New Roman" w:cs="Times New Roman"/>
        </w:rPr>
        <w:t>, and so</w:t>
      </w:r>
      <w:r w:rsidR="007431F7">
        <w:rPr>
          <w:rFonts w:ascii="Times New Roman" w:hAnsi="Times New Roman" w:cs="Times New Roman"/>
        </w:rPr>
        <w:t xml:space="preserve"> </w:t>
      </w:r>
      <w:r w:rsidRPr="00A713E2">
        <w:rPr>
          <w:rFonts w:ascii="Times New Roman" w:hAnsi="Times New Roman" w:cs="Times New Roman"/>
        </w:rPr>
        <w:t>accurate measurement of D</w:t>
      </w:r>
      <w:r w:rsidRPr="00A713E2">
        <w:rPr>
          <w:rFonts w:ascii="Times New Roman" w:hAnsi="Times New Roman" w:cs="Times New Roman"/>
          <w:vertAlign w:val="subscript"/>
        </w:rPr>
        <w:t>DMS</w:t>
      </w:r>
      <w:r w:rsidRPr="00A713E2">
        <w:rPr>
          <w:rFonts w:ascii="Times New Roman" w:hAnsi="Times New Roman" w:cs="Times New Roman"/>
        </w:rPr>
        <w:t xml:space="preserve"> is required to better constrain models of DMS production and emission</w:t>
      </w:r>
      <w:r w:rsidR="00CF24AA">
        <w:rPr>
          <w:rFonts w:ascii="Times New Roman" w:hAnsi="Times New Roman" w:cs="Times New Roman"/>
        </w:rPr>
        <w:t xml:space="preserve"> as well as the global DMS budget</w:t>
      </w:r>
      <w:r w:rsidRPr="00A713E2">
        <w:rPr>
          <w:rFonts w:ascii="Times New Roman" w:hAnsi="Times New Roman" w:cs="Times New Roman"/>
        </w:rPr>
        <w:t xml:space="preserve">.  </w:t>
      </w:r>
      <w:r w:rsidR="000F77CC" w:rsidRPr="00A713E2">
        <w:rPr>
          <w:rFonts w:ascii="Times New Roman" w:hAnsi="Times New Roman" w:cs="Times New Roman"/>
        </w:rPr>
        <w:t xml:space="preserve">Transfer </w:t>
      </w:r>
      <w:r w:rsidR="00CF24AA">
        <w:rPr>
          <w:rFonts w:ascii="Times New Roman" w:hAnsi="Times New Roman" w:cs="Times New Roman"/>
        </w:rPr>
        <w:t xml:space="preserve">from the surface ocean to the atmosphere </w:t>
      </w:r>
      <w:r w:rsidR="000F77CC" w:rsidRPr="00A713E2">
        <w:rPr>
          <w:rFonts w:ascii="Times New Roman" w:hAnsi="Times New Roman" w:cs="Times New Roman"/>
        </w:rPr>
        <w:t xml:space="preserve">has been hypothesized to facilitate </w:t>
      </w:r>
      <w:proofErr w:type="spellStart"/>
      <w:r w:rsidR="000F77CC" w:rsidRPr="00A713E2">
        <w:rPr>
          <w:rFonts w:ascii="Times New Roman" w:hAnsi="Times New Roman" w:cs="Times New Roman"/>
        </w:rPr>
        <w:t>tritrophic</w:t>
      </w:r>
      <w:proofErr w:type="spellEnd"/>
      <w:r w:rsidR="000F77CC" w:rsidRPr="00A713E2">
        <w:rPr>
          <w:rFonts w:ascii="Times New Roman" w:hAnsi="Times New Roman" w:cs="Times New Roman"/>
        </w:rPr>
        <w:t xml:space="preserve"> interactions</w:t>
      </w:r>
      <w:r w:rsidR="00DA4F41" w:rsidRPr="00A713E2">
        <w:rPr>
          <w:rFonts w:ascii="Times New Roman" w:hAnsi="Times New Roman" w:cs="Times New Roman"/>
        </w:rPr>
        <w:t xml:space="preserve"> in order</w:t>
      </w:r>
      <w:r w:rsidR="000F77CC" w:rsidRPr="00A713E2">
        <w:rPr>
          <w:rFonts w:ascii="Times New Roman" w:hAnsi="Times New Roman" w:cs="Times New Roman"/>
        </w:rPr>
        <w:t xml:space="preserve"> to relieve grazing pressure</w:t>
      </w:r>
      <w:r w:rsidR="00AD3B89" w:rsidRPr="00A713E2">
        <w:rPr>
          <w:rFonts w:ascii="Times New Roman" w:hAnsi="Times New Roman" w:cs="Times New Roman"/>
        </w:rPr>
        <w:t xml:space="preserve">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&lt;EndNote&gt;&lt;Cite&gt;&lt;Author&gt;Savoca&lt;/Author&gt;&lt;Year&gt;2014&lt;/Year&gt;&lt;RecNum&gt;861&lt;/RecNum&gt;&lt;DisplayText&gt;(Savoca and Nevitt, 2014)&lt;/DisplayText&gt;&lt;record&gt;&lt;rec-number&gt;861&lt;/rec-number&gt;&lt;foreign-keys&gt;&lt;key app="EN" db-id="p2ppx0ffhew25fevvtep99tssadsswz2zaxv" timestamp="1400614753"&gt;861&lt;/key&gt;&lt;/foreign-keys&gt;&lt;ref-type name="Journal Article"&gt;17&lt;/ref-type&gt;&lt;contributors&gt;&lt;authors&gt;&lt;author&gt;Savoca, Matthew S.&lt;/author&gt;&lt;author&gt;Nevitt, Gabrielle A.&lt;/author&gt;&lt;/authors&gt;&lt;/contributors&gt;&lt;titles&gt;&lt;title&gt;Evidence that dimethyl sulfide facilitates a tritrophic mutualism between marine primary producers and top predators&lt;/title&gt;&lt;secondary-title&gt;Proc. Nat. Acad. Sci.&lt;/secondary-title&gt;&lt;/titles&gt;&lt;periodical&gt;&lt;full-title&gt;Proc. Nat. Acad. Sci.&lt;/full-title&gt;&lt;/periodical&gt;&lt;pages&gt;4157-5161&lt;/pages&gt;&lt;volume&gt;111&lt;/volume&gt;&lt;number&gt;11&lt;/number&gt;&lt;dates&gt;&lt;year&gt;2014&lt;/year&gt;&lt;/dates&gt;&lt;urls&gt;&lt;/urls&gt;&lt;/record&gt;&lt;/Cite&gt;&lt;/EndNote&gt;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(Savoca and Nevitt, 2014)</w:t>
      </w:r>
      <w:r w:rsidR="00A713E2" w:rsidRPr="00A713E2">
        <w:rPr>
          <w:rFonts w:ascii="Times New Roman" w:hAnsi="Times New Roman" w:cs="Times New Roman"/>
        </w:rPr>
        <w:fldChar w:fldCharType="end"/>
      </w:r>
      <w:r w:rsidR="000F77CC" w:rsidRPr="00A713E2">
        <w:rPr>
          <w:rFonts w:ascii="Times New Roman" w:hAnsi="Times New Roman" w:cs="Times New Roman"/>
        </w:rPr>
        <w:t xml:space="preserve">.  </w:t>
      </w:r>
      <w:r w:rsidRPr="00A713E2">
        <w:rPr>
          <w:rFonts w:ascii="Times New Roman" w:hAnsi="Times New Roman" w:cs="Times New Roman"/>
        </w:rPr>
        <w:t xml:space="preserve">Apart from </w:t>
      </w:r>
      <w:r w:rsidR="000F77CC" w:rsidRPr="00A713E2">
        <w:rPr>
          <w:rFonts w:ascii="Times New Roman" w:hAnsi="Times New Roman" w:cs="Times New Roman"/>
        </w:rPr>
        <w:t>ocean-atmosphere interactions</w:t>
      </w:r>
      <w:r w:rsidRPr="00A713E2">
        <w:rPr>
          <w:rFonts w:ascii="Times New Roman" w:hAnsi="Times New Roman" w:cs="Times New Roman"/>
        </w:rPr>
        <w:t xml:space="preserve">, diffusion away from phytoplankton cell surfaces controls intracellular DMS concentrations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&lt;EndNote&gt;&lt;Cite&gt;&lt;Author&gt;Spiese&lt;/Author&gt;&lt;Year&gt;2016&lt;/Year&gt;&lt;RecNum&gt;927&lt;/RecNum&gt;&lt;DisplayText&gt;(Spiese et al., 2016)&lt;/DisplayText&gt;&lt;record&gt;&lt;rec-number&gt;927&lt;/rec-number&gt;&lt;foreign-keys&gt;&lt;key app="EN" db-id="p2ppx0ffhew25fevvtep99tssadsswz2zaxv" timestamp="1452717190"&gt;927&lt;/key&gt;&lt;/foreign-keys&gt;&lt;ref-type name="Journal Article"&gt;17&lt;/ref-type&gt;&lt;contributors&gt;&lt;authors&gt;&lt;author&gt;Spiese, Christopher E.&lt;/author&gt;&lt;author&gt;Le, Triet&lt;/author&gt;&lt;author&gt;Zimmer, Robert L.&lt;/author&gt;&lt;author&gt;Kieber, D.J.&lt;/author&gt;&lt;/authors&gt;&lt;/contributors&gt;&lt;titles&gt;&lt;title&gt;Dimethylsulfide membrane permeability, cellular concentrations and implications for physiological functions in marine algae&lt;/title&gt;&lt;secondary-title&gt;J. Plank. Res.&lt;/secondary-title&gt;&lt;/titles&gt;&lt;periodical&gt;&lt;full-title&gt;J. Plank. Res.&lt;/full-title&gt;&lt;/periodical&gt;&lt;pages&gt;41-54&lt;/pages&gt;&lt;volume&gt;38&lt;/volume&gt;&lt;dates&gt;&lt;year&gt;2016&lt;/year&gt;&lt;/dates&gt;&lt;urls&gt;&lt;/urls&gt;&lt;electronic-resource-num&gt;10.1093/plankt/fbv106&lt;/electronic-resource-num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(Spiese et al., 2016)</w:t>
      </w:r>
      <w:r w:rsidR="00A713E2" w:rsidRPr="00A713E2"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 xml:space="preserve"> and potential physiological roles for this compound</w:t>
      </w:r>
      <w:r w:rsidR="0024785B">
        <w:rPr>
          <w:rFonts w:ascii="Times New Roman" w:hAnsi="Times New Roman" w:cs="Times New Roman"/>
        </w:rPr>
        <w:t xml:space="preserve">.  DMS diffusion can also constrain bacterial use as a carbon source and signaling within the cellular boundary layer </w:t>
      </w:r>
      <w:r w:rsidR="00826583">
        <w:rPr>
          <w:rFonts w:ascii="Times New Roman" w:hAnsi="Times New Roman" w:cs="Times New Roman"/>
        </w:rPr>
        <w:fldChar w:fldCharType="begin"/>
      </w:r>
      <w:r w:rsidR="00973F70">
        <w:rPr>
          <w:rFonts w:ascii="Times New Roman" w:hAnsi="Times New Roman" w:cs="Times New Roman"/>
        </w:rPr>
        <w:instrText xml:space="preserve"> ADDIN EN.CITE &lt;EndNote&gt;&lt;Cite&gt;&lt;Author&gt;Lavoie&lt;/Author&gt;&lt;Year&gt;2018&lt;/Year&gt;&lt;RecNum&gt;1020&lt;/RecNum&gt;&lt;DisplayText&gt;(Lavoie et al., 2018a)&lt;/DisplayText&gt;&lt;record&gt;&lt;rec-number&gt;1020&lt;/rec-number&gt;&lt;foreign-keys&gt;&lt;key app="EN" db-id="p2ppx0ffhew25fevvtep99tssadsswz2zaxv" timestamp="1535647451"&gt;1020&lt;/key&gt;&lt;/foreign-keys&gt;&lt;ref-type name="Journal Article"&gt;17&lt;/ref-type&gt;&lt;contributors&gt;&lt;authors&gt;&lt;author&gt;Lavoie, Michel&lt;/author&gt;&lt;author&gt;Galí, Martí&lt;/author&gt;&lt;author&gt;Sévigny, Caroline&lt;/author&gt;&lt;author&gt;Kieber, D.J.&lt;/author&gt;&lt;author&gt;Sunda, W.&lt;/author&gt;&lt;author&gt;Spiese, Christopher E.&lt;/author&gt;&lt;author&gt;Maps, Frédéric&lt;/author&gt;&lt;author&gt;Levasseur, M.&lt;/author&gt;&lt;/authors&gt;&lt;/contributors&gt;&lt;titles&gt;&lt;title&gt;Modeling dimethylsulfide diffusion in the algal external boundary layer: Implications for mutualistic and signaling roles&lt;/title&gt;&lt;secondary-title&gt;Environ. Microbiol.&lt;/secondary-title&gt;&lt;/titles&gt;&lt;periodical&gt;&lt;full-title&gt;Environ. Microbiol.&lt;/full-title&gt;&lt;/periodical&gt;&lt;volume&gt;In press&lt;/volume&gt;&lt;dates&gt;&lt;year&gt;2018&lt;/year&gt;&lt;/dates&gt;&lt;urls&gt;&lt;/urls&gt;&lt;/record&gt;&lt;/Cite&gt;&lt;/EndNote&gt;</w:instrText>
      </w:r>
      <w:r w:rsidR="00826583">
        <w:rPr>
          <w:rFonts w:ascii="Times New Roman" w:hAnsi="Times New Roman" w:cs="Times New Roman"/>
        </w:rPr>
        <w:fldChar w:fldCharType="separate"/>
      </w:r>
      <w:r w:rsidR="00826583">
        <w:rPr>
          <w:rFonts w:ascii="Times New Roman" w:hAnsi="Times New Roman" w:cs="Times New Roman"/>
          <w:noProof/>
        </w:rPr>
        <w:t>(Lavoie et al., 2018a)</w:t>
      </w:r>
      <w:r w:rsidR="00826583"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 xml:space="preserve">.  </w:t>
      </w:r>
      <w:r w:rsidR="000157A4">
        <w:rPr>
          <w:rFonts w:ascii="Times New Roman" w:hAnsi="Times New Roman" w:cs="Times New Roman"/>
        </w:rPr>
        <w:t>A</w:t>
      </w:r>
      <w:r w:rsidRPr="00A713E2">
        <w:rPr>
          <w:rFonts w:ascii="Times New Roman" w:hAnsi="Times New Roman" w:cs="Times New Roman"/>
        </w:rPr>
        <w:t xml:space="preserve"> </w:t>
      </w:r>
      <w:r w:rsidR="000F77CC" w:rsidRPr="00A713E2">
        <w:rPr>
          <w:rFonts w:ascii="Times New Roman" w:hAnsi="Times New Roman" w:cs="Times New Roman"/>
        </w:rPr>
        <w:t>large</w:t>
      </w:r>
      <w:r w:rsidRPr="00A713E2">
        <w:rPr>
          <w:rFonts w:ascii="Times New Roman" w:hAnsi="Times New Roman" w:cs="Times New Roman"/>
        </w:rPr>
        <w:t xml:space="preserve"> D</w:t>
      </w:r>
      <w:r w:rsidRPr="00A713E2">
        <w:rPr>
          <w:rFonts w:ascii="Times New Roman" w:hAnsi="Times New Roman" w:cs="Times New Roman"/>
          <w:vertAlign w:val="subscript"/>
        </w:rPr>
        <w:t>DMS</w:t>
      </w:r>
      <w:r w:rsidR="000F77CC" w:rsidRPr="00A713E2">
        <w:rPr>
          <w:rFonts w:ascii="Times New Roman" w:hAnsi="Times New Roman" w:cs="Times New Roman"/>
        </w:rPr>
        <w:t xml:space="preserve"> </w:t>
      </w:r>
      <w:r w:rsidR="000157A4">
        <w:rPr>
          <w:rFonts w:ascii="Times New Roman" w:hAnsi="Times New Roman" w:cs="Times New Roman"/>
        </w:rPr>
        <w:t xml:space="preserve">facilitates a </w:t>
      </w:r>
      <w:r w:rsidR="005054A5">
        <w:rPr>
          <w:rFonts w:ascii="Times New Roman" w:hAnsi="Times New Roman" w:cs="Times New Roman"/>
        </w:rPr>
        <w:t>rapid</w:t>
      </w:r>
      <w:r w:rsidR="000157A4">
        <w:rPr>
          <w:rFonts w:ascii="Times New Roman" w:hAnsi="Times New Roman" w:cs="Times New Roman"/>
        </w:rPr>
        <w:t xml:space="preserve"> diffusion rate through the external boundary layer of phytoplankton cells, </w:t>
      </w:r>
      <w:r w:rsidR="000F77CC" w:rsidRPr="00A713E2">
        <w:rPr>
          <w:rFonts w:ascii="Times New Roman" w:hAnsi="Times New Roman" w:cs="Times New Roman"/>
        </w:rPr>
        <w:t>prevent</w:t>
      </w:r>
      <w:r w:rsidR="000157A4">
        <w:rPr>
          <w:rFonts w:ascii="Times New Roman" w:hAnsi="Times New Roman" w:cs="Times New Roman"/>
        </w:rPr>
        <w:t>ing</w:t>
      </w:r>
      <w:r w:rsidR="000F77CC" w:rsidRPr="00A713E2">
        <w:rPr>
          <w:rFonts w:ascii="Times New Roman" w:hAnsi="Times New Roman" w:cs="Times New Roman"/>
        </w:rPr>
        <w:t xml:space="preserve"> DMS from accumulating inside the cell</w:t>
      </w:r>
      <w:r w:rsidR="000157A4">
        <w:rPr>
          <w:rFonts w:ascii="Times New Roman" w:hAnsi="Times New Roman" w:cs="Times New Roman"/>
        </w:rPr>
        <w:t xml:space="preserve"> </w:t>
      </w:r>
      <w:r w:rsidR="00826583">
        <w:rPr>
          <w:rFonts w:ascii="Times New Roman" w:hAnsi="Times New Roman" w:cs="Times New Roman"/>
        </w:rPr>
        <w:fldChar w:fldCharType="begin"/>
      </w:r>
      <w:r w:rsidR="00826583">
        <w:rPr>
          <w:rFonts w:ascii="Times New Roman" w:hAnsi="Times New Roman" w:cs="Times New Roman"/>
        </w:rPr>
        <w:instrText xml:space="preserve"> ADDIN EN.CITE &lt;EndNote&gt;&lt;Cite&gt;&lt;Author&gt;Spiese&lt;/Author&gt;&lt;Year&gt;2016&lt;/Year&gt;&lt;RecNum&gt;927&lt;/RecNum&gt;&lt;DisplayText&gt;(Spiese et al., 2016)&lt;/DisplayText&gt;&lt;record&gt;&lt;rec-number&gt;927&lt;/rec-number&gt;&lt;foreign-keys&gt;&lt;key app="EN" db-id="p2ppx0ffhew25fevvtep99tssadsswz2zaxv" timestamp="1452717190"&gt;927&lt;/key&gt;&lt;/foreign-keys&gt;&lt;ref-type name="Journal Article"&gt;17&lt;/ref-type&gt;&lt;contributors&gt;&lt;authors&gt;&lt;author&gt;Spiese, Christopher E.&lt;/author&gt;&lt;author&gt;Le, Triet&lt;/author&gt;&lt;author&gt;Zimmer, Robert L.&lt;/author&gt;&lt;author&gt;Kieber, D.J.&lt;/author&gt;&lt;/authors&gt;&lt;/contributors&gt;&lt;titles&gt;&lt;title&gt;Dimethylsulfide membrane permeability, cellular concentrations and implications for physiological functions in marine algae&lt;/title&gt;&lt;secondary-title&gt;J. Plank. Res.&lt;/secondary-title&gt;&lt;/titles&gt;&lt;periodical&gt;&lt;full-title&gt;J. Plank. Res.&lt;/full-title&gt;&lt;/periodical&gt;&lt;pages&gt;41-54&lt;/pages&gt;&lt;volume&gt;38&lt;/volume&gt;&lt;dates&gt;&lt;year&gt;2016&lt;/year&gt;&lt;/dates&gt;&lt;urls&gt;&lt;/urls&gt;&lt;electronic-resource-num&gt;10.1093/plankt/fbv106&lt;/electronic-resource-num&gt;&lt;/record&gt;&lt;/Cite&gt;&lt;/EndNote&gt;</w:instrText>
      </w:r>
      <w:r w:rsidR="00826583">
        <w:rPr>
          <w:rFonts w:ascii="Times New Roman" w:hAnsi="Times New Roman" w:cs="Times New Roman"/>
        </w:rPr>
        <w:fldChar w:fldCharType="separate"/>
      </w:r>
      <w:r w:rsidR="00826583">
        <w:rPr>
          <w:rFonts w:ascii="Times New Roman" w:hAnsi="Times New Roman" w:cs="Times New Roman"/>
          <w:noProof/>
        </w:rPr>
        <w:t>(Spiese et al., 2016)</w:t>
      </w:r>
      <w:r w:rsidR="00826583">
        <w:rPr>
          <w:rFonts w:ascii="Times New Roman" w:hAnsi="Times New Roman" w:cs="Times New Roman"/>
        </w:rPr>
        <w:fldChar w:fldCharType="end"/>
      </w:r>
      <w:r w:rsidR="000F77CC" w:rsidRPr="00A713E2">
        <w:rPr>
          <w:rFonts w:ascii="Times New Roman" w:hAnsi="Times New Roman" w:cs="Times New Roman"/>
        </w:rPr>
        <w:t xml:space="preserve">, </w:t>
      </w:r>
      <w:r w:rsidR="000157A4">
        <w:rPr>
          <w:rFonts w:ascii="Times New Roman" w:hAnsi="Times New Roman" w:cs="Times New Roman"/>
        </w:rPr>
        <w:t>decreasing</w:t>
      </w:r>
      <w:r w:rsidR="000157A4" w:rsidRPr="00A713E2">
        <w:rPr>
          <w:rFonts w:ascii="Times New Roman" w:hAnsi="Times New Roman" w:cs="Times New Roman"/>
        </w:rPr>
        <w:t xml:space="preserve"> </w:t>
      </w:r>
      <w:r w:rsidR="000F77CC" w:rsidRPr="00A713E2">
        <w:rPr>
          <w:rFonts w:ascii="Times New Roman" w:hAnsi="Times New Roman" w:cs="Times New Roman"/>
        </w:rPr>
        <w:t xml:space="preserve">its effectiveness as an antioxidant, as has been suggested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&lt;EndNote&gt;&lt;Cite&gt;&lt;Author&gt;Sunda&lt;/Author&gt;&lt;Year&gt;2002&lt;/Year&gt;&lt;RecNum&gt;45&lt;/RecNum&gt;&lt;DisplayText&gt;(Sunda et al., 2002)&lt;/DisplayText&gt;&lt;record&gt;&lt;rec-number&gt;45&lt;/rec-number&gt;&lt;foreign-keys&gt;&lt;key app="EN" db-id="p2ppx0ffhew25fevvtep99tssadsswz2zaxv" timestamp="0"&gt;45&lt;/key&gt;&lt;/foreign-keys&gt;&lt;ref-type name="Journal Article"&gt;17&lt;/ref-type&gt;&lt;contributors&gt;&lt;authors&gt;&lt;author&gt;Sunda, W.&lt;/author&gt;&lt;author&gt;Kieber, D.J.&lt;/author&gt;&lt;author&gt;Kiene, R.P.&lt;/author&gt;&lt;author&gt;Huntsman, S.&lt;/author&gt;&lt;/authors&gt;&lt;/contributors&gt;&lt;titles&gt;&lt;title&gt;An antioxidant function for DMSP and DMS in marine algae&lt;/title&gt;&lt;secondary-title&gt;Nature&lt;/secondary-title&gt;&lt;/titles&gt;&lt;periodical&gt;&lt;full-title&gt;Nature&lt;/full-title&gt;&lt;/periodical&gt;&lt;pages&gt;317-320&lt;/pages&gt;&lt;volume&gt;418&lt;/volume&gt;&lt;dates&gt;&lt;year&gt;2002&lt;/year&gt;&lt;/dates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(Sunda et al., 2002)</w:t>
      </w:r>
      <w:r w:rsidR="00A713E2" w:rsidRPr="00A713E2">
        <w:rPr>
          <w:rFonts w:ascii="Times New Roman" w:hAnsi="Times New Roman" w:cs="Times New Roman"/>
        </w:rPr>
        <w:fldChar w:fldCharType="end"/>
      </w:r>
      <w:r w:rsidR="000F77CC" w:rsidRPr="00A713E2">
        <w:rPr>
          <w:rFonts w:ascii="Times New Roman" w:hAnsi="Times New Roman" w:cs="Times New Roman"/>
        </w:rPr>
        <w:t xml:space="preserve">.  However, faster diffusion may facilitate algal-bacterial mutualistic interactions, providing carbon, sulfur, and energy from algae to bacteria </w:t>
      </w:r>
      <w:proofErr w:type="gramStart"/>
      <w:r w:rsidR="000F77CC" w:rsidRPr="00A713E2">
        <w:rPr>
          <w:rFonts w:ascii="Times New Roman" w:hAnsi="Times New Roman" w:cs="Times New Roman"/>
        </w:rPr>
        <w:t>in the vicinity of</w:t>
      </w:r>
      <w:proofErr w:type="gramEnd"/>
      <w:r w:rsidR="000F77CC" w:rsidRPr="00A713E2">
        <w:rPr>
          <w:rFonts w:ascii="Times New Roman" w:hAnsi="Times New Roman" w:cs="Times New Roman"/>
        </w:rPr>
        <w:t xml:space="preserve"> phytoplankton </w:t>
      </w:r>
      <w:r w:rsidR="00A713E2" w:rsidRPr="00A713E2">
        <w:rPr>
          <w:rFonts w:ascii="Times New Roman" w:hAnsi="Times New Roman" w:cs="Times New Roman"/>
        </w:rPr>
        <w:fldChar w:fldCharType="begin">
          <w:fldData xml:space="preserve">PEVuZE5vdGU+PENpdGU+PEF1dGhvcj5HcmVlbjwvQXV0aG9yPjxZZWFyPjIwMTQ8L1llYXI+PFJl
Y051bT4xMDAwPC9SZWNOdW0+PERpc3BsYXlUZXh0PihHcmVlbiBhbmQgSGF0dG9uLCAyMDE0OyBI
YXR0b24gZXQgYWwuLCAyMDEyOyBTY2jDpGZlciBldCBhbC4sIDIwMTApPC9EaXNwbGF5VGV4dD48
cmVjb3JkPjxyZWMtbnVtYmVyPjEwMDA8L3JlYy1udW1iZXI+PGZvcmVpZ24ta2V5cz48a2V5IGFw
cD0iRU4iIGRiLWlkPSJwMnBweDBmZmhldzI1ZmV2dnRlcDk5dHNzYWRzc3d6MnpheHYiIHRpbWVz
dGFtcD0iMTUxMzI4ODI1MSI+MTAwMDwva2V5PjwvZm9yZWlnbi1rZXlzPjxyZWYtdHlwZSBuYW1l
PSJKb3VybmFsIEFydGljbGUiPjE3PC9yZWYtdHlwZT48Y29udHJpYnV0b3JzPjxhdXRob3JzPjxh
dXRob3I+R3JlZW4sIFQuIEsuPC9hdXRob3I+PGF1dGhvcj5IYXR0b24sIEEuIEQuPC9hdXRob3I+
PC9hdXRob3JzPjwvY29udHJpYnV0b3JzPjx0aXRsZXM+PHRpdGxlPlRoZSBDTEFXIGh5cG90aGVz
aXM6IGEgbmV3IHBlcnNwZWN0aXZlIG9uIHRoZSByb2xlIG9mIGJpb2dlbmljIHN1bHBodXIgaW4g
dGhlIHJlZ3VsYXRpb24gb2YgZ2xvYmFsIGNsaW1hdGU8L3RpdGxlPjxzZWNvbmRhcnktdGl0bGU+
T2NlYW5vZ3IuIE1hci4gQmlvbC4gQW5uLiBSZXYuPC9zZWNvbmRhcnktdGl0bGU+PC90aXRsZXM+
PHBlcmlvZGljYWw+PGZ1bGwtdGl0bGU+T2NlYW5vZ3IuIE1hci4gQmlvbC4gQW5uLiBSZXYuPC9m
dWxsLXRpdGxlPjwvcGVyaW9kaWNhbD48cGFnZXM+MzE1LTMzNjwvcGFnZXM+PHZvbHVtZT41Mjwv
dm9sdW1lPjxkYXRlcz48eWVhcj4yMDE0PC95ZWFyPjwvZGF0ZXM+PHVybHM+PC91cmxzPjwvcmVj
b3JkPjwvQ2l0ZT48Q2l0ZT48QXV0aG9yPkhhdHRvbjwvQXV0aG9yPjxZZWFyPjIwMTI8L1llYXI+
PFJlY051bT45OTk8L1JlY051bT48cmVjb3JkPjxyZWMtbnVtYmVyPjk5OTwvcmVjLW51bWJlcj48
Zm9yZWlnbi1rZXlzPjxrZXkgYXBwPSJFTiIgZGItaWQ9InAycHB4MGZmaGV3MjVmZXZ2dGVwOTl0
c3NhZHNzd3oyemF4diIgdGltZXN0YW1wPSIxNTEzMjg4MjAzIj45OTk8L2tleT48L2ZvcmVpZ24t
a2V5cz48cmVmLXR5cGUgbmFtZT0iSm91cm5hbCBBcnRpY2xlIj4xNzwvcmVmLXR5cGU+PGNvbnRy
aWJ1dG9ycz48YXV0aG9ycz48YXV0aG9yPkhhdHRvbiwgQS4gRC48L2F1dGhvcj48YXV0aG9yPlNo
ZW5veSwgRC5NLjwvYXV0aG9yPjxhdXRob3I+SGFydCwgTWFyayBDLjwvYXV0aG9yPjxhdXRob3I+
TW9nZywgQS48L2F1dGhvcj48YXV0aG9yPkdyZWVuLCBEYXZpZCBILjwvYXV0aG9yPjwvYXV0aG9y
cz48L2NvbnRyaWJ1dG9ycz48dGl0bGVzPjx0aXRsZT48c3R5bGUgZmFjZT0ibm9ybWFsIiBmb250
PSJkZWZhdWx0IiBzaXplPSIxMDAlIj5NZXRhYm9saXNtIG9mIERNU1AsIERNUyBhbmQgRE1TTyBi
eSB0aGUgY3VsdGl2YWJsZSBiYWN0ZXJpYWwgY29tbXVuaXR5IGFzc29jaWF0ZWQgd2l0aCB0aGUg
RE1TUC1wcm9kdWNpbmcgZGlub2ZsYWdlbGxhdGUgPC9zdHlsZT48c3R5bGUgZmFjZT0iaXRhbGlj
IiBmb250PSJkZWZhdWx0IiBzaXplPSIxMDAlIj5TY3JpcHBzaWVsbGEgdHJvY2hvaWRlYTwvc3R5
bGU+PC90aXRsZT48c2Vjb25kYXJ5LXRpdGxlPkJpb2dlb2NoZW0uPC9zZWNvbmRhcnktdGl0bGU+
PC90aXRsZXM+PHBlcmlvZGljYWw+PGZ1bGwtdGl0bGU+QmlvZ2VvY2hlbS48L2Z1bGwtdGl0bGU+
PC9wZXJpb2RpY2FsPjxwYWdlcz4xMzEtMTQ2PC9wYWdlcz48dm9sdW1lPjExMDwvdm9sdW1lPjxk
YXRlcz48eWVhcj4yMDEyPC95ZWFyPjwvZGF0ZXM+PHVybHM+PC91cmxzPjwvcmVjb3JkPjwvQ2l0
ZT48Q2l0ZT48QXV0aG9yPlNjaMOkZmVyPC9BdXRob3I+PFllYXI+MjAxMDwvWWVhcj48UmVjTnVt
Pjg1MzwvUmVjTnVtPjxyZWNvcmQ+PHJlYy1udW1iZXI+ODUzPC9yZWMtbnVtYmVyPjxmb3JlaWdu
LWtleXM+PGtleSBhcHA9IkVOIiBkYi1pZD0icDJwcHgwZmZoZXcyNWZldnZ0ZXA5OXRzc2Fkc3N3
ejJ6YXh2IiB0aW1lc3RhbXA9IjEzODkxMTc1NDQiPjg1Mzwva2V5PjwvZm9yZWlnbi1rZXlzPjxy
ZWYtdHlwZSBuYW1lPSJKb3VybmFsIEFydGljbGUiPjE3PC9yZWYtdHlwZT48Y29udHJpYnV0b3Jz
PjxhdXRob3JzPjxhdXRob3I+U2Now6RmZXIsIEhlbmRyaWNrPC9hdXRob3I+PGF1dGhvcj5NeXJv
bm92YSwgTmF0YWxpYTwvYXV0aG9yPjxhdXRob3I+Qm9kZW4sIFJpY2g8L2F1dGhvcj48L2F1dGhv
cnM+PC9jb250cmlidXRvcnM+PHRpdGxlcz48dGl0bGU+PHN0eWxlIGZhY2U9Im5vcm1hbCIgZm9u
dD0iZGVmYXVsdCIgc2l6ZT0iMTAwJSI+TWljcm9iaWFsIGRlZ3JhZGF0aW9uIG9mIGRpbWV0aHls
c3VscGhpZGUgYW5kIHJlbGF0ZWQgQzwvc3R5bGU+PHN0eWxlIGZhY2U9InN1YnNjcmlwdCIgZm9u
dD0iZGVmYXVsdCIgc2l6ZT0iMTAwJSI+MTwvc3R5bGU+PHN0eWxlIGZhY2U9Im5vcm1hbCIgZm9u
dD0iZGVmYXVsdCIgc2l6ZT0iMTAwJSI+LXN1bHBodXIgY29tcG91bmRzOiBvcmdhbmlzbXMgYW5k
IHBhdGh3YXlzIGNvbnRyb2xsaW5nIGZsdXhlcyBvZiBzdWxwaHVyIGluIHRoZSBiaW9zcGhlcmU8
L3N0eWxlPjwvdGl0bGU+PHNlY29uZGFyeS10aXRsZT5KLiBFeHAuIEJpb2wuPC9zZWNvbmRhcnkt
dGl0bGU+PC90aXRsZXM+PHBlcmlvZGljYWw+PGZ1bGwtdGl0bGU+Si4gRXhwLiBCaW9sLjwvZnVs
bC10aXRsZT48L3BlcmlvZGljYWw+PHBhZ2VzPjMxNS0zMzQ8L3BhZ2VzPjx2b2x1bWU+NjE8L3Zv
bHVtZT48ZGF0ZXM+PHllYXI+MjAxMDwveWVhcj48L2RhdGVzPjx1cmxzPjwvdXJscz48L3JlY29y
ZD48L0NpdGU+PC9FbmROb3RlPn==
</w:fldData>
        </w:fldChar>
      </w:r>
      <w:r w:rsidR="00A713E2" w:rsidRPr="00A713E2">
        <w:rPr>
          <w:rFonts w:ascii="Times New Roman" w:hAnsi="Times New Roman" w:cs="Times New Roman"/>
        </w:rPr>
        <w:instrText xml:space="preserve"> ADDIN EN.CITE </w:instrText>
      </w:r>
      <w:r w:rsidR="00A713E2" w:rsidRPr="00A713E2">
        <w:rPr>
          <w:rFonts w:ascii="Times New Roman" w:hAnsi="Times New Roman" w:cs="Times New Roman"/>
        </w:rPr>
        <w:fldChar w:fldCharType="begin">
          <w:fldData xml:space="preserve">PEVuZE5vdGU+PENpdGU+PEF1dGhvcj5HcmVlbjwvQXV0aG9yPjxZZWFyPjIwMTQ8L1llYXI+PFJl
Y051bT4xMDAwPC9SZWNOdW0+PERpc3BsYXlUZXh0PihHcmVlbiBhbmQgSGF0dG9uLCAyMDE0OyBI
YXR0b24gZXQgYWwuLCAyMDEyOyBTY2jDpGZlciBldCBhbC4sIDIwMTApPC9EaXNwbGF5VGV4dD48
cmVjb3JkPjxyZWMtbnVtYmVyPjEwMDA8L3JlYy1udW1iZXI+PGZvcmVpZ24ta2V5cz48a2V5IGFw
cD0iRU4iIGRiLWlkPSJwMnBweDBmZmhldzI1ZmV2dnRlcDk5dHNzYWRzc3d6MnpheHYiIHRpbWVz
dGFtcD0iMTUxMzI4ODI1MSI+MTAwMDwva2V5PjwvZm9yZWlnbi1rZXlzPjxyZWYtdHlwZSBuYW1l
PSJKb3VybmFsIEFydGljbGUiPjE3PC9yZWYtdHlwZT48Y29udHJpYnV0b3JzPjxhdXRob3JzPjxh
dXRob3I+R3JlZW4sIFQuIEsuPC9hdXRob3I+PGF1dGhvcj5IYXR0b24sIEEuIEQuPC9hdXRob3I+
PC9hdXRob3JzPjwvY29udHJpYnV0b3JzPjx0aXRsZXM+PHRpdGxlPlRoZSBDTEFXIGh5cG90aGVz
aXM6IGEgbmV3IHBlcnNwZWN0aXZlIG9uIHRoZSByb2xlIG9mIGJpb2dlbmljIHN1bHBodXIgaW4g
dGhlIHJlZ3VsYXRpb24gb2YgZ2xvYmFsIGNsaW1hdGU8L3RpdGxlPjxzZWNvbmRhcnktdGl0bGU+
T2NlYW5vZ3IuIE1hci4gQmlvbC4gQW5uLiBSZXYuPC9zZWNvbmRhcnktdGl0bGU+PC90aXRsZXM+
PHBlcmlvZGljYWw+PGZ1bGwtdGl0bGU+T2NlYW5vZ3IuIE1hci4gQmlvbC4gQW5uLiBSZXYuPC9m
dWxsLXRpdGxlPjwvcGVyaW9kaWNhbD48cGFnZXM+MzE1LTMzNjwvcGFnZXM+PHZvbHVtZT41Mjwv
dm9sdW1lPjxkYXRlcz48eWVhcj4yMDE0PC95ZWFyPjwvZGF0ZXM+PHVybHM+PC91cmxzPjwvcmVj
b3JkPjwvQ2l0ZT48Q2l0ZT48QXV0aG9yPkhhdHRvbjwvQXV0aG9yPjxZZWFyPjIwMTI8L1llYXI+
PFJlY051bT45OTk8L1JlY051bT48cmVjb3JkPjxyZWMtbnVtYmVyPjk5OTwvcmVjLW51bWJlcj48
Zm9yZWlnbi1rZXlzPjxrZXkgYXBwPSJFTiIgZGItaWQ9InAycHB4MGZmaGV3MjVmZXZ2dGVwOTl0
c3NhZHNzd3oyemF4diIgdGltZXN0YW1wPSIxNTEzMjg4MjAzIj45OTk8L2tleT48L2ZvcmVpZ24t
a2V5cz48cmVmLXR5cGUgbmFtZT0iSm91cm5hbCBBcnRpY2xlIj4xNzwvcmVmLXR5cGU+PGNvbnRy
aWJ1dG9ycz48YXV0aG9ycz48YXV0aG9yPkhhdHRvbiwgQS4gRC48L2F1dGhvcj48YXV0aG9yPlNo
ZW5veSwgRC5NLjwvYXV0aG9yPjxhdXRob3I+SGFydCwgTWFyayBDLjwvYXV0aG9yPjxhdXRob3I+
TW9nZywgQS48L2F1dGhvcj48YXV0aG9yPkdyZWVuLCBEYXZpZCBILjwvYXV0aG9yPjwvYXV0aG9y
cz48L2NvbnRyaWJ1dG9ycz48dGl0bGVzPjx0aXRsZT48c3R5bGUgZmFjZT0ibm9ybWFsIiBmb250
PSJkZWZhdWx0IiBzaXplPSIxMDAlIj5NZXRhYm9saXNtIG9mIERNU1AsIERNUyBhbmQgRE1TTyBi
eSB0aGUgY3VsdGl2YWJsZSBiYWN0ZXJpYWwgY29tbXVuaXR5IGFzc29jaWF0ZWQgd2l0aCB0aGUg
RE1TUC1wcm9kdWNpbmcgZGlub2ZsYWdlbGxhdGUgPC9zdHlsZT48c3R5bGUgZmFjZT0iaXRhbGlj
IiBmb250PSJkZWZhdWx0IiBzaXplPSIxMDAlIj5TY3JpcHBzaWVsbGEgdHJvY2hvaWRlYTwvc3R5
bGU+PC90aXRsZT48c2Vjb25kYXJ5LXRpdGxlPkJpb2dlb2NoZW0uPC9zZWNvbmRhcnktdGl0bGU+
PC90aXRsZXM+PHBlcmlvZGljYWw+PGZ1bGwtdGl0bGU+QmlvZ2VvY2hlbS48L2Z1bGwtdGl0bGU+
PC9wZXJpb2RpY2FsPjxwYWdlcz4xMzEtMTQ2PC9wYWdlcz48dm9sdW1lPjExMDwvdm9sdW1lPjxk
YXRlcz48eWVhcj4yMDEyPC95ZWFyPjwvZGF0ZXM+PHVybHM+PC91cmxzPjwvcmVjb3JkPjwvQ2l0
ZT48Q2l0ZT48QXV0aG9yPlNjaMOkZmVyPC9BdXRob3I+PFllYXI+MjAxMDwvWWVhcj48UmVjTnVt
Pjg1MzwvUmVjTnVtPjxyZWNvcmQ+PHJlYy1udW1iZXI+ODUzPC9yZWMtbnVtYmVyPjxmb3JlaWdu
LWtleXM+PGtleSBhcHA9IkVOIiBkYi1pZD0icDJwcHgwZmZoZXcyNWZldnZ0ZXA5OXRzc2Fkc3N3
ejJ6YXh2IiB0aW1lc3RhbXA9IjEzODkxMTc1NDQiPjg1Mzwva2V5PjwvZm9yZWlnbi1rZXlzPjxy
ZWYtdHlwZSBuYW1lPSJKb3VybmFsIEFydGljbGUiPjE3PC9yZWYtdHlwZT48Y29udHJpYnV0b3Jz
PjxhdXRob3JzPjxhdXRob3I+U2Now6RmZXIsIEhlbmRyaWNrPC9hdXRob3I+PGF1dGhvcj5NeXJv
bm92YSwgTmF0YWxpYTwvYXV0aG9yPjxhdXRob3I+Qm9kZW4sIFJpY2g8L2F1dGhvcj48L2F1dGhv
cnM+PC9jb250cmlidXRvcnM+PHRpdGxlcz48dGl0bGU+PHN0eWxlIGZhY2U9Im5vcm1hbCIgZm9u
dD0iZGVmYXVsdCIgc2l6ZT0iMTAwJSI+TWljcm9iaWFsIGRlZ3JhZGF0aW9uIG9mIGRpbWV0aHls
c3VscGhpZGUgYW5kIHJlbGF0ZWQgQzwvc3R5bGU+PHN0eWxlIGZhY2U9InN1YnNjcmlwdCIgZm9u
dD0iZGVmYXVsdCIgc2l6ZT0iMTAwJSI+MTwvc3R5bGU+PHN0eWxlIGZhY2U9Im5vcm1hbCIgZm9u
dD0iZGVmYXVsdCIgc2l6ZT0iMTAwJSI+LXN1bHBodXIgY29tcG91bmRzOiBvcmdhbmlzbXMgYW5k
IHBhdGh3YXlzIGNvbnRyb2xsaW5nIGZsdXhlcyBvZiBzdWxwaHVyIGluIHRoZSBiaW9zcGhlcmU8
L3N0eWxlPjwvdGl0bGU+PHNlY29uZGFyeS10aXRsZT5KLiBFeHAuIEJpb2wuPC9zZWNvbmRhcnkt
dGl0bGU+PC90aXRsZXM+PHBlcmlvZGljYWw+PGZ1bGwtdGl0bGU+Si4gRXhwLiBCaW9sLjwvZnVs
bC10aXRsZT48L3BlcmlvZGljYWw+PHBhZ2VzPjMxNS0zMzQ8L3BhZ2VzPjx2b2x1bWU+NjE8L3Zv
bHVtZT48ZGF0ZXM+PHllYXI+MjAxMDwveWVhcj48L2RhdGVzPjx1cmxzPjwvdXJscz48L3JlY29y
ZD48L0NpdGU+PC9FbmROb3RlPn==
</w:fldData>
        </w:fldChar>
      </w:r>
      <w:r w:rsidR="00A713E2" w:rsidRPr="00A713E2">
        <w:rPr>
          <w:rFonts w:ascii="Times New Roman" w:hAnsi="Times New Roman" w:cs="Times New Roman"/>
        </w:rPr>
        <w:instrText xml:space="preserve"> ADDIN EN.CITE.DATA </w:instrText>
      </w:r>
      <w:r w:rsidR="00A713E2" w:rsidRPr="00A713E2">
        <w:rPr>
          <w:rFonts w:ascii="Times New Roman" w:hAnsi="Times New Roman" w:cs="Times New Roman"/>
        </w:rPr>
      </w:r>
      <w:r w:rsidR="00A713E2" w:rsidRPr="00A713E2">
        <w:rPr>
          <w:rFonts w:ascii="Times New Roman" w:hAnsi="Times New Roman" w:cs="Times New Roman"/>
        </w:rPr>
        <w:fldChar w:fldCharType="end"/>
      </w:r>
      <w:r w:rsidR="00A713E2" w:rsidRPr="00A713E2">
        <w:rPr>
          <w:rFonts w:ascii="Times New Roman" w:hAnsi="Times New Roman" w:cs="Times New Roman"/>
        </w:rPr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(Green and Hatton, 2014; Hatton et al., 2012; Schäfer et al., 2010)</w:t>
      </w:r>
      <w:r w:rsidR="00A713E2" w:rsidRPr="00A713E2">
        <w:rPr>
          <w:rFonts w:ascii="Times New Roman" w:hAnsi="Times New Roman" w:cs="Times New Roman"/>
        </w:rPr>
        <w:fldChar w:fldCharType="end"/>
      </w:r>
      <w:r w:rsidR="000F77CC" w:rsidRPr="00A713E2">
        <w:rPr>
          <w:rFonts w:ascii="Times New Roman" w:hAnsi="Times New Roman" w:cs="Times New Roman"/>
        </w:rPr>
        <w:t>.</w:t>
      </w:r>
    </w:p>
    <w:p w14:paraId="1BA79739" w14:textId="3870DD7C" w:rsidR="0024785B" w:rsidRDefault="000F77CC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tab/>
        <w:t xml:space="preserve">Marine DMS </w:t>
      </w:r>
      <w:r w:rsidR="000157A4">
        <w:rPr>
          <w:rFonts w:ascii="Times New Roman" w:hAnsi="Times New Roman" w:cs="Times New Roman"/>
        </w:rPr>
        <w:t>largely</w:t>
      </w:r>
      <w:r w:rsidR="000157A4" w:rsidRPr="00A713E2">
        <w:rPr>
          <w:rFonts w:ascii="Times New Roman" w:hAnsi="Times New Roman" w:cs="Times New Roman"/>
        </w:rPr>
        <w:t xml:space="preserve"> </w:t>
      </w:r>
      <w:r w:rsidRPr="00A713E2">
        <w:rPr>
          <w:rFonts w:ascii="Times New Roman" w:hAnsi="Times New Roman" w:cs="Times New Roman"/>
        </w:rPr>
        <w:t xml:space="preserve">derives from the </w:t>
      </w:r>
      <w:proofErr w:type="spellStart"/>
      <w:r w:rsidRPr="00A713E2">
        <w:rPr>
          <w:rFonts w:ascii="Times New Roman" w:hAnsi="Times New Roman" w:cs="Times New Roman"/>
        </w:rPr>
        <w:t>sulfonium</w:t>
      </w:r>
      <w:proofErr w:type="spellEnd"/>
      <w:r w:rsidRPr="00A713E2">
        <w:rPr>
          <w:rFonts w:ascii="Times New Roman" w:hAnsi="Times New Roman" w:cs="Times New Roman"/>
        </w:rPr>
        <w:t xml:space="preserve"> compound </w:t>
      </w:r>
      <w:proofErr w:type="spellStart"/>
      <w:r w:rsidRPr="00A713E2">
        <w:rPr>
          <w:rFonts w:ascii="Times New Roman" w:hAnsi="Times New Roman" w:cs="Times New Roman"/>
        </w:rPr>
        <w:t>dimethylsulfoniopropionate</w:t>
      </w:r>
      <w:proofErr w:type="spellEnd"/>
      <w:r w:rsidRPr="00A713E2">
        <w:rPr>
          <w:rFonts w:ascii="Times New Roman" w:hAnsi="Times New Roman" w:cs="Times New Roman"/>
        </w:rPr>
        <w:t xml:space="preserve"> (DMSP)</w:t>
      </w:r>
      <w:r w:rsidR="000157A4">
        <w:rPr>
          <w:rFonts w:ascii="Times New Roman" w:hAnsi="Times New Roman" w:cs="Times New Roman"/>
        </w:rPr>
        <w:t xml:space="preserve"> </w:t>
      </w:r>
      <w:r w:rsidR="00826583">
        <w:rPr>
          <w:rFonts w:ascii="Times New Roman" w:hAnsi="Times New Roman" w:cs="Times New Roman"/>
        </w:rPr>
        <w:fldChar w:fldCharType="begin"/>
      </w:r>
      <w:r w:rsidR="00826583">
        <w:rPr>
          <w:rFonts w:ascii="Times New Roman" w:hAnsi="Times New Roman" w:cs="Times New Roman"/>
        </w:rPr>
        <w:instrText xml:space="preserve"> ADDIN EN.CITE &lt;EndNote&gt;&lt;Cite&gt;&lt;Author&gt;Spielmeyer&lt;/Author&gt;&lt;Year&gt;2011&lt;/Year&gt;&lt;RecNum&gt;732&lt;/RecNum&gt;&lt;DisplayText&gt;(Spielmeyer et al., 2011)&lt;/DisplayText&gt;&lt;record&gt;&lt;rec-number&gt;732&lt;/rec-number&gt;&lt;foreign-keys&gt;&lt;key app="EN" db-id="p2ppx0ffhew25fevvtep99tssadsswz2zaxv" timestamp="0"&gt;732&lt;/key&gt;&lt;/foreign-keys&gt;&lt;ref-type name="Journal Article"&gt;17&lt;/ref-type&gt;&lt;contributors&gt;&lt;authors&gt;&lt;author&gt;Spielmeyer, Astrid&lt;/author&gt;&lt;author&gt;Gebser, Björn&lt;/author&gt;&lt;author&gt;Pohnert, Georg&lt;/author&gt;&lt;/authors&gt;&lt;/contributors&gt;&lt;titles&gt;&lt;title&gt;Dimethylsulfide sources from microalgae: Improvement and application of a derivatization-based method for the determination of dimethylsulfoniopropionate and other zwitterionic osmolytes in phytoplankton&lt;/title&gt;&lt;secondary-title&gt;Mar. Chem.&lt;/secondary-title&gt;&lt;/titles&gt;&lt;periodical&gt;&lt;full-title&gt;Mar. Chem.&lt;/full-title&gt;&lt;/periodical&gt;&lt;pages&gt;48-56&lt;/pages&gt;&lt;volume&gt;124&lt;/volume&gt;&lt;dates&gt;&lt;year&gt;2011&lt;/year&gt;&lt;/dates&gt;&lt;urls&gt;&lt;/urls&gt;&lt;/record&gt;&lt;/Cite&gt;&lt;/EndNote&gt;</w:instrText>
      </w:r>
      <w:r w:rsidR="00826583">
        <w:rPr>
          <w:rFonts w:ascii="Times New Roman" w:hAnsi="Times New Roman" w:cs="Times New Roman"/>
        </w:rPr>
        <w:fldChar w:fldCharType="separate"/>
      </w:r>
      <w:r w:rsidR="00826583">
        <w:rPr>
          <w:rFonts w:ascii="Times New Roman" w:hAnsi="Times New Roman" w:cs="Times New Roman"/>
          <w:noProof/>
        </w:rPr>
        <w:t>(Spielmeyer et al., 2011)</w:t>
      </w:r>
      <w:r w:rsidR="00826583"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 xml:space="preserve">.  Although there is no atmospheric </w:t>
      </w:r>
      <w:r w:rsidRPr="00F630C3">
        <w:rPr>
          <w:rFonts w:ascii="Times New Roman" w:hAnsi="Times New Roman" w:cs="Times New Roman"/>
        </w:rPr>
        <w:t>component for DMSP cycling, the cellular and ecological roles it plays often depend</w:t>
      </w:r>
      <w:r w:rsidR="000F279F" w:rsidRPr="00F630C3">
        <w:rPr>
          <w:rFonts w:ascii="Times New Roman" w:hAnsi="Times New Roman" w:cs="Times New Roman"/>
        </w:rPr>
        <w:t xml:space="preserve"> strongly on its diffusion rate</w:t>
      </w:r>
      <w:r w:rsidRPr="00F630C3">
        <w:rPr>
          <w:rFonts w:ascii="Times New Roman" w:hAnsi="Times New Roman" w:cs="Times New Roman"/>
        </w:rPr>
        <w:t xml:space="preserve">.  </w:t>
      </w:r>
      <w:r w:rsidR="00F630C3" w:rsidRPr="00F630C3">
        <w:rPr>
          <w:rFonts w:ascii="Times New Roman" w:hAnsi="Times New Roman" w:cs="Times New Roman"/>
        </w:rPr>
        <w:t>While D</w:t>
      </w:r>
      <w:r w:rsidR="00F630C3" w:rsidRPr="00F630C3">
        <w:rPr>
          <w:rFonts w:ascii="Times New Roman" w:hAnsi="Times New Roman" w:cs="Times New Roman"/>
          <w:vertAlign w:val="subscript"/>
        </w:rPr>
        <w:t>DMS</w:t>
      </w:r>
      <w:r w:rsidR="00F630C3" w:rsidRPr="00F630C3">
        <w:rPr>
          <w:rFonts w:ascii="Times New Roman" w:hAnsi="Times New Roman" w:cs="Times New Roman"/>
        </w:rPr>
        <w:t xml:space="preserve"> has been determined before </w:t>
      </w:r>
      <w:r w:rsidR="00F630C3" w:rsidRPr="00F630C3">
        <w:rPr>
          <w:rFonts w:ascii="Times New Roman" w:hAnsi="Times New Roman" w:cs="Times New Roman"/>
        </w:rPr>
        <w:fldChar w:fldCharType="begin"/>
      </w:r>
      <w:r w:rsidR="00F630C3" w:rsidRPr="00F630C3">
        <w:rPr>
          <w:rFonts w:ascii="Times New Roman" w:hAnsi="Times New Roman" w:cs="Times New Roman"/>
        </w:rPr>
        <w:instrText xml:space="preserve"> ADDIN EN.CITE &lt;EndNote&gt;&lt;Cite&gt;&lt;Author&gt;Saltzman&lt;/Author&gt;&lt;Year&gt;1993&lt;/Year&gt;&lt;RecNum&gt;400&lt;/RecNum&gt;&lt;DisplayText&gt;(Saltzman et al., 1993)&lt;/DisplayText&gt;&lt;record&gt;&lt;rec-number&gt;400&lt;/rec-number&gt;&lt;foreign-keys&gt;&lt;key app="EN" db-id="p2ppx0ffhew25fevvtep99tssadsswz2zaxv" timestamp="0"&gt;400&lt;/key&gt;&lt;/foreign-keys&gt;&lt;ref-type name="Journal Article"&gt;17&lt;/ref-type&gt;&lt;contributors&gt;&lt;authors&gt;&lt;author&gt;Saltzman, E.S.&lt;/author&gt;&lt;author&gt;King, D. B.&lt;/author&gt;&lt;author&gt;Holmen, K.&lt;/author&gt;&lt;author&gt;Leck, C.&lt;/author&gt;&lt;/authors&gt;&lt;/contributors&gt;&lt;titles&gt;&lt;title&gt;Experimental determination of the diffusion coefficient of dimethylsulfide in water&lt;/title&gt;&lt;secondary-title&gt;J. Geophy. Res.&lt;/secondary-title&gt;&lt;/titles&gt;&lt;periodical&gt;&lt;full-title&gt;J. Geophy. Res.&lt;/full-title&gt;&lt;/periodical&gt;&lt;pages&gt;16481-16486&lt;/pages&gt;&lt;volume&gt;98&lt;/volume&gt;&lt;number&gt;C9&lt;/number&gt;&lt;dates&gt;&lt;year&gt;1993&lt;/year&gt;&lt;/dates&gt;&lt;urls&gt;&lt;/urls&gt;&lt;/record&gt;&lt;/Cite&gt;&lt;/EndNote&gt;</w:instrText>
      </w:r>
      <w:r w:rsidR="00F630C3" w:rsidRPr="00F630C3">
        <w:rPr>
          <w:rFonts w:ascii="Times New Roman" w:hAnsi="Times New Roman" w:cs="Times New Roman"/>
        </w:rPr>
        <w:fldChar w:fldCharType="separate"/>
      </w:r>
      <w:r w:rsidR="00F630C3" w:rsidRPr="00F630C3">
        <w:rPr>
          <w:rFonts w:ascii="Times New Roman" w:hAnsi="Times New Roman" w:cs="Times New Roman"/>
          <w:noProof/>
        </w:rPr>
        <w:t>(Saltzman et al., 1993)</w:t>
      </w:r>
      <w:r w:rsidR="00F630C3" w:rsidRPr="00F630C3">
        <w:rPr>
          <w:rFonts w:ascii="Times New Roman" w:hAnsi="Times New Roman" w:cs="Times New Roman"/>
        </w:rPr>
        <w:fldChar w:fldCharType="end"/>
      </w:r>
      <w:r w:rsidR="00F630C3" w:rsidRPr="00F630C3">
        <w:rPr>
          <w:rFonts w:ascii="Times New Roman" w:hAnsi="Times New Roman" w:cs="Times New Roman"/>
        </w:rPr>
        <w:t>, D</w:t>
      </w:r>
      <w:r w:rsidR="00F630C3" w:rsidRPr="00F630C3">
        <w:rPr>
          <w:rFonts w:ascii="Times New Roman" w:hAnsi="Times New Roman" w:cs="Times New Roman"/>
          <w:vertAlign w:val="subscript"/>
        </w:rPr>
        <w:t>DMSP</w:t>
      </w:r>
      <w:r w:rsidR="00F630C3" w:rsidRPr="00F630C3">
        <w:rPr>
          <w:rFonts w:ascii="Times New Roman" w:hAnsi="Times New Roman" w:cs="Times New Roman"/>
        </w:rPr>
        <w:t xml:space="preserve"> has not.  Previous studies estimated D</w:t>
      </w:r>
      <w:r w:rsidR="00F630C3" w:rsidRPr="00F630C3">
        <w:rPr>
          <w:rFonts w:ascii="Times New Roman" w:hAnsi="Times New Roman" w:cs="Times New Roman"/>
          <w:vertAlign w:val="subscript"/>
        </w:rPr>
        <w:t>DMSP</w:t>
      </w:r>
      <w:r w:rsidR="00F630C3" w:rsidRPr="00F630C3">
        <w:rPr>
          <w:rFonts w:ascii="Times New Roman" w:hAnsi="Times New Roman" w:cs="Times New Roman"/>
        </w:rPr>
        <w:t xml:space="preserve"> to be on the order of 10</w:t>
      </w:r>
      <w:r w:rsidR="00F630C3" w:rsidRPr="00F630C3">
        <w:rPr>
          <w:rFonts w:ascii="Times New Roman" w:hAnsi="Times New Roman" w:cs="Times New Roman"/>
          <w:vertAlign w:val="superscript"/>
        </w:rPr>
        <w:t>-5</w:t>
      </w:r>
      <w:r w:rsidR="00F630C3" w:rsidRPr="00F630C3">
        <w:rPr>
          <w:rFonts w:ascii="Times New Roman" w:hAnsi="Times New Roman" w:cs="Times New Roman"/>
        </w:rPr>
        <w:t xml:space="preserve"> cm</w:t>
      </w:r>
      <w:r w:rsidR="00F630C3" w:rsidRPr="00F630C3">
        <w:rPr>
          <w:rFonts w:ascii="Times New Roman" w:hAnsi="Times New Roman" w:cs="Times New Roman"/>
          <w:vertAlign w:val="superscript"/>
        </w:rPr>
        <w:t>2</w:t>
      </w:r>
      <w:r w:rsidR="00F630C3" w:rsidRPr="00F630C3">
        <w:rPr>
          <w:rFonts w:ascii="Times New Roman" w:hAnsi="Times New Roman" w:cs="Times New Roman"/>
        </w:rPr>
        <w:t xml:space="preserve"> s</w:t>
      </w:r>
      <w:r w:rsidR="00F630C3" w:rsidRPr="00F630C3">
        <w:rPr>
          <w:rFonts w:ascii="Times New Roman" w:hAnsi="Times New Roman" w:cs="Times New Roman"/>
          <w:vertAlign w:val="superscript"/>
        </w:rPr>
        <w:t>-1</w:t>
      </w:r>
      <w:r w:rsidR="00F630C3" w:rsidRPr="00F630C3">
        <w:rPr>
          <w:rFonts w:ascii="Times New Roman" w:hAnsi="Times New Roman" w:cs="Times New Roman"/>
        </w:rPr>
        <w:t xml:space="preserve"> </w:t>
      </w:r>
      <w:r w:rsidR="00F630C3" w:rsidRPr="00F630C3">
        <w:rPr>
          <w:rFonts w:ascii="Times New Roman" w:hAnsi="Times New Roman" w:cs="Times New Roman"/>
        </w:rPr>
        <w:fldChar w:fldCharType="begin"/>
      </w:r>
      <w:r w:rsidR="00F630C3" w:rsidRPr="00F630C3">
        <w:rPr>
          <w:rFonts w:ascii="Times New Roman" w:hAnsi="Times New Roman" w:cs="Times New Roman"/>
        </w:rPr>
        <w:instrText xml:space="preserve"> ADDIN EN.CITE &lt;EndNote&gt;&lt;Cite&gt;&lt;Author&gt;Wolfe&lt;/Author&gt;&lt;Year&gt;2000&lt;/Year&gt;&lt;RecNum&gt;904&lt;/RecNum&gt;&lt;DisplayText&gt;(Wolfe, 2000)&lt;/DisplayText&gt;&lt;record&gt;&lt;rec-number&gt;904&lt;/rec-number&gt;&lt;foreign-keys&gt;&lt;key app="EN" db-id="p2ppx0ffhew25fevvtep99tssadsswz2zaxv" timestamp="1424988614"&gt;904&lt;/key&gt;&lt;/foreign-keys&gt;&lt;ref-type name="Journal Article"&gt;17&lt;/ref-type&gt;&lt;contributors&gt;&lt;authors&gt;&lt;author&gt;Wolfe, Gordon V.&lt;/author&gt;&lt;/authors&gt;&lt;/contributors&gt;&lt;titles&gt;&lt;title&gt;The chemical defense ecology of marine unicellular plankton: Constraints, mechanisms, and impacts&lt;/title&gt;&lt;secondary-title&gt;Biol. Bull.&lt;/secondary-title&gt;&lt;/titles&gt;&lt;periodical&gt;&lt;full-title&gt;Biol. Bull.&lt;/full-title&gt;&lt;/periodical&gt;&lt;pages&gt;225-244&lt;/pages&gt;&lt;volume&gt;198&lt;/volume&gt;&lt;dates&gt;&lt;year&gt;2000&lt;/year&gt;&lt;/dates&gt;&lt;urls&gt;&lt;/urls&gt;&lt;/record&gt;&lt;/Cite&gt;&lt;/EndNote&gt;</w:instrText>
      </w:r>
      <w:r w:rsidR="00F630C3" w:rsidRPr="00F630C3">
        <w:rPr>
          <w:rFonts w:ascii="Times New Roman" w:hAnsi="Times New Roman" w:cs="Times New Roman"/>
        </w:rPr>
        <w:fldChar w:fldCharType="separate"/>
      </w:r>
      <w:r w:rsidR="00F630C3" w:rsidRPr="00F630C3">
        <w:rPr>
          <w:rFonts w:ascii="Times New Roman" w:hAnsi="Times New Roman" w:cs="Times New Roman"/>
          <w:noProof/>
        </w:rPr>
        <w:t>(Wolfe, 2000)</w:t>
      </w:r>
      <w:r w:rsidR="00F630C3" w:rsidRPr="00F630C3">
        <w:rPr>
          <w:rFonts w:ascii="Times New Roman" w:hAnsi="Times New Roman" w:cs="Times New Roman"/>
        </w:rPr>
        <w:fldChar w:fldCharType="end"/>
      </w:r>
      <w:r w:rsidR="00F630C3" w:rsidRPr="00F630C3">
        <w:rPr>
          <w:rFonts w:ascii="Times New Roman" w:hAnsi="Times New Roman" w:cs="Times New Roman"/>
        </w:rPr>
        <w:t>, a value typical of aqueous solutes</w:t>
      </w:r>
      <w:r w:rsidR="00F630C3">
        <w:rPr>
          <w:rFonts w:ascii="Times New Roman" w:hAnsi="Times New Roman" w:cs="Times New Roman"/>
        </w:rPr>
        <w:t xml:space="preserve">, but one that </w:t>
      </w:r>
      <w:r w:rsidR="00696C05">
        <w:rPr>
          <w:rFonts w:ascii="Times New Roman" w:hAnsi="Times New Roman" w:cs="Times New Roman"/>
        </w:rPr>
        <w:t>is highly imprecise</w:t>
      </w:r>
      <w:r w:rsidR="00F630C3" w:rsidRPr="00F630C3">
        <w:rPr>
          <w:rFonts w:ascii="Times New Roman" w:hAnsi="Times New Roman" w:cs="Times New Roman"/>
        </w:rPr>
        <w:t xml:space="preserve">.  </w:t>
      </w:r>
      <w:r w:rsidRPr="00A713E2">
        <w:rPr>
          <w:rFonts w:ascii="Times New Roman" w:hAnsi="Times New Roman" w:cs="Times New Roman"/>
        </w:rPr>
        <w:t xml:space="preserve">DMSP is known to react with reactive oxygen species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&lt;EndNote&gt;&lt;Cite&gt;&lt;Author&gt;Spiese&lt;/Author&gt;&lt;Year&gt;2010&lt;/Year&gt;&lt;RecNum&gt;652&lt;/RecNum&gt;&lt;DisplayText&gt;(Spiese, 2010; Sunda et al., 2002)&lt;/DisplayText&gt;&lt;record&gt;&lt;rec-number&gt;652&lt;/rec-number&gt;&lt;foreign-keys&gt;&lt;key app="EN" db-id="p2ppx0ffhew25fevvtep99tssadsswz2zaxv" timestamp="0"&gt;652&lt;/key&gt;&lt;/foreign-keys&gt;&lt;ref-type name="Thesis"&gt;32&lt;/ref-type&gt;&lt;contributors&gt;&lt;authors&gt;&lt;author&gt;Spiese, Christopher E.&lt;/author&gt;&lt;/authors&gt;&lt;tertiary-authors&gt;&lt;author&gt;Kieber, D.J.&lt;/author&gt;&lt;/tertiary-authors&gt;&lt;/contributors&gt;&lt;titles&gt;&lt;title&gt;Cellular production and losses of dimethylsulfide in marine phytoplankton&lt;/title&gt;&lt;secondary-title&gt;Chemistry&lt;/secondary-title&gt;&lt;/titles&gt;&lt;pages&gt;178&lt;/pages&gt;&lt;volume&gt;Ph.D. Thesis&lt;/volume&gt;&lt;dates&gt;&lt;year&gt;2010&lt;/year&gt;&lt;/dates&gt;&lt;pub-location&gt;Syracuse NY&lt;/pub-location&gt;&lt;publisher&gt;State University of New York College of Environmental Science and Forestry&lt;/publisher&gt;&lt;urls&gt;&lt;/urls&gt;&lt;/record&gt;&lt;/Cite&gt;&lt;Cite&gt;&lt;Author&gt;Sunda&lt;/Author&gt;&lt;Year&gt;2002&lt;/Year&gt;&lt;RecNum&gt;45&lt;/RecNum&gt;&lt;record&gt;&lt;rec-number&gt;45&lt;/rec-number&gt;&lt;foreign-keys&gt;&lt;key app="EN" db-id="p2ppx0ffhew25fevvtep99tssadsswz2zaxv" timestamp="0"&gt;45&lt;/key&gt;&lt;/foreign-keys&gt;&lt;ref-type name="Journal Article"&gt;17&lt;/ref-type&gt;&lt;contributors&gt;&lt;authors&gt;&lt;author&gt;Sunda, W.&lt;/author&gt;&lt;author&gt;Kieber, D.J.&lt;/author&gt;&lt;author&gt;Kiene, R.P.&lt;/author&gt;&lt;author&gt;Huntsman, S.&lt;/author&gt;&lt;/authors&gt;&lt;/contributors&gt;&lt;titles&gt;&lt;title&gt;An antioxidant function for DMSP and DMS in marine algae&lt;/title&gt;&lt;secondary-title&gt;Nature&lt;/secondary-title&gt;&lt;/titles&gt;&lt;periodical&gt;&lt;full-title&gt;Nature&lt;/full-title&gt;&lt;/periodical&gt;&lt;pages&gt;317-320&lt;/pages&gt;&lt;volume&gt;418&lt;/volume&gt;&lt;dates&gt;&lt;year&gt;2002&lt;/year&gt;&lt;/dates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(Spiese, 2010; Sunda et al., 2002)</w:t>
      </w:r>
      <w:r w:rsidR="00A713E2" w:rsidRPr="00A713E2"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 xml:space="preserve">, and like DMS, to supply </w:t>
      </w:r>
      <w:r w:rsidR="00046DB1">
        <w:rPr>
          <w:rFonts w:ascii="Times New Roman" w:hAnsi="Times New Roman" w:cs="Times New Roman"/>
        </w:rPr>
        <w:t>carbon and sulfur</w:t>
      </w:r>
      <w:r w:rsidRPr="00A713E2">
        <w:rPr>
          <w:rFonts w:ascii="Times New Roman" w:hAnsi="Times New Roman" w:cs="Times New Roman"/>
        </w:rPr>
        <w:t xml:space="preserve"> for bacterial growth</w:t>
      </w:r>
      <w:r w:rsidR="000F279F" w:rsidRPr="00A713E2">
        <w:rPr>
          <w:rFonts w:ascii="Times New Roman" w:hAnsi="Times New Roman" w:cs="Times New Roman"/>
        </w:rPr>
        <w:t xml:space="preserve"> </w:t>
      </w:r>
      <w:r w:rsidR="00A713E2" w:rsidRPr="00A713E2">
        <w:rPr>
          <w:rFonts w:ascii="Times New Roman" w:hAnsi="Times New Roman" w:cs="Times New Roman"/>
        </w:rPr>
        <w:fldChar w:fldCharType="begin">
          <w:fldData xml:space="preserve">PEVuZE5vdGU+PENpdGU+PEF1dGhvcj5HcmVlbjwvQXV0aG9yPjxZZWFyPjIwMTQ8L1llYXI+PFJl
Y051bT4xMDAwPC9SZWNOdW0+PERpc3BsYXlUZXh0PihHcmVlbiBhbmQgSGF0dG9uLCAyMDE0OyBI
YXR0b24gZXQgYWwuLCAyMDEyOyBTY2jDpGZlciBldCBhbC4sIDIwMTApPC9EaXNwbGF5VGV4dD48
cmVjb3JkPjxyZWMtbnVtYmVyPjEwMDA8L3JlYy1udW1iZXI+PGZvcmVpZ24ta2V5cz48a2V5IGFw
cD0iRU4iIGRiLWlkPSJwMnBweDBmZmhldzI1ZmV2dnRlcDk5dHNzYWRzc3d6MnpheHYiIHRpbWVz
dGFtcD0iMTUxMzI4ODI1MSI+MTAwMDwva2V5PjwvZm9yZWlnbi1rZXlzPjxyZWYtdHlwZSBuYW1l
PSJKb3VybmFsIEFydGljbGUiPjE3PC9yZWYtdHlwZT48Y29udHJpYnV0b3JzPjxhdXRob3JzPjxh
dXRob3I+R3JlZW4sIFQuIEsuPC9hdXRob3I+PGF1dGhvcj5IYXR0b24sIEEuIEQuPC9hdXRob3I+
PC9hdXRob3JzPjwvY29udHJpYnV0b3JzPjx0aXRsZXM+PHRpdGxlPlRoZSBDTEFXIGh5cG90aGVz
aXM6IGEgbmV3IHBlcnNwZWN0aXZlIG9uIHRoZSByb2xlIG9mIGJpb2dlbmljIHN1bHBodXIgaW4g
dGhlIHJlZ3VsYXRpb24gb2YgZ2xvYmFsIGNsaW1hdGU8L3RpdGxlPjxzZWNvbmRhcnktdGl0bGU+
T2NlYW5vZ3IuIE1hci4gQmlvbC4gQW5uLiBSZXYuPC9zZWNvbmRhcnktdGl0bGU+PC90aXRsZXM+
PHBlcmlvZGljYWw+PGZ1bGwtdGl0bGU+T2NlYW5vZ3IuIE1hci4gQmlvbC4gQW5uLiBSZXYuPC9m
dWxsLXRpdGxlPjwvcGVyaW9kaWNhbD48cGFnZXM+MzE1LTMzNjwvcGFnZXM+PHZvbHVtZT41Mjwv
dm9sdW1lPjxkYXRlcz48eWVhcj4yMDE0PC95ZWFyPjwvZGF0ZXM+PHVybHM+PC91cmxzPjwvcmVj
b3JkPjwvQ2l0ZT48Q2l0ZT48QXV0aG9yPkhhdHRvbjwvQXV0aG9yPjxZZWFyPjIwMTI8L1llYXI+
PFJlY051bT45OTk8L1JlY051bT48cmVjb3JkPjxyZWMtbnVtYmVyPjk5OTwvcmVjLW51bWJlcj48
Zm9yZWlnbi1rZXlzPjxrZXkgYXBwPSJFTiIgZGItaWQ9InAycHB4MGZmaGV3MjVmZXZ2dGVwOTl0
c3NhZHNzd3oyemF4diIgdGltZXN0YW1wPSIxNTEzMjg4MjAzIj45OTk8L2tleT48L2ZvcmVpZ24t
a2V5cz48cmVmLXR5cGUgbmFtZT0iSm91cm5hbCBBcnRpY2xlIj4xNzwvcmVmLXR5cGU+PGNvbnRy
aWJ1dG9ycz48YXV0aG9ycz48YXV0aG9yPkhhdHRvbiwgQS4gRC48L2F1dGhvcj48YXV0aG9yPlNo
ZW5veSwgRC5NLjwvYXV0aG9yPjxhdXRob3I+SGFydCwgTWFyayBDLjwvYXV0aG9yPjxhdXRob3I+
TW9nZywgQS48L2F1dGhvcj48YXV0aG9yPkdyZWVuLCBEYXZpZCBILjwvYXV0aG9yPjwvYXV0aG9y
cz48L2NvbnRyaWJ1dG9ycz48dGl0bGVzPjx0aXRsZT48c3R5bGUgZmFjZT0ibm9ybWFsIiBmb250
PSJkZWZhdWx0IiBzaXplPSIxMDAlIj5NZXRhYm9saXNtIG9mIERNU1AsIERNUyBhbmQgRE1TTyBi
eSB0aGUgY3VsdGl2YWJsZSBiYWN0ZXJpYWwgY29tbXVuaXR5IGFzc29jaWF0ZWQgd2l0aCB0aGUg
RE1TUC1wcm9kdWNpbmcgZGlub2ZsYWdlbGxhdGUgPC9zdHlsZT48c3R5bGUgZmFjZT0iaXRhbGlj
IiBmb250PSJkZWZhdWx0IiBzaXplPSIxMDAlIj5TY3JpcHBzaWVsbGEgdHJvY2hvaWRlYTwvc3R5
bGU+PC90aXRsZT48c2Vjb25kYXJ5LXRpdGxlPkJpb2dlb2NoZW0uPC9zZWNvbmRhcnktdGl0bGU+
PC90aXRsZXM+PHBlcmlvZGljYWw+PGZ1bGwtdGl0bGU+QmlvZ2VvY2hlbS48L2Z1bGwtdGl0bGU+
PC9wZXJpb2RpY2FsPjxwYWdlcz4xMzEtMTQ2PC9wYWdlcz48dm9sdW1lPjExMDwvdm9sdW1lPjxk
YXRlcz48eWVhcj4yMDEyPC95ZWFyPjwvZGF0ZXM+PHVybHM+PC91cmxzPjwvcmVjb3JkPjwvQ2l0
ZT48Q2l0ZT48QXV0aG9yPlNjaMOkZmVyPC9BdXRob3I+PFllYXI+MjAxMDwvWWVhcj48UmVjTnVt
Pjg1MzwvUmVjTnVtPjxyZWNvcmQ+PHJlYy1udW1iZXI+ODUzPC9yZWMtbnVtYmVyPjxmb3JlaWdu
LWtleXM+PGtleSBhcHA9IkVOIiBkYi1pZD0icDJwcHgwZmZoZXcyNWZldnZ0ZXA5OXRzc2Fkc3N3
ejJ6YXh2IiB0aW1lc3RhbXA9IjEzODkxMTc1NDQiPjg1Mzwva2V5PjwvZm9yZWlnbi1rZXlzPjxy
ZWYtdHlwZSBuYW1lPSJKb3VybmFsIEFydGljbGUiPjE3PC9yZWYtdHlwZT48Y29udHJpYnV0b3Jz
PjxhdXRob3JzPjxhdXRob3I+U2Now6RmZXIsIEhlbmRyaWNrPC9hdXRob3I+PGF1dGhvcj5NeXJv
bm92YSwgTmF0YWxpYTwvYXV0aG9yPjxhdXRob3I+Qm9kZW4sIFJpY2g8L2F1dGhvcj48L2F1dGhv
cnM+PC9jb250cmlidXRvcnM+PHRpdGxlcz48dGl0bGU+PHN0eWxlIGZhY2U9Im5vcm1hbCIgZm9u
dD0iZGVmYXVsdCIgc2l6ZT0iMTAwJSI+TWljcm9iaWFsIGRlZ3JhZGF0aW9uIG9mIGRpbWV0aHls
c3VscGhpZGUgYW5kIHJlbGF0ZWQgQzwvc3R5bGU+PHN0eWxlIGZhY2U9InN1YnNjcmlwdCIgZm9u
dD0iZGVmYXVsdCIgc2l6ZT0iMTAwJSI+MTwvc3R5bGU+PHN0eWxlIGZhY2U9Im5vcm1hbCIgZm9u
dD0iZGVmYXVsdCIgc2l6ZT0iMTAwJSI+LXN1bHBodXIgY29tcG91bmRzOiBvcmdhbmlzbXMgYW5k
IHBhdGh3YXlzIGNvbnRyb2xsaW5nIGZsdXhlcyBvZiBzdWxwaHVyIGluIHRoZSBiaW9zcGhlcmU8
L3N0eWxlPjwvdGl0bGU+PHNlY29uZGFyeS10aXRsZT5KLiBFeHAuIEJpb2wuPC9zZWNvbmRhcnkt
dGl0bGU+PC90aXRsZXM+PHBlcmlvZGljYWw+PGZ1bGwtdGl0bGU+Si4gRXhwLiBCaW9sLjwvZnVs
bC10aXRsZT48L3BlcmlvZGljYWw+PHBhZ2VzPjMxNS0zMzQ8L3BhZ2VzPjx2b2x1bWU+NjE8L3Zv
bHVtZT48ZGF0ZXM+PHllYXI+MjAxMDwveWVhcj48L2RhdGVzPjx1cmxzPjwvdXJscz48L3JlY29y
ZD48L0NpdGU+PC9FbmROb3RlPn==
</w:fldData>
        </w:fldChar>
      </w:r>
      <w:r w:rsidR="00A713E2" w:rsidRPr="00A713E2">
        <w:rPr>
          <w:rFonts w:ascii="Times New Roman" w:hAnsi="Times New Roman" w:cs="Times New Roman"/>
        </w:rPr>
        <w:instrText xml:space="preserve"> ADDIN EN.CITE </w:instrText>
      </w:r>
      <w:r w:rsidR="00A713E2" w:rsidRPr="00A713E2">
        <w:rPr>
          <w:rFonts w:ascii="Times New Roman" w:hAnsi="Times New Roman" w:cs="Times New Roman"/>
        </w:rPr>
        <w:fldChar w:fldCharType="begin">
          <w:fldData xml:space="preserve">PEVuZE5vdGU+PENpdGU+PEF1dGhvcj5HcmVlbjwvQXV0aG9yPjxZZWFyPjIwMTQ8L1llYXI+PFJl
Y051bT4xMDAwPC9SZWNOdW0+PERpc3BsYXlUZXh0PihHcmVlbiBhbmQgSGF0dG9uLCAyMDE0OyBI
YXR0b24gZXQgYWwuLCAyMDEyOyBTY2jDpGZlciBldCBhbC4sIDIwMTApPC9EaXNwbGF5VGV4dD48
cmVjb3JkPjxyZWMtbnVtYmVyPjEwMDA8L3JlYy1udW1iZXI+PGZvcmVpZ24ta2V5cz48a2V5IGFw
cD0iRU4iIGRiLWlkPSJwMnBweDBmZmhldzI1ZmV2dnRlcDk5dHNzYWRzc3d6MnpheHYiIHRpbWVz
dGFtcD0iMTUxMzI4ODI1MSI+MTAwMDwva2V5PjwvZm9yZWlnbi1rZXlzPjxyZWYtdHlwZSBuYW1l
PSJKb3VybmFsIEFydGljbGUiPjE3PC9yZWYtdHlwZT48Y29udHJpYnV0b3JzPjxhdXRob3JzPjxh
dXRob3I+R3JlZW4sIFQuIEsuPC9hdXRob3I+PGF1dGhvcj5IYXR0b24sIEEuIEQuPC9hdXRob3I+
PC9hdXRob3JzPjwvY29udHJpYnV0b3JzPjx0aXRsZXM+PHRpdGxlPlRoZSBDTEFXIGh5cG90aGVz
aXM6IGEgbmV3IHBlcnNwZWN0aXZlIG9uIHRoZSByb2xlIG9mIGJpb2dlbmljIHN1bHBodXIgaW4g
dGhlIHJlZ3VsYXRpb24gb2YgZ2xvYmFsIGNsaW1hdGU8L3RpdGxlPjxzZWNvbmRhcnktdGl0bGU+
T2NlYW5vZ3IuIE1hci4gQmlvbC4gQW5uLiBSZXYuPC9zZWNvbmRhcnktdGl0bGU+PC90aXRsZXM+
PHBlcmlvZGljYWw+PGZ1bGwtdGl0bGU+T2NlYW5vZ3IuIE1hci4gQmlvbC4gQW5uLiBSZXYuPC9m
dWxsLXRpdGxlPjwvcGVyaW9kaWNhbD48cGFnZXM+MzE1LTMzNjwvcGFnZXM+PHZvbHVtZT41Mjwv
dm9sdW1lPjxkYXRlcz48eWVhcj4yMDE0PC95ZWFyPjwvZGF0ZXM+PHVybHM+PC91cmxzPjwvcmVj
b3JkPjwvQ2l0ZT48Q2l0ZT48QXV0aG9yPkhhdHRvbjwvQXV0aG9yPjxZZWFyPjIwMTI8L1llYXI+
PFJlY051bT45OTk8L1JlY051bT48cmVjb3JkPjxyZWMtbnVtYmVyPjk5OTwvcmVjLW51bWJlcj48
Zm9yZWlnbi1rZXlzPjxrZXkgYXBwPSJFTiIgZGItaWQ9InAycHB4MGZmaGV3MjVmZXZ2dGVwOTl0
c3NhZHNzd3oyemF4diIgdGltZXN0YW1wPSIxNTEzMjg4MjAzIj45OTk8L2tleT48L2ZvcmVpZ24t
a2V5cz48cmVmLXR5cGUgbmFtZT0iSm91cm5hbCBBcnRpY2xlIj4xNzwvcmVmLXR5cGU+PGNvbnRy
aWJ1dG9ycz48YXV0aG9ycz48YXV0aG9yPkhhdHRvbiwgQS4gRC48L2F1dGhvcj48YXV0aG9yPlNo
ZW5veSwgRC5NLjwvYXV0aG9yPjxhdXRob3I+SGFydCwgTWFyayBDLjwvYXV0aG9yPjxhdXRob3I+
TW9nZywgQS48L2F1dGhvcj48YXV0aG9yPkdyZWVuLCBEYXZpZCBILjwvYXV0aG9yPjwvYXV0aG9y
cz48L2NvbnRyaWJ1dG9ycz48dGl0bGVzPjx0aXRsZT48c3R5bGUgZmFjZT0ibm9ybWFsIiBmb250
PSJkZWZhdWx0IiBzaXplPSIxMDAlIj5NZXRhYm9saXNtIG9mIERNU1AsIERNUyBhbmQgRE1TTyBi
eSB0aGUgY3VsdGl2YWJsZSBiYWN0ZXJpYWwgY29tbXVuaXR5IGFzc29jaWF0ZWQgd2l0aCB0aGUg
RE1TUC1wcm9kdWNpbmcgZGlub2ZsYWdlbGxhdGUgPC9zdHlsZT48c3R5bGUgZmFjZT0iaXRhbGlj
IiBmb250PSJkZWZhdWx0IiBzaXplPSIxMDAlIj5TY3JpcHBzaWVsbGEgdHJvY2hvaWRlYTwvc3R5
bGU+PC90aXRsZT48c2Vjb25kYXJ5LXRpdGxlPkJpb2dlb2NoZW0uPC9zZWNvbmRhcnktdGl0bGU+
PC90aXRsZXM+PHBlcmlvZGljYWw+PGZ1bGwtdGl0bGU+QmlvZ2VvY2hlbS48L2Z1bGwtdGl0bGU+
PC9wZXJpb2RpY2FsPjxwYWdlcz4xMzEtMTQ2PC9wYWdlcz48dm9sdW1lPjExMDwvdm9sdW1lPjxk
YXRlcz48eWVhcj4yMDEyPC95ZWFyPjwvZGF0ZXM+PHVybHM+PC91cmxzPjwvcmVjb3JkPjwvQ2l0
ZT48Q2l0ZT48QXV0aG9yPlNjaMOkZmVyPC9BdXRob3I+PFllYXI+MjAxMDwvWWVhcj48UmVjTnVt
Pjg1MzwvUmVjTnVtPjxyZWNvcmQ+PHJlYy1udW1iZXI+ODUzPC9yZWMtbnVtYmVyPjxmb3JlaWdu
LWtleXM+PGtleSBhcHA9IkVOIiBkYi1pZD0icDJwcHgwZmZoZXcyNWZldnZ0ZXA5OXRzc2Fkc3N3
ejJ6YXh2IiB0aW1lc3RhbXA9IjEzODkxMTc1NDQiPjg1Mzwva2V5PjwvZm9yZWlnbi1rZXlzPjxy
ZWYtdHlwZSBuYW1lPSJKb3VybmFsIEFydGljbGUiPjE3PC9yZWYtdHlwZT48Y29udHJpYnV0b3Jz
PjxhdXRob3JzPjxhdXRob3I+U2Now6RmZXIsIEhlbmRyaWNrPC9hdXRob3I+PGF1dGhvcj5NeXJv
bm92YSwgTmF0YWxpYTwvYXV0aG9yPjxhdXRob3I+Qm9kZW4sIFJpY2g8L2F1dGhvcj48L2F1dGhv
cnM+PC9jb250cmlidXRvcnM+PHRpdGxlcz48dGl0bGU+PHN0eWxlIGZhY2U9Im5vcm1hbCIgZm9u
dD0iZGVmYXVsdCIgc2l6ZT0iMTAwJSI+TWljcm9iaWFsIGRlZ3JhZGF0aW9uIG9mIGRpbWV0aHls
c3VscGhpZGUgYW5kIHJlbGF0ZWQgQzwvc3R5bGU+PHN0eWxlIGZhY2U9InN1YnNjcmlwdCIgZm9u
dD0iZGVmYXVsdCIgc2l6ZT0iMTAwJSI+MTwvc3R5bGU+PHN0eWxlIGZhY2U9Im5vcm1hbCIgZm9u
dD0iZGVmYXVsdCIgc2l6ZT0iMTAwJSI+LXN1bHBodXIgY29tcG91bmRzOiBvcmdhbmlzbXMgYW5k
IHBhdGh3YXlzIGNvbnRyb2xsaW5nIGZsdXhlcyBvZiBzdWxwaHVyIGluIHRoZSBiaW9zcGhlcmU8
L3N0eWxlPjwvdGl0bGU+PHNlY29uZGFyeS10aXRsZT5KLiBFeHAuIEJpb2wuPC9zZWNvbmRhcnkt
dGl0bGU+PC90aXRsZXM+PHBlcmlvZGljYWw+PGZ1bGwtdGl0bGU+Si4gRXhwLiBCaW9sLjwvZnVs
bC10aXRsZT48L3BlcmlvZGljYWw+PHBhZ2VzPjMxNS0zMzQ8L3BhZ2VzPjx2b2x1bWU+NjE8L3Zv
bHVtZT48ZGF0ZXM+PHllYXI+MjAxMDwveWVhcj48L2RhdGVzPjx1cmxzPjwvdXJscz48L3JlY29y
ZD48L0NpdGU+PC9FbmROb3RlPn==
</w:fldData>
        </w:fldChar>
      </w:r>
      <w:r w:rsidR="00A713E2" w:rsidRPr="00A713E2">
        <w:rPr>
          <w:rFonts w:ascii="Times New Roman" w:hAnsi="Times New Roman" w:cs="Times New Roman"/>
        </w:rPr>
        <w:instrText xml:space="preserve"> ADDIN EN.CITE.DATA </w:instrText>
      </w:r>
      <w:r w:rsidR="00A713E2" w:rsidRPr="00A713E2">
        <w:rPr>
          <w:rFonts w:ascii="Times New Roman" w:hAnsi="Times New Roman" w:cs="Times New Roman"/>
        </w:rPr>
      </w:r>
      <w:r w:rsidR="00A713E2" w:rsidRPr="00A713E2">
        <w:rPr>
          <w:rFonts w:ascii="Times New Roman" w:hAnsi="Times New Roman" w:cs="Times New Roman"/>
        </w:rPr>
        <w:fldChar w:fldCharType="end"/>
      </w:r>
      <w:r w:rsidR="00A713E2" w:rsidRPr="00A713E2">
        <w:rPr>
          <w:rFonts w:ascii="Times New Roman" w:hAnsi="Times New Roman" w:cs="Times New Roman"/>
        </w:rPr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(Green and Hatton, 2014; Hatton et al., 2012; Schäfer et al., 2010)</w:t>
      </w:r>
      <w:r w:rsidR="00A713E2" w:rsidRPr="00A713E2"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 xml:space="preserve">.  </w:t>
      </w:r>
      <w:r w:rsidR="00046DB1">
        <w:rPr>
          <w:rFonts w:ascii="Times New Roman" w:hAnsi="Times New Roman" w:cs="Times New Roman"/>
        </w:rPr>
        <w:lastRenderedPageBreak/>
        <w:t>DMSP u</w:t>
      </w:r>
      <w:r w:rsidRPr="00A713E2">
        <w:rPr>
          <w:rFonts w:ascii="Times New Roman" w:hAnsi="Times New Roman" w:cs="Times New Roman"/>
        </w:rPr>
        <w:t xml:space="preserve">ptake has also been suggested in certain phytoplankton </w:t>
      </w:r>
      <w:r w:rsidR="00A713E2" w:rsidRPr="00A713E2">
        <w:rPr>
          <w:rFonts w:ascii="Times New Roman" w:hAnsi="Times New Roman" w:cs="Times New Roman"/>
        </w:rPr>
        <w:fldChar w:fldCharType="begin">
          <w:fldData xml:space="preserve">PEVuZE5vdGU+PENpdGU+PEF1dGhvcj5WaWxhLUNvc3RhPC9BdXRob3I+PFllYXI+MjAwNjwvWWVh
cj48UmVjTnVtPjI3NTwvUmVjTnVtPjxEaXNwbGF5VGV4dD4oTGF2b2llIGV0IGFsLiwgMjAxOGI7
IFZpbGEtQ29zdGEgZXQgYWwuLCAyMDA2KTwvRGlzcGxheVRleHQ+PHJlY29yZD48cmVjLW51bWJl
cj4yNzU8L3JlYy1udW1iZXI+PGZvcmVpZ24ta2V5cz48a2V5IGFwcD0iRU4iIGRiLWlkPSJwMnBw
eDBmZmhldzI1ZmV2dnRlcDk5dHNzYWRzc3d6MnpheHYiIHRpbWVzdGFtcD0iMCI+Mjc1PC9rZXk+
PC9mb3JlaWduLWtleXM+PHJlZi10eXBlIG5hbWU9IkpvdXJuYWwgQXJ0aWNsZSI+MTc8L3JlZi10
eXBlPjxjb250cmlidXRvcnM+PGF1dGhvcnM+PGF1dGhvcj5WaWxhLUNvc3RhLCBNYXJpYTwvYXV0
aG9yPjxhdXRob3I+U2ltw7MsIFJhZmVsPC9hdXRob3I+PGF1dGhvcj5IYXJhZGEsIEh5YWt1YnVu
PC9hdXRob3I+PGF1dGhvcj5HYXNvbCwgSm9zZXAgTS48L2F1dGhvcj48YXV0aG9yPlNsZXphaywg
RG9yaXM8L2F1dGhvcj48YXV0aG9yPktpZW5lLCBSLlAuPC9hdXRob3I+PC9hdXRob3JzPjwvY29u
dHJpYnV0b3JzPjx0aXRsZXM+PHRpdGxlPkRpbWV0aHlsc3VsZm9uaW9wcm9waW9uYXRlIHVwdGFr
ZSBieSBtYXJpbmUgcGh5dG9wbGFua3RvbjwvdGl0bGU+PHNlY29uZGFyeS10aXRsZT5TY2llbmNl
PC9zZWNvbmRhcnktdGl0bGU+PC90aXRsZXM+PHBlcmlvZGljYWw+PGZ1bGwtdGl0bGU+U2NpZW5j
ZTwvZnVsbC10aXRsZT48L3BlcmlvZGljYWw+PHBhZ2VzPjY1Mi02NTQ8L3BhZ2VzPjx2b2x1bWU+
MzE0PC92b2x1bWU+PG51bWJlcj41Nzk5PC9udW1iZXI+PGRhdGVzPjx5ZWFyPjIwMDY8L3llYXI+
PC9kYXRlcz48dXJscz48L3VybHM+PC9yZWNvcmQ+PC9DaXRlPjxDaXRlPjxBdXRob3I+TGF2b2ll
PC9BdXRob3I+PFllYXI+MjAxODwvWWVhcj48UmVjTnVtPjEwMDg8L1JlY051bT48cmVjb3JkPjxy
ZWMtbnVtYmVyPjEwMDg8L3JlYy1udW1iZXI+PGZvcmVpZ24ta2V5cz48a2V5IGFwcD0iRU4iIGRi
LWlkPSJwMnBweDBmZmhldzI1ZmV2dnRlcDk5dHNzYWRzc3d6MnpheHYiIHRpbWVzdGFtcD0iMTUy
NTg4ODYzNiI+MTAwODwva2V5PjwvZm9yZWlnbi1rZXlzPjxyZWYtdHlwZSBuYW1lPSJKb3VybmFs
IEFydGljbGUiPjE3PC9yZWYtdHlwZT48Y29udHJpYnV0b3JzPjxhdXRob3JzPjxhdXRob3I+TGF2
b2llLCBNaWNoZWw8L2F1dGhvcj48YXV0aG9yPldhbGxlciwgSmVmZnJleSBDLjwvYXV0aG9yPjxh
dXRob3I+S2llbmUsIFIuIFAuPC9hdXRob3I+PGF1dGhvcj5MZXZhc3NldXIsIE0uPC9hdXRob3I+
PC9hdXRob3JzPjwvY29udHJpYnV0b3JzPjx0aXRsZXM+PHRpdGxlPlBvbGFyIG1hcmluZSBkaWF0
b21zIGxpa2VseSB0YWtlIHVwIGEgc21hbGwgZnJhY3Rpb24gb2YgZGlzc29sdmVkIGRpbWV0aHls
c3VsZm9uaW9wcm9waW9uYXRlIHJlbGF0aXZlIHRvIGJhY3RlcmlhIGluIG9saWdvdHJvcGhpYyBl
bnZpcm9ubWVudHM8L3RpdGxlPjxzZWNvbmRhcnktdGl0bGU+QXF1YXQuIE1pY3JvYi4gRWNvbC48
L3NlY29uZGFyeS10aXRsZT48L3RpdGxlcz48cGVyaW9kaWNhbD48ZnVsbC10aXRsZT5BcXVhdC4g
TWljcm9iLiBFY29sLjwvZnVsbC10aXRsZT48L3BlcmlvZGljYWw+PHBhZ2VzPjIxMy0yMTg8L3Bh
Z2VzPjx2b2x1bWU+ODE8L3ZvbHVtZT48ZGF0ZXM+PHllYXI+MjAxODwveWVhcj48L2RhdGVzPjx1
cmxzPjwvdXJscz48L3JlY29yZD48L0NpdGU+PENpdGU+PEF1dGhvcj5WaWxhLUNvc3RhPC9BdXRo
b3I+PFllYXI+MjAwNjwvWWVhcj48UmVjTnVtPjI3NTwvUmVjTnVtPjxyZWNvcmQ+PHJlYy1udW1i
ZXI+Mjc1PC9yZWMtbnVtYmVyPjxmb3JlaWduLWtleXM+PGtleSBhcHA9IkVOIiBkYi1pZD0icDJw
cHgwZmZoZXcyNWZldnZ0ZXA5OXRzc2Fkc3N3ejJ6YXh2IiB0aW1lc3RhbXA9IjAiPjI3NTwva2V5
PjwvZm9yZWlnbi1rZXlzPjxyZWYtdHlwZSBuYW1lPSJKb3VybmFsIEFydGljbGUiPjE3PC9yZWYt
dHlwZT48Y29udHJpYnV0b3JzPjxhdXRob3JzPjxhdXRob3I+VmlsYS1Db3N0YSwgTWFyaWE8L2F1
dGhvcj48YXV0aG9yPlNpbcOzLCBSYWZlbDwvYXV0aG9yPjxhdXRob3I+SGFyYWRhLCBIeWFrdWJ1
bjwvYXV0aG9yPjxhdXRob3I+R2Fzb2wsIEpvc2VwIE0uPC9hdXRob3I+PGF1dGhvcj5TbGV6YWss
IERvcmlzPC9hdXRob3I+PGF1dGhvcj5LaWVuZSwgUi5QLjwvYXV0aG9yPjwvYXV0aG9ycz48L2Nv
bnRyaWJ1dG9ycz48dGl0bGVzPjx0aXRsZT5EaW1ldGh5bHN1bGZvbmlvcHJvcGlvbmF0ZSB1cHRh
a2UgYnkgbWFyaW5lIHBoeXRvcGxhbmt0b248L3RpdGxlPjxzZWNvbmRhcnktdGl0bGU+U2NpZW5j
ZTwvc2Vjb25kYXJ5LXRpdGxlPjwvdGl0bGVzPjxwZXJpb2RpY2FsPjxmdWxsLXRpdGxlPlNjaWVu
Y2U8L2Z1bGwtdGl0bGU+PC9wZXJpb2RpY2FsPjxwYWdlcz42NTItNjU0PC9wYWdlcz48dm9sdW1l
PjMxNDwvdm9sdW1lPjxudW1iZXI+NTc5OTwvbnVtYmVyPjxkYXRlcz48eWVhcj4yMDA2PC95ZWFy
PjwvZGF0ZXM+PHVybHM+PC91cmxzPjwvcmVjb3JkPjwvQ2l0ZT48L0VuZE5vdGU+
</w:fldData>
        </w:fldChar>
      </w:r>
      <w:r w:rsidR="00826583">
        <w:rPr>
          <w:rFonts w:ascii="Times New Roman" w:hAnsi="Times New Roman" w:cs="Times New Roman"/>
        </w:rPr>
        <w:instrText xml:space="preserve"> ADDIN EN.CITE </w:instrText>
      </w:r>
      <w:r w:rsidR="00826583">
        <w:rPr>
          <w:rFonts w:ascii="Times New Roman" w:hAnsi="Times New Roman" w:cs="Times New Roman"/>
        </w:rPr>
        <w:fldChar w:fldCharType="begin">
          <w:fldData xml:space="preserve">PEVuZE5vdGU+PENpdGU+PEF1dGhvcj5WaWxhLUNvc3RhPC9BdXRob3I+PFllYXI+MjAwNjwvWWVh
cj48UmVjTnVtPjI3NTwvUmVjTnVtPjxEaXNwbGF5VGV4dD4oTGF2b2llIGV0IGFsLiwgMjAxOGI7
IFZpbGEtQ29zdGEgZXQgYWwuLCAyMDA2KTwvRGlzcGxheVRleHQ+PHJlY29yZD48cmVjLW51bWJl
cj4yNzU8L3JlYy1udW1iZXI+PGZvcmVpZ24ta2V5cz48a2V5IGFwcD0iRU4iIGRiLWlkPSJwMnBw
eDBmZmhldzI1ZmV2dnRlcDk5dHNzYWRzc3d6MnpheHYiIHRpbWVzdGFtcD0iMCI+Mjc1PC9rZXk+
PC9mb3JlaWduLWtleXM+PHJlZi10eXBlIG5hbWU9IkpvdXJuYWwgQXJ0aWNsZSI+MTc8L3JlZi10
eXBlPjxjb250cmlidXRvcnM+PGF1dGhvcnM+PGF1dGhvcj5WaWxhLUNvc3RhLCBNYXJpYTwvYXV0
aG9yPjxhdXRob3I+U2ltw7MsIFJhZmVsPC9hdXRob3I+PGF1dGhvcj5IYXJhZGEsIEh5YWt1YnVu
PC9hdXRob3I+PGF1dGhvcj5HYXNvbCwgSm9zZXAgTS48L2F1dGhvcj48YXV0aG9yPlNsZXphaywg
RG9yaXM8L2F1dGhvcj48YXV0aG9yPktpZW5lLCBSLlAuPC9hdXRob3I+PC9hdXRob3JzPjwvY29u
dHJpYnV0b3JzPjx0aXRsZXM+PHRpdGxlPkRpbWV0aHlsc3VsZm9uaW9wcm9waW9uYXRlIHVwdGFr
ZSBieSBtYXJpbmUgcGh5dG9wbGFua3RvbjwvdGl0bGU+PHNlY29uZGFyeS10aXRsZT5TY2llbmNl
PC9zZWNvbmRhcnktdGl0bGU+PC90aXRsZXM+PHBlcmlvZGljYWw+PGZ1bGwtdGl0bGU+U2NpZW5j
ZTwvZnVsbC10aXRsZT48L3BlcmlvZGljYWw+PHBhZ2VzPjY1Mi02NTQ8L3BhZ2VzPjx2b2x1bWU+
MzE0PC92b2x1bWU+PG51bWJlcj41Nzk5PC9udW1iZXI+PGRhdGVzPjx5ZWFyPjIwMDY8L3llYXI+
PC9kYXRlcz48dXJscz48L3VybHM+PC9yZWNvcmQ+PC9DaXRlPjxDaXRlPjxBdXRob3I+TGF2b2ll
PC9BdXRob3I+PFllYXI+MjAxODwvWWVhcj48UmVjTnVtPjEwMDg8L1JlY051bT48cmVjb3JkPjxy
ZWMtbnVtYmVyPjEwMDg8L3JlYy1udW1iZXI+PGZvcmVpZ24ta2V5cz48a2V5IGFwcD0iRU4iIGRi
LWlkPSJwMnBweDBmZmhldzI1ZmV2dnRlcDk5dHNzYWRzc3d6MnpheHYiIHRpbWVzdGFtcD0iMTUy
NTg4ODYzNiI+MTAwODwva2V5PjwvZm9yZWlnbi1rZXlzPjxyZWYtdHlwZSBuYW1lPSJKb3VybmFs
IEFydGljbGUiPjE3PC9yZWYtdHlwZT48Y29udHJpYnV0b3JzPjxhdXRob3JzPjxhdXRob3I+TGF2
b2llLCBNaWNoZWw8L2F1dGhvcj48YXV0aG9yPldhbGxlciwgSmVmZnJleSBDLjwvYXV0aG9yPjxh
dXRob3I+S2llbmUsIFIuIFAuPC9hdXRob3I+PGF1dGhvcj5MZXZhc3NldXIsIE0uPC9hdXRob3I+
PC9hdXRob3JzPjwvY29udHJpYnV0b3JzPjx0aXRsZXM+PHRpdGxlPlBvbGFyIG1hcmluZSBkaWF0
b21zIGxpa2VseSB0YWtlIHVwIGEgc21hbGwgZnJhY3Rpb24gb2YgZGlzc29sdmVkIGRpbWV0aHls
c3VsZm9uaW9wcm9waW9uYXRlIHJlbGF0aXZlIHRvIGJhY3RlcmlhIGluIG9saWdvdHJvcGhpYyBl
bnZpcm9ubWVudHM8L3RpdGxlPjxzZWNvbmRhcnktdGl0bGU+QXF1YXQuIE1pY3JvYi4gRWNvbC48
L3NlY29uZGFyeS10aXRsZT48L3RpdGxlcz48cGVyaW9kaWNhbD48ZnVsbC10aXRsZT5BcXVhdC4g
TWljcm9iLiBFY29sLjwvZnVsbC10aXRsZT48L3BlcmlvZGljYWw+PHBhZ2VzPjIxMy0yMTg8L3Bh
Z2VzPjx2b2x1bWU+ODE8L3ZvbHVtZT48ZGF0ZXM+PHllYXI+MjAxODwveWVhcj48L2RhdGVzPjx1
cmxzPjwvdXJscz48L3JlY29yZD48L0NpdGU+PENpdGU+PEF1dGhvcj5WaWxhLUNvc3RhPC9BdXRo
b3I+PFllYXI+MjAwNjwvWWVhcj48UmVjTnVtPjI3NTwvUmVjTnVtPjxyZWNvcmQ+PHJlYy1udW1i
ZXI+Mjc1PC9yZWMtbnVtYmVyPjxmb3JlaWduLWtleXM+PGtleSBhcHA9IkVOIiBkYi1pZD0icDJw
cHgwZmZoZXcyNWZldnZ0ZXA5OXRzc2Fkc3N3ejJ6YXh2IiB0aW1lc3RhbXA9IjAiPjI3NTwva2V5
PjwvZm9yZWlnbi1rZXlzPjxyZWYtdHlwZSBuYW1lPSJKb3VybmFsIEFydGljbGUiPjE3PC9yZWYt
dHlwZT48Y29udHJpYnV0b3JzPjxhdXRob3JzPjxhdXRob3I+VmlsYS1Db3N0YSwgTWFyaWE8L2F1
dGhvcj48YXV0aG9yPlNpbcOzLCBSYWZlbDwvYXV0aG9yPjxhdXRob3I+SGFyYWRhLCBIeWFrdWJ1
bjwvYXV0aG9yPjxhdXRob3I+R2Fzb2wsIEpvc2VwIE0uPC9hdXRob3I+PGF1dGhvcj5TbGV6YWss
IERvcmlzPC9hdXRob3I+PGF1dGhvcj5LaWVuZSwgUi5QLjwvYXV0aG9yPjwvYXV0aG9ycz48L2Nv
bnRyaWJ1dG9ycz48dGl0bGVzPjx0aXRsZT5EaW1ldGh5bHN1bGZvbmlvcHJvcGlvbmF0ZSB1cHRh
a2UgYnkgbWFyaW5lIHBoeXRvcGxhbmt0b248L3RpdGxlPjxzZWNvbmRhcnktdGl0bGU+U2NpZW5j
ZTwvc2Vjb25kYXJ5LXRpdGxlPjwvdGl0bGVzPjxwZXJpb2RpY2FsPjxmdWxsLXRpdGxlPlNjaWVu
Y2U8L2Z1bGwtdGl0bGU+PC9wZXJpb2RpY2FsPjxwYWdlcz42NTItNjU0PC9wYWdlcz48dm9sdW1l
PjMxNDwvdm9sdW1lPjxudW1iZXI+NTc5OTwvbnVtYmVyPjxkYXRlcz48eWVhcj4yMDA2PC95ZWFy
PjwvZGF0ZXM+PHVybHM+PC91cmxzPjwvcmVjb3JkPjwvQ2l0ZT48L0VuZE5vdGU+
</w:fldData>
        </w:fldChar>
      </w:r>
      <w:r w:rsidR="00826583">
        <w:rPr>
          <w:rFonts w:ascii="Times New Roman" w:hAnsi="Times New Roman" w:cs="Times New Roman"/>
        </w:rPr>
        <w:instrText xml:space="preserve"> ADDIN EN.CITE.DATA </w:instrText>
      </w:r>
      <w:r w:rsidR="00826583">
        <w:rPr>
          <w:rFonts w:ascii="Times New Roman" w:hAnsi="Times New Roman" w:cs="Times New Roman"/>
        </w:rPr>
      </w:r>
      <w:r w:rsidR="00826583">
        <w:rPr>
          <w:rFonts w:ascii="Times New Roman" w:hAnsi="Times New Roman" w:cs="Times New Roman"/>
        </w:rPr>
        <w:fldChar w:fldCharType="end"/>
      </w:r>
      <w:r w:rsidR="00A713E2" w:rsidRPr="00A713E2">
        <w:rPr>
          <w:rFonts w:ascii="Times New Roman" w:hAnsi="Times New Roman" w:cs="Times New Roman"/>
        </w:rPr>
      </w:r>
      <w:r w:rsidR="00A713E2" w:rsidRPr="00A713E2">
        <w:rPr>
          <w:rFonts w:ascii="Times New Roman" w:hAnsi="Times New Roman" w:cs="Times New Roman"/>
        </w:rPr>
        <w:fldChar w:fldCharType="separate"/>
      </w:r>
      <w:r w:rsidR="00826583">
        <w:rPr>
          <w:rFonts w:ascii="Times New Roman" w:hAnsi="Times New Roman" w:cs="Times New Roman"/>
          <w:noProof/>
        </w:rPr>
        <w:t>(Lavoie et al., 2018b; Vila-Costa et al., 2006)</w:t>
      </w:r>
      <w:r w:rsidR="00A713E2" w:rsidRPr="00A713E2">
        <w:rPr>
          <w:rFonts w:ascii="Times New Roman" w:hAnsi="Times New Roman" w:cs="Times New Roman"/>
        </w:rPr>
        <w:fldChar w:fldCharType="end"/>
      </w:r>
      <w:r w:rsidR="003B434C" w:rsidRPr="00A713E2">
        <w:rPr>
          <w:rFonts w:ascii="Times New Roman" w:hAnsi="Times New Roman" w:cs="Times New Roman"/>
        </w:rPr>
        <w:t xml:space="preserve">, and like </w:t>
      </w:r>
      <w:r w:rsidR="00046DB1">
        <w:rPr>
          <w:rFonts w:ascii="Times New Roman" w:hAnsi="Times New Roman" w:cs="Times New Roman"/>
        </w:rPr>
        <w:t xml:space="preserve">dissolved </w:t>
      </w:r>
      <w:r w:rsidR="003B434C" w:rsidRPr="00A713E2">
        <w:rPr>
          <w:rFonts w:ascii="Times New Roman" w:hAnsi="Times New Roman" w:cs="Times New Roman"/>
        </w:rPr>
        <w:t>nutrients</w:t>
      </w:r>
      <w:r w:rsidR="00696C05">
        <w:rPr>
          <w:rFonts w:ascii="Times New Roman" w:hAnsi="Times New Roman" w:cs="Times New Roman"/>
        </w:rPr>
        <w:t>,</w:t>
      </w:r>
      <w:r w:rsidR="00046DB1">
        <w:rPr>
          <w:rFonts w:ascii="Times New Roman" w:hAnsi="Times New Roman" w:cs="Times New Roman"/>
        </w:rPr>
        <w:t xml:space="preserve"> </w:t>
      </w:r>
      <w:r w:rsidR="003B434C" w:rsidRPr="00A713E2">
        <w:rPr>
          <w:rFonts w:ascii="Times New Roman" w:hAnsi="Times New Roman" w:cs="Times New Roman"/>
        </w:rPr>
        <w:t xml:space="preserve">uptake of DMSP </w:t>
      </w:r>
      <w:r w:rsidR="0024785B">
        <w:rPr>
          <w:rFonts w:ascii="Times New Roman" w:hAnsi="Times New Roman" w:cs="Times New Roman"/>
        </w:rPr>
        <w:t>is likely</w:t>
      </w:r>
      <w:r w:rsidR="003B434C" w:rsidRPr="00A713E2">
        <w:rPr>
          <w:rFonts w:ascii="Times New Roman" w:hAnsi="Times New Roman" w:cs="Times New Roman"/>
        </w:rPr>
        <w:t xml:space="preserve"> controlled by diffusion </w:t>
      </w:r>
      <w:r w:rsidR="000F279F" w:rsidRPr="00A713E2">
        <w:rPr>
          <w:rFonts w:ascii="Times New Roman" w:hAnsi="Times New Roman" w:cs="Times New Roman"/>
        </w:rPr>
        <w:t>at low shear velocity</w:t>
      </w:r>
      <w:r w:rsidR="00046DB1">
        <w:rPr>
          <w:rFonts w:ascii="Times New Roman" w:hAnsi="Times New Roman" w:cs="Times New Roman"/>
        </w:rPr>
        <w:t xml:space="preserve"> </w:t>
      </w:r>
      <w:r w:rsidR="00046DB1" w:rsidRPr="00A713E2">
        <w:rPr>
          <w:rFonts w:ascii="Times New Roman" w:hAnsi="Times New Roman" w:cs="Times New Roman"/>
        </w:rPr>
        <w:fldChar w:fldCharType="begin"/>
      </w:r>
      <w:r w:rsidR="006B5111">
        <w:rPr>
          <w:rFonts w:ascii="Times New Roman" w:hAnsi="Times New Roman" w:cs="Times New Roman"/>
        </w:rPr>
        <w:instrText xml:space="preserve"> ADDIN EN.CITE &lt;EndNote&gt;&lt;Cite&gt;&lt;Author&gt;Hurd&lt;/Author&gt;&lt;Year&gt;1996&lt;/Year&gt;&lt;RecNum&gt;997&lt;/RecNum&gt;&lt;DisplayText&gt;(Hurd et al., &lt;style size="10"&gt;1996; &lt;/style&gt;Wolf-Gladrow and Riebesell, 1997)&lt;/DisplayText&gt;&lt;record&gt;&lt;rec-number&gt;997&lt;/rec-number&gt;&lt;foreign-keys&gt;&lt;key app="EN" db-id="p2ppx0ffhew25fevvtep99tssadsswz2zaxv" timestamp="1513287648"&gt;997&lt;/key&gt;&lt;/foreign-keys&gt;&lt;ref-type name="Journal Article"&gt;17&lt;/ref-type&gt;&lt;contributors&gt;&lt;authors&gt;&lt;author&gt;Hurd, C.L.&lt;/author&gt;&lt;author&gt;Harrison, P. J.&lt;/author&gt;&lt;author&gt;Druehl, L.D.&lt;/author&gt;&lt;/authors&gt;&lt;/contributors&gt;&lt;titles&gt;&lt;title&gt;&lt;style face="normal" font="default" size="100%"&gt;Effect of seawater velocity on inorganic nitrogen uptake by morphologically distinct forms of &lt;/style&gt;&lt;style face="italic" font="default" size="100%"&gt;Macrocystis integrifolia&lt;/style&gt;&lt;style face="normal" font="default" size="100%"&gt; from wave-sheltered and exposed sites&lt;/style&gt;&lt;/title&gt;&lt;secondary-title&gt;Mar. Biol.&lt;/secondary-title&gt;&lt;/titles&gt;&lt;periodical&gt;&lt;full-title&gt;Mar. Biol.&lt;/full-title&gt;&lt;/periodical&gt;&lt;pages&gt;205-214&lt;/pages&gt;&lt;volume&gt;126&lt;/volume&gt;&lt;dates&gt;&lt;year&gt;&lt;style face="normal" font="default" size="10"&gt;1996&lt;/style&gt;&lt;/year&gt;&lt;/dates&gt;&lt;urls&gt;&lt;/urls&gt;&lt;/record&gt;&lt;/Cite&gt;&lt;Cite&gt;&lt;Author&gt;Wolf-Gladrow&lt;/Author&gt;&lt;Year&gt;1997&lt;/Year&gt;&lt;RecNum&gt;998&lt;/RecNum&gt;&lt;record&gt;&lt;rec-number&gt;998&lt;/rec-number&gt;&lt;foreign-keys&gt;&lt;key app="EN" db-id="p2ppx0ffhew25fevvtep99tssadsswz2zaxv" timestamp="1513287771"&gt;998&lt;/key&gt;&lt;/foreign-keys&gt;&lt;ref-type name="Journal Article"&gt;17&lt;/ref-type&gt;&lt;contributors&gt;&lt;authors&gt;&lt;author&gt;Wolf-Gladrow, Dieter&lt;/author&gt;&lt;author&gt;Riebesell, U.&lt;/author&gt;&lt;/authors&gt;&lt;/contributors&gt;&lt;titles&gt;&lt;title&gt;Diffusion and reactions in the vicinity of phytoplankton: A refined model for inorganic carbon transport&lt;/title&gt;&lt;secondary-title&gt;Mar. Chem.&lt;/secondary-title&gt;&lt;/titles&gt;&lt;periodical&gt;&lt;full-title&gt;Mar. Chem.&lt;/full-title&gt;&lt;/periodical&gt;&lt;pages&gt;17-34&lt;/pages&gt;&lt;volume&gt;59&lt;/volume&gt;&lt;dates&gt;&lt;year&gt;1997&lt;/year&gt;&lt;/dates&gt;&lt;urls&gt;&lt;/urls&gt;&lt;/record&gt;&lt;/Cite&gt;&lt;/EndNote&gt;</w:instrText>
      </w:r>
      <w:r w:rsidR="00046DB1" w:rsidRPr="00A713E2">
        <w:rPr>
          <w:rFonts w:ascii="Times New Roman" w:hAnsi="Times New Roman" w:cs="Times New Roman"/>
        </w:rPr>
        <w:fldChar w:fldCharType="separate"/>
      </w:r>
      <w:r w:rsidR="006B5111">
        <w:rPr>
          <w:rFonts w:ascii="Times New Roman" w:hAnsi="Times New Roman" w:cs="Times New Roman"/>
          <w:noProof/>
        </w:rPr>
        <w:t xml:space="preserve">(Hurd et al., </w:t>
      </w:r>
      <w:r w:rsidR="006B5111" w:rsidRPr="006B5111">
        <w:rPr>
          <w:rFonts w:ascii="Times New Roman" w:hAnsi="Times New Roman" w:cs="Times New Roman"/>
          <w:noProof/>
          <w:sz w:val="20"/>
        </w:rPr>
        <w:t xml:space="preserve">1996; </w:t>
      </w:r>
      <w:r w:rsidR="006B5111">
        <w:rPr>
          <w:rFonts w:ascii="Times New Roman" w:hAnsi="Times New Roman" w:cs="Times New Roman"/>
          <w:noProof/>
        </w:rPr>
        <w:t>Wolf-Gladrow and Riebesell, 1997)</w:t>
      </w:r>
      <w:r w:rsidR="00046DB1" w:rsidRPr="00A713E2">
        <w:rPr>
          <w:rFonts w:ascii="Times New Roman" w:hAnsi="Times New Roman" w:cs="Times New Roman"/>
        </w:rPr>
        <w:fldChar w:fldCharType="end"/>
      </w:r>
      <w:r w:rsidR="003B434C" w:rsidRPr="00A713E2">
        <w:rPr>
          <w:rFonts w:ascii="Times New Roman" w:hAnsi="Times New Roman" w:cs="Times New Roman"/>
        </w:rPr>
        <w:t>.</w:t>
      </w:r>
      <w:r w:rsidR="00046DB1">
        <w:rPr>
          <w:rFonts w:ascii="Times New Roman" w:hAnsi="Times New Roman" w:cs="Times New Roman"/>
        </w:rPr>
        <w:t xml:space="preserve"> </w:t>
      </w:r>
    </w:p>
    <w:p w14:paraId="0761221A" w14:textId="1E96B83E" w:rsidR="00F27970" w:rsidRPr="00491F7E" w:rsidRDefault="0024785B" w:rsidP="0024785B">
      <w:pPr>
        <w:spacing w:after="0"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Previously</w:t>
      </w:r>
      <w:r w:rsidR="003B434C" w:rsidRPr="00A713E2">
        <w:rPr>
          <w:rFonts w:ascii="Times New Roman" w:hAnsi="Times New Roman" w:cs="Times New Roman"/>
        </w:rPr>
        <w:t>, D</w:t>
      </w:r>
      <w:r w:rsidR="003B434C" w:rsidRPr="00A713E2">
        <w:rPr>
          <w:rFonts w:ascii="Times New Roman" w:hAnsi="Times New Roman" w:cs="Times New Roman"/>
        </w:rPr>
        <w:softHyphen/>
      </w:r>
      <w:r w:rsidR="003B434C" w:rsidRPr="00A713E2">
        <w:rPr>
          <w:rFonts w:ascii="Times New Roman" w:hAnsi="Times New Roman" w:cs="Times New Roman"/>
          <w:vertAlign w:val="subscript"/>
        </w:rPr>
        <w:t>DMS</w:t>
      </w:r>
      <w:r w:rsidR="003B434C" w:rsidRPr="00A713E2">
        <w:rPr>
          <w:rFonts w:ascii="Times New Roman" w:hAnsi="Times New Roman" w:cs="Times New Roman"/>
        </w:rPr>
        <w:t xml:space="preserve"> was determined in aqueous agar gels</w:t>
      </w:r>
      <w:r w:rsidR="00046DB1">
        <w:rPr>
          <w:rFonts w:ascii="Times New Roman" w:hAnsi="Times New Roman" w:cs="Times New Roman"/>
        </w:rPr>
        <w:t xml:space="preserve"> </w:t>
      </w:r>
      <w:r w:rsidR="00657CC3">
        <w:rPr>
          <w:rFonts w:ascii="Times New Roman" w:hAnsi="Times New Roman" w:cs="Times New Roman"/>
        </w:rPr>
        <w:fldChar w:fldCharType="begin"/>
      </w:r>
      <w:r w:rsidR="00657CC3">
        <w:rPr>
          <w:rFonts w:ascii="Times New Roman" w:hAnsi="Times New Roman" w:cs="Times New Roman"/>
        </w:rPr>
        <w:instrText xml:space="preserve"> ADDIN EN.CITE &lt;EndNote&gt;&lt;Cite&gt;&lt;Author&gt;Saltzman&lt;/Author&gt;&lt;Year&gt;1993&lt;/Year&gt;&lt;RecNum&gt;400&lt;/RecNum&gt;&lt;DisplayText&gt;(Saltzman et al., 1993)&lt;/DisplayText&gt;&lt;record&gt;&lt;rec-number&gt;400&lt;/rec-number&gt;&lt;foreign-keys&gt;&lt;key app="EN" db-id="p2ppx0ffhew25fevvtep99tssadsswz2zaxv" timestamp="0"&gt;400&lt;/key&gt;&lt;/foreign-keys&gt;&lt;ref-type name="Journal Article"&gt;17&lt;/ref-type&gt;&lt;contributors&gt;&lt;authors&gt;&lt;author&gt;Saltzman, E.S.&lt;/author&gt;&lt;author&gt;King, D. B.&lt;/author&gt;&lt;author&gt;Holmen, K.&lt;/author&gt;&lt;author&gt;Leck, C.&lt;/author&gt;&lt;/authors&gt;&lt;/contributors&gt;&lt;titles&gt;&lt;title&gt;Experimental determination of the diffusion coefficient of dimethylsulfide in water&lt;/title&gt;&lt;secondary-title&gt;J. Geophy. Res.&lt;/secondary-title&gt;&lt;/titles&gt;&lt;periodical&gt;&lt;full-title&gt;J. Geophy. Res.&lt;/full-title&gt;&lt;/periodical&gt;&lt;pages&gt;16481-16486&lt;/pages&gt;&lt;volume&gt;98&lt;/volume&gt;&lt;number&gt;C9&lt;/number&gt;&lt;dates&gt;&lt;year&gt;1993&lt;/year&gt;&lt;/dates&gt;&lt;urls&gt;&lt;/urls&gt;&lt;/record&gt;&lt;/Cite&gt;&lt;/EndNote&gt;</w:instrText>
      </w:r>
      <w:r w:rsidR="00657CC3">
        <w:rPr>
          <w:rFonts w:ascii="Times New Roman" w:hAnsi="Times New Roman" w:cs="Times New Roman"/>
        </w:rPr>
        <w:fldChar w:fldCharType="separate"/>
      </w:r>
      <w:r w:rsidR="00657CC3">
        <w:rPr>
          <w:rFonts w:ascii="Times New Roman" w:hAnsi="Times New Roman" w:cs="Times New Roman"/>
          <w:noProof/>
        </w:rPr>
        <w:t>(Saltzman et al., 1993)</w:t>
      </w:r>
      <w:r w:rsidR="00657CC3">
        <w:rPr>
          <w:rFonts w:ascii="Times New Roman" w:hAnsi="Times New Roman" w:cs="Times New Roman"/>
        </w:rPr>
        <w:fldChar w:fldCharType="end"/>
      </w:r>
      <w:r w:rsidR="003B434C" w:rsidRPr="00A713E2">
        <w:rPr>
          <w:rFonts w:ascii="Times New Roman" w:hAnsi="Times New Roman" w:cs="Times New Roman"/>
        </w:rPr>
        <w:t xml:space="preserve">, which have the potential to </w:t>
      </w:r>
      <w:r>
        <w:rPr>
          <w:rFonts w:ascii="Times New Roman" w:hAnsi="Times New Roman" w:cs="Times New Roman"/>
        </w:rPr>
        <w:t>alter</w:t>
      </w:r>
      <w:r w:rsidR="003B434C" w:rsidRPr="00A713E2">
        <w:rPr>
          <w:rFonts w:ascii="Times New Roman" w:hAnsi="Times New Roman" w:cs="Times New Roman"/>
        </w:rPr>
        <w:t xml:space="preserve"> diffusion rates and subsequently </w:t>
      </w:r>
      <w:r>
        <w:rPr>
          <w:rFonts w:ascii="Times New Roman" w:hAnsi="Times New Roman" w:cs="Times New Roman"/>
        </w:rPr>
        <w:t>bias estimates of</w:t>
      </w:r>
      <w:r w:rsidR="003B434C" w:rsidRPr="00A713E2">
        <w:rPr>
          <w:rFonts w:ascii="Times New Roman" w:hAnsi="Times New Roman" w:cs="Times New Roman"/>
        </w:rPr>
        <w:t xml:space="preserve"> D</w:t>
      </w:r>
      <w:r w:rsidR="003B434C" w:rsidRPr="00A713E2">
        <w:rPr>
          <w:rFonts w:ascii="Times New Roman" w:hAnsi="Times New Roman" w:cs="Times New Roman"/>
          <w:vertAlign w:val="subscript"/>
        </w:rPr>
        <w:t>DMS</w:t>
      </w:r>
      <w:r w:rsidR="003B434C" w:rsidRPr="00A713E2">
        <w:rPr>
          <w:rFonts w:ascii="Times New Roman" w:hAnsi="Times New Roman" w:cs="Times New Roman"/>
        </w:rPr>
        <w:t xml:space="preserve">.  </w:t>
      </w:r>
      <w:r w:rsidRPr="00A713E2">
        <w:rPr>
          <w:rFonts w:ascii="Times New Roman" w:hAnsi="Times New Roman" w:cs="Times New Roman"/>
        </w:rPr>
        <w:t xml:space="preserve">Other methods for determining diffusion coefficients rely on isotopic tracers </w:t>
      </w:r>
      <w:r w:rsidRPr="00A713E2">
        <w:rPr>
          <w:rFonts w:ascii="Times New Roman" w:hAnsi="Times New Roman" w:cs="Times New Roman"/>
        </w:rPr>
        <w:fldChar w:fldCharType="begin"/>
      </w:r>
      <w:r w:rsidRPr="00A713E2">
        <w:rPr>
          <w:rFonts w:ascii="Times New Roman" w:hAnsi="Times New Roman" w:cs="Times New Roman"/>
        </w:rPr>
        <w:instrText xml:space="preserve"> ADDIN EN.CITE &lt;EndNote&gt;&lt;Cite&gt;&lt;Author&gt;Wang&lt;/Author&gt;&lt;Year&gt;1951&lt;/Year&gt;&lt;RecNum&gt;989&lt;/RecNum&gt;&lt;DisplayText&gt;(Wang, 1951)&lt;/DisplayText&gt;&lt;record&gt;&lt;rec-number&gt;989&lt;/rec-number&gt;&lt;foreign-keys&gt;&lt;key app="EN" db-id="p2ppx0ffhew25fevvtep99tssadsswz2zaxv" timestamp="1509984139"&gt;989&lt;/key&gt;&lt;/foreign-keys&gt;&lt;ref-type name="Journal Article"&gt;17&lt;/ref-type&gt;&lt;contributors&gt;&lt;authors&gt;&lt;author&gt;Wang, J.H.&lt;/author&gt;&lt;/authors&gt;&lt;/contributors&gt;&lt;titles&gt;&lt;title&gt;Self-diffusion and structure of liquid water. I. Measurement of self-diffusion of liquid water with deuterium as tracer&lt;/title&gt;&lt;secondary-title&gt;J. Am. Chem. Soc.&lt;/secondary-title&gt;&lt;/titles&gt;&lt;periodical&gt;&lt;full-title&gt;J. Am. Chem. Soc.&lt;/full-title&gt;&lt;/periodical&gt;&lt;pages&gt;510-513&lt;/pages&gt;&lt;volume&gt;73&lt;/volume&gt;&lt;dates&gt;&lt;year&gt;1951&lt;/year&gt;&lt;/dates&gt;&lt;urls&gt;&lt;/urls&gt;&lt;/record&gt;&lt;/Cite&gt;&lt;/EndNote&gt;</w:instrText>
      </w:r>
      <w:r w:rsidRPr="00A713E2">
        <w:rPr>
          <w:rFonts w:ascii="Times New Roman" w:hAnsi="Times New Roman" w:cs="Times New Roman"/>
        </w:rPr>
        <w:fldChar w:fldCharType="separate"/>
      </w:r>
      <w:r w:rsidRPr="00A713E2">
        <w:rPr>
          <w:rFonts w:ascii="Times New Roman" w:hAnsi="Times New Roman" w:cs="Times New Roman"/>
          <w:noProof/>
        </w:rPr>
        <w:t>(Wang, 1951)</w:t>
      </w:r>
      <w:r w:rsidRPr="00A713E2"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>, permeable membranes</w:t>
      </w:r>
      <w:r w:rsidR="00046DB1">
        <w:rPr>
          <w:rFonts w:ascii="Times New Roman" w:hAnsi="Times New Roman" w:cs="Times New Roman"/>
        </w:rPr>
        <w:t xml:space="preserve"> </w:t>
      </w:r>
      <w:r w:rsidR="00657CC3">
        <w:rPr>
          <w:rFonts w:ascii="Times New Roman" w:hAnsi="Times New Roman" w:cs="Times New Roman"/>
        </w:rPr>
        <w:fldChar w:fldCharType="begin"/>
      </w:r>
      <w:r w:rsidR="00657CC3">
        <w:rPr>
          <w:rFonts w:ascii="Times New Roman" w:hAnsi="Times New Roman" w:cs="Times New Roman"/>
        </w:rPr>
        <w:instrText xml:space="preserve"> ADDIN EN.CITE &lt;EndNote&gt;&lt;Cite&gt;&lt;Author&gt;Rebreanu&lt;/Author&gt;&lt;Year&gt;2008&lt;/Year&gt;&lt;RecNum&gt;1004&lt;/RecNum&gt;&lt;DisplayText&gt;(Rebreanu et al., 2008)&lt;/DisplayText&gt;&lt;record&gt;&lt;rec-number&gt;1004&lt;/rec-number&gt;&lt;foreign-keys&gt;&lt;key app="EN" db-id="p2ppx0ffhew25fevvtep99tssadsswz2zaxv" timestamp="1515175629"&gt;1004&lt;/key&gt;&lt;/foreign-keys&gt;&lt;ref-type name="Journal Article"&gt;17&lt;/ref-type&gt;&lt;contributors&gt;&lt;authors&gt;&lt;author&gt;Rebreanu, Laura&lt;/author&gt;&lt;author&gt;Vanderborght, Jean-Pierre&lt;/author&gt;&lt;author&gt;Chou, Lei&lt;/author&gt;&lt;/authors&gt;&lt;/contributors&gt;&lt;titles&gt;&lt;title&gt;The diffusion coefficient of dissolved silica revisited&lt;/title&gt;&lt;secondary-title&gt;Mar. Chem.&lt;/secondary-title&gt;&lt;/titles&gt;&lt;periodical&gt;&lt;full-title&gt;Mar. Chem.&lt;/full-title&gt;&lt;/periodical&gt;&lt;pages&gt;230-233&lt;/pages&gt;&lt;volume&gt;112&lt;/volume&gt;&lt;dates&gt;&lt;year&gt;2008&lt;/year&gt;&lt;/dates&gt;&lt;urls&gt;&lt;/urls&gt;&lt;/record&gt;&lt;/Cite&gt;&lt;/EndNote&gt;</w:instrText>
      </w:r>
      <w:r w:rsidR="00657CC3">
        <w:rPr>
          <w:rFonts w:ascii="Times New Roman" w:hAnsi="Times New Roman" w:cs="Times New Roman"/>
        </w:rPr>
        <w:fldChar w:fldCharType="separate"/>
      </w:r>
      <w:r w:rsidR="00657CC3">
        <w:rPr>
          <w:rFonts w:ascii="Times New Roman" w:hAnsi="Times New Roman" w:cs="Times New Roman"/>
          <w:noProof/>
        </w:rPr>
        <w:t>(Rebreanu et al., 2008)</w:t>
      </w:r>
      <w:r w:rsidR="00657CC3"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 xml:space="preserve">, or electrochemical activity </w:t>
      </w:r>
      <w:r w:rsidRPr="00A713E2">
        <w:rPr>
          <w:rFonts w:ascii="Times New Roman" w:hAnsi="Times New Roman" w:cs="Times New Roman"/>
        </w:rPr>
        <w:fldChar w:fldCharType="begin"/>
      </w:r>
      <w:r w:rsidRPr="00A713E2">
        <w:rPr>
          <w:rFonts w:ascii="Times New Roman" w:hAnsi="Times New Roman" w:cs="Times New Roman"/>
        </w:rPr>
        <w:instrText xml:space="preserve"> ADDIN EN.CITE &lt;EndNote&gt;&lt;Cite&gt;&lt;Author&gt;Martin&lt;/Author&gt;&lt;Year&gt;1998&lt;/Year&gt;&lt;RecNum&gt;995&lt;/RecNum&gt;&lt;DisplayText&gt;(Martin and Unwin, 1998)&lt;/DisplayText&gt;&lt;record&gt;&lt;rec-number&gt;995&lt;/rec-number&gt;&lt;foreign-keys&gt;&lt;key app="EN" db-id="p2ppx0ffhew25fevvtep99tssadsswz2zaxv" timestamp="1513287206"&gt;995&lt;/key&gt;&lt;/foreign-keys&gt;&lt;ref-type name="Journal Article"&gt;17&lt;/ref-type&gt;&lt;contributors&gt;&lt;authors&gt;&lt;author&gt;Martin, Rachel D.&lt;/author&gt;&lt;author&gt;Unwin, Patrick R.&lt;/author&gt;&lt;/authors&gt;&lt;/contributors&gt;&lt;titles&gt;&lt;title&gt;Theory and experiment for the substrate generation/tip collection mode of the scanning electrochemical microscope:  Application as an approach for measuring the diffusion coefficient ratio of a redox couple&lt;/title&gt;&lt;secondary-title&gt;Anal. Chem.&lt;/secondary-title&gt;&lt;/titles&gt;&lt;periodical&gt;&lt;full-title&gt;Anal. Chem.&lt;/full-title&gt;&lt;/periodical&gt;&lt;pages&gt;276-284&lt;/pages&gt;&lt;volume&gt;70&lt;/volume&gt;&lt;dates&gt;&lt;year&gt;1998&lt;/year&gt;&lt;/dates&gt;&lt;urls&gt;&lt;/urls&gt;&lt;/record&gt;&lt;/Cite&gt;&lt;/EndNote&gt;</w:instrText>
      </w:r>
      <w:r w:rsidRPr="00A713E2">
        <w:rPr>
          <w:rFonts w:ascii="Times New Roman" w:hAnsi="Times New Roman" w:cs="Times New Roman"/>
        </w:rPr>
        <w:fldChar w:fldCharType="separate"/>
      </w:r>
      <w:r w:rsidRPr="00A713E2">
        <w:rPr>
          <w:rFonts w:ascii="Times New Roman" w:hAnsi="Times New Roman" w:cs="Times New Roman"/>
          <w:noProof/>
        </w:rPr>
        <w:t>(Martin and Unwin, 1998)</w:t>
      </w:r>
      <w:r w:rsidRPr="00A713E2"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  <w:r w:rsidR="00696C05">
        <w:rPr>
          <w:rFonts w:ascii="Times New Roman" w:hAnsi="Times New Roman" w:cs="Times New Roman"/>
        </w:rPr>
        <w:t xml:space="preserve">In the present study </w:t>
      </w:r>
      <w:r w:rsidR="00696C05" w:rsidRPr="00A713E2">
        <w:rPr>
          <w:rFonts w:ascii="Times New Roman" w:hAnsi="Times New Roman" w:cs="Times New Roman"/>
        </w:rPr>
        <w:t xml:space="preserve">diffusion-ordered nuclear magnetic resonance spectroscopy (DOSY) was used </w:t>
      </w:r>
      <w:r w:rsidR="00696C05">
        <w:rPr>
          <w:rFonts w:ascii="Times New Roman" w:hAnsi="Times New Roman" w:cs="Times New Roman"/>
        </w:rPr>
        <w:t>t</w:t>
      </w:r>
      <w:r w:rsidR="003B434C" w:rsidRPr="00A713E2">
        <w:rPr>
          <w:rFonts w:ascii="Times New Roman" w:hAnsi="Times New Roman" w:cs="Times New Roman"/>
        </w:rPr>
        <w:t>o remove potential bias</w:t>
      </w:r>
      <w:r>
        <w:rPr>
          <w:rFonts w:ascii="Times New Roman" w:hAnsi="Times New Roman" w:cs="Times New Roman"/>
        </w:rPr>
        <w:t>es due to extraneous phases (</w:t>
      </w:r>
      <w:r>
        <w:rPr>
          <w:rFonts w:ascii="Times New Roman" w:hAnsi="Times New Roman" w:cs="Times New Roman"/>
          <w:i/>
        </w:rPr>
        <w:t>e.g.,</w:t>
      </w:r>
      <w:r>
        <w:rPr>
          <w:rFonts w:ascii="Times New Roman" w:hAnsi="Times New Roman" w:cs="Times New Roman"/>
        </w:rPr>
        <w:t xml:space="preserve"> membranes or gels)</w:t>
      </w:r>
      <w:r w:rsidR="00F27970" w:rsidRPr="00A713E2">
        <w:rPr>
          <w:rFonts w:ascii="Times New Roman" w:hAnsi="Times New Roman" w:cs="Times New Roman"/>
        </w:rPr>
        <w:t xml:space="preserve">.  DOSY </w:t>
      </w:r>
      <w:r w:rsidR="000F279F" w:rsidRPr="00A713E2">
        <w:rPr>
          <w:rFonts w:ascii="Times New Roman" w:hAnsi="Times New Roman" w:cs="Times New Roman"/>
        </w:rPr>
        <w:t xml:space="preserve">is a two-dimensional technique that </w:t>
      </w:r>
      <w:r w:rsidR="00F27970" w:rsidRPr="00A713E2">
        <w:rPr>
          <w:rFonts w:ascii="Times New Roman" w:hAnsi="Times New Roman" w:cs="Times New Roman"/>
        </w:rPr>
        <w:t xml:space="preserve">directly measures D </w:t>
      </w:r>
      <w:r w:rsidR="00F27970" w:rsidRPr="00A713E2">
        <w:rPr>
          <w:rFonts w:ascii="Times New Roman" w:hAnsi="Times New Roman" w:cs="Times New Roman"/>
          <w:i/>
        </w:rPr>
        <w:t>in situ</w:t>
      </w:r>
      <w:r w:rsidR="005054A5">
        <w:rPr>
          <w:rFonts w:ascii="Times New Roman" w:hAnsi="Times New Roman" w:cs="Times New Roman"/>
          <w:i/>
        </w:rPr>
        <w:t xml:space="preserve"> </w:t>
      </w:r>
      <w:r w:rsidR="00973F70">
        <w:rPr>
          <w:rFonts w:ascii="Times New Roman" w:hAnsi="Times New Roman" w:cs="Times New Roman"/>
        </w:rPr>
        <w:fldChar w:fldCharType="begin">
          <w:fldData xml:space="preserve">PEVuZE5vdGU+PENpdGU+PEF1dGhvcj5FdmFuczwvQXV0aG9yPjxZZWFyPjIwMTg8L1llYXI+PFJl
Y051bT4xMDIxPC9SZWNOdW0+PERpc3BsYXlUZXh0PihFdmFucyBldCBhbC4sIDIwMTg7IEV2YW5z
IGV0IGFsLiwgMjAxMzsgSm9obnNvbiwgMTk5OSk8L0Rpc3BsYXlUZXh0PjxyZWNvcmQ+PHJlYy1u
dW1iZXI+MTAyMTwvcmVjLW51bWJlcj48Zm9yZWlnbi1rZXlzPjxrZXkgYXBwPSJFTiIgZGItaWQ9
InAycHB4MGZmaGV3MjVmZXZ2dGVwOTl0c3NhZHNzd3oyemF4diIgdGltZXN0YW1wPSIxNTM1NjQ3
OTUwIj4xMDIxPC9rZXk+PC9mb3JlaWduLWtleXM+PHJlZi10eXBlIG5hbWU9IkpvdXJuYWwgQXJ0
aWNsZSI+MTc8L3JlZi10eXBlPjxjb250cmlidXRvcnM+PGF1dGhvcnM+PGF1dGhvcj5FdmFucywg
Um9iZXJ0PC9hdXRob3I+PGF1dGhvcj5EYWwgUG9nZ2V0dG8sIEd1aWxoZXJtZTwvYXV0aG9yPjxh
dXRob3I+Tmlsc3NvbiwgTWF0aGlhczwvYXV0aG9yPjxhdXRob3I+TW9ycmlzLCBHYXJldGggQS48
L2F1dGhvcj48L2F1dGhvcnM+PC9jb250cmlidXRvcnM+PHRpdGxlcz48dGl0bGU+SW1wcm92aW5n
IHRoZSBpbnRlcnByZXRhdGlvbiBvZiBzbWFsbCBtb2xlY3VsZSBkaWZmdXNpb24gY29lZmZpY2ll
bnRzPC90aXRsZT48c2Vjb25kYXJ5LXRpdGxlPkFuYWwuIENoZW0uPC9zZWNvbmRhcnktdGl0bGU+
PC90aXRsZXM+PHBlcmlvZGljYWw+PGZ1bGwtdGl0bGU+QW5hbC4gQ2hlbS48L2Z1bGwtdGl0bGU+
PC9wZXJpb2RpY2FsPjxwYWdlcz4zOTg3LTM5OTQ8L3BhZ2VzPjx2b2x1bWU+OTA8L3ZvbHVtZT48
ZGF0ZXM+PHllYXI+MjAxODwveWVhcj48L2RhdGVzPjx1cmxzPjwvdXJscz48L3JlY29yZD48L0Np
dGU+PENpdGU+PEF1dGhvcj5FdmFuczwvQXV0aG9yPjxZZWFyPjIwMTM8L1llYXI+PFJlY051bT4x
MDExPC9SZWNOdW0+PHJlY29yZD48cmVjLW51bWJlcj4xMDExPC9yZWMtbnVtYmVyPjxmb3JlaWdu
LWtleXM+PGtleSBhcHA9IkVOIiBkYi1pZD0icDJwcHgwZmZoZXcyNWZldnZ0ZXA5OXRzc2Fkc3N3
ejJ6YXh2IiB0aW1lc3RhbXA9IjE1MjU5OTYyNjgiPjEwMTE8L2tleT48L2ZvcmVpZ24ta2V5cz48
cmVmLXR5cGUgbmFtZT0iSm91cm5hbCBBcnRpY2xlIj4xNzwvcmVmLXR5cGU+PGNvbnRyaWJ1dG9y
cz48YXV0aG9ycz48YXV0aG9yPkV2YW5zLCBSb2JlcnQ8L2F1dGhvcj48YXV0aG9yPkRlbmcsIFpo
YW94aWE8L2F1dGhvcj48YXV0aG9yPlJvZ2Vyc29uLCBBbGV4YW5kcmEgSy48L2F1dGhvcj48YXV0
aG9yPk1jTGFjaGxhbiwgQW5keSBTLjwvYXV0aG9yPjxhdXRob3I+UmljaGFyZHMsIEplZmYgSi48
L2F1dGhvcj48YXV0aG9yPk5pbHNzb24sIE1hdGhpYXM8L2F1dGhvcj48YXV0aG9yPk1vcnJpcywg
R2FyZXRoIEEuPC9hdXRob3I+PC9hdXRob3JzPjwvY29udHJpYnV0b3JzPjx0aXRsZXM+PHRpdGxl
PlF1YW50aXRhdGl2ZSBpbnRlcnByZXRhdGlvbiBvZiBkaWZmdXNpb24tb3JkZXJlZCBOTVIgc3Bl
Y3RyYTogQ2FuIHdlIHJhdGlvbmFsaXplIHNtYWxsIG1vbGVjdWxlIGRpZmZ1c2lvbiBjb2VmZmlj
aWVudHM/PC90aXRsZT48c2Vjb25kYXJ5LXRpdGxlPkFuZ2V3LiBDaGVtLiBJbnQuIEVkLjwvc2Vj
b25kYXJ5LXRpdGxlPjwvdGl0bGVzPjxwZXJpb2RpY2FsPjxmdWxsLXRpdGxlPkFuZ2V3LiBDaGVt
LiBJbnQuIEVkLjwvZnVsbC10aXRsZT48L3BlcmlvZGljYWw+PHBhZ2VzPjMxOTktMzIwMjwvcGFn
ZXM+PHZvbHVtZT41Mjwvdm9sdW1lPjxkYXRlcz48eWVhcj4yMDEzPC95ZWFyPjwvZGF0ZXM+PHVy
bHM+PC91cmxzPjwvcmVjb3JkPjwvQ2l0ZT48Q2l0ZT48QXV0aG9yPkpvaG5zb248L0F1dGhvcj48
WWVhcj4xOTk5PC9ZZWFyPjxSZWNOdW0+OTI2PC9SZWNOdW0+PHJlY29yZD48cmVjLW51bWJlcj45
MjY8L3JlYy1udW1iZXI+PGZvcmVpZ24ta2V5cz48a2V5IGFwcD0iRU4iIGRiLWlkPSJwMnBweDBm
ZmhldzI1ZmV2dnRlcDk5dHNzYWRzc3d6MnpheHYiIHRpbWVzdGFtcD0iMTQ0OTA4NDk0OCI+OTI2
PC9rZXk+PC9mb3JlaWduLWtleXM+PHJlZi10eXBlIG5hbWU9IkpvdXJuYWwgQXJ0aWNsZSI+MTc8
L3JlZi10eXBlPjxjb250cmlidXRvcnM+PGF1dGhvcnM+PGF1dGhvcj5Kb2huc29uLCBDLlMuPC9h
dXRob3I+PC9hdXRob3JzPjwvY29udHJpYnV0b3JzPjx0aXRsZXM+PHRpdGxlPkRpZmZ1c2lvbiBv
cmRlcmVkIG51Y2xlYXIgbWFnbmV0aWMgcmVzb25hbmNlIHNwZWN0cm9zY29weTogcHJpbmNpcGxl
cyBhbmQgYXBwbGljYXRpb25zPC90aXRsZT48c2Vjb25kYXJ5LXRpdGxlPlByb2cuIE51Y2wuIE1h
Zy4gUmVzLjwvc2Vjb25kYXJ5LXRpdGxlPjwvdGl0bGVzPjxwZXJpb2RpY2FsPjxmdWxsLXRpdGxl
PlByb2cuIE51Y2wuIE1hZy4gUmVzLjwvZnVsbC10aXRsZT48L3BlcmlvZGljYWw+PHBhZ2VzPjIw
My0yNTY8L3BhZ2VzPjx2b2x1bWU+MzQ8L3ZvbHVtZT48ZGF0ZXM+PHllYXI+MTk5OTwveWVhcj48
L2RhdGVzPjx1cmxzPjwvdXJscz48L3JlY29yZD48L0NpdGU+PC9FbmROb3RlPgB=
</w:fldData>
        </w:fldChar>
      </w:r>
      <w:r w:rsidR="00973F70">
        <w:rPr>
          <w:rFonts w:ascii="Times New Roman" w:hAnsi="Times New Roman" w:cs="Times New Roman"/>
        </w:rPr>
        <w:instrText xml:space="preserve"> ADDIN EN.CITE </w:instrText>
      </w:r>
      <w:r w:rsidR="00973F70">
        <w:rPr>
          <w:rFonts w:ascii="Times New Roman" w:hAnsi="Times New Roman" w:cs="Times New Roman"/>
        </w:rPr>
        <w:fldChar w:fldCharType="begin">
          <w:fldData xml:space="preserve">PEVuZE5vdGU+PENpdGU+PEF1dGhvcj5FdmFuczwvQXV0aG9yPjxZZWFyPjIwMTg8L1llYXI+PFJl
Y051bT4xMDIxPC9SZWNOdW0+PERpc3BsYXlUZXh0PihFdmFucyBldCBhbC4sIDIwMTg7IEV2YW5z
IGV0IGFsLiwgMjAxMzsgSm9obnNvbiwgMTk5OSk8L0Rpc3BsYXlUZXh0PjxyZWNvcmQ+PHJlYy1u
dW1iZXI+MTAyMTwvcmVjLW51bWJlcj48Zm9yZWlnbi1rZXlzPjxrZXkgYXBwPSJFTiIgZGItaWQ9
InAycHB4MGZmaGV3MjVmZXZ2dGVwOTl0c3NhZHNzd3oyemF4diIgdGltZXN0YW1wPSIxNTM1NjQ3
OTUwIj4xMDIxPC9rZXk+PC9mb3JlaWduLWtleXM+PHJlZi10eXBlIG5hbWU9IkpvdXJuYWwgQXJ0
aWNsZSI+MTc8L3JlZi10eXBlPjxjb250cmlidXRvcnM+PGF1dGhvcnM+PGF1dGhvcj5FdmFucywg
Um9iZXJ0PC9hdXRob3I+PGF1dGhvcj5EYWwgUG9nZ2V0dG8sIEd1aWxoZXJtZTwvYXV0aG9yPjxh
dXRob3I+Tmlsc3NvbiwgTWF0aGlhczwvYXV0aG9yPjxhdXRob3I+TW9ycmlzLCBHYXJldGggQS48
L2F1dGhvcj48L2F1dGhvcnM+PC9jb250cmlidXRvcnM+PHRpdGxlcz48dGl0bGU+SW1wcm92aW5n
IHRoZSBpbnRlcnByZXRhdGlvbiBvZiBzbWFsbCBtb2xlY3VsZSBkaWZmdXNpb24gY29lZmZpY2ll
bnRzPC90aXRsZT48c2Vjb25kYXJ5LXRpdGxlPkFuYWwuIENoZW0uPC9zZWNvbmRhcnktdGl0bGU+
PC90aXRsZXM+PHBlcmlvZGljYWw+PGZ1bGwtdGl0bGU+QW5hbC4gQ2hlbS48L2Z1bGwtdGl0bGU+
PC9wZXJpb2RpY2FsPjxwYWdlcz4zOTg3LTM5OTQ8L3BhZ2VzPjx2b2x1bWU+OTA8L3ZvbHVtZT48
ZGF0ZXM+PHllYXI+MjAxODwveWVhcj48L2RhdGVzPjx1cmxzPjwvdXJscz48L3JlY29yZD48L0Np
dGU+PENpdGU+PEF1dGhvcj5FdmFuczwvQXV0aG9yPjxZZWFyPjIwMTM8L1llYXI+PFJlY051bT4x
MDExPC9SZWNOdW0+PHJlY29yZD48cmVjLW51bWJlcj4xMDExPC9yZWMtbnVtYmVyPjxmb3JlaWdu
LWtleXM+PGtleSBhcHA9IkVOIiBkYi1pZD0icDJwcHgwZmZoZXcyNWZldnZ0ZXA5OXRzc2Fkc3N3
ejJ6YXh2IiB0aW1lc3RhbXA9IjE1MjU5OTYyNjgiPjEwMTE8L2tleT48L2ZvcmVpZ24ta2V5cz48
cmVmLXR5cGUgbmFtZT0iSm91cm5hbCBBcnRpY2xlIj4xNzwvcmVmLXR5cGU+PGNvbnRyaWJ1dG9y
cz48YXV0aG9ycz48YXV0aG9yPkV2YW5zLCBSb2JlcnQ8L2F1dGhvcj48YXV0aG9yPkRlbmcsIFpo
YW94aWE8L2F1dGhvcj48YXV0aG9yPlJvZ2Vyc29uLCBBbGV4YW5kcmEgSy48L2F1dGhvcj48YXV0
aG9yPk1jTGFjaGxhbiwgQW5keSBTLjwvYXV0aG9yPjxhdXRob3I+UmljaGFyZHMsIEplZmYgSi48
L2F1dGhvcj48YXV0aG9yPk5pbHNzb24sIE1hdGhpYXM8L2F1dGhvcj48YXV0aG9yPk1vcnJpcywg
R2FyZXRoIEEuPC9hdXRob3I+PC9hdXRob3JzPjwvY29udHJpYnV0b3JzPjx0aXRsZXM+PHRpdGxl
PlF1YW50aXRhdGl2ZSBpbnRlcnByZXRhdGlvbiBvZiBkaWZmdXNpb24tb3JkZXJlZCBOTVIgc3Bl
Y3RyYTogQ2FuIHdlIHJhdGlvbmFsaXplIHNtYWxsIG1vbGVjdWxlIGRpZmZ1c2lvbiBjb2VmZmlj
aWVudHM/PC90aXRsZT48c2Vjb25kYXJ5LXRpdGxlPkFuZ2V3LiBDaGVtLiBJbnQuIEVkLjwvc2Vj
b25kYXJ5LXRpdGxlPjwvdGl0bGVzPjxwZXJpb2RpY2FsPjxmdWxsLXRpdGxlPkFuZ2V3LiBDaGVt
LiBJbnQuIEVkLjwvZnVsbC10aXRsZT48L3BlcmlvZGljYWw+PHBhZ2VzPjMxOTktMzIwMjwvcGFn
ZXM+PHZvbHVtZT41Mjwvdm9sdW1lPjxkYXRlcz48eWVhcj4yMDEzPC95ZWFyPjwvZGF0ZXM+PHVy
bHM+PC91cmxzPjwvcmVjb3JkPjwvQ2l0ZT48Q2l0ZT48QXV0aG9yPkpvaG5zb248L0F1dGhvcj48
WWVhcj4xOTk5PC9ZZWFyPjxSZWNOdW0+OTI2PC9SZWNOdW0+PHJlY29yZD48cmVjLW51bWJlcj45
MjY8L3JlYy1udW1iZXI+PGZvcmVpZ24ta2V5cz48a2V5IGFwcD0iRU4iIGRiLWlkPSJwMnBweDBm
ZmhldzI1ZmV2dnRlcDk5dHNzYWRzc3d6MnpheHYiIHRpbWVzdGFtcD0iMTQ0OTA4NDk0OCI+OTI2
PC9rZXk+PC9mb3JlaWduLWtleXM+PHJlZi10eXBlIG5hbWU9IkpvdXJuYWwgQXJ0aWNsZSI+MTc8
L3JlZi10eXBlPjxjb250cmlidXRvcnM+PGF1dGhvcnM+PGF1dGhvcj5Kb2huc29uLCBDLlMuPC9h
dXRob3I+PC9hdXRob3JzPjwvY29udHJpYnV0b3JzPjx0aXRsZXM+PHRpdGxlPkRpZmZ1c2lvbiBv
cmRlcmVkIG51Y2xlYXIgbWFnbmV0aWMgcmVzb25hbmNlIHNwZWN0cm9zY29weTogcHJpbmNpcGxl
cyBhbmQgYXBwbGljYXRpb25zPC90aXRsZT48c2Vjb25kYXJ5LXRpdGxlPlByb2cuIE51Y2wuIE1h
Zy4gUmVzLjwvc2Vjb25kYXJ5LXRpdGxlPjwvdGl0bGVzPjxwZXJpb2RpY2FsPjxmdWxsLXRpdGxl
PlByb2cuIE51Y2wuIE1hZy4gUmVzLjwvZnVsbC10aXRsZT48L3BlcmlvZGljYWw+PHBhZ2VzPjIw
My0yNTY8L3BhZ2VzPjx2b2x1bWU+MzQ8L3ZvbHVtZT48ZGF0ZXM+PHllYXI+MTk5OTwveWVhcj48
L2RhdGVzPjx1cmxzPjwvdXJscz48L3JlY29yZD48L0NpdGU+PC9FbmROb3RlPgB=
</w:fldData>
        </w:fldChar>
      </w:r>
      <w:r w:rsidR="00973F70">
        <w:rPr>
          <w:rFonts w:ascii="Times New Roman" w:hAnsi="Times New Roman" w:cs="Times New Roman"/>
        </w:rPr>
        <w:instrText xml:space="preserve"> ADDIN EN.CITE.DATA </w:instrText>
      </w:r>
      <w:r w:rsidR="00973F70">
        <w:rPr>
          <w:rFonts w:ascii="Times New Roman" w:hAnsi="Times New Roman" w:cs="Times New Roman"/>
        </w:rPr>
      </w:r>
      <w:r w:rsidR="00973F70">
        <w:rPr>
          <w:rFonts w:ascii="Times New Roman" w:hAnsi="Times New Roman" w:cs="Times New Roman"/>
        </w:rPr>
        <w:fldChar w:fldCharType="end"/>
      </w:r>
      <w:r w:rsidR="00973F70">
        <w:rPr>
          <w:rFonts w:ascii="Times New Roman" w:hAnsi="Times New Roman" w:cs="Times New Roman"/>
        </w:rPr>
      </w:r>
      <w:r w:rsidR="00973F70">
        <w:rPr>
          <w:rFonts w:ascii="Times New Roman" w:hAnsi="Times New Roman" w:cs="Times New Roman"/>
        </w:rPr>
        <w:fldChar w:fldCharType="separate"/>
      </w:r>
      <w:r w:rsidR="00973F70">
        <w:rPr>
          <w:rFonts w:ascii="Times New Roman" w:hAnsi="Times New Roman" w:cs="Times New Roman"/>
          <w:noProof/>
        </w:rPr>
        <w:t>(Evans et al., 2018; Evans et al., 2013; Johnson, 1999)</w:t>
      </w:r>
      <w:r w:rsidR="00973F70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.  </w:t>
      </w:r>
      <w:r w:rsidR="00F27970" w:rsidRPr="00A713E2">
        <w:rPr>
          <w:rFonts w:ascii="Times New Roman" w:hAnsi="Times New Roman" w:cs="Times New Roman"/>
        </w:rPr>
        <w:t xml:space="preserve">DOSY operates by </w:t>
      </w:r>
      <w:r>
        <w:rPr>
          <w:rFonts w:ascii="Times New Roman" w:hAnsi="Times New Roman" w:cs="Times New Roman"/>
        </w:rPr>
        <w:t xml:space="preserve">varying the magnetic field strength along the </w:t>
      </w:r>
      <w:r w:rsidRPr="0024785B">
        <w:rPr>
          <w:rFonts w:ascii="Times New Roman" w:hAnsi="Times New Roman" w:cs="Times New Roman"/>
          <w:i/>
        </w:rPr>
        <w:t>z</w:t>
      </w:r>
      <w:r>
        <w:rPr>
          <w:rFonts w:ascii="Times New Roman" w:hAnsi="Times New Roman" w:cs="Times New Roman"/>
        </w:rPr>
        <w:t xml:space="preserve">-axis of the sample using a shaped gradient pulse and then </w:t>
      </w:r>
      <w:r w:rsidR="00F27970" w:rsidRPr="0024785B">
        <w:rPr>
          <w:rFonts w:ascii="Times New Roman" w:hAnsi="Times New Roman" w:cs="Times New Roman"/>
        </w:rPr>
        <w:t>determining</w:t>
      </w:r>
      <w:r w:rsidR="00F27970" w:rsidRPr="00A713E2">
        <w:rPr>
          <w:rFonts w:ascii="Times New Roman" w:hAnsi="Times New Roman" w:cs="Times New Roman"/>
        </w:rPr>
        <w:t xml:space="preserve"> the signal strength </w:t>
      </w:r>
      <w:r>
        <w:rPr>
          <w:rFonts w:ascii="Times New Roman" w:hAnsi="Times New Roman" w:cs="Times New Roman"/>
        </w:rPr>
        <w:t>after a delay.  The</w:t>
      </w:r>
      <w:r w:rsidR="00F27970" w:rsidRPr="00A713E2">
        <w:rPr>
          <w:rFonts w:ascii="Times New Roman" w:hAnsi="Times New Roman" w:cs="Times New Roman"/>
        </w:rPr>
        <w:t xml:space="preserve"> decay </w:t>
      </w:r>
      <w:r>
        <w:rPr>
          <w:rFonts w:ascii="Times New Roman" w:hAnsi="Times New Roman" w:cs="Times New Roman"/>
        </w:rPr>
        <w:t>of the signal strength as the gradient pulse strength increases can be fit to an exponential function that depends on D</w:t>
      </w:r>
      <w:r w:rsidR="00F27970" w:rsidRPr="00A713E2">
        <w:rPr>
          <w:rFonts w:ascii="Times New Roman" w:hAnsi="Times New Roman" w:cs="Times New Roman"/>
        </w:rPr>
        <w:t xml:space="preserve">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&lt;EndNote&gt;&lt;Cite&gt;&lt;Author&gt;Johnson&lt;/Author&gt;&lt;Year&gt;1999&lt;/Year&gt;&lt;RecNum&gt;926&lt;/RecNum&gt;&lt;Prefix&gt;for review`, see &lt;/Prefix&gt;&lt;DisplayText&gt;(for review, see Johnson, 1999)&lt;/DisplayText&gt;&lt;record&gt;&lt;rec-number&gt;926&lt;/rec-number&gt;&lt;foreign-keys&gt;&lt;key app="EN" db-id="p2ppx0ffhew25fevvtep99tssadsswz2zaxv" timestamp="1449084948"&gt;926&lt;/key&gt;&lt;/foreign-keys&gt;&lt;ref-type name="Journal Article"&gt;17&lt;/ref-type&gt;&lt;contributors&gt;&lt;authors&gt;&lt;author&gt;Johnson, C.S.&lt;/author&gt;&lt;/authors&gt;&lt;/contributors&gt;&lt;titles&gt;&lt;title&gt;Diffusion ordered nuclear magnetic resonance spectroscopy: principles and applications&lt;/title&gt;&lt;secondary-title&gt;Prog. Nucl. Mag. Res.&lt;/secondary-title&gt;&lt;/titles&gt;&lt;periodical&gt;&lt;full-title&gt;Prog. Nucl. Mag. Res.&lt;/full-title&gt;&lt;/periodical&gt;&lt;pages&gt;203-256&lt;/pages&gt;&lt;volume&gt;34&lt;/volume&gt;&lt;dates&gt;&lt;year&gt;1999&lt;/year&gt;&lt;/dates&gt;&lt;urls&gt;&lt;/urls&gt;&lt;/record&gt;&lt;/Cite&gt;&lt;/EndNote&gt;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(for review, see Johnson, 1999)</w:t>
      </w:r>
      <w:r w:rsidR="00A713E2" w:rsidRPr="00A713E2">
        <w:rPr>
          <w:rFonts w:ascii="Times New Roman" w:hAnsi="Times New Roman" w:cs="Times New Roman"/>
        </w:rPr>
        <w:fldChar w:fldCharType="end"/>
      </w:r>
      <w:r w:rsidR="00F27970" w:rsidRPr="00A713E2">
        <w:rPr>
          <w:rFonts w:ascii="Times New Roman" w:hAnsi="Times New Roman" w:cs="Times New Roman"/>
        </w:rPr>
        <w:t>.</w:t>
      </w:r>
      <w:r w:rsidR="000F279F" w:rsidRPr="00A713E2">
        <w:rPr>
          <w:rFonts w:ascii="Times New Roman" w:hAnsi="Times New Roman" w:cs="Times New Roman"/>
        </w:rPr>
        <w:t xml:space="preserve">  DOSY has been used in other areas of environmental analysis to study molar mass and aggregation of dissolved organic matter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&lt;EndNote&gt;&lt;Cite&gt;&lt;Author&gt;Simpson&lt;/Author&gt;&lt;Year&gt;2002&lt;/Year&gt;&lt;RecNum&gt;993&lt;/RecNum&gt;&lt;DisplayText&gt;(Simpson, 2002)&lt;/DisplayText&gt;&lt;record&gt;&lt;rec-number&gt;993&lt;/rec-number&gt;&lt;foreign-keys&gt;&lt;key app="EN" db-id="p2ppx0ffhew25fevvtep99tssadsswz2zaxv" timestamp="1513286902"&gt;993&lt;/key&gt;&lt;/foreign-keys&gt;&lt;ref-type name="Journal Article"&gt;17&lt;/ref-type&gt;&lt;contributors&gt;&lt;authors&gt;&lt;author&gt;Simpson, André J.&lt;/author&gt;&lt;/authors&gt;&lt;/contributors&gt;&lt;titles&gt;&lt;title&gt;Determining the molecular weight, aggregation, structures and interactions of natural organic matter using diffusion ordered spectroscopy&lt;/title&gt;&lt;secondary-title&gt;Magnet. Res. Chem.&lt;/secondary-title&gt;&lt;/titles&gt;&lt;periodical&gt;&lt;full-title&gt;Magnet. Res. Chem.&lt;/full-title&gt;&lt;/periodical&gt;&lt;pages&gt;S72-S82&lt;/pages&gt;&lt;volume&gt;40&lt;/volume&gt;&lt;dates&gt;&lt;year&gt;2002&lt;/year&gt;&lt;/dates&gt;&lt;urls&gt;&lt;/urls&gt;&lt;/record&gt;&lt;/Cite&gt;&lt;/EndNote&gt;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(Simpson, 2002)</w:t>
      </w:r>
      <w:r w:rsidR="00A713E2" w:rsidRPr="00A713E2">
        <w:rPr>
          <w:rFonts w:ascii="Times New Roman" w:hAnsi="Times New Roman" w:cs="Times New Roman"/>
        </w:rPr>
        <w:fldChar w:fldCharType="end"/>
      </w:r>
      <w:r w:rsidR="000F279F" w:rsidRPr="00A713E2">
        <w:rPr>
          <w:rFonts w:ascii="Times New Roman" w:hAnsi="Times New Roman" w:cs="Times New Roman"/>
        </w:rPr>
        <w:t xml:space="preserve"> and to differentiate phosphorus compounds from soil extracts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&lt;EndNote&gt;&lt;Cite&gt;&lt;Author&gt;Wang&lt;/Author&gt;&lt;Year&gt;2017&lt;/Year&gt;&lt;RecNum&gt;994&lt;/RecNum&gt;&lt;DisplayText&gt;(Wang et al., 2017)&lt;/DisplayText&gt;&lt;record&gt;&lt;rec-number&gt;994&lt;/rec-number&gt;&lt;foreign-keys&gt;&lt;key app="EN" db-id="p2ppx0ffhew25fevvtep99tssadsswz2zaxv" timestamp="1513287047"&gt;994&lt;/key&gt;&lt;/foreign-keys&gt;&lt;ref-type name="Journal Article"&gt;17&lt;/ref-type&gt;&lt;contributors&gt;&lt;authors&gt;&lt;author&gt;Wang, Liming&lt;/author&gt;&lt;author&gt;Amelung, Wulf&lt;/author&gt;&lt;author&gt;Willbold, Sabine&lt;/author&gt;&lt;/authors&gt;&lt;/contributors&gt;&lt;titles&gt;&lt;title&gt;Diffusion-ordered nuclear magnetic resonance spectroscopy (DOSY-NMR): A novel tool for identification of phosphorus compounds in soil extracts&lt;/title&gt;&lt;secondary-title&gt;Environ. Sci. Tech.&lt;/secondary-title&gt;&lt;/titles&gt;&lt;periodical&gt;&lt;full-title&gt;Environ. Sci. Tech.&lt;/full-title&gt;&lt;/periodical&gt;&lt;pages&gt;13256-64&lt;/pages&gt;&lt;volume&gt;51&lt;/volume&gt;&lt;dates&gt;&lt;year&gt;2017&lt;/year&gt;&lt;/dates&gt;&lt;urls&gt;&lt;/urls&gt;&lt;/record&gt;&lt;/Cite&gt;&lt;/EndNote&gt;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(Wang et al., 2017)</w:t>
      </w:r>
      <w:r w:rsidR="00A713E2" w:rsidRPr="00A713E2">
        <w:rPr>
          <w:rFonts w:ascii="Times New Roman" w:hAnsi="Times New Roman" w:cs="Times New Roman"/>
        </w:rPr>
        <w:fldChar w:fldCharType="end"/>
      </w:r>
      <w:r w:rsidR="000F279F" w:rsidRPr="00A713E2">
        <w:rPr>
          <w:rFonts w:ascii="Times New Roman" w:hAnsi="Times New Roman" w:cs="Times New Roman"/>
        </w:rPr>
        <w:t>, among other applications.</w:t>
      </w:r>
      <w:r w:rsidR="00F27970" w:rsidRPr="00A713E2">
        <w:rPr>
          <w:rFonts w:ascii="Times New Roman" w:hAnsi="Times New Roman" w:cs="Times New Roman"/>
        </w:rPr>
        <w:t xml:space="preserve">  </w:t>
      </w:r>
      <w:r w:rsidR="00491F7E">
        <w:rPr>
          <w:rFonts w:ascii="Times New Roman" w:hAnsi="Times New Roman" w:cs="Times New Roman"/>
        </w:rPr>
        <w:t>DOSY can also be used to determine the molar mass of small molecules</w:t>
      </w:r>
      <w:r w:rsidR="00696C05">
        <w:rPr>
          <w:rFonts w:ascii="Times New Roman" w:hAnsi="Times New Roman" w:cs="Times New Roman"/>
        </w:rPr>
        <w:t xml:space="preserve"> </w:t>
      </w:r>
      <w:r w:rsidR="00826583">
        <w:rPr>
          <w:rFonts w:ascii="Times New Roman" w:hAnsi="Times New Roman" w:cs="Times New Roman"/>
        </w:rPr>
        <w:fldChar w:fldCharType="begin"/>
      </w:r>
      <w:r w:rsidR="00826583">
        <w:rPr>
          <w:rFonts w:ascii="Times New Roman" w:hAnsi="Times New Roman" w:cs="Times New Roman"/>
        </w:rPr>
        <w:instrText xml:space="preserve"> ADDIN EN.CITE &lt;EndNote&gt;&lt;Cite&gt;&lt;Author&gt;Evans&lt;/Author&gt;&lt;Year&gt;2018&lt;/Year&gt;&lt;RecNum&gt;1021&lt;/RecNum&gt;&lt;DisplayText&gt;(Evans et al., 2018; Evans et al., 2013)&lt;/DisplayText&gt;&lt;record&gt;&lt;rec-number&gt;1021&lt;/rec-number&gt;&lt;foreign-keys&gt;&lt;key app="EN" db-id="p2ppx0ffhew25fevvtep99tssadsswz2zaxv" timestamp="1535647950"&gt;1021&lt;/key&gt;&lt;/foreign-keys&gt;&lt;ref-type name="Journal Article"&gt;17&lt;/ref-type&gt;&lt;contributors&gt;&lt;authors&gt;&lt;author&gt;Evans, Robert&lt;/author&gt;&lt;author&gt;Dal Poggetto, Guilherme&lt;/author&gt;&lt;author&gt;Nilsson, Mathias&lt;/author&gt;&lt;author&gt;Morris, Gareth A.&lt;/author&gt;&lt;/authors&gt;&lt;/contributors&gt;&lt;titles&gt;&lt;title&gt;Improving the interpretation of small molecule diffusion coefficients&lt;/title&gt;&lt;secondary-title&gt;Anal. Chem.&lt;/secondary-title&gt;&lt;/titles&gt;&lt;periodical&gt;&lt;full-title&gt;Anal. Chem.&lt;/full-title&gt;&lt;/periodical&gt;&lt;pages&gt;3987-3994&lt;/pages&gt;&lt;volume&gt;90&lt;/volume&gt;&lt;dates&gt;&lt;year&gt;2018&lt;/year&gt;&lt;/dates&gt;&lt;urls&gt;&lt;/urls&gt;&lt;/record&gt;&lt;/Cite&gt;&lt;Cite&gt;&lt;Author&gt;Evans&lt;/Author&gt;&lt;Year&gt;2013&lt;/Year&gt;&lt;RecNum&gt;1011&lt;/RecNum&gt;&lt;record&gt;&lt;rec-number&gt;1011&lt;/rec-number&gt;&lt;foreign-keys&gt;&lt;key app="EN" db-id="p2ppx0ffhew25fevvtep99tssadsswz2zaxv" timestamp="1525996268"&gt;1011&lt;/key&gt;&lt;/foreign-keys&gt;&lt;ref-type name="Journal Article"&gt;17&lt;/ref-type&gt;&lt;contributors&gt;&lt;authors&gt;&lt;author&gt;Evans, Robert&lt;/author&gt;&lt;author&gt;Deng, Zhaoxia&lt;/author&gt;&lt;author&gt;Rogerson, Alexandra K.&lt;/author&gt;&lt;author&gt;McLachlan, Andy S.&lt;/author&gt;&lt;author&gt;Richards, Jeff J.&lt;/author&gt;&lt;author&gt;Nilsson, Mathias&lt;/author&gt;&lt;author&gt;Morris, Gareth A.&lt;/author&gt;&lt;/authors&gt;&lt;/contributors&gt;&lt;titles&gt;&lt;title&gt;Quantitative interpretation of diffusion-ordered NMR spectra: Can we rationalize small molecule diffusion coefficients?&lt;/title&gt;&lt;secondary-title&gt;Angew. Chem. Int. Ed.&lt;/secondary-title&gt;&lt;/titles&gt;&lt;periodical&gt;&lt;full-title&gt;Angew. Chem. Int. Ed.&lt;/full-title&gt;&lt;/periodical&gt;&lt;pages&gt;3199-3202&lt;/pages&gt;&lt;volume&gt;52&lt;/volume&gt;&lt;dates&gt;&lt;year&gt;2013&lt;/year&gt;&lt;/dates&gt;&lt;urls&gt;&lt;/urls&gt;&lt;/record&gt;&lt;/Cite&gt;&lt;/EndNote&gt;</w:instrText>
      </w:r>
      <w:r w:rsidR="00826583">
        <w:rPr>
          <w:rFonts w:ascii="Times New Roman" w:hAnsi="Times New Roman" w:cs="Times New Roman"/>
        </w:rPr>
        <w:fldChar w:fldCharType="separate"/>
      </w:r>
      <w:r w:rsidR="00826583">
        <w:rPr>
          <w:rFonts w:ascii="Times New Roman" w:hAnsi="Times New Roman" w:cs="Times New Roman"/>
          <w:noProof/>
        </w:rPr>
        <w:t>(Evans et al., 2018; Evans et al., 2013)</w:t>
      </w:r>
      <w:r w:rsidR="00826583">
        <w:rPr>
          <w:rFonts w:ascii="Times New Roman" w:hAnsi="Times New Roman" w:cs="Times New Roman"/>
        </w:rPr>
        <w:fldChar w:fldCharType="end"/>
      </w:r>
      <w:r w:rsidR="00696C05">
        <w:rPr>
          <w:rFonts w:ascii="Times New Roman" w:hAnsi="Times New Roman" w:cs="Times New Roman"/>
        </w:rPr>
        <w:t>.</w:t>
      </w:r>
      <w:r w:rsidR="00491F7E">
        <w:rPr>
          <w:rFonts w:ascii="Times New Roman" w:hAnsi="Times New Roman" w:cs="Times New Roman"/>
        </w:rPr>
        <w:t xml:space="preserve">  </w:t>
      </w:r>
    </w:p>
    <w:p w14:paraId="3466025B" w14:textId="2D076F45" w:rsidR="003B434C" w:rsidRPr="00A713E2" w:rsidRDefault="00F27970" w:rsidP="00F27970">
      <w:pPr>
        <w:spacing w:after="0" w:line="480" w:lineRule="auto"/>
        <w:ind w:firstLine="720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t>This study is the first to utilize DOSY for measuring D</w:t>
      </w:r>
      <w:r w:rsidRPr="00A713E2">
        <w:rPr>
          <w:rFonts w:ascii="Times New Roman" w:hAnsi="Times New Roman" w:cs="Times New Roman"/>
          <w:vertAlign w:val="subscript"/>
        </w:rPr>
        <w:t>DMS</w:t>
      </w:r>
      <w:r w:rsidRPr="00A713E2">
        <w:rPr>
          <w:rFonts w:ascii="Times New Roman" w:hAnsi="Times New Roman" w:cs="Times New Roman"/>
        </w:rPr>
        <w:t xml:space="preserve"> and D</w:t>
      </w:r>
      <w:r w:rsidRPr="00A713E2">
        <w:rPr>
          <w:rFonts w:ascii="Times New Roman" w:hAnsi="Times New Roman" w:cs="Times New Roman"/>
          <w:vertAlign w:val="subscript"/>
        </w:rPr>
        <w:t>DMSP</w:t>
      </w:r>
      <w:r w:rsidRPr="00A713E2">
        <w:rPr>
          <w:rFonts w:ascii="Times New Roman" w:hAnsi="Times New Roman" w:cs="Times New Roman"/>
        </w:rPr>
        <w:t xml:space="preserve"> in seawater.  These results </w:t>
      </w:r>
      <w:r w:rsidR="005054A5">
        <w:rPr>
          <w:rFonts w:ascii="Times New Roman" w:hAnsi="Times New Roman" w:cs="Times New Roman"/>
        </w:rPr>
        <w:t>confirm previous measurements of</w:t>
      </w:r>
      <w:r w:rsidR="0024785B">
        <w:rPr>
          <w:rFonts w:ascii="Times New Roman" w:hAnsi="Times New Roman" w:cs="Times New Roman"/>
        </w:rPr>
        <w:t xml:space="preserve"> </w:t>
      </w:r>
      <w:r w:rsidRPr="00A713E2">
        <w:rPr>
          <w:rFonts w:ascii="Times New Roman" w:hAnsi="Times New Roman" w:cs="Times New Roman"/>
        </w:rPr>
        <w:t>D</w:t>
      </w:r>
      <w:r w:rsidRPr="00A713E2">
        <w:rPr>
          <w:rFonts w:ascii="Times New Roman" w:hAnsi="Times New Roman" w:cs="Times New Roman"/>
          <w:vertAlign w:val="subscript"/>
        </w:rPr>
        <w:t>DMS</w:t>
      </w:r>
      <w:r w:rsidRPr="00A713E2">
        <w:rPr>
          <w:rFonts w:ascii="Times New Roman" w:hAnsi="Times New Roman" w:cs="Times New Roman"/>
        </w:rPr>
        <w:t xml:space="preserve"> and </w:t>
      </w:r>
      <w:proofErr w:type="gramStart"/>
      <w:r w:rsidRPr="00A713E2">
        <w:rPr>
          <w:rFonts w:ascii="Times New Roman" w:hAnsi="Times New Roman" w:cs="Times New Roman"/>
        </w:rPr>
        <w:t>are compared</w:t>
      </w:r>
      <w:proofErr w:type="gramEnd"/>
      <w:r w:rsidRPr="00A713E2">
        <w:rPr>
          <w:rFonts w:ascii="Times New Roman" w:hAnsi="Times New Roman" w:cs="Times New Roman"/>
        </w:rPr>
        <w:t xml:space="preserve"> to theoretical </w:t>
      </w:r>
      <w:r w:rsidR="0024785B">
        <w:rPr>
          <w:rFonts w:ascii="Times New Roman" w:hAnsi="Times New Roman" w:cs="Times New Roman"/>
        </w:rPr>
        <w:t xml:space="preserve">and published </w:t>
      </w:r>
      <w:r w:rsidRPr="00A713E2">
        <w:rPr>
          <w:rFonts w:ascii="Times New Roman" w:hAnsi="Times New Roman" w:cs="Times New Roman"/>
        </w:rPr>
        <w:t xml:space="preserve">values.  </w:t>
      </w:r>
      <w:r w:rsidR="00491F7E">
        <w:rPr>
          <w:rFonts w:ascii="Times New Roman" w:hAnsi="Times New Roman" w:cs="Times New Roman"/>
        </w:rPr>
        <w:t>D</w:t>
      </w:r>
      <w:r w:rsidR="00491F7E" w:rsidRPr="00491F7E">
        <w:rPr>
          <w:rFonts w:ascii="Times New Roman" w:hAnsi="Times New Roman" w:cs="Times New Roman"/>
          <w:vertAlign w:val="subscript"/>
        </w:rPr>
        <w:t>DMSP</w:t>
      </w:r>
      <w:r w:rsidR="00491F7E">
        <w:rPr>
          <w:rFonts w:ascii="Times New Roman" w:hAnsi="Times New Roman" w:cs="Times New Roman"/>
        </w:rPr>
        <w:t xml:space="preserve"> is empirically determined for the first time.  </w:t>
      </w:r>
      <w:r w:rsidRPr="00A713E2">
        <w:rPr>
          <w:rFonts w:ascii="Times New Roman" w:hAnsi="Times New Roman" w:cs="Times New Roman"/>
        </w:rPr>
        <w:t xml:space="preserve">The implications for </w:t>
      </w:r>
      <w:proofErr w:type="gramStart"/>
      <w:r w:rsidRPr="00A713E2">
        <w:rPr>
          <w:rFonts w:ascii="Times New Roman" w:hAnsi="Times New Roman" w:cs="Times New Roman"/>
        </w:rPr>
        <w:t>DMS(</w:t>
      </w:r>
      <w:proofErr w:type="gramEnd"/>
      <w:r w:rsidRPr="00A713E2">
        <w:rPr>
          <w:rFonts w:ascii="Times New Roman" w:hAnsi="Times New Roman" w:cs="Times New Roman"/>
        </w:rPr>
        <w:t>P) physiology in the unmixed layer surrounding algal cells are discussed.</w:t>
      </w:r>
    </w:p>
    <w:p w14:paraId="48753EC4" w14:textId="77777777" w:rsidR="00F27970" w:rsidRPr="00A713E2" w:rsidRDefault="00F27970" w:rsidP="00F27970">
      <w:pPr>
        <w:spacing w:after="0" w:line="480" w:lineRule="auto"/>
        <w:ind w:firstLine="720"/>
        <w:rPr>
          <w:rFonts w:ascii="Times New Roman" w:hAnsi="Times New Roman" w:cs="Times New Roman"/>
        </w:rPr>
      </w:pPr>
    </w:p>
    <w:p w14:paraId="54F5B9A5" w14:textId="77777777" w:rsidR="00BA4651" w:rsidRPr="00A713E2" w:rsidRDefault="00BA4651" w:rsidP="00D53D92">
      <w:pPr>
        <w:spacing w:after="0" w:line="480" w:lineRule="auto"/>
        <w:rPr>
          <w:rFonts w:ascii="Times New Roman" w:hAnsi="Times New Roman" w:cs="Times New Roman"/>
          <w:b/>
        </w:rPr>
      </w:pPr>
      <w:r w:rsidRPr="00A713E2">
        <w:rPr>
          <w:rFonts w:ascii="Times New Roman" w:hAnsi="Times New Roman" w:cs="Times New Roman"/>
          <w:b/>
        </w:rPr>
        <w:t>Methods &amp; Materials</w:t>
      </w:r>
    </w:p>
    <w:p w14:paraId="71DFE3FA" w14:textId="4BAFE391" w:rsidR="00BA4651" w:rsidRPr="00A713E2" w:rsidRDefault="00F27970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  <w:i/>
        </w:rPr>
        <w:t>Chemicals—</w:t>
      </w:r>
      <w:proofErr w:type="gramStart"/>
      <w:r w:rsidR="00C37264" w:rsidRPr="00A713E2">
        <w:rPr>
          <w:rFonts w:ascii="Times New Roman" w:hAnsi="Times New Roman" w:cs="Times New Roman"/>
        </w:rPr>
        <w:t>Unless</w:t>
      </w:r>
      <w:proofErr w:type="gramEnd"/>
      <w:r w:rsidR="00C37264" w:rsidRPr="00A713E2">
        <w:rPr>
          <w:rFonts w:ascii="Times New Roman" w:hAnsi="Times New Roman" w:cs="Times New Roman"/>
        </w:rPr>
        <w:t xml:space="preserve"> otherwise noted, chemicals were purchased from commercial sources (generally Sigma Aldrich) and were of the highest available purity.  </w:t>
      </w:r>
      <w:proofErr w:type="spellStart"/>
      <w:r w:rsidR="00C37264" w:rsidRPr="00A713E2">
        <w:rPr>
          <w:rFonts w:ascii="Times New Roman" w:hAnsi="Times New Roman" w:cs="Times New Roman"/>
        </w:rPr>
        <w:t>DMSP·HCl</w:t>
      </w:r>
      <w:proofErr w:type="spellEnd"/>
      <w:r w:rsidR="00C37264" w:rsidRPr="00A713E2">
        <w:rPr>
          <w:rFonts w:ascii="Times New Roman" w:hAnsi="Times New Roman" w:cs="Times New Roman"/>
        </w:rPr>
        <w:t xml:space="preserve"> was synthesized from DMS and acrylic acid according to published procedures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&lt;EndNote&gt;&lt;Cite&gt;&lt;Author&gt;Chambers&lt;/Author&gt;&lt;Year&gt;1987&lt;/Year&gt;&lt;RecNum&gt;605&lt;/RecNum&gt;&lt;DisplayText&gt;(Chambers et al., 1987)&lt;/DisplayText&gt;&lt;record&gt;&lt;rec-number&gt;605&lt;/rec-number&gt;&lt;foreign-keys&gt;&lt;key app="EN" db-id="p2ppx0ffhew25fevvtep99tssadsswz2zaxv" timestamp="0"&gt;605&lt;/key&gt;&lt;/foreign-keys&gt;&lt;ref-type name="Journal Article"&gt;17&lt;/ref-type&gt;&lt;contributors&gt;&lt;authors&gt;&lt;author&gt;Chambers, S. T.&lt;/author&gt;&lt;author&gt;Kunin, C. M.&lt;/author&gt;&lt;author&gt;Miller, D.&lt;/author&gt;&lt;author&gt;Hamada, A.&lt;/author&gt;&lt;/authors&gt;&lt;/contributors&gt;&lt;titles&gt;&lt;title&gt;&lt;style face="normal" font="default" size="100%"&gt;Dimethylthetin can substitute for glycine betaine as an osmoprotectant for &lt;/style&gt;&lt;style face="italic" font="default" size="100%"&gt;Escherichia coli&lt;/style&gt;&lt;/title&gt;&lt;secondary-title&gt;J. Bacteriol.&lt;/secondary-title&gt;&lt;/titles&gt;&lt;periodical&gt;&lt;full-title&gt;J. Bacteriol.&lt;/full-title&gt;&lt;/periodical&gt;&lt;pages&gt;4845-4847&lt;/pages&gt;&lt;volume&gt;169&lt;/volume&gt;&lt;dates&gt;&lt;year&gt;1987&lt;/year&gt;&lt;/dates&gt;&lt;urls&gt;&lt;/urls&gt;&lt;/record&gt;&lt;/Cite&gt;&lt;/EndNote&gt;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(Chambers et al., 1987)</w:t>
      </w:r>
      <w:r w:rsidR="00A713E2" w:rsidRPr="00A713E2">
        <w:rPr>
          <w:rFonts w:ascii="Times New Roman" w:hAnsi="Times New Roman" w:cs="Times New Roman"/>
        </w:rPr>
        <w:fldChar w:fldCharType="end"/>
      </w:r>
      <w:r w:rsidR="00C37264" w:rsidRPr="00A713E2">
        <w:rPr>
          <w:rFonts w:ascii="Times New Roman" w:hAnsi="Times New Roman" w:cs="Times New Roman"/>
        </w:rPr>
        <w:t xml:space="preserve"> and recrystallized from ethanol </w:t>
      </w:r>
      <w:r w:rsidR="00C37264" w:rsidRPr="00A713E2">
        <w:rPr>
          <w:rFonts w:ascii="Times New Roman" w:hAnsi="Times New Roman" w:cs="Times New Roman"/>
        </w:rPr>
        <w:lastRenderedPageBreak/>
        <w:t xml:space="preserve">before use.  </w:t>
      </w:r>
      <w:r w:rsidR="00ED25C1">
        <w:rPr>
          <w:rFonts w:ascii="Times New Roman" w:hAnsi="Times New Roman" w:cs="Times New Roman"/>
        </w:rPr>
        <w:t>In order to tightly control salinity and to ensure non-interference by other compounds,</w:t>
      </w:r>
      <w:r w:rsidR="00ED25C1" w:rsidRPr="00A713E2">
        <w:rPr>
          <w:rFonts w:ascii="Times New Roman" w:hAnsi="Times New Roman" w:cs="Times New Roman"/>
        </w:rPr>
        <w:t xml:space="preserve"> </w:t>
      </w:r>
      <w:r w:rsidR="00ED25C1">
        <w:rPr>
          <w:rFonts w:ascii="Times New Roman" w:hAnsi="Times New Roman" w:cs="Times New Roman"/>
        </w:rPr>
        <w:t>a</w:t>
      </w:r>
      <w:r w:rsidR="00C37264" w:rsidRPr="00A713E2">
        <w:rPr>
          <w:rFonts w:ascii="Times New Roman" w:hAnsi="Times New Roman" w:cs="Times New Roman"/>
        </w:rPr>
        <w:t xml:space="preserve">rtificial seawater was made according to the recipe of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97736">
        <w:rPr>
          <w:rFonts w:ascii="Times New Roman" w:hAnsi="Times New Roman" w:cs="Times New Roman"/>
        </w:rPr>
        <w:instrText xml:space="preserve"> ADDIN EN.CITE &lt;EndNote&gt;&lt;Cite AuthorYear="1"&gt;&lt;Author&gt;Parsons&lt;/Author&gt;&lt;Year&gt;1984&lt;/Year&gt;&lt;RecNum&gt;695&lt;/RecNum&gt;&lt;DisplayText&gt;Parsons (1984)&lt;/DisplayText&gt;&lt;record&gt;&lt;rec-number&gt;695&lt;/rec-number&gt;&lt;foreign-keys&gt;&lt;key app="EN" db-id="p2ppx0ffhew25fevvtep99tssadsswz2zaxv" timestamp="0"&gt;695&lt;/key&gt;&lt;/foreign-keys&gt;&lt;ref-type name="Book"&gt;6&lt;/ref-type&gt;&lt;contributors&gt;&lt;authors&gt;&lt;author&gt;Parsons, T.R.&lt;/author&gt;&lt;/authors&gt;&lt;/contributors&gt;&lt;titles&gt;&lt;title&gt;A manual of chemical and biological methods for seawater analysis&lt;/title&gt;&lt;/titles&gt;&lt;section&gt;173&lt;/section&gt;&lt;dates&gt;&lt;year&gt;1984&lt;/year&gt;&lt;/dates&gt;&lt;pub-location&gt;New York&lt;/pub-location&gt;&lt;publisher&gt;Pergamon Press&lt;/publisher&gt;&lt;urls&gt;&lt;/urls&gt;&lt;/record&gt;&lt;/Cite&gt;&lt;/EndNote&gt;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97736">
        <w:rPr>
          <w:rFonts w:ascii="Times New Roman" w:hAnsi="Times New Roman" w:cs="Times New Roman"/>
          <w:noProof/>
        </w:rPr>
        <w:t>Parsons (1984)</w:t>
      </w:r>
      <w:r w:rsidR="00A713E2" w:rsidRPr="00A713E2">
        <w:rPr>
          <w:rFonts w:ascii="Times New Roman" w:hAnsi="Times New Roman" w:cs="Times New Roman"/>
        </w:rPr>
        <w:fldChar w:fldCharType="end"/>
      </w:r>
      <w:r w:rsidR="00C37264" w:rsidRPr="00A713E2">
        <w:rPr>
          <w:rFonts w:ascii="Times New Roman" w:hAnsi="Times New Roman" w:cs="Times New Roman"/>
        </w:rPr>
        <w:t xml:space="preserve"> in 18.2 </w:t>
      </w:r>
      <w:proofErr w:type="spellStart"/>
      <w:r w:rsidR="00C37264" w:rsidRPr="00A713E2">
        <w:rPr>
          <w:rFonts w:ascii="Times New Roman" w:hAnsi="Times New Roman" w:cs="Times New Roman"/>
        </w:rPr>
        <w:t>MΩ·cm</w:t>
      </w:r>
      <w:proofErr w:type="spellEnd"/>
      <w:r w:rsidR="00C37264" w:rsidRPr="00A713E2">
        <w:rPr>
          <w:rFonts w:ascii="Times New Roman" w:hAnsi="Times New Roman" w:cs="Times New Roman"/>
        </w:rPr>
        <w:t xml:space="preserve"> water (Millipore).</w:t>
      </w:r>
      <w:r w:rsidR="00ED25C1">
        <w:rPr>
          <w:rFonts w:ascii="Times New Roman" w:hAnsi="Times New Roman" w:cs="Times New Roman"/>
        </w:rPr>
        <w:t xml:space="preserve">  The original recipe of </w:t>
      </w:r>
      <w:r w:rsidR="00ED25C1">
        <w:rPr>
          <w:rFonts w:ascii="Times New Roman" w:hAnsi="Times New Roman" w:cs="Times New Roman"/>
        </w:rPr>
        <w:fldChar w:fldCharType="begin"/>
      </w:r>
      <w:r w:rsidR="00ED25C1">
        <w:rPr>
          <w:rFonts w:ascii="Times New Roman" w:hAnsi="Times New Roman" w:cs="Times New Roman"/>
        </w:rPr>
        <w:instrText xml:space="preserve"> ADDIN EN.CITE &lt;EndNote&gt;&lt;Cite AuthorYear="1"&gt;&lt;Author&gt;Parsons&lt;/Author&gt;&lt;Year&gt;1984&lt;/Year&gt;&lt;RecNum&gt;695&lt;/RecNum&gt;&lt;DisplayText&gt;Parsons (1984)&lt;/DisplayText&gt;&lt;record&gt;&lt;rec-number&gt;695&lt;/rec-number&gt;&lt;foreign-keys&gt;&lt;key app="EN" db-id="p2ppx0ffhew25fevvtep99tssadsswz2zaxv" timestamp="0"&gt;695&lt;/key&gt;&lt;/foreign-keys&gt;&lt;ref-type name="Book"&gt;6&lt;/ref-type&gt;&lt;contributors&gt;&lt;authors&gt;&lt;author&gt;Parsons, T.R.&lt;/author&gt;&lt;/authors&gt;&lt;/contributors&gt;&lt;titles&gt;&lt;title&gt;A manual of chemical and biological methods for seawater analysis&lt;/title&gt;&lt;/titles&gt;&lt;section&gt;173&lt;/section&gt;&lt;dates&gt;&lt;year&gt;1984&lt;/year&gt;&lt;/dates&gt;&lt;pub-location&gt;New York&lt;/pub-location&gt;&lt;publisher&gt;Pergamon Press&lt;/publisher&gt;&lt;urls&gt;&lt;/urls&gt;&lt;/record&gt;&lt;/Cite&gt;&lt;/EndNote&gt;</w:instrText>
      </w:r>
      <w:r w:rsidR="00ED25C1">
        <w:rPr>
          <w:rFonts w:ascii="Times New Roman" w:hAnsi="Times New Roman" w:cs="Times New Roman"/>
        </w:rPr>
        <w:fldChar w:fldCharType="separate"/>
      </w:r>
      <w:r w:rsidR="00ED25C1">
        <w:rPr>
          <w:rFonts w:ascii="Times New Roman" w:hAnsi="Times New Roman" w:cs="Times New Roman"/>
          <w:noProof/>
        </w:rPr>
        <w:t>Parsons (1984)</w:t>
      </w:r>
      <w:r w:rsidR="00ED25C1">
        <w:rPr>
          <w:rFonts w:ascii="Times New Roman" w:hAnsi="Times New Roman" w:cs="Times New Roman"/>
        </w:rPr>
        <w:fldChar w:fldCharType="end"/>
      </w:r>
      <w:r w:rsidR="00ED25C1">
        <w:rPr>
          <w:rFonts w:ascii="Times New Roman" w:hAnsi="Times New Roman" w:cs="Times New Roman"/>
        </w:rPr>
        <w:t xml:space="preserve"> is made for 30.5 salinity, and no alterations were made to the recipe. </w:t>
      </w:r>
    </w:p>
    <w:p w14:paraId="3539E362" w14:textId="77777777" w:rsidR="00C37264" w:rsidRPr="00A713E2" w:rsidRDefault="00C37264" w:rsidP="00D53D92">
      <w:pPr>
        <w:spacing w:after="0" w:line="480" w:lineRule="auto"/>
        <w:rPr>
          <w:rFonts w:ascii="Times New Roman" w:hAnsi="Times New Roman" w:cs="Times New Roman"/>
        </w:rPr>
      </w:pPr>
    </w:p>
    <w:p w14:paraId="22A6EEC2" w14:textId="68469D69" w:rsidR="001F4F9A" w:rsidRDefault="00F27970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  <w:i/>
        </w:rPr>
        <w:t>Diffusion-ordered NMR Spectroscopy</w:t>
      </w:r>
      <w:r w:rsidRPr="00A713E2">
        <w:rPr>
          <w:rFonts w:ascii="Times New Roman" w:hAnsi="Times New Roman" w:cs="Times New Roman"/>
        </w:rPr>
        <w:t xml:space="preserve">—NMR spectra were collected using a Bruker </w:t>
      </w:r>
      <w:proofErr w:type="spellStart"/>
      <w:r w:rsidRPr="00A713E2">
        <w:rPr>
          <w:rFonts w:ascii="Times New Roman" w:hAnsi="Times New Roman" w:cs="Times New Roman"/>
        </w:rPr>
        <w:t>Avance</w:t>
      </w:r>
      <w:proofErr w:type="spellEnd"/>
      <w:r w:rsidRPr="00A713E2">
        <w:rPr>
          <w:rFonts w:ascii="Times New Roman" w:hAnsi="Times New Roman" w:cs="Times New Roman"/>
        </w:rPr>
        <w:t xml:space="preserve"> III 400 MHz NMR spectrometer.  </w:t>
      </w:r>
      <w:r w:rsidR="00C37264" w:rsidRPr="00A713E2">
        <w:rPr>
          <w:rFonts w:ascii="Times New Roman" w:hAnsi="Times New Roman" w:cs="Times New Roman"/>
        </w:rPr>
        <w:t xml:space="preserve">Samples (500 </w:t>
      </w:r>
      <w:proofErr w:type="spellStart"/>
      <w:r w:rsidR="00C37264" w:rsidRPr="00A713E2">
        <w:rPr>
          <w:rFonts w:ascii="Times New Roman" w:hAnsi="Times New Roman" w:cs="Times New Roman"/>
        </w:rPr>
        <w:t>μL</w:t>
      </w:r>
      <w:proofErr w:type="spellEnd"/>
      <w:r w:rsidR="00C37264" w:rsidRPr="00A713E2">
        <w:rPr>
          <w:rFonts w:ascii="Times New Roman" w:hAnsi="Times New Roman" w:cs="Times New Roman"/>
        </w:rPr>
        <w:t xml:space="preserve">) were prepared in artificial seawater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&lt;EndNote&gt;&lt;Cite&gt;&lt;Author&gt;Parsons&lt;/Author&gt;&lt;Year&gt;1984&lt;/Year&gt;&lt;RecNum&gt;695&lt;/RecNum&gt;&lt;DisplayText&gt;(Parsons, 1984)&lt;/DisplayText&gt;&lt;record&gt;&lt;rec-number&gt;695&lt;/rec-number&gt;&lt;foreign-keys&gt;&lt;key app="EN" db-id="p2ppx0ffhew25fevvtep99tssadsswz2zaxv" timestamp="0"&gt;695&lt;/key&gt;&lt;/foreign-keys&gt;&lt;ref-type name="Book"&gt;6&lt;/ref-type&gt;&lt;contributors&gt;&lt;authors&gt;&lt;author&gt;Parsons, T.R.&lt;/author&gt;&lt;/authors&gt;&lt;/contributors&gt;&lt;titles&gt;&lt;title&gt;A manual of chemical and biological methods for seawater analysis&lt;/title&gt;&lt;/titles&gt;&lt;section&gt;173&lt;/section&gt;&lt;dates&gt;&lt;year&gt;1984&lt;/year&gt;&lt;/dates&gt;&lt;pub-location&gt;New York&lt;/pub-location&gt;&lt;publisher&gt;Pergamon Press&lt;/publisher&gt;&lt;urls&gt;&lt;/urls&gt;&lt;/record&gt;&lt;/Cite&gt;&lt;/EndNote&gt;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(Parsons, 1984)</w:t>
      </w:r>
      <w:r w:rsidR="00A713E2" w:rsidRPr="00A713E2">
        <w:rPr>
          <w:rFonts w:ascii="Times New Roman" w:hAnsi="Times New Roman" w:cs="Times New Roman"/>
        </w:rPr>
        <w:fldChar w:fldCharType="end"/>
      </w:r>
      <w:r w:rsidR="00C37264" w:rsidRPr="00A713E2">
        <w:rPr>
          <w:rFonts w:ascii="Times New Roman" w:hAnsi="Times New Roman" w:cs="Times New Roman"/>
        </w:rPr>
        <w:t xml:space="preserve"> at pH 8.0 and placed in 5 mm </w:t>
      </w:r>
      <w:proofErr w:type="spellStart"/>
      <w:r w:rsidR="00C37264" w:rsidRPr="00A713E2">
        <w:rPr>
          <w:rFonts w:ascii="Times New Roman" w:hAnsi="Times New Roman" w:cs="Times New Roman"/>
        </w:rPr>
        <w:t>i.d.</w:t>
      </w:r>
      <w:proofErr w:type="spellEnd"/>
      <w:r w:rsidR="00C37264" w:rsidRPr="00A713E2">
        <w:rPr>
          <w:rFonts w:ascii="Times New Roman" w:hAnsi="Times New Roman" w:cs="Times New Roman"/>
        </w:rPr>
        <w:t xml:space="preserve"> Grade 4 NMR tubes.  </w:t>
      </w:r>
      <w:r w:rsidR="00696C05">
        <w:rPr>
          <w:rFonts w:ascii="Times New Roman" w:hAnsi="Times New Roman" w:cs="Times New Roman"/>
        </w:rPr>
        <w:t xml:space="preserve">Neat DMS (2 drops, ~30 mg) </w:t>
      </w:r>
      <w:proofErr w:type="gramStart"/>
      <w:r w:rsidR="00696C05">
        <w:rPr>
          <w:rFonts w:ascii="Times New Roman" w:hAnsi="Times New Roman" w:cs="Times New Roman"/>
        </w:rPr>
        <w:t>was added</w:t>
      </w:r>
      <w:proofErr w:type="gramEnd"/>
      <w:r w:rsidR="00696C05">
        <w:rPr>
          <w:rFonts w:ascii="Times New Roman" w:hAnsi="Times New Roman" w:cs="Times New Roman"/>
        </w:rPr>
        <w:t xml:space="preserve"> directly to 0.5 mL aliquots of artificial seawater</w:t>
      </w:r>
      <w:r w:rsidR="0095244C">
        <w:rPr>
          <w:rFonts w:ascii="Times New Roman" w:hAnsi="Times New Roman" w:cs="Times New Roman"/>
        </w:rPr>
        <w:t xml:space="preserve"> (final concentration approximately 1 M)</w:t>
      </w:r>
      <w:r w:rsidR="00696C05">
        <w:rPr>
          <w:rFonts w:ascii="Times New Roman" w:hAnsi="Times New Roman" w:cs="Times New Roman"/>
        </w:rPr>
        <w:t xml:space="preserve">.  </w:t>
      </w:r>
      <w:proofErr w:type="spellStart"/>
      <w:r w:rsidR="00E16454" w:rsidRPr="00A713E2">
        <w:rPr>
          <w:rFonts w:ascii="Times New Roman" w:hAnsi="Times New Roman" w:cs="Times New Roman"/>
        </w:rPr>
        <w:t>DMSP</w:t>
      </w:r>
      <w:r w:rsidR="00491F7E">
        <w:rPr>
          <w:rFonts w:ascii="Times New Roman" w:hAnsi="Times New Roman" w:cs="Times New Roman"/>
        </w:rPr>
        <w:t>·HCl</w:t>
      </w:r>
      <w:proofErr w:type="spellEnd"/>
      <w:r w:rsidR="00E16454" w:rsidRPr="00A713E2">
        <w:rPr>
          <w:rFonts w:ascii="Times New Roman" w:hAnsi="Times New Roman" w:cs="Times New Roman"/>
        </w:rPr>
        <w:t xml:space="preserve"> </w:t>
      </w:r>
      <w:r w:rsidR="00696C05">
        <w:rPr>
          <w:rFonts w:ascii="Times New Roman" w:hAnsi="Times New Roman" w:cs="Times New Roman"/>
        </w:rPr>
        <w:t>(6</w:t>
      </w:r>
      <w:r w:rsidR="00215E9A">
        <w:rPr>
          <w:rFonts w:ascii="Times New Roman" w:hAnsi="Times New Roman" w:cs="Times New Roman"/>
        </w:rPr>
        <w:t>1</w:t>
      </w:r>
      <w:r w:rsidR="00696C05">
        <w:rPr>
          <w:rFonts w:ascii="Times New Roman" w:hAnsi="Times New Roman" w:cs="Times New Roman"/>
        </w:rPr>
        <w:t xml:space="preserve"> – 6</w:t>
      </w:r>
      <w:r w:rsidR="00215E9A">
        <w:rPr>
          <w:rFonts w:ascii="Times New Roman" w:hAnsi="Times New Roman" w:cs="Times New Roman"/>
        </w:rPr>
        <w:t>54</w:t>
      </w:r>
      <w:r w:rsidR="00696C05">
        <w:rPr>
          <w:rFonts w:ascii="Times New Roman" w:hAnsi="Times New Roman" w:cs="Times New Roman"/>
        </w:rPr>
        <w:t xml:space="preserve"> </w:t>
      </w:r>
      <w:proofErr w:type="spellStart"/>
      <w:r w:rsidR="00696C05">
        <w:rPr>
          <w:rFonts w:ascii="Times New Roman" w:hAnsi="Times New Roman" w:cs="Times New Roman"/>
        </w:rPr>
        <w:t>mM</w:t>
      </w:r>
      <w:proofErr w:type="spellEnd"/>
      <w:r w:rsidR="00696C05">
        <w:rPr>
          <w:rFonts w:ascii="Times New Roman" w:hAnsi="Times New Roman" w:cs="Times New Roman"/>
        </w:rPr>
        <w:t xml:space="preserve">) </w:t>
      </w:r>
      <w:r w:rsidR="005054A5">
        <w:rPr>
          <w:rFonts w:ascii="Times New Roman" w:hAnsi="Times New Roman" w:cs="Times New Roman"/>
        </w:rPr>
        <w:t xml:space="preserve">was added to the seawater, and the </w:t>
      </w:r>
      <w:r w:rsidR="00E16454" w:rsidRPr="00A713E2">
        <w:rPr>
          <w:rFonts w:ascii="Times New Roman" w:hAnsi="Times New Roman" w:cs="Times New Roman"/>
        </w:rPr>
        <w:t xml:space="preserve">pH </w:t>
      </w:r>
      <w:r w:rsidR="005054A5">
        <w:rPr>
          <w:rFonts w:ascii="Times New Roman" w:hAnsi="Times New Roman" w:cs="Times New Roman"/>
        </w:rPr>
        <w:t xml:space="preserve">decreased </w:t>
      </w:r>
      <w:r w:rsidR="00E16454" w:rsidRPr="00A713E2">
        <w:rPr>
          <w:rFonts w:ascii="Times New Roman" w:hAnsi="Times New Roman" w:cs="Times New Roman"/>
        </w:rPr>
        <w:t xml:space="preserve">to 2.00.  Unless otherwise noted, the pH </w:t>
      </w:r>
      <w:r w:rsidR="00625C14">
        <w:rPr>
          <w:rFonts w:ascii="Times New Roman" w:hAnsi="Times New Roman" w:cs="Times New Roman"/>
        </w:rPr>
        <w:t xml:space="preserve">in DMSP samples </w:t>
      </w:r>
      <w:r w:rsidR="00E16454" w:rsidRPr="00A713E2">
        <w:rPr>
          <w:rFonts w:ascii="Times New Roman" w:hAnsi="Times New Roman" w:cs="Times New Roman"/>
        </w:rPr>
        <w:t>was not adjusted</w:t>
      </w:r>
      <w:r w:rsidR="00A25545">
        <w:rPr>
          <w:rFonts w:ascii="Times New Roman" w:hAnsi="Times New Roman" w:cs="Times New Roman"/>
        </w:rPr>
        <w:t xml:space="preserve"> (</w:t>
      </w:r>
      <w:r w:rsidR="00A25545">
        <w:rPr>
          <w:rFonts w:ascii="Times New Roman" w:hAnsi="Times New Roman" w:cs="Times New Roman"/>
          <w:i/>
        </w:rPr>
        <w:t>vide infra</w:t>
      </w:r>
      <w:r w:rsidR="00A25545">
        <w:rPr>
          <w:rFonts w:ascii="Times New Roman" w:hAnsi="Times New Roman" w:cs="Times New Roman"/>
        </w:rPr>
        <w:t>)</w:t>
      </w:r>
      <w:r w:rsidR="00E16454" w:rsidRPr="00A713E2">
        <w:rPr>
          <w:rFonts w:ascii="Times New Roman" w:hAnsi="Times New Roman" w:cs="Times New Roman"/>
        </w:rPr>
        <w:t xml:space="preserve">.  </w:t>
      </w:r>
      <w:r w:rsidR="001F4F9A">
        <w:rPr>
          <w:rFonts w:ascii="Times New Roman" w:hAnsi="Times New Roman" w:cs="Times New Roman"/>
        </w:rPr>
        <w:t xml:space="preserve">Concentrations </w:t>
      </w:r>
      <w:proofErr w:type="gramStart"/>
      <w:r w:rsidR="001F4F9A">
        <w:rPr>
          <w:rFonts w:ascii="Times New Roman" w:hAnsi="Times New Roman" w:cs="Times New Roman"/>
        </w:rPr>
        <w:t>were varied</w:t>
      </w:r>
      <w:proofErr w:type="gramEnd"/>
      <w:r w:rsidR="001F4F9A">
        <w:rPr>
          <w:rFonts w:ascii="Times New Roman" w:hAnsi="Times New Roman" w:cs="Times New Roman"/>
        </w:rPr>
        <w:t xml:space="preserve"> at constant temperature in order to determine whether D</w:t>
      </w:r>
      <w:r w:rsidR="001F4F9A" w:rsidRPr="001F4F9A">
        <w:rPr>
          <w:rFonts w:ascii="Times New Roman" w:hAnsi="Times New Roman" w:cs="Times New Roman"/>
          <w:vertAlign w:val="subscript"/>
        </w:rPr>
        <w:t>DMSP</w:t>
      </w:r>
      <w:r w:rsidR="001F4F9A">
        <w:rPr>
          <w:rFonts w:ascii="Times New Roman" w:hAnsi="Times New Roman" w:cs="Times New Roman"/>
        </w:rPr>
        <w:t xml:space="preserve"> exhibited a concentration dependence.</w:t>
      </w:r>
    </w:p>
    <w:p w14:paraId="08D5004B" w14:textId="35BA2225" w:rsidR="00F27970" w:rsidRDefault="00C37264" w:rsidP="001F4F9A">
      <w:pPr>
        <w:spacing w:after="0" w:line="480" w:lineRule="auto"/>
        <w:ind w:firstLine="720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t>A coaxial insert</w:t>
      </w:r>
      <w:r w:rsidR="005054A5">
        <w:rPr>
          <w:rFonts w:ascii="Times New Roman" w:hAnsi="Times New Roman" w:cs="Times New Roman"/>
        </w:rPr>
        <w:t xml:space="preserve"> (</w:t>
      </w:r>
      <w:proofErr w:type="spellStart"/>
      <w:r w:rsidR="005054A5">
        <w:rPr>
          <w:rFonts w:ascii="Times New Roman" w:hAnsi="Times New Roman" w:cs="Times New Roman"/>
        </w:rPr>
        <w:t>Wilmad</w:t>
      </w:r>
      <w:proofErr w:type="spellEnd"/>
      <w:r w:rsidR="005054A5" w:rsidRPr="005054A5">
        <w:rPr>
          <w:rFonts w:ascii="Times New Roman" w:hAnsi="Times New Roman" w:cs="Times New Roman"/>
          <w:vertAlign w:val="superscript"/>
        </w:rPr>
        <w:t>®</w:t>
      </w:r>
      <w:r w:rsidR="005054A5">
        <w:rPr>
          <w:rFonts w:ascii="Times New Roman" w:hAnsi="Times New Roman" w:cs="Times New Roman"/>
          <w:vertAlign w:val="superscript"/>
        </w:rPr>
        <w:t xml:space="preserve"> </w:t>
      </w:r>
      <w:r w:rsidR="005054A5">
        <w:rPr>
          <w:rFonts w:ascii="Times New Roman" w:hAnsi="Times New Roman" w:cs="Times New Roman"/>
        </w:rPr>
        <w:t xml:space="preserve">3.3 mm </w:t>
      </w:r>
      <w:proofErr w:type="spellStart"/>
      <w:r w:rsidR="005054A5">
        <w:rPr>
          <w:rFonts w:ascii="Times New Roman" w:hAnsi="Times New Roman" w:cs="Times New Roman"/>
        </w:rPr>
        <w:t>o.d</w:t>
      </w:r>
      <w:proofErr w:type="spellEnd"/>
      <w:r w:rsidR="005054A5">
        <w:rPr>
          <w:rFonts w:ascii="Times New Roman" w:hAnsi="Times New Roman" w:cs="Times New Roman"/>
        </w:rPr>
        <w:t xml:space="preserve">. × 2.34 mm </w:t>
      </w:r>
      <w:proofErr w:type="spellStart"/>
      <w:r w:rsidR="005054A5">
        <w:rPr>
          <w:rFonts w:ascii="Times New Roman" w:hAnsi="Times New Roman" w:cs="Times New Roman"/>
        </w:rPr>
        <w:t>i.d.</w:t>
      </w:r>
      <w:proofErr w:type="spellEnd"/>
      <w:r w:rsidR="005054A5">
        <w:rPr>
          <w:rFonts w:ascii="Times New Roman" w:hAnsi="Times New Roman" w:cs="Times New Roman"/>
        </w:rPr>
        <w:t>)</w:t>
      </w:r>
      <w:r w:rsidRPr="00A713E2">
        <w:rPr>
          <w:rFonts w:ascii="Times New Roman" w:hAnsi="Times New Roman" w:cs="Times New Roman"/>
        </w:rPr>
        <w:t xml:space="preserve"> containing D</w:t>
      </w:r>
      <w:r w:rsidRPr="00A713E2">
        <w:rPr>
          <w:rFonts w:ascii="Times New Roman" w:hAnsi="Times New Roman" w:cs="Times New Roman"/>
          <w:vertAlign w:val="subscript"/>
        </w:rPr>
        <w:t>2</w:t>
      </w:r>
      <w:r w:rsidRPr="00A713E2">
        <w:rPr>
          <w:rFonts w:ascii="Times New Roman" w:hAnsi="Times New Roman" w:cs="Times New Roman"/>
        </w:rPr>
        <w:t xml:space="preserve">O was placed in the tube to provide </w:t>
      </w:r>
      <w:r w:rsidRPr="00A713E2">
        <w:rPr>
          <w:rFonts w:ascii="Times New Roman" w:hAnsi="Times New Roman" w:cs="Times New Roman"/>
          <w:vertAlign w:val="superscript"/>
        </w:rPr>
        <w:t>2</w:t>
      </w:r>
      <w:r w:rsidRPr="00A713E2">
        <w:rPr>
          <w:rFonts w:ascii="Times New Roman" w:hAnsi="Times New Roman" w:cs="Times New Roman"/>
        </w:rPr>
        <w:t>H signal for field locking</w:t>
      </w:r>
      <w:r w:rsidR="0095244C">
        <w:rPr>
          <w:rFonts w:ascii="Times New Roman" w:hAnsi="Times New Roman" w:cs="Times New Roman"/>
        </w:rPr>
        <w:t xml:space="preserve"> and for in situ measurement of the self-diffusion coefficient for </w:t>
      </w:r>
      <w:r w:rsidR="005054A5">
        <w:rPr>
          <w:rFonts w:ascii="Times New Roman" w:hAnsi="Times New Roman" w:cs="Times New Roman"/>
        </w:rPr>
        <w:t xml:space="preserve">pure </w:t>
      </w:r>
      <w:r w:rsidR="0095244C">
        <w:rPr>
          <w:rFonts w:ascii="Times New Roman" w:hAnsi="Times New Roman" w:cs="Times New Roman"/>
        </w:rPr>
        <w:t>water (</w:t>
      </w:r>
      <w:proofErr w:type="spellStart"/>
      <w:proofErr w:type="gramStart"/>
      <w:r w:rsidR="0095244C">
        <w:rPr>
          <w:rFonts w:ascii="Times New Roman" w:hAnsi="Times New Roman" w:cs="Times New Roman"/>
        </w:rPr>
        <w:t>D</w:t>
      </w:r>
      <w:r w:rsidR="0095244C"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  <w:r w:rsidR="0095244C">
        <w:rPr>
          <w:rFonts w:ascii="Times New Roman" w:hAnsi="Times New Roman" w:cs="Times New Roman"/>
        </w:rPr>
        <w:t>)</w:t>
      </w:r>
      <w:r w:rsidR="008B2608">
        <w:rPr>
          <w:rFonts w:ascii="Times New Roman" w:hAnsi="Times New Roman" w:cs="Times New Roman"/>
        </w:rPr>
        <w:t>.</w:t>
      </w:r>
      <w:r w:rsidRPr="00A713E2">
        <w:rPr>
          <w:rFonts w:ascii="Times New Roman" w:hAnsi="Times New Roman" w:cs="Times New Roman"/>
        </w:rPr>
        <w:t xml:space="preserve">  </w:t>
      </w:r>
      <w:r w:rsidR="00A25545">
        <w:rPr>
          <w:rFonts w:ascii="Times New Roman" w:hAnsi="Times New Roman" w:cs="Times New Roman"/>
        </w:rPr>
        <w:t xml:space="preserve">The coaxial insert reduced the annular radius of the tube from 2.54 mm to 0.85 mm and restricted the internal volume of the NMR tube to 500 </w:t>
      </w:r>
      <w:proofErr w:type="spellStart"/>
      <w:r w:rsidR="00A25545">
        <w:rPr>
          <w:rFonts w:ascii="Times New Roman" w:hAnsi="Times New Roman" w:cs="Times New Roman"/>
        </w:rPr>
        <w:t>μL</w:t>
      </w:r>
      <w:proofErr w:type="spellEnd"/>
      <w:r w:rsidR="00A25545">
        <w:rPr>
          <w:rFonts w:ascii="Times New Roman" w:hAnsi="Times New Roman" w:cs="Times New Roman"/>
        </w:rPr>
        <w:t xml:space="preserve"> with minimal headspace.  The presence of the insert also restricts convection, which can bias DOSY measurements to higher values</w:t>
      </w:r>
      <w:r w:rsidR="005054A5">
        <w:rPr>
          <w:rFonts w:ascii="Times New Roman" w:hAnsi="Times New Roman" w:cs="Times New Roman"/>
        </w:rPr>
        <w:t xml:space="preserve"> </w:t>
      </w:r>
      <w:r w:rsidR="00973F70">
        <w:rPr>
          <w:rFonts w:ascii="Times New Roman" w:hAnsi="Times New Roman" w:cs="Times New Roman"/>
        </w:rPr>
        <w:fldChar w:fldCharType="begin"/>
      </w:r>
      <w:r w:rsidR="00973F70">
        <w:rPr>
          <w:rFonts w:ascii="Times New Roman" w:hAnsi="Times New Roman" w:cs="Times New Roman"/>
        </w:rPr>
        <w:instrText xml:space="preserve"> ADDIN EN.CITE &lt;EndNote&gt;&lt;Cite&gt;&lt;Author&gt;Evans&lt;/Author&gt;&lt;Year&gt;2018&lt;/Year&gt;&lt;RecNum&gt;1021&lt;/RecNum&gt;&lt;DisplayText&gt;(Evans et al., 2018)&lt;/DisplayText&gt;&lt;record&gt;&lt;rec-number&gt;1021&lt;/rec-number&gt;&lt;foreign-keys&gt;&lt;key app="EN" db-id="p2ppx0ffhew25fevvtep99tssadsswz2zaxv" timestamp="1535647950"&gt;1021&lt;/key&gt;&lt;/foreign-keys&gt;&lt;ref-type name="Journal Article"&gt;17&lt;/ref-type&gt;&lt;contributors&gt;&lt;authors&gt;&lt;author&gt;Evans, Robert&lt;/author&gt;&lt;author&gt;Dal Poggetto, Guilherme&lt;/author&gt;&lt;author&gt;Nilsson, Mathias&lt;/author&gt;&lt;author&gt;Morris, Gareth A.&lt;/author&gt;&lt;/authors&gt;&lt;/contributors&gt;&lt;titles&gt;&lt;title&gt;Improving the interpretation of small molecule diffusion coefficients&lt;/title&gt;&lt;secondary-title&gt;Anal. Chem.&lt;/secondary-title&gt;&lt;/titles&gt;&lt;periodical&gt;&lt;full-title&gt;Anal. Chem.&lt;/full-title&gt;&lt;/periodical&gt;&lt;pages&gt;3987-3994&lt;/pages&gt;&lt;volume&gt;90&lt;/volume&gt;&lt;dates&gt;&lt;year&gt;2018&lt;/year&gt;&lt;/dates&gt;&lt;urls&gt;&lt;/urls&gt;&lt;/record&gt;&lt;/Cite&gt;&lt;/EndNote&gt;</w:instrText>
      </w:r>
      <w:r w:rsidR="00973F70">
        <w:rPr>
          <w:rFonts w:ascii="Times New Roman" w:hAnsi="Times New Roman" w:cs="Times New Roman"/>
        </w:rPr>
        <w:fldChar w:fldCharType="separate"/>
      </w:r>
      <w:r w:rsidR="00973F70">
        <w:rPr>
          <w:rFonts w:ascii="Times New Roman" w:hAnsi="Times New Roman" w:cs="Times New Roman"/>
          <w:noProof/>
        </w:rPr>
        <w:t>(Evans et al., 2018)</w:t>
      </w:r>
      <w:r w:rsidR="00973F70">
        <w:rPr>
          <w:rFonts w:ascii="Times New Roman" w:hAnsi="Times New Roman" w:cs="Times New Roman"/>
        </w:rPr>
        <w:fldChar w:fldCharType="end"/>
      </w:r>
      <w:r w:rsidR="00A25545">
        <w:rPr>
          <w:rFonts w:ascii="Times New Roman" w:hAnsi="Times New Roman" w:cs="Times New Roman"/>
        </w:rPr>
        <w:t xml:space="preserve">.  </w:t>
      </w:r>
      <w:r w:rsidR="00491F7E">
        <w:rPr>
          <w:rFonts w:ascii="Times New Roman" w:hAnsi="Times New Roman" w:cs="Times New Roman"/>
        </w:rPr>
        <w:t xml:space="preserve">NMR samples </w:t>
      </w:r>
      <w:proofErr w:type="gramStart"/>
      <w:r w:rsidR="00491F7E">
        <w:rPr>
          <w:rFonts w:ascii="Times New Roman" w:hAnsi="Times New Roman" w:cs="Times New Roman"/>
        </w:rPr>
        <w:t>were allowed</w:t>
      </w:r>
      <w:proofErr w:type="gramEnd"/>
      <w:r w:rsidR="00491F7E">
        <w:rPr>
          <w:rFonts w:ascii="Times New Roman" w:hAnsi="Times New Roman" w:cs="Times New Roman"/>
        </w:rPr>
        <w:t xml:space="preserve"> to equilibrate for &gt; </w:t>
      </w:r>
      <w:r w:rsidR="00A25545">
        <w:rPr>
          <w:rFonts w:ascii="Times New Roman" w:hAnsi="Times New Roman" w:cs="Times New Roman"/>
        </w:rPr>
        <w:t>3</w:t>
      </w:r>
      <w:r w:rsidR="00491F7E">
        <w:rPr>
          <w:rFonts w:ascii="Times New Roman" w:hAnsi="Times New Roman" w:cs="Times New Roman"/>
        </w:rPr>
        <w:t xml:space="preserve">0 min in order to assure constant temperature.  </w:t>
      </w:r>
      <w:r w:rsidR="00625C14">
        <w:rPr>
          <w:rFonts w:ascii="Times New Roman" w:hAnsi="Times New Roman" w:cs="Times New Roman"/>
        </w:rPr>
        <w:t>Gradient p</w:t>
      </w:r>
      <w:r w:rsidRPr="00A713E2">
        <w:rPr>
          <w:rFonts w:ascii="Times New Roman" w:hAnsi="Times New Roman" w:cs="Times New Roman"/>
        </w:rPr>
        <w:t xml:space="preserve">ulse widths </w:t>
      </w:r>
      <w:r w:rsidR="00625C14">
        <w:rPr>
          <w:rFonts w:ascii="Times New Roman" w:hAnsi="Times New Roman" w:cs="Times New Roman"/>
        </w:rPr>
        <w:t xml:space="preserve">(500 – 900 </w:t>
      </w:r>
      <w:proofErr w:type="spellStart"/>
      <w:r w:rsidR="00625C14">
        <w:rPr>
          <w:rFonts w:ascii="Times New Roman" w:hAnsi="Times New Roman" w:cs="Times New Roman"/>
        </w:rPr>
        <w:t>μs</w:t>
      </w:r>
      <w:proofErr w:type="spellEnd"/>
      <w:r w:rsidR="00625C14">
        <w:rPr>
          <w:rFonts w:ascii="Times New Roman" w:hAnsi="Times New Roman" w:cs="Times New Roman"/>
        </w:rPr>
        <w:t xml:space="preserve">) </w:t>
      </w:r>
      <w:proofErr w:type="gramStart"/>
      <w:r w:rsidRPr="00A713E2">
        <w:rPr>
          <w:rFonts w:ascii="Times New Roman" w:hAnsi="Times New Roman" w:cs="Times New Roman"/>
        </w:rPr>
        <w:t>were optimized</w:t>
      </w:r>
      <w:proofErr w:type="gramEnd"/>
      <w:r w:rsidRPr="00A713E2">
        <w:rPr>
          <w:rFonts w:ascii="Times New Roman" w:hAnsi="Times New Roman" w:cs="Times New Roman"/>
        </w:rPr>
        <w:t xml:space="preserve"> before collection of the DOSY spectrum.  </w:t>
      </w:r>
      <w:proofErr w:type="gramStart"/>
      <w:r w:rsidRPr="00A713E2">
        <w:rPr>
          <w:rFonts w:ascii="Times New Roman" w:hAnsi="Times New Roman" w:cs="Times New Roman"/>
        </w:rPr>
        <w:t xml:space="preserve">2-D DOSY spectra were comprised of 25 spectra of 16 scans each and processed using Bruker </w:t>
      </w:r>
      <w:proofErr w:type="spellStart"/>
      <w:r w:rsidRPr="00A713E2">
        <w:rPr>
          <w:rFonts w:ascii="Times New Roman" w:hAnsi="Times New Roman" w:cs="Times New Roman"/>
        </w:rPr>
        <w:t>TopSpin</w:t>
      </w:r>
      <w:proofErr w:type="spellEnd"/>
      <w:r w:rsidRPr="00A713E2">
        <w:rPr>
          <w:rFonts w:ascii="Times New Roman" w:hAnsi="Times New Roman" w:cs="Times New Roman"/>
        </w:rPr>
        <w:t xml:space="preserve"> software.</w:t>
      </w:r>
      <w:proofErr w:type="gramEnd"/>
      <w:r w:rsidRPr="00A713E2">
        <w:rPr>
          <w:rFonts w:ascii="Times New Roman" w:hAnsi="Times New Roman" w:cs="Times New Roman"/>
        </w:rPr>
        <w:t xml:space="preserve">  Nominal temperatures </w:t>
      </w:r>
      <w:r w:rsidR="001C7FC9">
        <w:rPr>
          <w:rFonts w:ascii="Times New Roman" w:hAnsi="Times New Roman" w:cs="Times New Roman"/>
        </w:rPr>
        <w:t xml:space="preserve">reported by the instrument’s internal thermocouple </w:t>
      </w:r>
      <w:r w:rsidRPr="00A713E2">
        <w:rPr>
          <w:rFonts w:ascii="Times New Roman" w:hAnsi="Times New Roman" w:cs="Times New Roman"/>
        </w:rPr>
        <w:t xml:space="preserve">were calibrated using </w:t>
      </w:r>
      <w:r w:rsidR="00E16454" w:rsidRPr="00A713E2">
        <w:rPr>
          <w:rFonts w:ascii="Times New Roman" w:hAnsi="Times New Roman" w:cs="Times New Roman"/>
        </w:rPr>
        <w:t>an external</w:t>
      </w:r>
      <w:r w:rsidRPr="00A713E2">
        <w:rPr>
          <w:rFonts w:ascii="Times New Roman" w:hAnsi="Times New Roman" w:cs="Times New Roman"/>
        </w:rPr>
        <w:t xml:space="preserve"> methanol </w:t>
      </w:r>
      <w:r w:rsidR="00E16454" w:rsidRPr="00A713E2">
        <w:rPr>
          <w:rFonts w:ascii="Times New Roman" w:hAnsi="Times New Roman" w:cs="Times New Roman"/>
        </w:rPr>
        <w:t xml:space="preserve">sample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&lt;EndNote&gt;&lt;Cite&gt;&lt;Author&gt;Raiford&lt;/Author&gt;&lt;Year&gt;1979&lt;/Year&gt;&lt;RecNum&gt;801&lt;/RecNum&gt;&lt;DisplayText&gt;(Raiford et al., 1979)&lt;/DisplayText&gt;&lt;record&gt;&lt;rec-number&gt;801&lt;/rec-number&gt;&lt;foreign-keys&gt;&lt;key app="EN" db-id="p2ppx0ffhew25fevvtep99tssadsswz2zaxv" timestamp="1327076994"&gt;801&lt;/key&gt;&lt;/foreign-keys&gt;&lt;ref-type name="Journal Article"&gt;17&lt;/ref-type&gt;&lt;contributors&gt;&lt;authors&gt;&lt;author&gt;Raiford, David S.&lt;/author&gt;&lt;author&gt;Fisk, Cherie L.&lt;/author&gt;&lt;author&gt;Becker, Edwin D.&lt;/author&gt;&lt;/authors&gt;&lt;/contributors&gt;&lt;titles&gt;&lt;title&gt;Calibration of methanol and ethylene glycol nuclear magnetic resonance thermometers&lt;/title&gt;&lt;secondary-title&gt;Anal. Chem.&lt;/secondary-title&gt;&lt;/titles&gt;&lt;periodical&gt;&lt;full-title&gt;Anal. Chem.&lt;/full-title&gt;&lt;/periodical&gt;&lt;pages&gt;2050-2051&lt;/pages&gt;&lt;volume&gt;51&lt;/volume&gt;&lt;number&gt;12&lt;/number&gt;&lt;dates&gt;&lt;year&gt;1979&lt;/year&gt;&lt;/dates&gt;&lt;urls&gt;&lt;/urls&gt;&lt;/record&gt;&lt;/Cite&gt;&lt;/EndNote&gt;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(Raiford et al., 1979)</w:t>
      </w:r>
      <w:r w:rsidR="00A713E2" w:rsidRPr="00A713E2">
        <w:rPr>
          <w:rFonts w:ascii="Times New Roman" w:hAnsi="Times New Roman" w:cs="Times New Roman"/>
        </w:rPr>
        <w:fldChar w:fldCharType="end"/>
      </w:r>
      <w:r w:rsidR="00CF24AA">
        <w:rPr>
          <w:rFonts w:ascii="Times New Roman" w:hAnsi="Times New Roman" w:cs="Times New Roman"/>
        </w:rPr>
        <w:t>.</w:t>
      </w:r>
      <w:r w:rsidR="001C7FC9">
        <w:rPr>
          <w:rFonts w:ascii="Times New Roman" w:hAnsi="Times New Roman" w:cs="Times New Roman"/>
        </w:rPr>
        <w:t xml:space="preserve">  In general, the</w:t>
      </w:r>
      <w:r w:rsidR="005054A5">
        <w:rPr>
          <w:rFonts w:ascii="Times New Roman" w:hAnsi="Times New Roman" w:cs="Times New Roman"/>
        </w:rPr>
        <w:t xml:space="preserve"> instrumental and calibrated</w:t>
      </w:r>
      <w:r w:rsidR="001C7FC9">
        <w:rPr>
          <w:rFonts w:ascii="Times New Roman" w:hAnsi="Times New Roman" w:cs="Times New Roman"/>
        </w:rPr>
        <w:t xml:space="preserve"> temperatures agree</w:t>
      </w:r>
      <w:r w:rsidR="005054A5">
        <w:rPr>
          <w:rFonts w:ascii="Times New Roman" w:hAnsi="Times New Roman" w:cs="Times New Roman"/>
        </w:rPr>
        <w:t>d</w:t>
      </w:r>
      <w:r w:rsidR="001C7FC9">
        <w:rPr>
          <w:rFonts w:ascii="Times New Roman" w:hAnsi="Times New Roman" w:cs="Times New Roman"/>
        </w:rPr>
        <w:t xml:space="preserve"> to </w:t>
      </w:r>
      <w:r w:rsidR="005054A5">
        <w:rPr>
          <w:rFonts w:ascii="Times New Roman" w:hAnsi="Times New Roman" w:cs="Times New Roman"/>
        </w:rPr>
        <w:t xml:space="preserve">within </w:t>
      </w:r>
      <w:r w:rsidR="001C7FC9">
        <w:rPr>
          <w:rFonts w:ascii="Times New Roman" w:hAnsi="Times New Roman" w:cs="Times New Roman"/>
        </w:rPr>
        <w:t xml:space="preserve">3°C.  </w:t>
      </w:r>
      <w:r w:rsidR="00A25545">
        <w:rPr>
          <w:rFonts w:ascii="Times New Roman" w:hAnsi="Times New Roman" w:cs="Times New Roman"/>
        </w:rPr>
        <w:t xml:space="preserve">In all cases, temperatures reported are methanol-calibrated temperatures and have a precision of ±0.2°C.  </w:t>
      </w:r>
    </w:p>
    <w:p w14:paraId="5148224D" w14:textId="2071514D" w:rsidR="005054A5" w:rsidRPr="005054A5" w:rsidRDefault="005054A5" w:rsidP="00D53D92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Because DMSP </w:t>
      </w:r>
      <w:proofErr w:type="gramStart"/>
      <w:r>
        <w:rPr>
          <w:rFonts w:ascii="Times New Roman" w:hAnsi="Times New Roman" w:cs="Times New Roman"/>
        </w:rPr>
        <w:t>is charged</w:t>
      </w:r>
      <w:proofErr w:type="gramEnd"/>
      <w:r>
        <w:rPr>
          <w:rFonts w:ascii="Times New Roman" w:hAnsi="Times New Roman" w:cs="Times New Roman"/>
        </w:rPr>
        <w:t xml:space="preserve"> and has can engage in acid-base chemistry, two additional experiments were performed.  In order to study the effects of salt on D</w:t>
      </w:r>
      <w:r>
        <w:rPr>
          <w:rFonts w:ascii="Times New Roman" w:hAnsi="Times New Roman" w:cs="Times New Roman"/>
          <w:vertAlign w:val="subscript"/>
        </w:rPr>
        <w:t>DMSP</w:t>
      </w:r>
      <w:r>
        <w:rPr>
          <w:rFonts w:ascii="Times New Roman" w:hAnsi="Times New Roman" w:cs="Times New Roman"/>
        </w:rPr>
        <w:t xml:space="preserve">, one set of DOSY spectra were collected at </w:t>
      </w:r>
      <w:r>
        <w:rPr>
          <w:rFonts w:ascii="Times New Roman" w:hAnsi="Times New Roman" w:cs="Times New Roman"/>
        </w:rPr>
        <w:lastRenderedPageBreak/>
        <w:t xml:space="preserve">300 K in </w:t>
      </w:r>
      <w:proofErr w:type="spellStart"/>
      <w:r>
        <w:rPr>
          <w:rFonts w:ascii="Times New Roman" w:hAnsi="Times New Roman" w:cs="Times New Roman"/>
        </w:rPr>
        <w:t>MilliQ</w:t>
      </w:r>
      <w:proofErr w:type="spellEnd"/>
      <w:r>
        <w:rPr>
          <w:rFonts w:ascii="Times New Roman" w:hAnsi="Times New Roman" w:cs="Times New Roman"/>
        </w:rPr>
        <w:t xml:space="preserve"> water (0 salinity) with </w:t>
      </w:r>
      <w:proofErr w:type="spellStart"/>
      <w:r>
        <w:rPr>
          <w:rFonts w:ascii="Times New Roman" w:hAnsi="Times New Roman" w:cs="Times New Roman"/>
        </w:rPr>
        <w:t>DMSP·HCl</w:t>
      </w:r>
      <w:proofErr w:type="spellEnd"/>
      <w:r>
        <w:rPr>
          <w:rFonts w:ascii="Times New Roman" w:hAnsi="Times New Roman" w:cs="Times New Roman"/>
        </w:rPr>
        <w:t xml:space="preserve"> added (300 </w:t>
      </w:r>
      <w:proofErr w:type="spellStart"/>
      <w:r>
        <w:rPr>
          <w:rFonts w:ascii="Times New Roman" w:hAnsi="Times New Roman" w:cs="Times New Roman"/>
        </w:rPr>
        <w:t>mM</w:t>
      </w:r>
      <w:proofErr w:type="spellEnd"/>
      <w:r>
        <w:rPr>
          <w:rFonts w:ascii="Times New Roman" w:hAnsi="Times New Roman" w:cs="Times New Roman"/>
        </w:rPr>
        <w:t xml:space="preserve">).  In another experiment, 1.0 M </w:t>
      </w:r>
      <w:proofErr w:type="spellStart"/>
      <w:r>
        <w:rPr>
          <w:rFonts w:ascii="Times New Roman" w:hAnsi="Times New Roman" w:cs="Times New Roman"/>
        </w:rPr>
        <w:t>DMSP·HCl</w:t>
      </w:r>
      <w:proofErr w:type="spellEnd"/>
      <w:r>
        <w:rPr>
          <w:rFonts w:ascii="Times New Roman" w:hAnsi="Times New Roman" w:cs="Times New Roman"/>
        </w:rPr>
        <w:t xml:space="preserve"> was first reacted with solid Ag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O in order to remove chloride (precipitated as </w:t>
      </w:r>
      <w:proofErr w:type="spellStart"/>
      <w:r>
        <w:rPr>
          <w:rFonts w:ascii="Times New Roman" w:hAnsi="Times New Roman" w:cs="Times New Roman"/>
        </w:rPr>
        <w:t>AgCl</w:t>
      </w:r>
      <w:proofErr w:type="spellEnd"/>
      <w:r>
        <w:rPr>
          <w:rFonts w:ascii="Times New Roman" w:hAnsi="Times New Roman" w:cs="Times New Roman"/>
        </w:rPr>
        <w:t>) and to neutralize acidity.  DMSP was vortexed with sufficient Ag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O to bring the pH to 7.00, and then filtered to remove suspended particles.  This solution </w:t>
      </w:r>
      <w:proofErr w:type="gramStart"/>
      <w:r>
        <w:rPr>
          <w:rFonts w:ascii="Times New Roman" w:hAnsi="Times New Roman" w:cs="Times New Roman"/>
        </w:rPr>
        <w:t>was added</w:t>
      </w:r>
      <w:proofErr w:type="gramEnd"/>
      <w:r>
        <w:rPr>
          <w:rFonts w:ascii="Times New Roman" w:hAnsi="Times New Roman" w:cs="Times New Roman"/>
        </w:rPr>
        <w:t xml:space="preserve"> to artificial seawater (30.5 salinity) to make a 300 </w:t>
      </w:r>
      <w:proofErr w:type="spellStart"/>
      <w:r>
        <w:rPr>
          <w:rFonts w:ascii="Times New Roman" w:hAnsi="Times New Roman" w:cs="Times New Roman"/>
        </w:rPr>
        <w:t>mM</w:t>
      </w:r>
      <w:proofErr w:type="spellEnd"/>
      <w:r>
        <w:rPr>
          <w:rFonts w:ascii="Times New Roman" w:hAnsi="Times New Roman" w:cs="Times New Roman"/>
        </w:rPr>
        <w:t xml:space="preserve"> solution for DOSY analysis.</w:t>
      </w:r>
    </w:p>
    <w:p w14:paraId="530F8837" w14:textId="3C17E2E7" w:rsidR="0095244C" w:rsidRDefault="00491F7E" w:rsidP="00D53D92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</w:t>
      </w:r>
      <w:r>
        <w:rPr>
          <w:rFonts w:ascii="Times New Roman" w:hAnsi="Times New Roman" w:cs="Times New Roman"/>
          <w:vertAlign w:val="subscript"/>
        </w:rPr>
        <w:t>DMS</w:t>
      </w:r>
      <w:r>
        <w:rPr>
          <w:rFonts w:ascii="Times New Roman" w:hAnsi="Times New Roman" w:cs="Times New Roman"/>
        </w:rPr>
        <w:t xml:space="preserve"> was determined from the center of the </w:t>
      </w:r>
      <w:r w:rsidR="00774D78">
        <w:rPr>
          <w:rFonts w:ascii="Times New Roman" w:hAnsi="Times New Roman" w:cs="Times New Roman"/>
        </w:rPr>
        <w:t xml:space="preserve">projection distribution  for the DMS peak at </w:t>
      </w:r>
      <w:r>
        <w:rPr>
          <w:rFonts w:ascii="Times New Roman" w:hAnsi="Times New Roman" w:cs="Times New Roman"/>
        </w:rPr>
        <w:t>δ 2.19 ppm</w:t>
      </w:r>
      <w:r w:rsidR="00696C05" w:rsidRPr="00E82F4A">
        <w:rPr>
          <w:rFonts w:ascii="Times New Roman" w:hAnsi="Times New Roman" w:cs="Times New Roman"/>
        </w:rPr>
        <w:t xml:space="preserve"> </w:t>
      </w:r>
      <w:r w:rsidR="00774D78">
        <w:rPr>
          <w:rFonts w:ascii="Times New Roman" w:hAnsi="Times New Roman" w:cs="Times New Roman"/>
        </w:rPr>
        <w:t>(</w:t>
      </w:r>
      <w:r w:rsidR="00696C05" w:rsidRPr="00E82F4A">
        <w:rPr>
          <w:rFonts w:ascii="Times New Roman" w:hAnsi="Times New Roman" w:cs="Times New Roman"/>
        </w:rPr>
        <w:t>Fig</w:t>
      </w:r>
      <w:r w:rsidR="001F4F9A">
        <w:rPr>
          <w:rFonts w:ascii="Times New Roman" w:hAnsi="Times New Roman" w:cs="Times New Roman"/>
        </w:rPr>
        <w:t>s</w:t>
      </w:r>
      <w:r w:rsidR="00696C05" w:rsidRPr="00E82F4A">
        <w:rPr>
          <w:rFonts w:ascii="Times New Roman" w:hAnsi="Times New Roman" w:cs="Times New Roman"/>
        </w:rPr>
        <w:t xml:space="preserve">. </w:t>
      </w:r>
      <w:r w:rsidR="00E82F4A" w:rsidRPr="00E82F4A">
        <w:rPr>
          <w:rFonts w:ascii="Times New Roman" w:hAnsi="Times New Roman" w:cs="Times New Roman"/>
        </w:rPr>
        <w:t>1</w:t>
      </w:r>
      <w:r w:rsidR="001F4F9A">
        <w:rPr>
          <w:rFonts w:ascii="Times New Roman" w:hAnsi="Times New Roman" w:cs="Times New Roman"/>
        </w:rPr>
        <w:t xml:space="preserve"> and S1</w:t>
      </w:r>
      <w:r w:rsidRPr="00E82F4A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and the </w:t>
      </w:r>
      <w:r w:rsidR="00696C05">
        <w:rPr>
          <w:rFonts w:ascii="Times New Roman" w:hAnsi="Times New Roman" w:cs="Times New Roman"/>
        </w:rPr>
        <w:t xml:space="preserve">standard deviation </w:t>
      </w:r>
      <w:r>
        <w:rPr>
          <w:rFonts w:ascii="Times New Roman" w:hAnsi="Times New Roman" w:cs="Times New Roman"/>
        </w:rPr>
        <w:t>of the distribution along the F</w:t>
      </w:r>
      <w:r w:rsidR="00E82F4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axis (log D axis)</w:t>
      </w:r>
      <w:r w:rsidR="00696C05">
        <w:rPr>
          <w:rFonts w:ascii="Times New Roman" w:hAnsi="Times New Roman" w:cs="Times New Roman"/>
        </w:rPr>
        <w:t xml:space="preserve"> was determined from the full width at half maximum (FWHM = 2.355σ)</w:t>
      </w:r>
      <w:r>
        <w:rPr>
          <w:rFonts w:ascii="Times New Roman" w:hAnsi="Times New Roman" w:cs="Times New Roman"/>
        </w:rPr>
        <w:t>.  For D</w:t>
      </w:r>
      <w:r>
        <w:rPr>
          <w:rFonts w:ascii="Times New Roman" w:hAnsi="Times New Roman" w:cs="Times New Roman"/>
          <w:vertAlign w:val="subscript"/>
        </w:rPr>
        <w:t>DMSP</w:t>
      </w:r>
      <w:r>
        <w:rPr>
          <w:rFonts w:ascii="Times New Roman" w:hAnsi="Times New Roman" w:cs="Times New Roman"/>
        </w:rPr>
        <w:t xml:space="preserve">, the value was determined as the mean of D values based on all </w:t>
      </w:r>
      <w:r w:rsidR="009A2B25">
        <w:rPr>
          <w:rFonts w:ascii="Times New Roman" w:hAnsi="Times New Roman" w:cs="Times New Roman"/>
        </w:rPr>
        <w:t>three</w:t>
      </w:r>
      <w:r>
        <w:rPr>
          <w:rFonts w:ascii="Times New Roman" w:hAnsi="Times New Roman" w:cs="Times New Roman"/>
        </w:rPr>
        <w:t xml:space="preserve"> peaks corresponding to DMSP (δ </w:t>
      </w:r>
      <w:r w:rsidR="009A2B25">
        <w:rPr>
          <w:rFonts w:ascii="Times New Roman" w:hAnsi="Times New Roman" w:cs="Times New Roman"/>
        </w:rPr>
        <w:t>2.87</w:t>
      </w:r>
      <w:r>
        <w:rPr>
          <w:rFonts w:ascii="Times New Roman" w:hAnsi="Times New Roman" w:cs="Times New Roman"/>
        </w:rPr>
        <w:t xml:space="preserve"> (</w:t>
      </w:r>
      <w:r w:rsidR="000F5094">
        <w:rPr>
          <w:rFonts w:ascii="Times New Roman" w:hAnsi="Times New Roman" w:cs="Times New Roman"/>
        </w:rPr>
        <w:t xml:space="preserve">2H, </w:t>
      </w:r>
      <w:r w:rsidR="00657CC3">
        <w:rPr>
          <w:rFonts w:ascii="Times New Roman" w:hAnsi="Times New Roman" w:cs="Times New Roman"/>
        </w:rPr>
        <w:t>triplet</w:t>
      </w:r>
      <w:r>
        <w:rPr>
          <w:rFonts w:ascii="Times New Roman" w:hAnsi="Times New Roman" w:cs="Times New Roman"/>
        </w:rPr>
        <w:t xml:space="preserve">), </w:t>
      </w:r>
      <w:r w:rsidR="009A2B25">
        <w:rPr>
          <w:rFonts w:ascii="Times New Roman" w:hAnsi="Times New Roman" w:cs="Times New Roman"/>
        </w:rPr>
        <w:t>2.90 (</w:t>
      </w:r>
      <w:r w:rsidR="000F5094">
        <w:rPr>
          <w:rFonts w:ascii="Times New Roman" w:hAnsi="Times New Roman" w:cs="Times New Roman"/>
        </w:rPr>
        <w:t xml:space="preserve">6H, </w:t>
      </w:r>
      <w:r w:rsidR="009A2B25">
        <w:rPr>
          <w:rFonts w:ascii="Times New Roman" w:hAnsi="Times New Roman" w:cs="Times New Roman"/>
        </w:rPr>
        <w:t>singl</w:t>
      </w:r>
      <w:r>
        <w:rPr>
          <w:rFonts w:ascii="Times New Roman" w:hAnsi="Times New Roman" w:cs="Times New Roman"/>
        </w:rPr>
        <w:t xml:space="preserve">et), </w:t>
      </w:r>
      <w:r w:rsidR="009A2B25">
        <w:rPr>
          <w:rFonts w:ascii="Times New Roman" w:hAnsi="Times New Roman" w:cs="Times New Roman"/>
        </w:rPr>
        <w:t>3.46</w:t>
      </w:r>
      <w:r>
        <w:rPr>
          <w:rFonts w:ascii="Times New Roman" w:hAnsi="Times New Roman" w:cs="Times New Roman"/>
        </w:rPr>
        <w:t xml:space="preserve"> (</w:t>
      </w:r>
      <w:r w:rsidR="000F5094">
        <w:rPr>
          <w:rFonts w:ascii="Times New Roman" w:hAnsi="Times New Roman" w:cs="Times New Roman"/>
        </w:rPr>
        <w:t xml:space="preserve">2H, </w:t>
      </w:r>
      <w:r w:rsidR="009A2B25">
        <w:rPr>
          <w:rFonts w:ascii="Times New Roman" w:hAnsi="Times New Roman" w:cs="Times New Roman"/>
        </w:rPr>
        <w:t>trip</w:t>
      </w:r>
      <w:r>
        <w:rPr>
          <w:rFonts w:ascii="Times New Roman" w:hAnsi="Times New Roman" w:cs="Times New Roman"/>
        </w:rPr>
        <w:t>let)</w:t>
      </w:r>
      <w:r w:rsidR="000F5094">
        <w:rPr>
          <w:rFonts w:ascii="Times New Roman" w:hAnsi="Times New Roman" w:cs="Times New Roman"/>
        </w:rPr>
        <w:t xml:space="preserve">, Fig. </w:t>
      </w:r>
      <w:r w:rsidR="00E82F4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="00657CC3">
        <w:rPr>
          <w:rFonts w:ascii="Times New Roman" w:hAnsi="Times New Roman" w:cs="Times New Roman"/>
        </w:rPr>
        <w:t>, and error is estimated as the standard de</w:t>
      </w:r>
      <w:r w:rsidR="00E82F4A">
        <w:rPr>
          <w:rFonts w:ascii="Times New Roman" w:hAnsi="Times New Roman" w:cs="Times New Roman"/>
        </w:rPr>
        <w:t>viation of these peak centers.</w:t>
      </w:r>
    </w:p>
    <w:p w14:paraId="6E7900FB" w14:textId="7B687BF3" w:rsidR="00491F7E" w:rsidRPr="00491F7E" w:rsidRDefault="0095244C" w:rsidP="00D53D92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The diffusion coefficient for water (as HDO) in D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(</w:t>
      </w:r>
      <w:proofErr w:type="spellStart"/>
      <w:proofErr w:type="gramStart"/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  <w:r>
        <w:rPr>
          <w:rFonts w:ascii="Times New Roman" w:hAnsi="Times New Roman" w:cs="Times New Roman"/>
        </w:rPr>
        <w:t xml:space="preserve">) was used to assess the accuracy of the </w:t>
      </w:r>
      <w:r w:rsidR="009518BD">
        <w:rPr>
          <w:rFonts w:ascii="Times New Roman" w:hAnsi="Times New Roman" w:cs="Times New Roman"/>
        </w:rPr>
        <w:t>DOSY technique.  The H</w:t>
      </w:r>
      <w:r w:rsidR="009518BD" w:rsidRPr="00F21209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signal at δ 4.79</w:t>
      </w:r>
      <w:r w:rsidR="00973F70">
        <w:rPr>
          <w:rFonts w:ascii="Times New Roman" w:hAnsi="Times New Roman" w:cs="Times New Roman"/>
        </w:rPr>
        <w:t xml:space="preserve"> (corresponding to pure water)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was observed</w:t>
      </w:r>
      <w:proofErr w:type="gramEnd"/>
      <w:r>
        <w:rPr>
          <w:rFonts w:ascii="Times New Roman" w:hAnsi="Times New Roman" w:cs="Times New Roman"/>
        </w:rPr>
        <w:t xml:space="preserve"> to be a sharp peak on the shoulder of the much larger</w:t>
      </w:r>
      <w:r>
        <w:rPr>
          <w:rFonts w:ascii="Times New Roman" w:hAnsi="Times New Roman" w:cs="Times New Roman"/>
          <w:vertAlign w:val="subscript"/>
        </w:rPr>
        <w:t xml:space="preserve"> </w:t>
      </w:r>
      <w:r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peak from seawater</w:t>
      </w:r>
      <w:r w:rsidR="009518BD">
        <w:rPr>
          <w:rFonts w:ascii="Times New Roman" w:hAnsi="Times New Roman" w:cs="Times New Roman"/>
        </w:rPr>
        <w:t xml:space="preserve"> (δ 4.58)</w:t>
      </w:r>
      <w:r>
        <w:rPr>
          <w:rFonts w:ascii="Times New Roman" w:hAnsi="Times New Roman" w:cs="Times New Roman"/>
        </w:rPr>
        <w:t xml:space="preserve">.  The DOSY signal for this peak </w:t>
      </w:r>
      <w:proofErr w:type="gramStart"/>
      <w:r>
        <w:rPr>
          <w:rFonts w:ascii="Times New Roman" w:hAnsi="Times New Roman" w:cs="Times New Roman"/>
        </w:rPr>
        <w:t>was clearly separated</w:t>
      </w:r>
      <w:proofErr w:type="gramEnd"/>
      <w:r>
        <w:rPr>
          <w:rFonts w:ascii="Times New Roman" w:hAnsi="Times New Roman" w:cs="Times New Roman"/>
        </w:rPr>
        <w:t xml:space="preserve"> from that of </w:t>
      </w:r>
      <w:r w:rsidR="009518BD">
        <w:rPr>
          <w:rFonts w:ascii="Times New Roman" w:hAnsi="Times New Roman" w:cs="Times New Roman"/>
        </w:rPr>
        <w:t xml:space="preserve">seawater </w:t>
      </w:r>
      <w:r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  <w:vertAlign w:val="subscript"/>
        </w:rPr>
        <w:t>2</w:t>
      </w:r>
      <w:r w:rsidR="009518BD">
        <w:rPr>
          <w:rFonts w:ascii="Times New Roman" w:hAnsi="Times New Roman" w:cs="Times New Roman"/>
        </w:rPr>
        <w:t>O, however (Fig. 2).  The H</w:t>
      </w:r>
      <w:r w:rsidR="009518BD" w:rsidRPr="00F21209">
        <w:rPr>
          <w:rFonts w:ascii="Times New Roman" w:hAnsi="Times New Roman" w:cs="Times New Roman"/>
          <w:vertAlign w:val="subscript"/>
        </w:rPr>
        <w:t>2</w:t>
      </w:r>
      <w:r w:rsidR="009518BD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peak </w:t>
      </w:r>
      <w:r w:rsidR="009518BD">
        <w:rPr>
          <w:rFonts w:ascii="Times New Roman" w:hAnsi="Times New Roman" w:cs="Times New Roman"/>
        </w:rPr>
        <w:t xml:space="preserve">at δ 4.79 </w:t>
      </w:r>
      <w:r>
        <w:rPr>
          <w:rFonts w:ascii="Times New Roman" w:hAnsi="Times New Roman" w:cs="Times New Roman"/>
        </w:rPr>
        <w:t xml:space="preserve">was used to determine </w:t>
      </w:r>
      <w:proofErr w:type="spellStart"/>
      <w:proofErr w:type="gramStart"/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  <w:r>
        <w:rPr>
          <w:rFonts w:ascii="Times New Roman" w:hAnsi="Times New Roman" w:cs="Times New Roman"/>
        </w:rPr>
        <w:t xml:space="preserve"> using the same procedure as for D</w:t>
      </w:r>
      <w:r>
        <w:rPr>
          <w:rFonts w:ascii="Times New Roman" w:hAnsi="Times New Roman" w:cs="Times New Roman"/>
          <w:vertAlign w:val="subscript"/>
        </w:rPr>
        <w:t>DMS</w:t>
      </w:r>
      <w:r>
        <w:rPr>
          <w:rFonts w:ascii="Times New Roman" w:hAnsi="Times New Roman" w:cs="Times New Roman"/>
        </w:rPr>
        <w:t xml:space="preserve"> described above.</w:t>
      </w:r>
    </w:p>
    <w:p w14:paraId="33277ED1" w14:textId="77777777" w:rsidR="00C37264" w:rsidRPr="00A713E2" w:rsidRDefault="00C37264" w:rsidP="00D53D92">
      <w:pPr>
        <w:spacing w:after="0" w:line="480" w:lineRule="auto"/>
        <w:rPr>
          <w:rFonts w:ascii="Times New Roman" w:hAnsi="Times New Roman" w:cs="Times New Roman"/>
        </w:rPr>
      </w:pPr>
    </w:p>
    <w:p w14:paraId="0D38E57B" w14:textId="52C966A6" w:rsidR="00C37264" w:rsidRPr="00A713E2" w:rsidRDefault="00C37264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  <w:i/>
        </w:rPr>
        <w:t xml:space="preserve">Diffusion </w:t>
      </w:r>
      <w:r w:rsidR="00491F7E">
        <w:rPr>
          <w:rFonts w:ascii="Times New Roman" w:hAnsi="Times New Roman" w:cs="Times New Roman"/>
          <w:i/>
        </w:rPr>
        <w:t>Models</w:t>
      </w:r>
      <w:r w:rsidRPr="00A713E2">
        <w:rPr>
          <w:rFonts w:ascii="Times New Roman" w:hAnsi="Times New Roman" w:cs="Times New Roman"/>
        </w:rPr>
        <w:t xml:space="preserve">—Diffusion constant values </w:t>
      </w:r>
      <w:proofErr w:type="gramStart"/>
      <w:r w:rsidRPr="00A713E2">
        <w:rPr>
          <w:rFonts w:ascii="Times New Roman" w:hAnsi="Times New Roman" w:cs="Times New Roman"/>
        </w:rPr>
        <w:t>were compared</w:t>
      </w:r>
      <w:proofErr w:type="gramEnd"/>
      <w:r w:rsidRPr="00A713E2">
        <w:rPr>
          <w:rFonts w:ascii="Times New Roman" w:hAnsi="Times New Roman" w:cs="Times New Roman"/>
        </w:rPr>
        <w:t xml:space="preserve"> to </w:t>
      </w:r>
      <w:r w:rsidR="001C3557">
        <w:rPr>
          <w:rFonts w:ascii="Times New Roman" w:hAnsi="Times New Roman" w:cs="Times New Roman"/>
        </w:rPr>
        <w:t>two</w:t>
      </w:r>
      <w:r w:rsidRPr="00A713E2">
        <w:rPr>
          <w:rFonts w:ascii="Times New Roman" w:hAnsi="Times New Roman" w:cs="Times New Roman"/>
        </w:rPr>
        <w:t xml:space="preserve"> theoretical models.  First, the Stokes-Einstein relation </w:t>
      </w:r>
      <w:r w:rsidR="005301F0">
        <w:rPr>
          <w:rFonts w:ascii="Times New Roman" w:hAnsi="Times New Roman" w:cs="Times New Roman"/>
        </w:rPr>
        <w:fldChar w:fldCharType="begin"/>
      </w:r>
      <w:r w:rsidR="005301F0">
        <w:rPr>
          <w:rFonts w:ascii="Times New Roman" w:hAnsi="Times New Roman" w:cs="Times New Roman"/>
        </w:rPr>
        <w:instrText xml:space="preserve"> ADDIN EN.CITE &lt;EndNote&gt;&lt;Cite&gt;&lt;Author&gt;Einstein&lt;/Author&gt;&lt;Year&gt;1905&lt;/Year&gt;&lt;RecNum&gt;1026&lt;/RecNum&gt;&lt;DisplayText&gt;(Einstein, 1905)&lt;/DisplayText&gt;&lt;record&gt;&lt;rec-number&gt;1026&lt;/rec-number&gt;&lt;foreign-keys&gt;&lt;key app="EN" db-id="p2ppx0ffhew25fevvtep99tssadsswz2zaxv" timestamp="1538668730"&gt;1026&lt;/key&gt;&lt;/foreign-keys&gt;&lt;ref-type name="Journal Article"&gt;17&lt;/ref-type&gt;&lt;contributors&gt;&lt;authors&gt;&lt;author&gt;Einstein, A.&lt;/author&gt;&lt;/authors&gt;&lt;/contributors&gt;&lt;titles&gt;&lt;title&gt;Über die von der molekularkinetischen Theorie der Wärme geforderte Bewegung von in ruhenden Flüssigkeiten suspendierten Teilchen&lt;/title&gt;&lt;secondary-title&gt;Ann. Phys. (Berlin, Ger.)&lt;/secondary-title&gt;&lt;/titles&gt;&lt;periodical&gt;&lt;full-title&gt;Ann. Phys. (Berlin, Ger.)&lt;/full-title&gt;&lt;/periodical&gt;&lt;pages&gt;549-560&lt;/pages&gt;&lt;volume&gt;322&lt;/volume&gt;&lt;dates&gt;&lt;year&gt;1905&lt;/year&gt;&lt;/dates&gt;&lt;urls&gt;&lt;/urls&gt;&lt;/record&gt;&lt;/Cite&gt;&lt;/EndNote&gt;</w:instrText>
      </w:r>
      <w:r w:rsidR="005301F0">
        <w:rPr>
          <w:rFonts w:ascii="Times New Roman" w:hAnsi="Times New Roman" w:cs="Times New Roman"/>
        </w:rPr>
        <w:fldChar w:fldCharType="separate"/>
      </w:r>
      <w:r w:rsidR="005301F0">
        <w:rPr>
          <w:rFonts w:ascii="Times New Roman" w:hAnsi="Times New Roman" w:cs="Times New Roman"/>
          <w:noProof/>
        </w:rPr>
        <w:t>(Einstein, 1905)</w:t>
      </w:r>
      <w:r w:rsidR="005301F0">
        <w:rPr>
          <w:rFonts w:ascii="Times New Roman" w:hAnsi="Times New Roman" w:cs="Times New Roman"/>
        </w:rPr>
        <w:fldChar w:fldCharType="end"/>
      </w:r>
      <w:r w:rsidR="005301F0">
        <w:rPr>
          <w:rFonts w:ascii="Times New Roman" w:hAnsi="Times New Roman" w:cs="Times New Roman"/>
        </w:rPr>
        <w:t xml:space="preserve"> </w:t>
      </w:r>
      <w:r w:rsidRPr="00A713E2">
        <w:rPr>
          <w:rFonts w:ascii="Times New Roman" w:hAnsi="Times New Roman" w:cs="Times New Roman"/>
        </w:rPr>
        <w:t xml:space="preserve">describes D in terms of the viscosity (η, </w:t>
      </w:r>
      <w:proofErr w:type="spellStart"/>
      <w:r w:rsidRPr="00A713E2">
        <w:rPr>
          <w:rFonts w:ascii="Times New Roman" w:hAnsi="Times New Roman" w:cs="Times New Roman"/>
        </w:rPr>
        <w:t>cP</w:t>
      </w:r>
      <w:proofErr w:type="spellEnd"/>
      <w:r w:rsidRPr="00A713E2">
        <w:rPr>
          <w:rFonts w:ascii="Times New Roman" w:hAnsi="Times New Roman" w:cs="Times New Roman"/>
        </w:rPr>
        <w:t>), temperature (T, K), and the effective spherical radius of the solute (r, cm):</w:t>
      </w:r>
    </w:p>
    <w:p w14:paraId="5AC85315" w14:textId="30F444D1" w:rsidR="00E958CE" w:rsidRPr="00A713E2" w:rsidRDefault="00625C14" w:rsidP="00850606">
      <w:pPr>
        <w:spacing w:after="0" w:line="480" w:lineRule="auto"/>
        <w:ind w:firstLine="720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  <w:sz w:val="24"/>
          </w:rPr>
          <m:t>D=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RT</m:t>
            </m:r>
          </m:num>
          <m:den>
            <m:r>
              <w:rPr>
                <w:rFonts w:ascii="Cambria Math" w:hAnsi="Cambria Math" w:cs="Times New Roman"/>
                <w:sz w:val="24"/>
              </w:rPr>
              <m:t>6η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A</m:t>
                </m:r>
              </m:sub>
            </m:sSub>
            <m:r>
              <w:rPr>
                <w:rFonts w:ascii="Cambria Math" w:hAnsi="Cambria Math" w:cs="Times New Roman"/>
                <w:sz w:val="24"/>
              </w:rPr>
              <m:t>πr</m:t>
            </m:r>
          </m:den>
        </m:f>
      </m:oMath>
      <w:r w:rsidR="00850606" w:rsidRPr="00A713E2">
        <w:rPr>
          <w:rFonts w:ascii="Times New Roman" w:hAnsi="Times New Roman" w:cs="Times New Roman"/>
        </w:rPr>
        <w:tab/>
      </w:r>
      <w:r w:rsidR="00850606" w:rsidRPr="00A713E2">
        <w:rPr>
          <w:rFonts w:ascii="Times New Roman" w:hAnsi="Times New Roman" w:cs="Times New Roman"/>
        </w:rPr>
        <w:tab/>
      </w:r>
      <w:r w:rsidR="00850606" w:rsidRPr="00A713E2">
        <w:rPr>
          <w:rFonts w:ascii="Times New Roman" w:hAnsi="Times New Roman" w:cs="Times New Roman"/>
        </w:rPr>
        <w:tab/>
      </w:r>
      <w:r w:rsidR="00850606" w:rsidRPr="00A713E2">
        <w:rPr>
          <w:rFonts w:ascii="Times New Roman" w:hAnsi="Times New Roman" w:cs="Times New Roman"/>
        </w:rPr>
        <w:tab/>
      </w:r>
      <w:r w:rsidR="00850606" w:rsidRPr="00A713E2">
        <w:rPr>
          <w:rFonts w:ascii="Times New Roman" w:hAnsi="Times New Roman" w:cs="Times New Roman"/>
        </w:rPr>
        <w:tab/>
      </w:r>
      <w:r w:rsidR="00850606" w:rsidRPr="00A713E2">
        <w:rPr>
          <w:rFonts w:ascii="Times New Roman" w:hAnsi="Times New Roman" w:cs="Times New Roman"/>
        </w:rPr>
        <w:tab/>
      </w:r>
      <w:r w:rsidR="00850606" w:rsidRPr="00A713E2">
        <w:rPr>
          <w:rFonts w:ascii="Times New Roman" w:hAnsi="Times New Roman" w:cs="Times New Roman"/>
        </w:rPr>
        <w:tab/>
      </w:r>
      <w:r w:rsidR="00850606" w:rsidRPr="00A713E2">
        <w:rPr>
          <w:rFonts w:ascii="Times New Roman" w:hAnsi="Times New Roman" w:cs="Times New Roman"/>
        </w:rPr>
        <w:tab/>
      </w:r>
      <w:r w:rsidR="00850606" w:rsidRPr="00A713E2">
        <w:rPr>
          <w:rFonts w:ascii="Times New Roman" w:hAnsi="Times New Roman" w:cs="Times New Roman"/>
        </w:rPr>
        <w:tab/>
      </w:r>
      <w:r w:rsidR="009518BD">
        <w:rPr>
          <w:rFonts w:ascii="Times New Roman" w:hAnsi="Times New Roman" w:cs="Times New Roman"/>
        </w:rPr>
        <w:tab/>
      </w:r>
      <w:r w:rsidR="00850606" w:rsidRPr="00A713E2">
        <w:rPr>
          <w:rFonts w:ascii="Times New Roman" w:hAnsi="Times New Roman" w:cs="Times New Roman"/>
        </w:rPr>
        <w:t>(1)</w:t>
      </w:r>
    </w:p>
    <w:p w14:paraId="52283DB2" w14:textId="30755DD1" w:rsidR="00AB5DD1" w:rsidRDefault="00CA6ED7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t>The visc</w:t>
      </w:r>
      <w:r w:rsidR="008A4D07" w:rsidRPr="00A713E2">
        <w:rPr>
          <w:rFonts w:ascii="Times New Roman" w:hAnsi="Times New Roman" w:cs="Times New Roman"/>
        </w:rPr>
        <w:t>osity of seawater (salinity 30.5</w:t>
      </w:r>
      <w:r w:rsidRPr="00A713E2">
        <w:rPr>
          <w:rFonts w:ascii="Times New Roman" w:hAnsi="Times New Roman" w:cs="Times New Roman"/>
        </w:rPr>
        <w:t>) was determined according to El-</w:t>
      </w:r>
      <w:proofErr w:type="spellStart"/>
      <w:r w:rsidRPr="00A713E2">
        <w:rPr>
          <w:rFonts w:ascii="Times New Roman" w:hAnsi="Times New Roman" w:cs="Times New Roman"/>
        </w:rPr>
        <w:t>Dousskly</w:t>
      </w:r>
      <w:proofErr w:type="spellEnd"/>
      <w:r w:rsidRPr="00A713E2">
        <w:rPr>
          <w:rFonts w:ascii="Times New Roman" w:hAnsi="Times New Roman" w:cs="Times New Roman"/>
        </w:rPr>
        <w:t xml:space="preserve"> and </w:t>
      </w:r>
      <w:proofErr w:type="spellStart"/>
      <w:r w:rsidRPr="00A713E2">
        <w:rPr>
          <w:rFonts w:ascii="Times New Roman" w:hAnsi="Times New Roman" w:cs="Times New Roman"/>
        </w:rPr>
        <w:t>Ettouney</w:t>
      </w:r>
      <w:proofErr w:type="spellEnd"/>
      <w:r w:rsidRPr="00A713E2">
        <w:rPr>
          <w:rFonts w:ascii="Times New Roman" w:hAnsi="Times New Roman" w:cs="Times New Roman"/>
        </w:rPr>
        <w:t xml:space="preserve">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 ExcludeAuth="1"&gt;&lt;Author&gt;El-Dessouky&lt;/Author&gt;&lt;Year&gt;2002&lt;/Year&gt;&lt;RecNum&gt;992&lt;/RecNum&gt;&lt;DisplayText&gt;(2002)&lt;/DisplayText&gt;&lt;record&gt;&lt;rec-number&gt;992&lt;/rec-number&gt;&lt;foreign-keys&gt;&lt;key app="EN" db-id="p2ppx0ffhew25fevvtep99tssadsswz2zaxv" timestamp="1513266869"&gt;992&lt;/key&gt;&lt;/foreign-keys&gt;&lt;ref-type name="Book"&gt;6&lt;/ref-type&gt;&lt;contributors&gt;&lt;authors&gt;&lt;author&gt;El-Dessouky, H.T.&lt;/author&gt;&lt;author&gt;Ettouney, H.M.&lt;/author&gt;&lt;/authors&gt;&lt;/contributors&gt;&lt;titles&gt;&lt;title&gt;Fundamentals of Salt Water Desalination&lt;/title&gt;&lt;/titles&gt;&lt;edition&gt;1st&lt;/edition&gt;&lt;section&gt;690&lt;/section&gt;&lt;dates&gt;&lt;year&gt;2002&lt;/year&gt;&lt;/dates&gt;&lt;pub-location&gt;Amsterdam&lt;/pub-location&gt;&lt;publisher&gt;Elsevier Science&lt;/publisher&gt;&lt;urls&gt;&lt;/urls&gt;&lt;/record&gt;&lt;/Cite&gt;&lt;/EndNote&gt;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(2002)</w:t>
      </w:r>
      <w:r w:rsidR="00A713E2" w:rsidRPr="00A713E2"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 xml:space="preserve"> at each temperature from 285 – 315 K (12 – 42 °C)</w:t>
      </w:r>
      <w:r w:rsidR="00AB5DD1">
        <w:rPr>
          <w:rFonts w:ascii="Times New Roman" w:hAnsi="Times New Roman" w:cs="Times New Roman"/>
        </w:rPr>
        <w:t xml:space="preserve"> and 1 </w:t>
      </w:r>
      <w:proofErr w:type="spellStart"/>
      <w:r w:rsidR="00AB5DD1">
        <w:rPr>
          <w:rFonts w:ascii="Times New Roman" w:hAnsi="Times New Roman" w:cs="Times New Roman"/>
        </w:rPr>
        <w:t>atm</w:t>
      </w:r>
      <w:proofErr w:type="spellEnd"/>
      <w:r w:rsidR="00AB5DD1">
        <w:rPr>
          <w:rFonts w:ascii="Times New Roman" w:hAnsi="Times New Roman" w:cs="Times New Roman"/>
        </w:rPr>
        <w:t xml:space="preserve"> pressure (Table 1).</w:t>
      </w:r>
    </w:p>
    <w:p w14:paraId="6CD3B32C" w14:textId="6A64088C" w:rsidR="00370F56" w:rsidRDefault="00370F56" w:rsidP="00D53D92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A3DD3">
        <w:rPr>
          <w:rFonts w:ascii="Times New Roman" w:hAnsi="Times New Roman" w:cs="Times New Roman"/>
        </w:rPr>
        <w:fldChar w:fldCharType="begin"/>
      </w:r>
      <w:r w:rsidR="00657CC3">
        <w:rPr>
          <w:rFonts w:ascii="Times New Roman" w:hAnsi="Times New Roman" w:cs="Times New Roman"/>
        </w:rPr>
        <w:instrText xml:space="preserve"> ADDIN EN.CITE &lt;EndNote&gt;&lt;Cite AuthorYear="1"&gt;&lt;Author&gt;Evans&lt;/Author&gt;&lt;Year&gt;2013&lt;/Year&gt;&lt;RecNum&gt;1011&lt;/RecNum&gt;&lt;DisplayText&gt;Evans et al. (2013)&lt;/DisplayText&gt;&lt;record&gt;&lt;rec-number&gt;1011&lt;/rec-number&gt;&lt;foreign-keys&gt;&lt;key app="EN" db-id="p2ppx0ffhew25fevvtep99tssadsswz2zaxv" timestamp="1525996268"&gt;1011&lt;/key&gt;&lt;/foreign-keys&gt;&lt;ref-type name="Journal Article"&gt;17&lt;/ref-type&gt;&lt;contributors&gt;&lt;authors&gt;&lt;author&gt;Evans, Robert&lt;/author&gt;&lt;author&gt;Deng, Zhaoxia&lt;/author&gt;&lt;author&gt;Rogerson, Alexandra K.&lt;/author&gt;&lt;author&gt;McLachlan, Andy S.&lt;/author&gt;&lt;author&gt;Richards, Jeff J.&lt;/author&gt;&lt;author&gt;Nilsson, Mathias&lt;/author&gt;&lt;author&gt;Morris, Gareth A.&lt;/author&gt;&lt;/authors&gt;&lt;/contributors&gt;&lt;titles&gt;&lt;title&gt;Quantitative interpretation of diffusion-ordered NMR spectra: Can we rationalize small molecule diffusion coefficients?&lt;/title&gt;&lt;secondary-title&gt;Angew. Chem. Int. Ed.&lt;/secondary-title&gt;&lt;/titles&gt;&lt;periodical&gt;&lt;full-title&gt;Angew. Chem. Int. Ed.&lt;/full-title&gt;&lt;/periodical&gt;&lt;pages&gt;3199-3202&lt;/pages&gt;&lt;volume&gt;52&lt;/volume&gt;&lt;dates&gt;&lt;year&gt;2013&lt;/year&gt;&lt;/dates&gt;&lt;urls&gt;&lt;/urls&gt;&lt;/record&gt;&lt;/Cite&gt;&lt;/EndNote&gt;</w:instrText>
      </w:r>
      <w:r w:rsidR="006A3DD3">
        <w:rPr>
          <w:rFonts w:ascii="Times New Roman" w:hAnsi="Times New Roman" w:cs="Times New Roman"/>
        </w:rPr>
        <w:fldChar w:fldCharType="separate"/>
      </w:r>
      <w:r w:rsidR="00657CC3">
        <w:rPr>
          <w:rFonts w:ascii="Times New Roman" w:hAnsi="Times New Roman" w:cs="Times New Roman"/>
          <w:noProof/>
        </w:rPr>
        <w:t>Evans et al. (2013)</w:t>
      </w:r>
      <w:r w:rsidR="006A3DD3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noted that the</w:t>
      </w:r>
      <w:r w:rsidR="00FF2E70">
        <w:rPr>
          <w:rFonts w:ascii="Times New Roman" w:hAnsi="Times New Roman" w:cs="Times New Roman"/>
        </w:rPr>
        <w:t xml:space="preserve"> Stokes-Einstein </w:t>
      </w:r>
      <w:r>
        <w:rPr>
          <w:rFonts w:ascii="Times New Roman" w:hAnsi="Times New Roman" w:cs="Times New Roman"/>
        </w:rPr>
        <w:t xml:space="preserve">model </w:t>
      </w:r>
      <w:r w:rsidR="005301F0">
        <w:rPr>
          <w:rFonts w:ascii="Times New Roman" w:hAnsi="Times New Roman" w:cs="Times New Roman"/>
        </w:rPr>
        <w:fldChar w:fldCharType="begin"/>
      </w:r>
      <w:r w:rsidR="005301F0">
        <w:rPr>
          <w:rFonts w:ascii="Times New Roman" w:hAnsi="Times New Roman" w:cs="Times New Roman"/>
        </w:rPr>
        <w:instrText xml:space="preserve"> ADDIN EN.CITE &lt;EndNote&gt;&lt;Cite&gt;&lt;Author&gt;Einstein&lt;/Author&gt;&lt;Year&gt;1905&lt;/Year&gt;&lt;RecNum&gt;1026&lt;/RecNum&gt;&lt;DisplayText&gt;(Einstein, 1905)&lt;/DisplayText&gt;&lt;record&gt;&lt;rec-number&gt;1026&lt;/rec-number&gt;&lt;foreign-keys&gt;&lt;key app="EN" db-id="p2ppx0ffhew25fevvtep99tssadsswz2zaxv" timestamp="1538668730"&gt;1026&lt;/key&gt;&lt;/foreign-keys&gt;&lt;ref-type name="Journal Article"&gt;17&lt;/ref-type&gt;&lt;contributors&gt;&lt;authors&gt;&lt;author&gt;Einstein, A.&lt;/author&gt;&lt;/authors&gt;&lt;/contributors&gt;&lt;titles&gt;&lt;title&gt;Über die von der molekularkinetischen Theorie der Wärme geforderte Bewegung von in ruhenden Flüssigkeiten suspendierten Teilchen&lt;/title&gt;&lt;secondary-title&gt;Ann. Phys. (Berlin, Ger.)&lt;/secondary-title&gt;&lt;/titles&gt;&lt;periodical&gt;&lt;full-title&gt;Ann. Phys. (Berlin, Ger.)&lt;/full-title&gt;&lt;/periodical&gt;&lt;pages&gt;549-560&lt;/pages&gt;&lt;volume&gt;322&lt;/volume&gt;&lt;dates&gt;&lt;year&gt;1905&lt;/year&gt;&lt;/dates&gt;&lt;urls&gt;&lt;/urls&gt;&lt;/record&gt;&lt;/Cite&gt;&lt;/EndNote&gt;</w:instrText>
      </w:r>
      <w:r w:rsidR="005301F0">
        <w:rPr>
          <w:rFonts w:ascii="Times New Roman" w:hAnsi="Times New Roman" w:cs="Times New Roman"/>
        </w:rPr>
        <w:fldChar w:fldCharType="separate"/>
      </w:r>
      <w:r w:rsidR="005301F0">
        <w:rPr>
          <w:rFonts w:ascii="Times New Roman" w:hAnsi="Times New Roman" w:cs="Times New Roman"/>
          <w:noProof/>
        </w:rPr>
        <w:t>(Einstein, 1905)</w:t>
      </w:r>
      <w:r w:rsidR="005301F0">
        <w:rPr>
          <w:rFonts w:ascii="Times New Roman" w:hAnsi="Times New Roman" w:cs="Times New Roman"/>
        </w:rPr>
        <w:fldChar w:fldCharType="end"/>
      </w:r>
      <w:r w:rsidR="005301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does not correlate well with empirical measurements of D by DOSY.  This is thought to occur due to certain approximations </w:t>
      </w:r>
      <w:r>
        <w:rPr>
          <w:rFonts w:ascii="Times New Roman" w:hAnsi="Times New Roman" w:cs="Times New Roman"/>
        </w:rPr>
        <w:lastRenderedPageBreak/>
        <w:t>made in the</w:t>
      </w:r>
      <w:r w:rsidR="00FF2E70">
        <w:rPr>
          <w:rFonts w:ascii="Times New Roman" w:hAnsi="Times New Roman" w:cs="Times New Roman"/>
        </w:rPr>
        <w:t xml:space="preserve"> Stokes-Einstein </w:t>
      </w:r>
      <w:r>
        <w:rPr>
          <w:rFonts w:ascii="Times New Roman" w:hAnsi="Times New Roman" w:cs="Times New Roman"/>
        </w:rPr>
        <w:t>model</w:t>
      </w:r>
      <w:r w:rsidR="005301F0">
        <w:rPr>
          <w:rFonts w:ascii="Times New Roman" w:hAnsi="Times New Roman" w:cs="Times New Roman"/>
        </w:rPr>
        <w:t xml:space="preserve"> </w:t>
      </w:r>
      <w:r w:rsidR="005301F0">
        <w:rPr>
          <w:rFonts w:ascii="Times New Roman" w:hAnsi="Times New Roman" w:cs="Times New Roman"/>
        </w:rPr>
        <w:fldChar w:fldCharType="begin"/>
      </w:r>
      <w:r w:rsidR="005301F0">
        <w:rPr>
          <w:rFonts w:ascii="Times New Roman" w:hAnsi="Times New Roman" w:cs="Times New Roman"/>
        </w:rPr>
        <w:instrText xml:space="preserve"> ADDIN EN.CITE &lt;EndNote&gt;&lt;Cite&gt;&lt;Author&gt;Evans&lt;/Author&gt;&lt;Year&gt;2018&lt;/Year&gt;&lt;RecNum&gt;1021&lt;/RecNum&gt;&lt;DisplayText&gt;(Evans et al., 2018; Evans et al., 2013)&lt;/DisplayText&gt;&lt;record&gt;&lt;rec-number&gt;1021&lt;/rec-number&gt;&lt;foreign-keys&gt;&lt;key app="EN" db-id="p2ppx0ffhew25fevvtep99tssadsswz2zaxv" timestamp="1535647950"&gt;1021&lt;/key&gt;&lt;/foreign-keys&gt;&lt;ref-type name="Journal Article"&gt;17&lt;/ref-type&gt;&lt;contributors&gt;&lt;authors&gt;&lt;author&gt;Evans, Robert&lt;/author&gt;&lt;author&gt;Dal Poggetto, Guilherme&lt;/author&gt;&lt;author&gt;Nilsson, Mathias&lt;/author&gt;&lt;author&gt;Morris, Gareth A.&lt;/author&gt;&lt;/authors&gt;&lt;/contributors&gt;&lt;titles&gt;&lt;title&gt;Improving the interpretation of small molecule diffusion coefficients&lt;/title&gt;&lt;secondary-title&gt;Anal. Chem.&lt;/secondary-title&gt;&lt;/titles&gt;&lt;periodical&gt;&lt;full-title&gt;Anal. Chem.&lt;/full-title&gt;&lt;/periodical&gt;&lt;pages&gt;3987-3994&lt;/pages&gt;&lt;volume&gt;90&lt;/volume&gt;&lt;dates&gt;&lt;year&gt;2018&lt;/year&gt;&lt;/dates&gt;&lt;urls&gt;&lt;/urls&gt;&lt;/record&gt;&lt;/Cite&gt;&lt;Cite&gt;&lt;Author&gt;Evans&lt;/Author&gt;&lt;Year&gt;2013&lt;/Year&gt;&lt;RecNum&gt;1011&lt;/RecNum&gt;&lt;record&gt;&lt;rec-number&gt;1011&lt;/rec-number&gt;&lt;foreign-keys&gt;&lt;key app="EN" db-id="p2ppx0ffhew25fevvtep99tssadsswz2zaxv" timestamp="1525996268"&gt;1011&lt;/key&gt;&lt;/foreign-keys&gt;&lt;ref-type name="Journal Article"&gt;17&lt;/ref-type&gt;&lt;contributors&gt;&lt;authors&gt;&lt;author&gt;Evans, Robert&lt;/author&gt;&lt;author&gt;Deng, Zhaoxia&lt;/author&gt;&lt;author&gt;Rogerson, Alexandra K.&lt;/author&gt;&lt;author&gt;McLachlan, Andy S.&lt;/author&gt;&lt;author&gt;Richards, Jeff J.&lt;/author&gt;&lt;author&gt;Nilsson, Mathias&lt;/author&gt;&lt;author&gt;Morris, Gareth A.&lt;/author&gt;&lt;/authors&gt;&lt;/contributors&gt;&lt;titles&gt;&lt;title&gt;Quantitative interpretation of diffusion-ordered NMR spectra: Can we rationalize small molecule diffusion coefficients?&lt;/title&gt;&lt;secondary-title&gt;Angew. Chem. Int. Ed.&lt;/secondary-title&gt;&lt;/titles&gt;&lt;periodical&gt;&lt;full-title&gt;Angew. Chem. Int. Ed.&lt;/full-title&gt;&lt;/periodical&gt;&lt;pages&gt;3199-3202&lt;/pages&gt;&lt;volume&gt;52&lt;/volume&gt;&lt;dates&gt;&lt;year&gt;2013&lt;/year&gt;&lt;/dates&gt;&lt;urls&gt;&lt;/urls&gt;&lt;/record&gt;&lt;/Cite&gt;&lt;/EndNote&gt;</w:instrText>
      </w:r>
      <w:r w:rsidR="005301F0">
        <w:rPr>
          <w:rFonts w:ascii="Times New Roman" w:hAnsi="Times New Roman" w:cs="Times New Roman"/>
        </w:rPr>
        <w:fldChar w:fldCharType="separate"/>
      </w:r>
      <w:r w:rsidR="005301F0">
        <w:rPr>
          <w:rFonts w:ascii="Times New Roman" w:hAnsi="Times New Roman" w:cs="Times New Roman"/>
          <w:noProof/>
        </w:rPr>
        <w:t>(Evans et al., 2018; Evans et al., 2013)</w:t>
      </w:r>
      <w:r w:rsidR="005301F0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.  As such, there is a tendency for</w:t>
      </w:r>
      <w:r w:rsidR="00FF2E70">
        <w:rPr>
          <w:rFonts w:ascii="Times New Roman" w:hAnsi="Times New Roman" w:cs="Times New Roman"/>
        </w:rPr>
        <w:t xml:space="preserve"> Stokes-Einstein </w:t>
      </w:r>
      <w:r>
        <w:rPr>
          <w:rFonts w:ascii="Times New Roman" w:hAnsi="Times New Roman" w:cs="Times New Roman"/>
        </w:rPr>
        <w:t>to underestimate D</w:t>
      </w:r>
      <w:r w:rsidR="005301F0">
        <w:rPr>
          <w:rFonts w:ascii="Times New Roman" w:hAnsi="Times New Roman" w:cs="Times New Roman"/>
        </w:rPr>
        <w:t xml:space="preserve"> </w:t>
      </w:r>
      <w:r w:rsidR="005301F0">
        <w:rPr>
          <w:rFonts w:ascii="Times New Roman" w:hAnsi="Times New Roman" w:cs="Times New Roman"/>
        </w:rPr>
        <w:fldChar w:fldCharType="begin"/>
      </w:r>
      <w:r w:rsidR="005301F0">
        <w:rPr>
          <w:rFonts w:ascii="Times New Roman" w:hAnsi="Times New Roman" w:cs="Times New Roman"/>
        </w:rPr>
        <w:instrText xml:space="preserve"> ADDIN EN.CITE &lt;EndNote&gt;&lt;Cite&gt;&lt;Author&gt;Evans&lt;/Author&gt;&lt;Year&gt;2018&lt;/Year&gt;&lt;RecNum&gt;1021&lt;/RecNum&gt;&lt;DisplayText&gt;(Evans et al., 2018; Evans et al., 2013)&lt;/DisplayText&gt;&lt;record&gt;&lt;rec-number&gt;1021&lt;/rec-number&gt;&lt;foreign-keys&gt;&lt;key app="EN" db-id="p2ppx0ffhew25fevvtep99tssadsswz2zaxv" timestamp="1535647950"&gt;1021&lt;/key&gt;&lt;/foreign-keys&gt;&lt;ref-type name="Journal Article"&gt;17&lt;/ref-type&gt;&lt;contributors&gt;&lt;authors&gt;&lt;author&gt;Evans, Robert&lt;/author&gt;&lt;author&gt;Dal Poggetto, Guilherme&lt;/author&gt;&lt;author&gt;Nilsson, Mathias&lt;/author&gt;&lt;author&gt;Morris, Gareth A.&lt;/author&gt;&lt;/authors&gt;&lt;/contributors&gt;&lt;titles&gt;&lt;title&gt;Improving the interpretation of small molecule diffusion coefficients&lt;/title&gt;&lt;secondary-title&gt;Anal. Chem.&lt;/secondary-title&gt;&lt;/titles&gt;&lt;periodical&gt;&lt;full-title&gt;Anal. Chem.&lt;/full-title&gt;&lt;/periodical&gt;&lt;pages&gt;3987-3994&lt;/pages&gt;&lt;volume&gt;90&lt;/volume&gt;&lt;dates&gt;&lt;year&gt;2018&lt;/year&gt;&lt;/dates&gt;&lt;urls&gt;&lt;/urls&gt;&lt;/record&gt;&lt;/Cite&gt;&lt;Cite&gt;&lt;Author&gt;Evans&lt;/Author&gt;&lt;Year&gt;2013&lt;/Year&gt;&lt;RecNum&gt;1011&lt;/RecNum&gt;&lt;record&gt;&lt;rec-number&gt;1011&lt;/rec-number&gt;&lt;foreign-keys&gt;&lt;key app="EN" db-id="p2ppx0ffhew25fevvtep99tssadsswz2zaxv" timestamp="1525996268"&gt;1011&lt;/key&gt;&lt;/foreign-keys&gt;&lt;ref-type name="Journal Article"&gt;17&lt;/ref-type&gt;&lt;contributors&gt;&lt;authors&gt;&lt;author&gt;Evans, Robert&lt;/author&gt;&lt;author&gt;Deng, Zhaoxia&lt;/author&gt;&lt;author&gt;Rogerson, Alexandra K.&lt;/author&gt;&lt;author&gt;McLachlan, Andy S.&lt;/author&gt;&lt;author&gt;Richards, Jeff J.&lt;/author&gt;&lt;author&gt;Nilsson, Mathias&lt;/author&gt;&lt;author&gt;Morris, Gareth A.&lt;/author&gt;&lt;/authors&gt;&lt;/contributors&gt;&lt;titles&gt;&lt;title&gt;Quantitative interpretation of diffusion-ordered NMR spectra: Can we rationalize small molecule diffusion coefficients?&lt;/title&gt;&lt;secondary-title&gt;Angew. Chem. Int. Ed.&lt;/secondary-title&gt;&lt;/titles&gt;&lt;periodical&gt;&lt;full-title&gt;Angew. Chem. Int. Ed.&lt;/full-title&gt;&lt;/periodical&gt;&lt;pages&gt;3199-3202&lt;/pages&gt;&lt;volume&gt;52&lt;/volume&gt;&lt;dates&gt;&lt;year&gt;2013&lt;/year&gt;&lt;/dates&gt;&lt;urls&gt;&lt;/urls&gt;&lt;/record&gt;&lt;/Cite&gt;&lt;/EndNote&gt;</w:instrText>
      </w:r>
      <w:r w:rsidR="005301F0">
        <w:rPr>
          <w:rFonts w:ascii="Times New Roman" w:hAnsi="Times New Roman" w:cs="Times New Roman"/>
        </w:rPr>
        <w:fldChar w:fldCharType="separate"/>
      </w:r>
      <w:r w:rsidR="005301F0">
        <w:rPr>
          <w:rFonts w:ascii="Times New Roman" w:hAnsi="Times New Roman" w:cs="Times New Roman"/>
          <w:noProof/>
        </w:rPr>
        <w:t>(Evans et al., 2018; Evans et al., 2013)</w:t>
      </w:r>
      <w:r w:rsidR="005301F0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.  To correct for this, </w:t>
      </w:r>
      <w:r w:rsidR="006A3DD3">
        <w:rPr>
          <w:rFonts w:ascii="Times New Roman" w:hAnsi="Times New Roman" w:cs="Times New Roman"/>
        </w:rPr>
        <w:fldChar w:fldCharType="begin"/>
      </w:r>
      <w:r w:rsidR="005301F0">
        <w:rPr>
          <w:rFonts w:ascii="Times New Roman" w:hAnsi="Times New Roman" w:cs="Times New Roman"/>
        </w:rPr>
        <w:instrText xml:space="preserve"> ADDIN EN.CITE &lt;EndNote&gt;&lt;Cite AuthorYear="1"&gt;&lt;Author&gt;Evans&lt;/Author&gt;&lt;Year&gt;2013&lt;/Year&gt;&lt;RecNum&gt;1011&lt;/RecNum&gt;&lt;DisplayText&gt;Evans et al. (2013)&lt;/DisplayText&gt;&lt;record&gt;&lt;rec-number&gt;1011&lt;/rec-number&gt;&lt;foreign-keys&gt;&lt;key app="EN" db-id="p2ppx0ffhew25fevvtep99tssadsswz2zaxv" timestamp="1525996268"&gt;1011&lt;/key&gt;&lt;/foreign-keys&gt;&lt;ref-type name="Journal Article"&gt;17&lt;/ref-type&gt;&lt;contributors&gt;&lt;authors&gt;&lt;author&gt;Evans, Robert&lt;/author&gt;&lt;author&gt;Deng, Zhaoxia&lt;/author&gt;&lt;author&gt;Rogerson, Alexandra K.&lt;/author&gt;&lt;author&gt;McLachlan, Andy S.&lt;/author&gt;&lt;author&gt;Richards, Jeff J.&lt;/author&gt;&lt;author&gt;Nilsson, Mathias&lt;/author&gt;&lt;author&gt;Morris, Gareth A.&lt;/author&gt;&lt;/authors&gt;&lt;/contributors&gt;&lt;titles&gt;&lt;title&gt;Quantitative interpretation of diffusion-ordered NMR spectra: Can we rationalize small molecule diffusion coefficients?&lt;/title&gt;&lt;secondary-title&gt;Angew. Chem. Int. Ed.&lt;/secondary-title&gt;&lt;/titles&gt;&lt;periodical&gt;&lt;full-title&gt;Angew. Chem. Int. Ed.&lt;/full-title&gt;&lt;/periodical&gt;&lt;pages&gt;3199-3202&lt;/pages&gt;&lt;volume&gt;52&lt;/volume&gt;&lt;dates&gt;&lt;year&gt;2013&lt;/year&gt;&lt;/dates&gt;&lt;urls&gt;&lt;/urls&gt;&lt;/record&gt;&lt;/Cite&gt;&lt;/EndNote&gt;</w:instrText>
      </w:r>
      <w:r w:rsidR="006A3DD3">
        <w:rPr>
          <w:rFonts w:ascii="Times New Roman" w:hAnsi="Times New Roman" w:cs="Times New Roman"/>
        </w:rPr>
        <w:fldChar w:fldCharType="separate"/>
      </w:r>
      <w:r w:rsidR="005301F0">
        <w:rPr>
          <w:rFonts w:ascii="Times New Roman" w:hAnsi="Times New Roman" w:cs="Times New Roman"/>
          <w:noProof/>
        </w:rPr>
        <w:t>Evans et al. (2013)</w:t>
      </w:r>
      <w:r w:rsidR="006A3DD3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developed a model based on molar mass of both solute and solvent (MW and MW</w:t>
      </w:r>
      <w:r>
        <w:rPr>
          <w:rFonts w:ascii="Times New Roman" w:hAnsi="Times New Roman" w:cs="Times New Roman"/>
          <w:vertAlign w:val="subscript"/>
        </w:rPr>
        <w:t>S</w:t>
      </w:r>
      <w:r>
        <w:rPr>
          <w:rFonts w:ascii="Times New Roman" w:hAnsi="Times New Roman" w:cs="Times New Roman"/>
        </w:rPr>
        <w:t>, respectively, kg mol</w:t>
      </w:r>
      <w:r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 xml:space="preserve">) and the effective density, </w:t>
      </w:r>
      <w:proofErr w:type="spellStart"/>
      <w:r w:rsidR="00826583">
        <w:rPr>
          <w:rFonts w:ascii="Times New Roman" w:hAnsi="Times New Roman" w:cs="Times New Roman"/>
        </w:rPr>
        <w:t>ρ</w:t>
      </w:r>
      <w:r w:rsidR="00826583">
        <w:rPr>
          <w:rFonts w:ascii="Times New Roman" w:hAnsi="Times New Roman" w:cs="Times New Roman"/>
          <w:vertAlign w:val="subscript"/>
        </w:rPr>
        <w:t>eff</w:t>
      </w:r>
      <w:proofErr w:type="spellEnd"/>
      <w:r w:rsidR="00826583" w:rsidDel="00826583">
        <w:rPr>
          <w:rFonts w:ascii="Times New Roman" w:hAnsi="Times New Roman" w:cs="Times New Roman"/>
        </w:rPr>
        <w:t xml:space="preserve"> </w:t>
      </w:r>
      <w:r w:rsidR="00657CC3">
        <w:rPr>
          <w:rFonts w:ascii="Times New Roman" w:hAnsi="Times New Roman" w:cs="Times New Roman"/>
        </w:rPr>
        <w:t xml:space="preserve"> </w:t>
      </w:r>
      <w:r w:rsidR="00657CC3">
        <w:rPr>
          <w:rFonts w:ascii="Times New Roman" w:hAnsi="Times New Roman" w:cs="Times New Roman"/>
        </w:rPr>
        <w:fldChar w:fldCharType="begin"/>
      </w:r>
      <w:r w:rsidR="00657CC3">
        <w:rPr>
          <w:rFonts w:ascii="Times New Roman" w:hAnsi="Times New Roman" w:cs="Times New Roman"/>
        </w:rPr>
        <w:instrText xml:space="preserve"> ADDIN EN.CITE &lt;EndNote&gt;&lt;Cite&gt;&lt;Author&gt;Evans&lt;/Author&gt;&lt;Year&gt;2013&lt;/Year&gt;&lt;RecNum&gt;1011&lt;/RecNum&gt;&lt;Prefix&gt;619 kg m-3`, &lt;/Prefix&gt;&lt;DisplayText&gt;(619 kg m-3, Evans et al., 2013)&lt;/DisplayText&gt;&lt;record&gt;&lt;rec-number&gt;1011&lt;/rec-number&gt;&lt;foreign-keys&gt;&lt;key app="EN" db-id="p2ppx0ffhew25fevvtep99tssadsswz2zaxv" timestamp="1525996268"&gt;1011&lt;/key&gt;&lt;/foreign-keys&gt;&lt;ref-type name="Journal Article"&gt;17&lt;/ref-type&gt;&lt;contributors&gt;&lt;authors&gt;&lt;author&gt;Evans, Robert&lt;/author&gt;&lt;author&gt;Deng, Zhaoxia&lt;/author&gt;&lt;author&gt;Rogerson, Alexandra K.&lt;/author&gt;&lt;author&gt;McLachlan, Andy S.&lt;/author&gt;&lt;author&gt;Richards, Jeff J.&lt;/author&gt;&lt;author&gt;Nilsson, Mathias&lt;/author&gt;&lt;author&gt;Morris, Gareth A.&lt;/author&gt;&lt;/authors&gt;&lt;/contributors&gt;&lt;titles&gt;&lt;title&gt;Quantitative interpretation of diffusion-ordered NMR spectra: Can we rationalize small molecule diffusion coefficients?&lt;/title&gt;&lt;secondary-title&gt;Angew. Chem. Int. Ed.&lt;/secondary-title&gt;&lt;/titles&gt;&lt;periodical&gt;&lt;full-title&gt;Angew. Chem. Int. Ed.&lt;/full-title&gt;&lt;/periodical&gt;&lt;pages&gt;3199-3202&lt;/pages&gt;&lt;volume&gt;52&lt;/volume&gt;&lt;dates&gt;&lt;year&gt;2013&lt;/year&gt;&lt;/dates&gt;&lt;urls&gt;&lt;/urls&gt;&lt;/record&gt;&lt;/Cite&gt;&lt;/EndNote&gt;</w:instrText>
      </w:r>
      <w:r w:rsidR="00657CC3">
        <w:rPr>
          <w:rFonts w:ascii="Times New Roman" w:hAnsi="Times New Roman" w:cs="Times New Roman"/>
        </w:rPr>
        <w:fldChar w:fldCharType="separate"/>
      </w:r>
      <w:r w:rsidR="00657CC3">
        <w:rPr>
          <w:rFonts w:ascii="Times New Roman" w:hAnsi="Times New Roman" w:cs="Times New Roman"/>
          <w:noProof/>
        </w:rPr>
        <w:t>(619 kg m</w:t>
      </w:r>
      <w:r w:rsidR="00657CC3" w:rsidRPr="00F21209">
        <w:rPr>
          <w:rFonts w:ascii="Times New Roman" w:hAnsi="Times New Roman" w:cs="Times New Roman"/>
          <w:noProof/>
          <w:vertAlign w:val="superscript"/>
        </w:rPr>
        <w:t>-3</w:t>
      </w:r>
      <w:r w:rsidR="00657CC3">
        <w:rPr>
          <w:rFonts w:ascii="Times New Roman" w:hAnsi="Times New Roman" w:cs="Times New Roman"/>
          <w:noProof/>
        </w:rPr>
        <w:t>, Evans et al., 2013)</w:t>
      </w:r>
      <w:r w:rsidR="00657CC3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:</w:t>
      </w:r>
    </w:p>
    <w:p w14:paraId="108D9334" w14:textId="77777777" w:rsidR="00370F56" w:rsidRDefault="00370F56" w:rsidP="00D53D92">
      <w:pPr>
        <w:spacing w:after="0" w:line="480" w:lineRule="auto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ab/>
      </w:r>
      <m:oMath>
        <m:r>
          <w:rPr>
            <w:rFonts w:ascii="Cambria Math" w:hAnsi="Cambria Math" w:cs="Times New Roman"/>
          </w:rPr>
          <m:t>D=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k</m:t>
                </m:r>
              </m:e>
              <m:sub>
                <m:r>
                  <w:rPr>
                    <w:rFonts w:ascii="Cambria Math" w:hAnsi="Cambria Math" w:cs="Times New Roman"/>
                  </w:rPr>
                  <m:t>B</m:t>
                </m:r>
              </m:sub>
            </m:sSub>
            <m:r>
              <w:rPr>
                <w:rFonts w:ascii="Cambria Math" w:hAnsi="Cambria Math" w:cs="Times New Roman"/>
              </w:rPr>
              <m:t>T</m:t>
            </m:r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</w:rPr>
                      <m:t>3α</m:t>
                    </m:r>
                  </m:num>
                  <m:den>
                    <m: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</w:rPr>
                      <m:t>1+α</m:t>
                    </m:r>
                  </m:den>
                </m:f>
              </m:e>
            </m:d>
          </m:num>
          <m:den>
            <m:r>
              <w:rPr>
                <w:rFonts w:ascii="Cambria Math" w:hAnsi="Cambria Math" w:cs="Times New Roman"/>
              </w:rPr>
              <m:t>6πη</m:t>
            </m:r>
            <m:rad>
              <m:radPr>
                <m:ctrlPr>
                  <w:rPr>
                    <w:rFonts w:ascii="Cambria Math" w:hAnsi="Cambria Math" w:cs="Times New Roman"/>
                    <w:i/>
                  </w:rPr>
                </m:ctrlPr>
              </m:radPr>
              <m:deg>
                <m:r>
                  <w:rPr>
                    <w:rFonts w:ascii="Cambria Math" w:hAnsi="Cambria Math" w:cs="Times New Roman"/>
                  </w:rPr>
                  <m:t>3</m:t>
                </m:r>
              </m:deg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</w:rPr>
                      <m:t>3MW</m:t>
                    </m:r>
                  </m:num>
                  <m:den>
                    <m:r>
                      <w:rPr>
                        <w:rFonts w:ascii="Cambria Math" w:hAnsi="Cambria Math" w:cs="Times New Roman"/>
                      </w:rPr>
                      <m:t>4π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eff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A</m:t>
                        </m:r>
                      </m:sub>
                    </m:sSub>
                  </m:den>
                </m:f>
              </m:e>
            </m:rad>
          </m:den>
        </m:f>
      </m:oMath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</w:t>
      </w:r>
      <w:r w:rsidR="001C3557">
        <w:rPr>
          <w:rFonts w:ascii="Times New Roman" w:eastAsiaTheme="minorEastAsia" w:hAnsi="Times New Roman" w:cs="Times New Roman"/>
        </w:rPr>
        <w:t>2</w:t>
      </w:r>
      <w:r>
        <w:rPr>
          <w:rFonts w:ascii="Times New Roman" w:eastAsiaTheme="minorEastAsia" w:hAnsi="Times New Roman" w:cs="Times New Roman"/>
        </w:rPr>
        <w:t>)</w:t>
      </w:r>
    </w:p>
    <w:p w14:paraId="2254DAE1" w14:textId="77777777" w:rsidR="00370F56" w:rsidRDefault="00370F56" w:rsidP="00D53D92">
      <w:pPr>
        <w:spacing w:after="0" w:line="48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m:oMath>
        <m:r>
          <w:rPr>
            <w:rFonts w:ascii="Cambria Math" w:eastAsiaTheme="minorEastAsia" w:hAnsi="Cambria Math" w:cs="Times New Roman"/>
          </w:rPr>
          <m:t>α=</m:t>
        </m:r>
        <m:rad>
          <m:radPr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3</m:t>
            </m:r>
          </m:deg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</w:rPr>
                      <m:t>MW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</w:rPr>
                      <m:t>S</m:t>
                    </m:r>
                  </m:sub>
                </m:sSub>
              </m:num>
              <m:den>
                <m:r>
                  <w:rPr>
                    <w:rFonts w:ascii="Cambria Math" w:eastAsiaTheme="minorEastAsia" w:hAnsi="Cambria Math" w:cs="Times New Roman"/>
                  </w:rPr>
                  <m:t>MW</m:t>
                </m:r>
              </m:den>
            </m:f>
          </m:e>
        </m:rad>
      </m:oMath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</w:t>
      </w:r>
      <w:r w:rsidR="001C3557">
        <w:rPr>
          <w:rFonts w:ascii="Times New Roman" w:eastAsiaTheme="minorEastAsia" w:hAnsi="Times New Roman" w:cs="Times New Roman"/>
        </w:rPr>
        <w:t>3</w:t>
      </w:r>
      <w:r>
        <w:rPr>
          <w:rFonts w:ascii="Times New Roman" w:eastAsiaTheme="minorEastAsia" w:hAnsi="Times New Roman" w:cs="Times New Roman"/>
        </w:rPr>
        <w:t>)</w:t>
      </w:r>
    </w:p>
    <w:p w14:paraId="2C5DAAED" w14:textId="220CD577" w:rsidR="00370F56" w:rsidRDefault="00370F56" w:rsidP="00D53D92">
      <w:pPr>
        <w:spacing w:after="0" w:line="48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>where</w:t>
      </w:r>
      <w:proofErr w:type="gramEnd"/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  <w:i/>
        </w:rPr>
        <w:t>N</w:t>
      </w:r>
      <w:r>
        <w:rPr>
          <w:rFonts w:ascii="Times New Roman" w:eastAsiaTheme="minorEastAsia" w:hAnsi="Times New Roman" w:cs="Times New Roman"/>
          <w:i/>
          <w:vertAlign w:val="subscript"/>
        </w:rPr>
        <w:t>A</w:t>
      </w:r>
      <w:r>
        <w:rPr>
          <w:rFonts w:ascii="Times New Roman" w:eastAsiaTheme="minorEastAsia" w:hAnsi="Times New Roman" w:cs="Times New Roman"/>
        </w:rPr>
        <w:t xml:space="preserve"> is Avogadro’s number, </w:t>
      </w:r>
      <w:r>
        <w:rPr>
          <w:rFonts w:ascii="Times New Roman" w:eastAsiaTheme="minorEastAsia" w:hAnsi="Times New Roman" w:cs="Times New Roman"/>
          <w:i/>
        </w:rPr>
        <w:t>k</w:t>
      </w:r>
      <w:r>
        <w:rPr>
          <w:rFonts w:ascii="Times New Roman" w:eastAsiaTheme="minorEastAsia" w:hAnsi="Times New Roman" w:cs="Times New Roman"/>
          <w:i/>
          <w:vertAlign w:val="subscript"/>
        </w:rPr>
        <w:t>B</w:t>
      </w:r>
      <w:r>
        <w:rPr>
          <w:rFonts w:ascii="Times New Roman" w:eastAsiaTheme="minorEastAsia" w:hAnsi="Times New Roman" w:cs="Times New Roman"/>
        </w:rPr>
        <w:t xml:space="preserve"> is </w:t>
      </w:r>
      <w:proofErr w:type="spellStart"/>
      <w:r>
        <w:rPr>
          <w:rFonts w:ascii="Times New Roman" w:eastAsiaTheme="minorEastAsia" w:hAnsi="Times New Roman" w:cs="Times New Roman"/>
        </w:rPr>
        <w:t>Boltzman’s</w:t>
      </w:r>
      <w:proofErr w:type="spellEnd"/>
      <w:r>
        <w:rPr>
          <w:rFonts w:ascii="Times New Roman" w:eastAsiaTheme="minorEastAsia" w:hAnsi="Times New Roman" w:cs="Times New Roman"/>
        </w:rPr>
        <w:t xml:space="preserve"> constant.  This model align</w:t>
      </w:r>
      <w:r w:rsidR="00F122C3">
        <w:rPr>
          <w:rFonts w:ascii="Times New Roman" w:eastAsiaTheme="minorEastAsia" w:hAnsi="Times New Roman" w:cs="Times New Roman"/>
        </w:rPr>
        <w:t>s</w:t>
      </w:r>
      <w:r>
        <w:rPr>
          <w:rFonts w:ascii="Times New Roman" w:eastAsiaTheme="minorEastAsia" w:hAnsi="Times New Roman" w:cs="Times New Roman"/>
        </w:rPr>
        <w:t xml:space="preserve"> well with diffusion coefficients measured by DOSY and removes several assumptions inherent in the</w:t>
      </w:r>
      <w:r w:rsidR="00FF2E70">
        <w:rPr>
          <w:rFonts w:ascii="Times New Roman" w:eastAsiaTheme="minorEastAsia" w:hAnsi="Times New Roman" w:cs="Times New Roman"/>
        </w:rPr>
        <w:t xml:space="preserve"> Stokes-Einstein </w:t>
      </w:r>
      <w:r>
        <w:rPr>
          <w:rFonts w:ascii="Times New Roman" w:eastAsiaTheme="minorEastAsia" w:hAnsi="Times New Roman" w:cs="Times New Roman"/>
        </w:rPr>
        <w:t>model.</w:t>
      </w:r>
      <w:r w:rsidR="00826583">
        <w:rPr>
          <w:rFonts w:ascii="Times New Roman" w:hAnsi="Times New Roman" w:cs="Times New Roman"/>
        </w:rPr>
        <w:t xml:space="preserve"> </w:t>
      </w:r>
      <w:r w:rsidR="00551F86">
        <w:rPr>
          <w:rFonts w:ascii="Times New Roman" w:hAnsi="Times New Roman" w:cs="Times New Roman"/>
        </w:rPr>
        <w:t xml:space="preserve"> Using the value for </w:t>
      </w:r>
      <w:proofErr w:type="spellStart"/>
      <w:r w:rsidR="00551F86">
        <w:rPr>
          <w:rFonts w:ascii="Times New Roman" w:hAnsi="Times New Roman" w:cs="Times New Roman"/>
        </w:rPr>
        <w:t>ρ</w:t>
      </w:r>
      <w:r w:rsidR="00551F86">
        <w:rPr>
          <w:rFonts w:ascii="Times New Roman" w:hAnsi="Times New Roman" w:cs="Times New Roman"/>
          <w:vertAlign w:val="subscript"/>
        </w:rPr>
        <w:t>eff</w:t>
      </w:r>
      <w:proofErr w:type="spellEnd"/>
      <w:r w:rsidR="00551F86">
        <w:rPr>
          <w:rFonts w:ascii="Times New Roman" w:hAnsi="Times New Roman" w:cs="Times New Roman"/>
        </w:rPr>
        <w:t xml:space="preserve"> from </w:t>
      </w:r>
      <w:r w:rsidR="004056CC">
        <w:rPr>
          <w:rFonts w:ascii="Times New Roman" w:hAnsi="Times New Roman" w:cs="Times New Roman"/>
        </w:rPr>
        <w:fldChar w:fldCharType="begin"/>
      </w:r>
      <w:r w:rsidR="00F122C3">
        <w:rPr>
          <w:rFonts w:ascii="Times New Roman" w:hAnsi="Times New Roman" w:cs="Times New Roman"/>
        </w:rPr>
        <w:instrText xml:space="preserve"> ADDIN EN.CITE &lt;EndNote&gt;&lt;Cite AuthorYear="1"&gt;&lt;Author&gt;Evans&lt;/Author&gt;&lt;Year&gt;2018&lt;/Year&gt;&lt;RecNum&gt;1021&lt;/RecNum&gt;&lt;DisplayText&gt;Evans et al. (2018)&lt;/DisplayText&gt;&lt;record&gt;&lt;rec-number&gt;1021&lt;/rec-number&gt;&lt;foreign-keys&gt;&lt;key app="EN" db-id="p2ppx0ffhew25fevvtep99tssadsswz2zaxv" timestamp="1535647950"&gt;1021&lt;/key&gt;&lt;/foreign-keys&gt;&lt;ref-type name="Journal Article"&gt;17&lt;/ref-type&gt;&lt;contributors&gt;&lt;authors&gt;&lt;author&gt;Evans, Robert&lt;/author&gt;&lt;author&gt;Dal Poggetto, Guilherme&lt;/author&gt;&lt;author&gt;Nilsson, Mathias&lt;/author&gt;&lt;author&gt;Morris, Gareth A.&lt;/author&gt;&lt;/authors&gt;&lt;/contributors&gt;&lt;titles&gt;&lt;title&gt;Improving the interpretation of small molecule diffusion coefficients&lt;/title&gt;&lt;secondary-title&gt;Anal. Chem.&lt;/secondary-title&gt;&lt;/titles&gt;&lt;periodical&gt;&lt;full-title&gt;Anal. Chem.&lt;/full-title&gt;&lt;/periodical&gt;&lt;pages&gt;3987-3994&lt;/pages&gt;&lt;volume&gt;90&lt;/volume&gt;&lt;dates&gt;&lt;year&gt;2018&lt;/year&gt;&lt;/dates&gt;&lt;urls&gt;&lt;/urls&gt;&lt;/record&gt;&lt;/Cite&gt;&lt;/EndNote&gt;</w:instrText>
      </w:r>
      <w:r w:rsidR="004056CC">
        <w:rPr>
          <w:rFonts w:ascii="Times New Roman" w:hAnsi="Times New Roman" w:cs="Times New Roman"/>
        </w:rPr>
        <w:fldChar w:fldCharType="separate"/>
      </w:r>
      <w:r w:rsidR="00F122C3">
        <w:rPr>
          <w:rFonts w:ascii="Times New Roman" w:hAnsi="Times New Roman" w:cs="Times New Roman"/>
          <w:noProof/>
        </w:rPr>
        <w:t>Evans et al. (2018)</w:t>
      </w:r>
      <w:r w:rsidR="004056CC">
        <w:rPr>
          <w:rFonts w:ascii="Times New Roman" w:hAnsi="Times New Roman" w:cs="Times New Roman"/>
        </w:rPr>
        <w:fldChar w:fldCharType="end"/>
      </w:r>
      <w:r w:rsidR="00551F86">
        <w:rPr>
          <w:rFonts w:ascii="Times New Roman" w:hAnsi="Times New Roman" w:cs="Times New Roman"/>
        </w:rPr>
        <w:t xml:space="preserve"> did not improve the </w:t>
      </w:r>
      <w:proofErr w:type="spellStart"/>
      <w:r w:rsidR="00551F86">
        <w:rPr>
          <w:rFonts w:ascii="Times New Roman" w:hAnsi="Times New Roman" w:cs="Times New Roman"/>
        </w:rPr>
        <w:t>rms</w:t>
      </w:r>
      <w:proofErr w:type="spellEnd"/>
      <w:r w:rsidR="00551F86">
        <w:rPr>
          <w:rFonts w:ascii="Times New Roman" w:hAnsi="Times New Roman" w:cs="Times New Roman"/>
        </w:rPr>
        <w:t xml:space="preserve"> error for </w:t>
      </w:r>
      <w:r w:rsidR="009D13C5">
        <w:rPr>
          <w:rFonts w:ascii="Times New Roman" w:hAnsi="Times New Roman" w:cs="Times New Roman"/>
        </w:rPr>
        <w:t>either D</w:t>
      </w:r>
      <w:r w:rsidR="009D13C5" w:rsidRPr="00F21209">
        <w:rPr>
          <w:rFonts w:ascii="Times New Roman" w:hAnsi="Times New Roman" w:cs="Times New Roman"/>
          <w:vertAlign w:val="subscript"/>
        </w:rPr>
        <w:t>DMS</w:t>
      </w:r>
      <w:r w:rsidR="009D13C5">
        <w:rPr>
          <w:rFonts w:ascii="Times New Roman" w:hAnsi="Times New Roman" w:cs="Times New Roman"/>
        </w:rPr>
        <w:t xml:space="preserve"> or </w:t>
      </w:r>
      <w:r w:rsidR="00551F86">
        <w:rPr>
          <w:rFonts w:ascii="Times New Roman" w:hAnsi="Times New Roman" w:cs="Times New Roman"/>
        </w:rPr>
        <w:t>D</w:t>
      </w:r>
      <w:r w:rsidR="00551F86">
        <w:rPr>
          <w:rFonts w:ascii="Times New Roman" w:hAnsi="Times New Roman" w:cs="Times New Roman"/>
          <w:vertAlign w:val="subscript"/>
        </w:rPr>
        <w:t>DMSP</w:t>
      </w:r>
      <w:r w:rsidR="009D13C5">
        <w:rPr>
          <w:rFonts w:ascii="Times New Roman" w:hAnsi="Times New Roman" w:cs="Times New Roman"/>
        </w:rPr>
        <w:t xml:space="preserve">.  Because the </w:t>
      </w:r>
      <w:r w:rsidR="004056CC">
        <w:rPr>
          <w:rFonts w:ascii="Times New Roman" w:hAnsi="Times New Roman" w:cs="Times New Roman"/>
        </w:rPr>
        <w:fldChar w:fldCharType="begin"/>
      </w:r>
      <w:r w:rsidR="00F122C3">
        <w:rPr>
          <w:rFonts w:ascii="Times New Roman" w:hAnsi="Times New Roman" w:cs="Times New Roman"/>
        </w:rPr>
        <w:instrText xml:space="preserve"> ADDIN EN.CITE &lt;EndNote&gt;&lt;Cite AuthorYear="1"&gt;&lt;Author&gt;Evans&lt;/Author&gt;&lt;Year&gt;2018&lt;/Year&gt;&lt;RecNum&gt;1021&lt;/RecNum&gt;&lt;DisplayText&gt;Evans et al. (2018)&lt;/DisplayText&gt;&lt;record&gt;&lt;rec-number&gt;1021&lt;/rec-number&gt;&lt;foreign-keys&gt;&lt;key app="EN" db-id="p2ppx0ffhew25fevvtep99tssadsswz2zaxv" timestamp="1535647950"&gt;1021&lt;/key&gt;&lt;/foreign-keys&gt;&lt;ref-type name="Journal Article"&gt;17&lt;/ref-type&gt;&lt;contributors&gt;&lt;authors&gt;&lt;author&gt;Evans, Robert&lt;/author&gt;&lt;author&gt;Dal Poggetto, Guilherme&lt;/author&gt;&lt;author&gt;Nilsson, Mathias&lt;/author&gt;&lt;author&gt;Morris, Gareth A.&lt;/author&gt;&lt;/authors&gt;&lt;/contributors&gt;&lt;titles&gt;&lt;title&gt;Improving the interpretation of small molecule diffusion coefficients&lt;/title&gt;&lt;secondary-title&gt;Anal. Chem.&lt;/secondary-title&gt;&lt;/titles&gt;&lt;periodical&gt;&lt;full-title&gt;Anal. Chem.&lt;/full-title&gt;&lt;/periodical&gt;&lt;pages&gt;3987-3994&lt;/pages&gt;&lt;volume&gt;90&lt;/volume&gt;&lt;dates&gt;&lt;year&gt;2018&lt;/year&gt;&lt;/dates&gt;&lt;urls&gt;&lt;/urls&gt;&lt;/record&gt;&lt;/Cite&gt;&lt;/EndNote&gt;</w:instrText>
      </w:r>
      <w:r w:rsidR="004056CC">
        <w:rPr>
          <w:rFonts w:ascii="Times New Roman" w:hAnsi="Times New Roman" w:cs="Times New Roman"/>
        </w:rPr>
        <w:fldChar w:fldCharType="separate"/>
      </w:r>
      <w:r w:rsidR="00F122C3">
        <w:rPr>
          <w:rFonts w:ascii="Times New Roman" w:hAnsi="Times New Roman" w:cs="Times New Roman"/>
          <w:noProof/>
        </w:rPr>
        <w:t>Evans et al. (2018)</w:t>
      </w:r>
      <w:r w:rsidR="004056CC">
        <w:rPr>
          <w:rFonts w:ascii="Times New Roman" w:hAnsi="Times New Roman" w:cs="Times New Roman"/>
        </w:rPr>
        <w:fldChar w:fldCharType="end"/>
      </w:r>
      <w:r w:rsidR="009D13C5">
        <w:rPr>
          <w:rFonts w:ascii="Times New Roman" w:hAnsi="Times New Roman" w:cs="Times New Roman"/>
        </w:rPr>
        <w:t xml:space="preserve"> model incorporates additional non-aqueous solvents in the estimation of </w:t>
      </w:r>
      <w:proofErr w:type="spellStart"/>
      <w:r w:rsidR="009D13C5">
        <w:rPr>
          <w:rFonts w:ascii="Times New Roman" w:hAnsi="Times New Roman" w:cs="Times New Roman"/>
        </w:rPr>
        <w:t>ρ</w:t>
      </w:r>
      <w:r w:rsidR="009D13C5">
        <w:rPr>
          <w:rFonts w:ascii="Times New Roman" w:hAnsi="Times New Roman" w:cs="Times New Roman"/>
          <w:vertAlign w:val="subscript"/>
        </w:rPr>
        <w:t>eff</w:t>
      </w:r>
      <w:proofErr w:type="spellEnd"/>
      <w:r w:rsidR="009D13C5">
        <w:rPr>
          <w:rFonts w:ascii="Times New Roman" w:hAnsi="Times New Roman" w:cs="Times New Roman"/>
        </w:rPr>
        <w:t>, the original value (619 kg m</w:t>
      </w:r>
      <w:r w:rsidR="009D13C5">
        <w:rPr>
          <w:rFonts w:ascii="Times New Roman" w:hAnsi="Times New Roman" w:cs="Times New Roman"/>
          <w:vertAlign w:val="superscript"/>
        </w:rPr>
        <w:t>-3</w:t>
      </w:r>
      <w:r w:rsidR="009D13C5">
        <w:rPr>
          <w:rFonts w:ascii="Times New Roman" w:hAnsi="Times New Roman" w:cs="Times New Roman"/>
        </w:rPr>
        <w:t>) is used in this study.</w:t>
      </w:r>
    </w:p>
    <w:p w14:paraId="26A4C790" w14:textId="15590828" w:rsidR="00FC062F" w:rsidRDefault="00FC062F" w:rsidP="00D53D92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For additional comparisons, the models of </w:t>
      </w:r>
      <w:r w:rsidR="00DD1646">
        <w:rPr>
          <w:rFonts w:ascii="Times New Roman" w:hAnsi="Times New Roman" w:cs="Times New Roman"/>
        </w:rPr>
        <w:fldChar w:fldCharType="begin"/>
      </w:r>
      <w:r w:rsidR="0095244C">
        <w:rPr>
          <w:rFonts w:ascii="Times New Roman" w:hAnsi="Times New Roman" w:cs="Times New Roman"/>
        </w:rPr>
        <w:instrText xml:space="preserve"> ADDIN EN.CITE &lt;EndNote&gt;&lt;Cite AuthorYear="1"&gt;&lt;Author&gt;Wilke&lt;/Author&gt;&lt;Year&gt;1955&lt;/Year&gt;&lt;RecNum&gt;984&lt;/RecNum&gt;&lt;Suffix&gt;`, Eqn. 4&lt;/Suffix&gt;&lt;DisplayText&gt;Wilke and Chang (1955, Eqn. 4)&lt;/DisplayText&gt;&lt;record&gt;&lt;rec-number&gt;984&lt;/rec-number&gt;&lt;foreign-keys&gt;&lt;key app="EN" db-id="p2ppx0ffhew25fevvtep99tssadsswz2zaxv" timestamp="1505219686"&gt;984&lt;/key&gt;&lt;/foreign-keys&gt;&lt;ref-type name="Journal Article"&gt;17&lt;/ref-type&gt;&lt;contributors&gt;&lt;authors&gt;&lt;author&gt;Wilke, C.R.&lt;/author&gt;&lt;author&gt;Chang, P.&lt;/author&gt;&lt;/authors&gt;&lt;/contributors&gt;&lt;titles&gt;&lt;title&gt;Correlation of diffusion coefficients in dilute solutions&lt;/title&gt;&lt;secondary-title&gt;AIChE J.&lt;/secondary-title&gt;&lt;/titles&gt;&lt;periodical&gt;&lt;full-title&gt;AIChE J.&lt;/full-title&gt;&lt;/periodical&gt;&lt;pages&gt;264-270&lt;/pages&gt;&lt;volume&gt;1&lt;/volume&gt;&lt;dates&gt;&lt;year&gt;1955&lt;/year&gt;&lt;/dates&gt;&lt;urls&gt;&lt;/urls&gt;&lt;/record&gt;&lt;/Cite&gt;&lt;/EndNote&gt;</w:instrText>
      </w:r>
      <w:r w:rsidR="00DD1646">
        <w:rPr>
          <w:rFonts w:ascii="Times New Roman" w:hAnsi="Times New Roman" w:cs="Times New Roman"/>
        </w:rPr>
        <w:fldChar w:fldCharType="separate"/>
      </w:r>
      <w:r w:rsidR="0095244C">
        <w:rPr>
          <w:rFonts w:ascii="Times New Roman" w:hAnsi="Times New Roman" w:cs="Times New Roman"/>
          <w:noProof/>
        </w:rPr>
        <w:t>Wilke and Chang (1955, Eqn. 4)</w:t>
      </w:r>
      <w:r w:rsidR="00DD1646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and </w:t>
      </w:r>
      <w:r w:rsidR="00DD1646">
        <w:rPr>
          <w:rFonts w:ascii="Times New Roman" w:hAnsi="Times New Roman" w:cs="Times New Roman"/>
        </w:rPr>
        <w:fldChar w:fldCharType="begin"/>
      </w:r>
      <w:r w:rsidR="0095244C">
        <w:rPr>
          <w:rFonts w:ascii="Times New Roman" w:hAnsi="Times New Roman" w:cs="Times New Roman"/>
        </w:rPr>
        <w:instrText xml:space="preserve"> ADDIN EN.CITE &lt;EndNote&gt;&lt;Cite AuthorYear="1"&gt;&lt;Author&gt;Hayduck&lt;/Author&gt;&lt;Year&gt;1974&lt;/Year&gt;&lt;RecNum&gt;985&lt;/RecNum&gt;&lt;Suffix&gt;`, Eqn. 5&lt;/Suffix&gt;&lt;DisplayText&gt;Hayduck and Laudie (1974, Eqn. 5)&lt;/DisplayText&gt;&lt;record&gt;&lt;rec-number&gt;985&lt;/rec-number&gt;&lt;foreign-keys&gt;&lt;key app="EN" db-id="p2ppx0ffhew25fevvtep99tssadsswz2zaxv" timestamp="1505226799"&gt;985&lt;/key&gt;&lt;/foreign-keys&gt;&lt;ref-type name="Journal Article"&gt;17&lt;/ref-type&gt;&lt;contributors&gt;&lt;authors&gt;&lt;author&gt;Hayduck, W.&lt;/author&gt;&lt;author&gt;Laudie, H.&lt;/author&gt;&lt;/authors&gt;&lt;/contributors&gt;&lt;titles&gt;&lt;title&gt;Prediction of diffusion coefficients for nonelectrolytes in dilute aqeuous solutions&lt;/title&gt;&lt;secondary-title&gt;AIChE J.&lt;/secondary-title&gt;&lt;/titles&gt;&lt;periodical&gt;&lt;full-title&gt;AIChE J.&lt;/full-title&gt;&lt;/periodical&gt;&lt;pages&gt;611-615&lt;/pages&gt;&lt;volume&gt;20&lt;/volume&gt;&lt;dates&gt;&lt;year&gt;1974&lt;/year&gt;&lt;/dates&gt;&lt;urls&gt;&lt;/urls&gt;&lt;/record&gt;&lt;/Cite&gt;&lt;/EndNote&gt;</w:instrText>
      </w:r>
      <w:r w:rsidR="00DD1646">
        <w:rPr>
          <w:rFonts w:ascii="Times New Roman" w:hAnsi="Times New Roman" w:cs="Times New Roman"/>
        </w:rPr>
        <w:fldChar w:fldCharType="separate"/>
      </w:r>
      <w:r w:rsidR="0095244C">
        <w:rPr>
          <w:rFonts w:ascii="Times New Roman" w:hAnsi="Times New Roman" w:cs="Times New Roman"/>
          <w:noProof/>
        </w:rPr>
        <w:t>Hayduck and Laudie (1974, Eqn. 5)</w:t>
      </w:r>
      <w:r w:rsidR="00DD1646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were included for DMS.  These models depend on the molar volume of </w:t>
      </w:r>
      <w:r w:rsidR="0095244C">
        <w:rPr>
          <w:rFonts w:ascii="Times New Roman" w:hAnsi="Times New Roman" w:cs="Times New Roman"/>
        </w:rPr>
        <w:t>the solute (</w:t>
      </w:r>
      <w:r w:rsidR="0095244C">
        <w:rPr>
          <w:rFonts w:ascii="Times New Roman" w:hAnsi="Times New Roman" w:cs="Times New Roman"/>
          <w:i/>
        </w:rPr>
        <w:t>V</w:t>
      </w:r>
      <w:r w:rsidR="0095244C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 temperature, and</w:t>
      </w:r>
      <w:r w:rsidR="0095244C">
        <w:rPr>
          <w:rFonts w:ascii="Times New Roman" w:hAnsi="Times New Roman" w:cs="Times New Roman"/>
        </w:rPr>
        <w:t>/or</w:t>
      </w:r>
      <w:r>
        <w:rPr>
          <w:rFonts w:ascii="Times New Roman" w:hAnsi="Times New Roman" w:cs="Times New Roman"/>
        </w:rPr>
        <w:t xml:space="preserve"> viscosity</w:t>
      </w:r>
      <w:r w:rsidR="0095244C">
        <w:rPr>
          <w:rFonts w:ascii="Times New Roman" w:hAnsi="Times New Roman" w:cs="Times New Roman"/>
        </w:rPr>
        <w:t>:</w:t>
      </w:r>
    </w:p>
    <w:p w14:paraId="49EB3124" w14:textId="5EA29089" w:rsidR="0095244C" w:rsidRDefault="0095244C" w:rsidP="00D53D92">
      <w:pPr>
        <w:spacing w:after="0" w:line="480" w:lineRule="auto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ab/>
      </w:r>
      <m:oMath>
        <m:r>
          <w:rPr>
            <w:rFonts w:ascii="Cambria Math" w:hAnsi="Cambria Math" w:cs="Times New Roman"/>
          </w:rPr>
          <m:t>D=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7.4×</m:t>
            </m:r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</w:rPr>
                  <m:t>-8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2.6MW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S</m:t>
                        </m:r>
                      </m:sub>
                    </m:sSub>
                  </m:e>
                </m:d>
              </m:e>
              <m:sup>
                <m:f>
                  <m:fPr>
                    <m:type m:val="skw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hAnsi="Cambria Math" w:cs="Times New Roman"/>
              </w:rPr>
              <m:t>T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</w:rPr>
                  <m:t>ηV</m:t>
                </m:r>
              </m:e>
              <m:sup>
                <m:r>
                  <w:rPr>
                    <w:rFonts w:ascii="Cambria Math" w:hAnsi="Cambria Math" w:cs="Times New Roman"/>
                  </w:rPr>
                  <m:t>0.6</m:t>
                </m:r>
              </m:sup>
            </m:sSup>
          </m:den>
        </m:f>
      </m:oMath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(4)</w:t>
      </w:r>
    </w:p>
    <w:p w14:paraId="3BA938C5" w14:textId="5C168D55" w:rsidR="0095244C" w:rsidRPr="004056CC" w:rsidRDefault="0095244C" w:rsidP="00D53D92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m:oMath>
        <m:r>
          <w:rPr>
            <w:rFonts w:ascii="Cambria Math" w:eastAsiaTheme="minorEastAsia" w:hAnsi="Cambria Math" w:cs="Times New Roman"/>
          </w:rPr>
          <m:t>D=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13.26×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-5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</w:rPr>
                  <m:t>η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1.4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</w:rPr>
                  <m:t>V</m:t>
                </m:r>
              </m:e>
              <m:sup>
                <m:r>
                  <w:rPr>
                    <w:rFonts w:ascii="Cambria Math" w:hAnsi="Cambria Math" w:cs="Times New Roman"/>
                  </w:rPr>
                  <m:t>0.589</m:t>
                </m:r>
              </m:sup>
            </m:sSup>
          </m:den>
        </m:f>
      </m:oMath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(5)</w:t>
      </w:r>
    </w:p>
    <w:p w14:paraId="79EB5333" w14:textId="77777777" w:rsidR="009518BD" w:rsidRPr="00215E9A" w:rsidRDefault="009518BD" w:rsidP="00D53D92">
      <w:pPr>
        <w:spacing w:after="0" w:line="480" w:lineRule="auto"/>
        <w:rPr>
          <w:rFonts w:ascii="Times New Roman" w:hAnsi="Times New Roman" w:cs="Times New Roman"/>
        </w:rPr>
      </w:pPr>
    </w:p>
    <w:p w14:paraId="29F30EBE" w14:textId="37E6FDA1" w:rsidR="00774D78" w:rsidRPr="00F21209" w:rsidRDefault="009518BD" w:rsidP="00D53D92">
      <w:pPr>
        <w:spacing w:after="0" w:line="480" w:lineRule="auto"/>
        <w:rPr>
          <w:rFonts w:ascii="Times New Roman" w:hAnsi="Times New Roman" w:cs="Times New Roman"/>
        </w:rPr>
      </w:pPr>
      <w:r w:rsidRPr="00F21209">
        <w:rPr>
          <w:rFonts w:ascii="Times New Roman" w:hAnsi="Times New Roman" w:cs="Times New Roman"/>
          <w:i/>
        </w:rPr>
        <w:t>Statistical Analyses</w:t>
      </w:r>
      <w:r w:rsidRPr="005355E3">
        <w:rPr>
          <w:rFonts w:ascii="Times New Roman" w:hAnsi="Times New Roman" w:cs="Times New Roman"/>
        </w:rPr>
        <w:t>—</w:t>
      </w:r>
      <w:r w:rsidR="003D0658">
        <w:rPr>
          <w:rFonts w:ascii="Times New Roman" w:hAnsi="Times New Roman" w:cs="Times New Roman"/>
        </w:rPr>
        <w:t xml:space="preserve">Statistical analyses </w:t>
      </w:r>
      <w:proofErr w:type="gramStart"/>
      <w:r w:rsidR="003D0658">
        <w:rPr>
          <w:rFonts w:ascii="Times New Roman" w:hAnsi="Times New Roman" w:cs="Times New Roman"/>
        </w:rPr>
        <w:t>were performed</w:t>
      </w:r>
      <w:proofErr w:type="gramEnd"/>
      <w:r w:rsidR="003D0658">
        <w:rPr>
          <w:rFonts w:ascii="Times New Roman" w:hAnsi="Times New Roman" w:cs="Times New Roman"/>
        </w:rPr>
        <w:t xml:space="preserve"> using </w:t>
      </w:r>
      <w:proofErr w:type="spellStart"/>
      <w:r w:rsidR="003D0658">
        <w:rPr>
          <w:rFonts w:ascii="Times New Roman" w:hAnsi="Times New Roman" w:cs="Times New Roman"/>
        </w:rPr>
        <w:t>RStudio</w:t>
      </w:r>
      <w:proofErr w:type="spellEnd"/>
      <w:r w:rsidR="003D0658">
        <w:rPr>
          <w:rFonts w:ascii="Times New Roman" w:hAnsi="Times New Roman" w:cs="Times New Roman"/>
        </w:rPr>
        <w:t xml:space="preserve"> v. 1.0.105.  Normality was assessed using the </w:t>
      </w:r>
      <w:r w:rsidR="00973F70">
        <w:rPr>
          <w:rFonts w:ascii="Times New Roman" w:hAnsi="Times New Roman" w:cs="Times New Roman"/>
        </w:rPr>
        <w:t>Shapiro</w:t>
      </w:r>
      <w:r w:rsidR="003D0658">
        <w:rPr>
          <w:rFonts w:ascii="Times New Roman" w:hAnsi="Times New Roman" w:cs="Times New Roman"/>
        </w:rPr>
        <w:t>-Wilk test (</w:t>
      </w:r>
      <w:proofErr w:type="spellStart"/>
      <w:r w:rsidR="003D0658">
        <w:rPr>
          <w:rFonts w:ascii="Times New Roman" w:hAnsi="Times New Roman" w:cs="Times New Roman"/>
        </w:rPr>
        <w:t>shapiro.test</w:t>
      </w:r>
      <w:proofErr w:type="spellEnd"/>
      <w:r w:rsidR="003D0658">
        <w:rPr>
          <w:rFonts w:ascii="Times New Roman" w:hAnsi="Times New Roman" w:cs="Times New Roman"/>
        </w:rPr>
        <w:t xml:space="preserve"> function), and linear regressions were determined using the lm function.  Where appropriate, t-tests </w:t>
      </w:r>
      <w:proofErr w:type="gramStart"/>
      <w:r w:rsidR="003D0658">
        <w:rPr>
          <w:rFonts w:ascii="Times New Roman" w:hAnsi="Times New Roman" w:cs="Times New Roman"/>
        </w:rPr>
        <w:t>were conducted</w:t>
      </w:r>
      <w:proofErr w:type="gramEnd"/>
      <w:r w:rsidR="003D0658">
        <w:rPr>
          <w:rFonts w:ascii="Times New Roman" w:hAnsi="Times New Roman" w:cs="Times New Roman"/>
        </w:rPr>
        <w:t xml:space="preserve"> using Microsoft Excel 2016.</w:t>
      </w:r>
    </w:p>
    <w:p w14:paraId="3780FF85" w14:textId="77777777" w:rsidR="009518BD" w:rsidRDefault="009518BD" w:rsidP="00D53D92">
      <w:pPr>
        <w:spacing w:after="0" w:line="480" w:lineRule="auto"/>
        <w:rPr>
          <w:rFonts w:ascii="Times New Roman" w:hAnsi="Times New Roman" w:cs="Times New Roman"/>
          <w:b/>
        </w:rPr>
      </w:pPr>
    </w:p>
    <w:p w14:paraId="2A5CBE34" w14:textId="362B55A2" w:rsidR="00BA4651" w:rsidRPr="00A713E2" w:rsidRDefault="00BA4651" w:rsidP="00D53D92">
      <w:pPr>
        <w:spacing w:after="0" w:line="480" w:lineRule="auto"/>
        <w:rPr>
          <w:rFonts w:ascii="Times New Roman" w:hAnsi="Times New Roman" w:cs="Times New Roman"/>
          <w:b/>
        </w:rPr>
      </w:pPr>
      <w:r w:rsidRPr="00A713E2">
        <w:rPr>
          <w:rFonts w:ascii="Times New Roman" w:hAnsi="Times New Roman" w:cs="Times New Roman"/>
          <w:b/>
        </w:rPr>
        <w:t>Results &amp; Discussion</w:t>
      </w:r>
    </w:p>
    <w:p w14:paraId="76F45D00" w14:textId="49AC625A" w:rsidR="002D3122" w:rsidRDefault="009518BD" w:rsidP="009518BD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lastRenderedPageBreak/>
        <w:t>Diffusion of H</w:t>
      </w:r>
      <w:r w:rsidR="00973F70" w:rsidRPr="00973F70">
        <w:rPr>
          <w:rFonts w:ascii="Times New Roman" w:hAnsi="Times New Roman" w:cs="Times New Roman"/>
          <w:i/>
          <w:vertAlign w:val="subscript"/>
        </w:rPr>
        <w:t>2</w:t>
      </w:r>
      <w:r>
        <w:rPr>
          <w:rFonts w:ascii="Times New Roman" w:hAnsi="Times New Roman" w:cs="Times New Roman"/>
          <w:i/>
        </w:rPr>
        <w:t>O</w:t>
      </w:r>
      <w:r>
        <w:rPr>
          <w:rFonts w:ascii="Times New Roman" w:hAnsi="Times New Roman" w:cs="Times New Roman"/>
        </w:rPr>
        <w:t>—</w:t>
      </w:r>
      <w:proofErr w:type="spellStart"/>
      <w:proofErr w:type="gramStart"/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  <w:r>
        <w:rPr>
          <w:rFonts w:ascii="Times New Roman" w:hAnsi="Times New Roman" w:cs="Times New Roman"/>
        </w:rPr>
        <w:t xml:space="preserve"> was determined for pure H</w:t>
      </w:r>
      <w:r w:rsidRPr="00F21209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by DOSY.  As the coaxial insert contained trace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in D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O, the water signal was present in all samples, allowing for assessment of accuracy across the entire sample set.  </w:t>
      </w:r>
      <w:proofErr w:type="spellStart"/>
      <w:proofErr w:type="gramStart"/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  <w:r>
        <w:rPr>
          <w:rFonts w:ascii="Times New Roman" w:hAnsi="Times New Roman" w:cs="Times New Roman"/>
        </w:rPr>
        <w:t xml:space="preserve"> from the DOSY results ranged from 1.00 × 10</w:t>
      </w:r>
      <w:r>
        <w:rPr>
          <w:rFonts w:ascii="Times New Roman" w:hAnsi="Times New Roman" w:cs="Times New Roman"/>
          <w:vertAlign w:val="superscript"/>
        </w:rPr>
        <w:t>-5</w:t>
      </w:r>
      <w:r>
        <w:rPr>
          <w:rFonts w:ascii="Times New Roman" w:hAnsi="Times New Roman" w:cs="Times New Roman"/>
        </w:rPr>
        <w:t xml:space="preserve"> cm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s</w:t>
      </w:r>
      <w:r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 xml:space="preserve"> (at 279 K, 6°C) to 2.90 × 10</w:t>
      </w:r>
      <w:r>
        <w:rPr>
          <w:rFonts w:ascii="Times New Roman" w:hAnsi="Times New Roman" w:cs="Times New Roman"/>
          <w:vertAlign w:val="superscript"/>
        </w:rPr>
        <w:t>-5</w:t>
      </w:r>
      <w:r>
        <w:rPr>
          <w:rFonts w:ascii="Times New Roman" w:hAnsi="Times New Roman" w:cs="Times New Roman"/>
        </w:rPr>
        <w:t xml:space="preserve"> cm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s</w:t>
      </w:r>
      <w:r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 xml:space="preserve"> (at 318 K, 45°C).  </w:t>
      </w:r>
      <w:proofErr w:type="spellStart"/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vertAlign w:val="subscript"/>
        </w:rPr>
        <w:t>w</w:t>
      </w:r>
      <w:proofErr w:type="spellEnd"/>
      <w:r>
        <w:rPr>
          <w:rFonts w:ascii="Times New Roman" w:hAnsi="Times New Roman" w:cs="Times New Roman"/>
        </w:rPr>
        <w:t xml:space="preserve"> values</w:t>
      </w:r>
      <w:r w:rsidR="005355E3">
        <w:rPr>
          <w:rFonts w:ascii="Times New Roman" w:hAnsi="Times New Roman" w:cs="Times New Roman"/>
        </w:rPr>
        <w:t xml:space="preserve"> measured in this study, particularly</w:t>
      </w:r>
      <w:r>
        <w:rPr>
          <w:rFonts w:ascii="Times New Roman" w:hAnsi="Times New Roman" w:cs="Times New Roman"/>
        </w:rPr>
        <w:t xml:space="preserve"> at higher temperatures</w:t>
      </w:r>
      <w:r w:rsidR="005355E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were lower than literature values</w:t>
      </w:r>
      <w:r w:rsidR="005355E3">
        <w:rPr>
          <w:rFonts w:ascii="Times New Roman" w:hAnsi="Times New Roman" w:cs="Times New Roman"/>
        </w:rPr>
        <w:t xml:space="preserve"> </w:t>
      </w:r>
      <w:r w:rsidR="006B5111">
        <w:rPr>
          <w:rFonts w:ascii="Times New Roman" w:hAnsi="Times New Roman" w:cs="Times New Roman"/>
        </w:rPr>
        <w:fldChar w:fldCharType="begin"/>
      </w:r>
      <w:r w:rsidR="006B5111">
        <w:rPr>
          <w:rFonts w:ascii="Times New Roman" w:hAnsi="Times New Roman" w:cs="Times New Roman"/>
        </w:rPr>
        <w:instrText xml:space="preserve"> ADDIN EN.CITE &lt;EndNote&gt;&lt;Cite&gt;&lt;Author&gt;Wang&lt;/Author&gt;&lt;Year&gt;1951&lt;/Year&gt;&lt;RecNum&gt;989&lt;/RecNum&gt;&lt;Prefix&gt;Fig. 3`,&lt;/Prefix&gt;&lt;DisplayText&gt;(Fig. 3,Wang, 1951; Wang, 1966)&lt;/DisplayText&gt;&lt;record&gt;&lt;rec-number&gt;989&lt;/rec-number&gt;&lt;foreign-keys&gt;&lt;key app="EN" db-id="p2ppx0ffhew25fevvtep99tssadsswz2zaxv" timestamp="1509984139"&gt;989&lt;/key&gt;&lt;/foreign-keys&gt;&lt;ref-type name="Journal Article"&gt;17&lt;/ref-type&gt;&lt;contributors&gt;&lt;authors&gt;&lt;author&gt;Wang, J.H.&lt;/author&gt;&lt;/authors&gt;&lt;/contributors&gt;&lt;titles&gt;&lt;title&gt;Self-diffusion and structure of liquid water. I. Measurement of self-diffusion of liquid water with deuterium as tracer&lt;/title&gt;&lt;secondary-title&gt;J. Am. Chem. Soc.&lt;/secondary-title&gt;&lt;/titles&gt;&lt;periodical&gt;&lt;full-title&gt;J. Am. Chem. Soc.&lt;/full-title&gt;&lt;/periodical&gt;&lt;pages&gt;510-513&lt;/pages&gt;&lt;volume&gt;73&lt;/volume&gt;&lt;dates&gt;&lt;year&gt;1951&lt;/year&gt;&lt;/dates&gt;&lt;urls&gt;&lt;/urls&gt;&lt;/record&gt;&lt;/Cite&gt;&lt;Cite&gt;&lt;Author&gt;Wang&lt;/Author&gt;&lt;Year&gt;1966&lt;/Year&gt;&lt;RecNum&gt;991&lt;/RecNum&gt;&lt;record&gt;&lt;rec-number&gt;991&lt;/rec-number&gt;&lt;foreign-keys&gt;&lt;key app="EN" db-id="p2ppx0ffhew25fevvtep99tssadsswz2zaxv" timestamp="1509984287"&gt;991&lt;/key&gt;&lt;/foreign-keys&gt;&lt;ref-type name="Journal Article"&gt;17&lt;/ref-type&gt;&lt;contributors&gt;&lt;authors&gt;&lt;author&gt;Wang, J.H.&lt;/author&gt;&lt;/authors&gt;&lt;/contributors&gt;&lt;titles&gt;&lt;title&gt;Self-diffusion coefficients of water&lt;/title&gt;&lt;secondary-title&gt;J. Phys. Chem.&lt;/secondary-title&gt;&lt;/titles&gt;&lt;periodical&gt;&lt;full-title&gt;J. Phys. Chem.&lt;/full-title&gt;&lt;/periodical&gt;&lt;pages&gt;4412&lt;/pages&gt;&lt;volume&gt;69&lt;/volume&gt;&lt;dates&gt;&lt;year&gt;1966&lt;/year&gt;&lt;/dates&gt;&lt;urls&gt;&lt;/urls&gt;&lt;/record&gt;&lt;/Cite&gt;&lt;/EndNote&gt;</w:instrText>
      </w:r>
      <w:r w:rsidR="006B5111">
        <w:rPr>
          <w:rFonts w:ascii="Times New Roman" w:hAnsi="Times New Roman" w:cs="Times New Roman"/>
        </w:rPr>
        <w:fldChar w:fldCharType="separate"/>
      </w:r>
      <w:r w:rsidR="006B5111">
        <w:rPr>
          <w:rFonts w:ascii="Times New Roman" w:hAnsi="Times New Roman" w:cs="Times New Roman"/>
          <w:noProof/>
        </w:rPr>
        <w:t>(Fig. 3,Wang, 1951; Wang, 1966)</w:t>
      </w:r>
      <w:r w:rsidR="006B5111">
        <w:rPr>
          <w:rFonts w:ascii="Times New Roman" w:hAnsi="Times New Roman" w:cs="Times New Roman"/>
        </w:rPr>
        <w:fldChar w:fldCharType="end"/>
      </w:r>
      <w:r w:rsidR="006B5111">
        <w:rPr>
          <w:rFonts w:ascii="Times New Roman" w:hAnsi="Times New Roman" w:cs="Times New Roman"/>
        </w:rPr>
        <w:t xml:space="preserve">.  Therefore, a correction factor was applied to align </w:t>
      </w:r>
      <w:proofErr w:type="spellStart"/>
      <w:proofErr w:type="gramStart"/>
      <w:r w:rsidR="006B5111">
        <w:rPr>
          <w:rFonts w:ascii="Times New Roman" w:hAnsi="Times New Roman" w:cs="Times New Roman"/>
        </w:rPr>
        <w:t>D</w:t>
      </w:r>
      <w:r w:rsidR="006B5111"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  <w:r w:rsidR="006B5111">
        <w:rPr>
          <w:rFonts w:ascii="Times New Roman" w:hAnsi="Times New Roman" w:cs="Times New Roman"/>
        </w:rPr>
        <w:t xml:space="preserve"> DOSY values to literature values.  </w:t>
      </w:r>
      <w:r w:rsidR="00B70ECD">
        <w:rPr>
          <w:rFonts w:ascii="Times New Roman" w:hAnsi="Times New Roman" w:cs="Times New Roman"/>
        </w:rPr>
        <w:t>The literature values were fitted with a second-order polynomial equation (D = 1.087×</w:t>
      </w:r>
      <w:r w:rsidR="00B70ECD" w:rsidRPr="00B70ECD">
        <w:rPr>
          <w:rFonts w:ascii="Times New Roman" w:hAnsi="Times New Roman" w:cs="Times New Roman"/>
        </w:rPr>
        <w:t>10</w:t>
      </w:r>
      <w:r w:rsidR="00B70ECD">
        <w:rPr>
          <w:rFonts w:ascii="Times New Roman" w:hAnsi="Times New Roman" w:cs="Times New Roman"/>
          <w:vertAlign w:val="superscript"/>
        </w:rPr>
        <w:t>-</w:t>
      </w:r>
      <w:r w:rsidR="00B70ECD" w:rsidRPr="00B70ECD">
        <w:rPr>
          <w:rFonts w:ascii="Times New Roman" w:hAnsi="Times New Roman" w:cs="Times New Roman"/>
          <w:vertAlign w:val="superscript"/>
        </w:rPr>
        <w:t>8</w:t>
      </w:r>
      <w:r w:rsidR="00B70ECD">
        <w:rPr>
          <w:rFonts w:ascii="Times New Roman" w:hAnsi="Times New Roman" w:cs="Times New Roman"/>
        </w:rPr>
        <w:t xml:space="preserve"> T</w:t>
      </w:r>
      <w:r w:rsidR="00B70ECD" w:rsidRPr="00B70ECD">
        <w:rPr>
          <w:rFonts w:ascii="Times New Roman" w:hAnsi="Times New Roman" w:cs="Times New Roman"/>
          <w:vertAlign w:val="superscript"/>
        </w:rPr>
        <w:t>2</w:t>
      </w:r>
      <w:r w:rsidR="00B70ECD">
        <w:rPr>
          <w:rFonts w:ascii="Times New Roman" w:hAnsi="Times New Roman" w:cs="Times New Roman"/>
        </w:rPr>
        <w:t xml:space="preserve"> – 5.792×10</w:t>
      </w:r>
      <w:r w:rsidR="00B70ECD" w:rsidRPr="00B70ECD">
        <w:rPr>
          <w:rFonts w:ascii="Times New Roman" w:hAnsi="Times New Roman" w:cs="Times New Roman"/>
          <w:vertAlign w:val="superscript"/>
        </w:rPr>
        <w:t>-6</w:t>
      </w:r>
      <w:r w:rsidR="00B70ECD">
        <w:rPr>
          <w:rFonts w:ascii="Times New Roman" w:hAnsi="Times New Roman" w:cs="Times New Roman"/>
        </w:rPr>
        <w:t xml:space="preserve"> T +7.846×10</w:t>
      </w:r>
      <w:r w:rsidR="00B70ECD" w:rsidRPr="00B70ECD">
        <w:rPr>
          <w:rFonts w:ascii="Times New Roman" w:hAnsi="Times New Roman" w:cs="Times New Roman"/>
          <w:vertAlign w:val="superscript"/>
        </w:rPr>
        <w:t>-4</w:t>
      </w:r>
      <w:r w:rsidR="00B70ECD">
        <w:rPr>
          <w:rFonts w:ascii="Times New Roman" w:hAnsi="Times New Roman" w:cs="Times New Roman"/>
        </w:rPr>
        <w:t xml:space="preserve">), and DOSY values were corrected to match this equation.  </w:t>
      </w:r>
      <w:r w:rsidR="002D3122">
        <w:rPr>
          <w:rFonts w:ascii="Times New Roman" w:hAnsi="Times New Roman" w:cs="Times New Roman"/>
        </w:rPr>
        <w:t>Correction factors (</w:t>
      </w:r>
      <w:r w:rsidR="002D3122">
        <w:rPr>
          <w:rFonts w:ascii="Times New Roman" w:hAnsi="Times New Roman" w:cs="Times New Roman"/>
          <w:i/>
        </w:rPr>
        <w:t>f</w:t>
      </w:r>
      <w:r w:rsidR="002D3122">
        <w:rPr>
          <w:rFonts w:ascii="Times New Roman" w:hAnsi="Times New Roman" w:cs="Times New Roman"/>
        </w:rPr>
        <w:t xml:space="preserve">) were calculated as the ratio of the measured </w:t>
      </w:r>
      <w:proofErr w:type="spellStart"/>
      <w:proofErr w:type="gramStart"/>
      <w:r w:rsidR="002D3122">
        <w:rPr>
          <w:rFonts w:ascii="Times New Roman" w:hAnsi="Times New Roman" w:cs="Times New Roman"/>
        </w:rPr>
        <w:t>D</w:t>
      </w:r>
      <w:r w:rsidR="002D3122" w:rsidRPr="002D3122"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  <w:r w:rsidR="002D3122">
        <w:rPr>
          <w:rFonts w:ascii="Times New Roman" w:hAnsi="Times New Roman" w:cs="Times New Roman"/>
        </w:rPr>
        <w:t xml:space="preserve"> to the predicted value, according to Equation 6:</w:t>
      </w:r>
    </w:p>
    <w:p w14:paraId="79F1BBDB" w14:textId="043B5B6C" w:rsidR="002D3122" w:rsidRDefault="002D3122" w:rsidP="009518BD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m:oMath>
        <m:r>
          <w:rPr>
            <w:rFonts w:ascii="Cambria Math" w:hAnsi="Cambria Math" w:cs="Times New Roman"/>
          </w:rPr>
          <m:t>f=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</w:rPr>
                  <m:t>w,measured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</w:rPr>
                  <m:t>w,predicted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(6)</w:t>
      </w:r>
    </w:p>
    <w:p w14:paraId="2503CE36" w14:textId="2F7AD5BA" w:rsidR="009518BD" w:rsidRPr="006B5111" w:rsidRDefault="002D3122" w:rsidP="009518BD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Correction factors ranged from</w:t>
      </w:r>
      <w:r w:rsidR="006B51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0.19</w:t>
      </w:r>
      <w:r w:rsidR="006B5111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0.41</w:t>
      </w:r>
      <w:r w:rsidR="006B5111">
        <w:rPr>
          <w:rFonts w:ascii="Times New Roman" w:hAnsi="Times New Roman" w:cs="Times New Roman"/>
        </w:rPr>
        <w:t>, and w</w:t>
      </w:r>
      <w:r>
        <w:rPr>
          <w:rFonts w:ascii="Times New Roman" w:hAnsi="Times New Roman" w:cs="Times New Roman"/>
        </w:rPr>
        <w:t>ere</w:t>
      </w:r>
      <w:r w:rsidR="006B5111">
        <w:rPr>
          <w:rFonts w:ascii="Times New Roman" w:hAnsi="Times New Roman" w:cs="Times New Roman"/>
        </w:rPr>
        <w:t xml:space="preserve"> applied to the corresponding temperatures for both D</w:t>
      </w:r>
      <w:r w:rsidR="006B5111">
        <w:rPr>
          <w:rFonts w:ascii="Times New Roman" w:hAnsi="Times New Roman" w:cs="Times New Roman"/>
          <w:vertAlign w:val="subscript"/>
        </w:rPr>
        <w:t>DMS</w:t>
      </w:r>
      <w:r w:rsidR="006B5111">
        <w:rPr>
          <w:rFonts w:ascii="Times New Roman" w:hAnsi="Times New Roman" w:cs="Times New Roman"/>
        </w:rPr>
        <w:t xml:space="preserve"> and D</w:t>
      </w:r>
      <w:r w:rsidR="006B5111">
        <w:rPr>
          <w:rFonts w:ascii="Times New Roman" w:hAnsi="Times New Roman" w:cs="Times New Roman"/>
          <w:vertAlign w:val="subscript"/>
        </w:rPr>
        <w:t>DMSP</w:t>
      </w:r>
      <w:r w:rsidR="006B5111">
        <w:rPr>
          <w:rFonts w:ascii="Times New Roman" w:hAnsi="Times New Roman" w:cs="Times New Roman"/>
        </w:rPr>
        <w:t xml:space="preserve"> data</w:t>
      </w:r>
      <w:r>
        <w:rPr>
          <w:rFonts w:ascii="Times New Roman" w:hAnsi="Times New Roman" w:cs="Times New Roman"/>
        </w:rPr>
        <w:t xml:space="preserve"> (Table S1).</w:t>
      </w:r>
      <w:r w:rsidR="005301F0">
        <w:rPr>
          <w:rFonts w:ascii="Times New Roman" w:hAnsi="Times New Roman" w:cs="Times New Roman"/>
        </w:rPr>
        <w:t xml:space="preserve">  This approach has been used before to correct for systematic bias in DOSY measurements </w:t>
      </w:r>
      <w:r w:rsidR="005301F0">
        <w:rPr>
          <w:rFonts w:ascii="Times New Roman" w:hAnsi="Times New Roman" w:cs="Times New Roman"/>
        </w:rPr>
        <w:fldChar w:fldCharType="begin"/>
      </w:r>
      <w:r w:rsidR="005301F0">
        <w:rPr>
          <w:rFonts w:ascii="Times New Roman" w:hAnsi="Times New Roman" w:cs="Times New Roman"/>
        </w:rPr>
        <w:instrText xml:space="preserve"> ADDIN EN.CITE &lt;EndNote&gt;&lt;Cite&gt;&lt;Author&gt;Neufeld&lt;/Author&gt;&lt;Year&gt;2015&lt;/Year&gt;&lt;RecNum&gt;1027&lt;/RecNum&gt;&lt;DisplayText&gt;(Neufeld and Stalke, 2015)&lt;/DisplayText&gt;&lt;record&gt;&lt;rec-number&gt;1027&lt;/rec-number&gt;&lt;foreign-keys&gt;&lt;key app="EN" db-id="p2ppx0ffhew25fevvtep99tssadsswz2zaxv" timestamp="1538669258"&gt;1027&lt;/key&gt;&lt;/foreign-keys&gt;&lt;ref-type name="Journal Article"&gt;17&lt;/ref-type&gt;&lt;contributors&gt;&lt;authors&gt;&lt;author&gt;Neufeld, Roman&lt;/author&gt;&lt;author&gt;Stalke, Dietmar&lt;/author&gt;&lt;/authors&gt;&lt;/contributors&gt;&lt;titles&gt;&lt;title&gt;&lt;style face="normal" font="default" size="100%"&gt;Accurate molecular weight determination of small molecules &lt;/style&gt;&lt;style face="italic" font="default" size="100%"&gt;via&lt;/style&gt;&lt;style face="normal" font="default" size="100%"&gt; DOSY-NMR by using external calibration curves with normalized diffusion coefficients&lt;/style&gt;&lt;/title&gt;&lt;secondary-title&gt;Chem. Sci.&lt;/secondary-title&gt;&lt;/titles&gt;&lt;periodical&gt;&lt;full-title&gt;Chem. Sci.&lt;/full-title&gt;&lt;/periodical&gt;&lt;volume&gt;6&lt;/volume&gt;&lt;number&gt;3354-3364&lt;/number&gt;&lt;dates&gt;&lt;year&gt;2015&lt;/year&gt;&lt;/dates&gt;&lt;urls&gt;&lt;/urls&gt;&lt;/record&gt;&lt;/Cite&gt;&lt;/EndNote&gt;</w:instrText>
      </w:r>
      <w:r w:rsidR="005301F0">
        <w:rPr>
          <w:rFonts w:ascii="Times New Roman" w:hAnsi="Times New Roman" w:cs="Times New Roman"/>
        </w:rPr>
        <w:fldChar w:fldCharType="separate"/>
      </w:r>
      <w:r w:rsidR="005301F0">
        <w:rPr>
          <w:rFonts w:ascii="Times New Roman" w:hAnsi="Times New Roman" w:cs="Times New Roman"/>
          <w:noProof/>
        </w:rPr>
        <w:t>(Neufeld and Stalke, 2015)</w:t>
      </w:r>
      <w:r w:rsidR="005301F0">
        <w:rPr>
          <w:rFonts w:ascii="Times New Roman" w:hAnsi="Times New Roman" w:cs="Times New Roman"/>
        </w:rPr>
        <w:fldChar w:fldCharType="end"/>
      </w:r>
      <w:r w:rsidR="005301F0">
        <w:rPr>
          <w:rFonts w:ascii="Times New Roman" w:hAnsi="Times New Roman" w:cs="Times New Roman"/>
        </w:rPr>
        <w:t>.</w:t>
      </w:r>
    </w:p>
    <w:p w14:paraId="718C123B" w14:textId="2A38CE1C" w:rsidR="00E3415F" w:rsidRDefault="00E3415F" w:rsidP="00E3415F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713E2">
        <w:rPr>
          <w:rFonts w:ascii="Times New Roman" w:hAnsi="Times New Roman" w:cs="Times New Roman"/>
        </w:rPr>
        <w:t>Fr</w:t>
      </w:r>
      <w:r>
        <w:rPr>
          <w:rFonts w:ascii="Times New Roman" w:hAnsi="Times New Roman" w:cs="Times New Roman"/>
        </w:rPr>
        <w:t>om the temperature dependence of</w:t>
      </w:r>
      <w:r w:rsidRPr="00A713E2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A713E2">
        <w:rPr>
          <w:rFonts w:ascii="Times New Roman" w:hAnsi="Times New Roman" w:cs="Times New Roman"/>
        </w:rPr>
        <w:t>D</w:t>
      </w:r>
      <w:r w:rsidRPr="00F21209"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  <w:r w:rsidRPr="00A713E2">
        <w:rPr>
          <w:rFonts w:ascii="Times New Roman" w:hAnsi="Times New Roman" w:cs="Times New Roman"/>
        </w:rPr>
        <w:t>, the activation barrier</w:t>
      </w: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i/>
        </w:rPr>
        <w:t>E</w:t>
      </w:r>
      <w:r>
        <w:rPr>
          <w:rFonts w:ascii="Times New Roman" w:hAnsi="Times New Roman" w:cs="Times New Roman"/>
        </w:rPr>
        <w:t>, kJ mol</w:t>
      </w:r>
      <w:r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>) and the limiting diffusion coefficient (</w:t>
      </w:r>
      <w:r w:rsidRPr="00657CC3">
        <w:rPr>
          <w:rFonts w:ascii="Times New Roman" w:hAnsi="Times New Roman" w:cs="Times New Roman"/>
          <w:i/>
        </w:rPr>
        <w:t>i.e</w:t>
      </w:r>
      <w:r>
        <w:rPr>
          <w:rFonts w:ascii="Times New Roman" w:hAnsi="Times New Roman" w:cs="Times New Roman"/>
        </w:rPr>
        <w:t>., D at infinite temperature, D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, cm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s</w:t>
      </w:r>
      <w:r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>)</w:t>
      </w:r>
      <w:r w:rsidRPr="00A713E2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>ere</w:t>
      </w:r>
      <w:r w:rsidRPr="00A713E2">
        <w:rPr>
          <w:rFonts w:ascii="Times New Roman" w:hAnsi="Times New Roman" w:cs="Times New Roman"/>
        </w:rPr>
        <w:t xml:space="preserve"> determined</w:t>
      </w:r>
      <w:r>
        <w:rPr>
          <w:rFonts w:ascii="Times New Roman" w:hAnsi="Times New Roman" w:cs="Times New Roman"/>
        </w:rPr>
        <w:t xml:space="preserve"> according to the Arrhenius equation:</w:t>
      </w:r>
    </w:p>
    <w:p w14:paraId="25A4531A" w14:textId="49983F8C" w:rsidR="00E3415F" w:rsidRPr="00A97736" w:rsidRDefault="00E3415F" w:rsidP="00E3415F">
      <w:pPr>
        <w:spacing w:after="0" w:line="480" w:lineRule="auto"/>
        <w:ind w:firstLine="720"/>
        <w:rPr>
          <w:rFonts w:ascii="Times New Roman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>D=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</w:rPr>
              <m:t>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E</m:t>
                </m:r>
              </m:num>
              <m:den>
                <m:r>
                  <w:rPr>
                    <w:rFonts w:ascii="Cambria Math" w:eastAsiaTheme="minorEastAsia" w:hAnsi="Cambria Math" w:cs="Times New Roman"/>
                  </w:rPr>
                  <m:t>RT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</w:t>
      </w:r>
      <w:r w:rsidR="002D3122">
        <w:rPr>
          <w:rFonts w:ascii="Times New Roman" w:eastAsiaTheme="minorEastAsia" w:hAnsi="Times New Roman" w:cs="Times New Roman"/>
        </w:rPr>
        <w:t>7</w:t>
      </w:r>
      <w:r>
        <w:rPr>
          <w:rFonts w:ascii="Times New Roman" w:eastAsiaTheme="minorEastAsia" w:hAnsi="Times New Roman" w:cs="Times New Roman"/>
        </w:rPr>
        <w:t>)</w:t>
      </w:r>
    </w:p>
    <w:p w14:paraId="32228713" w14:textId="356506BF" w:rsidR="009518BD" w:rsidRPr="00E3415F" w:rsidRDefault="00E3415F" w:rsidP="00E3415F">
      <w:pPr>
        <w:spacing w:after="0" w:line="48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where</w:t>
      </w:r>
      <w:proofErr w:type="gramEnd"/>
      <w:r>
        <w:rPr>
          <w:rFonts w:ascii="Times New Roman" w:hAnsi="Times New Roman" w:cs="Times New Roman"/>
        </w:rPr>
        <w:t xml:space="preserve"> </w:t>
      </w:r>
      <w:r w:rsidRPr="00A97736"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</w:rPr>
        <w:t xml:space="preserve"> is the universal gas constant (8.314 J mol</w:t>
      </w:r>
      <w:r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 xml:space="preserve"> K</w:t>
      </w:r>
      <w:r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 xml:space="preserve">).  For </w:t>
      </w:r>
      <w:proofErr w:type="spellStart"/>
      <w:proofErr w:type="gramStart"/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  <w:r w:rsidR="00B70ECD">
        <w:rPr>
          <w:rFonts w:ascii="Times New Roman" w:hAnsi="Times New Roman" w:cs="Times New Roman"/>
          <w:vertAlign w:val="subscript"/>
        </w:rPr>
        <w:t xml:space="preserve"> </w:t>
      </w:r>
      <w:r w:rsidR="00B70ECD">
        <w:rPr>
          <w:rFonts w:ascii="Times New Roman" w:hAnsi="Times New Roman" w:cs="Times New Roman"/>
        </w:rPr>
        <w:t>(uncorrected)</w:t>
      </w:r>
      <w:r>
        <w:rPr>
          <w:rFonts w:ascii="Times New Roman" w:hAnsi="Times New Roman" w:cs="Times New Roman"/>
        </w:rPr>
        <w:t>, this was found to be 19.0 ± 1.1 kJ mol</w:t>
      </w:r>
      <w:r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>, which is comparable to literature estimates (20.3 ± 0.5 kJ mol</w:t>
      </w:r>
      <w:r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>, Wang et al. 1966).</w:t>
      </w:r>
    </w:p>
    <w:p w14:paraId="3931A689" w14:textId="77777777" w:rsidR="00E3415F" w:rsidRDefault="00E3415F" w:rsidP="00E3415F">
      <w:pPr>
        <w:spacing w:after="0" w:line="480" w:lineRule="auto"/>
        <w:rPr>
          <w:rFonts w:ascii="Times New Roman" w:hAnsi="Times New Roman" w:cs="Times New Roman"/>
          <w:i/>
        </w:rPr>
      </w:pPr>
    </w:p>
    <w:p w14:paraId="42F998AC" w14:textId="4BC3797A" w:rsidR="008B2608" w:rsidRDefault="00083F13" w:rsidP="00F56ED0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  <w:i/>
        </w:rPr>
        <w:t>Diffusion of DMS—</w:t>
      </w:r>
      <w:r w:rsidRPr="00A713E2">
        <w:rPr>
          <w:rFonts w:ascii="Times New Roman" w:hAnsi="Times New Roman" w:cs="Times New Roman"/>
        </w:rPr>
        <w:t>D</w:t>
      </w:r>
      <w:r w:rsidRPr="00A713E2">
        <w:rPr>
          <w:rFonts w:ascii="Times New Roman" w:hAnsi="Times New Roman" w:cs="Times New Roman"/>
          <w:vertAlign w:val="subscript"/>
        </w:rPr>
        <w:t>DMS</w:t>
      </w:r>
      <w:r w:rsidRPr="00A713E2">
        <w:rPr>
          <w:rFonts w:ascii="Times New Roman" w:hAnsi="Times New Roman" w:cs="Times New Roman"/>
        </w:rPr>
        <w:t xml:space="preserve"> was determined across the range of 28</w:t>
      </w:r>
      <w:r w:rsidR="00CA6ED7" w:rsidRPr="00A713E2">
        <w:rPr>
          <w:rFonts w:ascii="Times New Roman" w:hAnsi="Times New Roman" w:cs="Times New Roman"/>
        </w:rPr>
        <w:t>5</w:t>
      </w:r>
      <w:r w:rsidRPr="00A713E2">
        <w:rPr>
          <w:rFonts w:ascii="Times New Roman" w:hAnsi="Times New Roman" w:cs="Times New Roman"/>
        </w:rPr>
        <w:t xml:space="preserve"> – 315 K (</w:t>
      </w:r>
      <w:r w:rsidR="00CA6ED7" w:rsidRPr="00A713E2">
        <w:rPr>
          <w:rFonts w:ascii="Times New Roman" w:hAnsi="Times New Roman" w:cs="Times New Roman"/>
        </w:rPr>
        <w:t>12</w:t>
      </w:r>
      <w:r w:rsidRPr="00A713E2">
        <w:rPr>
          <w:rFonts w:ascii="Times New Roman" w:hAnsi="Times New Roman" w:cs="Times New Roman"/>
        </w:rPr>
        <w:t xml:space="preserve"> </w:t>
      </w:r>
      <w:r w:rsidR="00F56ED0" w:rsidRPr="00A713E2">
        <w:rPr>
          <w:rFonts w:ascii="Times New Roman" w:hAnsi="Times New Roman" w:cs="Times New Roman"/>
        </w:rPr>
        <w:t>–</w:t>
      </w:r>
      <w:r w:rsidRPr="00A713E2">
        <w:rPr>
          <w:rFonts w:ascii="Times New Roman" w:hAnsi="Times New Roman" w:cs="Times New Roman"/>
        </w:rPr>
        <w:t xml:space="preserve"> </w:t>
      </w:r>
      <w:r w:rsidR="00F56ED0" w:rsidRPr="00A713E2">
        <w:rPr>
          <w:rFonts w:ascii="Times New Roman" w:hAnsi="Times New Roman" w:cs="Times New Roman"/>
        </w:rPr>
        <w:t xml:space="preserve">42°C) in </w:t>
      </w:r>
      <w:r w:rsidR="00657CC3">
        <w:rPr>
          <w:rFonts w:ascii="Times New Roman" w:hAnsi="Times New Roman" w:cs="Times New Roman"/>
        </w:rPr>
        <w:t>30.5</w:t>
      </w:r>
      <w:r w:rsidR="00F56ED0" w:rsidRPr="00A713E2">
        <w:rPr>
          <w:rFonts w:ascii="Times New Roman" w:hAnsi="Times New Roman" w:cs="Times New Roman"/>
        </w:rPr>
        <w:t xml:space="preserve"> salinity artificial seawater.  D</w:t>
      </w:r>
      <w:r w:rsidR="00F56ED0" w:rsidRPr="00A713E2">
        <w:rPr>
          <w:rFonts w:ascii="Times New Roman" w:hAnsi="Times New Roman" w:cs="Times New Roman"/>
          <w:vertAlign w:val="subscript"/>
        </w:rPr>
        <w:t>DMS</w:t>
      </w:r>
      <w:r w:rsidR="00F56ED0" w:rsidRPr="00A713E2">
        <w:rPr>
          <w:rFonts w:ascii="Times New Roman" w:hAnsi="Times New Roman" w:cs="Times New Roman"/>
        </w:rPr>
        <w:t xml:space="preserve"> </w:t>
      </w:r>
      <w:proofErr w:type="gramStart"/>
      <w:r w:rsidR="00F56ED0" w:rsidRPr="00A713E2">
        <w:rPr>
          <w:rFonts w:ascii="Times New Roman" w:hAnsi="Times New Roman" w:cs="Times New Roman"/>
        </w:rPr>
        <w:t>was found</w:t>
      </w:r>
      <w:proofErr w:type="gramEnd"/>
      <w:r w:rsidR="00F56ED0" w:rsidRPr="00A713E2">
        <w:rPr>
          <w:rFonts w:ascii="Times New Roman" w:hAnsi="Times New Roman" w:cs="Times New Roman"/>
        </w:rPr>
        <w:t xml:space="preserve"> to increase exponentially </w:t>
      </w:r>
      <w:r w:rsidR="00826583">
        <w:rPr>
          <w:rFonts w:ascii="Times New Roman" w:hAnsi="Times New Roman" w:cs="Times New Roman"/>
        </w:rPr>
        <w:t xml:space="preserve">with temperature </w:t>
      </w:r>
      <w:r w:rsidR="00F56ED0" w:rsidRPr="00A713E2">
        <w:rPr>
          <w:rFonts w:ascii="Times New Roman" w:hAnsi="Times New Roman" w:cs="Times New Roman"/>
        </w:rPr>
        <w:t xml:space="preserve">from </w:t>
      </w:r>
      <w:r w:rsidR="00B70ECD">
        <w:rPr>
          <w:rFonts w:ascii="Times New Roman" w:hAnsi="Times New Roman" w:cs="Times New Roman"/>
        </w:rPr>
        <w:t>9.29</w:t>
      </w:r>
      <w:r w:rsidR="00F56ED0" w:rsidRPr="00A713E2">
        <w:rPr>
          <w:rFonts w:ascii="Times New Roman" w:hAnsi="Times New Roman" w:cs="Times New Roman"/>
        </w:rPr>
        <w:t xml:space="preserve"> × 10</w:t>
      </w:r>
      <w:r w:rsidR="00F56ED0" w:rsidRPr="00A713E2">
        <w:rPr>
          <w:rFonts w:ascii="Times New Roman" w:hAnsi="Times New Roman" w:cs="Times New Roman"/>
          <w:vertAlign w:val="superscript"/>
        </w:rPr>
        <w:t>-6</w:t>
      </w:r>
      <w:r w:rsidR="00F56ED0" w:rsidRPr="00A713E2">
        <w:rPr>
          <w:rFonts w:ascii="Times New Roman" w:hAnsi="Times New Roman" w:cs="Times New Roman"/>
        </w:rPr>
        <w:t xml:space="preserve"> cm</w:t>
      </w:r>
      <w:r w:rsidR="00F56ED0" w:rsidRPr="00A713E2">
        <w:rPr>
          <w:rFonts w:ascii="Times New Roman" w:hAnsi="Times New Roman" w:cs="Times New Roman"/>
          <w:vertAlign w:val="superscript"/>
        </w:rPr>
        <w:t>2</w:t>
      </w:r>
      <w:r w:rsidR="00F56ED0" w:rsidRPr="00A713E2">
        <w:rPr>
          <w:rFonts w:ascii="Times New Roman" w:hAnsi="Times New Roman" w:cs="Times New Roman"/>
        </w:rPr>
        <w:t xml:space="preserve"> s</w:t>
      </w:r>
      <w:r w:rsidR="00F56ED0" w:rsidRPr="00A713E2">
        <w:rPr>
          <w:rFonts w:ascii="Times New Roman" w:hAnsi="Times New Roman" w:cs="Times New Roman"/>
          <w:vertAlign w:val="superscript"/>
        </w:rPr>
        <w:t>-1</w:t>
      </w:r>
      <w:r w:rsidR="00F56ED0" w:rsidRPr="00A713E2">
        <w:rPr>
          <w:rFonts w:ascii="Times New Roman" w:hAnsi="Times New Roman" w:cs="Times New Roman"/>
        </w:rPr>
        <w:t xml:space="preserve"> to </w:t>
      </w:r>
      <w:r w:rsidR="00B70ECD">
        <w:rPr>
          <w:rFonts w:ascii="Times New Roman" w:hAnsi="Times New Roman" w:cs="Times New Roman"/>
        </w:rPr>
        <w:t>2.22</w:t>
      </w:r>
      <w:r w:rsidR="00F56ED0" w:rsidRPr="00A713E2">
        <w:rPr>
          <w:rFonts w:ascii="Times New Roman" w:hAnsi="Times New Roman" w:cs="Times New Roman"/>
        </w:rPr>
        <w:t xml:space="preserve"> × 10</w:t>
      </w:r>
      <w:r w:rsidR="00F56ED0" w:rsidRPr="00A713E2">
        <w:rPr>
          <w:rFonts w:ascii="Times New Roman" w:hAnsi="Times New Roman" w:cs="Times New Roman"/>
          <w:vertAlign w:val="superscript"/>
        </w:rPr>
        <w:t>-5</w:t>
      </w:r>
      <w:r w:rsidR="00F56ED0" w:rsidRPr="00A713E2">
        <w:rPr>
          <w:rFonts w:ascii="Times New Roman" w:hAnsi="Times New Roman" w:cs="Times New Roman"/>
        </w:rPr>
        <w:t xml:space="preserve"> cm</w:t>
      </w:r>
      <w:r w:rsidR="00F56ED0" w:rsidRPr="00A713E2">
        <w:rPr>
          <w:rFonts w:ascii="Times New Roman" w:hAnsi="Times New Roman" w:cs="Times New Roman"/>
          <w:vertAlign w:val="superscript"/>
        </w:rPr>
        <w:t>2</w:t>
      </w:r>
      <w:r w:rsidR="00F56ED0" w:rsidRPr="00A713E2">
        <w:rPr>
          <w:rFonts w:ascii="Times New Roman" w:hAnsi="Times New Roman" w:cs="Times New Roman"/>
        </w:rPr>
        <w:t xml:space="preserve"> s</w:t>
      </w:r>
      <w:r w:rsidR="00F56ED0" w:rsidRPr="00A713E2">
        <w:rPr>
          <w:rFonts w:ascii="Times New Roman" w:hAnsi="Times New Roman" w:cs="Times New Roman"/>
          <w:vertAlign w:val="superscript"/>
        </w:rPr>
        <w:t>-1</w:t>
      </w:r>
      <w:r w:rsidR="00534314" w:rsidRPr="00A713E2">
        <w:rPr>
          <w:rFonts w:ascii="Times New Roman" w:hAnsi="Times New Roman" w:cs="Times New Roman"/>
        </w:rPr>
        <w:t xml:space="preserve"> (Fig. </w:t>
      </w:r>
      <w:r w:rsidR="00703C0D">
        <w:rPr>
          <w:rFonts w:ascii="Times New Roman" w:hAnsi="Times New Roman" w:cs="Times New Roman"/>
        </w:rPr>
        <w:t>4</w:t>
      </w:r>
      <w:r w:rsidR="00534314" w:rsidRPr="00A713E2">
        <w:rPr>
          <w:rFonts w:ascii="Times New Roman" w:hAnsi="Times New Roman" w:cs="Times New Roman"/>
        </w:rPr>
        <w:t>)</w:t>
      </w:r>
      <w:r w:rsidR="00F56ED0" w:rsidRPr="00A713E2">
        <w:rPr>
          <w:rFonts w:ascii="Times New Roman" w:hAnsi="Times New Roman" w:cs="Times New Roman"/>
        </w:rPr>
        <w:t xml:space="preserve">.  </w:t>
      </w:r>
      <w:r w:rsidR="00A26141">
        <w:rPr>
          <w:rFonts w:ascii="Times New Roman" w:hAnsi="Times New Roman" w:cs="Times New Roman"/>
        </w:rPr>
        <w:t>DOSY values were similar to those</w:t>
      </w:r>
      <w:r w:rsidR="00F56ED0" w:rsidRPr="00A713E2">
        <w:rPr>
          <w:rFonts w:ascii="Times New Roman" w:hAnsi="Times New Roman" w:cs="Times New Roman"/>
        </w:rPr>
        <w:t xml:space="preserve"> reported by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657CC3">
        <w:rPr>
          <w:rFonts w:ascii="Times New Roman" w:hAnsi="Times New Roman" w:cs="Times New Roman"/>
        </w:rPr>
        <w:instrText xml:space="preserve"> ADDIN EN.CITE &lt;EndNote&gt;&lt;Cite AuthorYear="1"&gt;&lt;Author&gt;Saltzman&lt;/Author&gt;&lt;Year&gt;1993&lt;/Year&gt;&lt;RecNum&gt;400&lt;/RecNum&gt;&lt;DisplayText&gt;Saltzman et al. (1993)&lt;/DisplayText&gt;&lt;record&gt;&lt;rec-number&gt;400&lt;/rec-number&gt;&lt;foreign-keys&gt;&lt;key app="EN" db-id="p2ppx0ffhew25fevvtep99tssadsswz2zaxv" timestamp="0"&gt;400&lt;/key&gt;&lt;/foreign-keys&gt;&lt;ref-type name="Journal Article"&gt;17&lt;/ref-type&gt;&lt;contributors&gt;&lt;authors&gt;&lt;author&gt;Saltzman, E.S.&lt;/author&gt;&lt;author&gt;King, D. B.&lt;/author&gt;&lt;author&gt;Holmen, K.&lt;/author&gt;&lt;author&gt;Leck, C.&lt;/author&gt;&lt;/authors&gt;&lt;/contributors&gt;&lt;titles&gt;&lt;title&gt;Experimental determination of the diffusion coefficient of dimethylsulfide in water&lt;/title&gt;&lt;secondary-title&gt;J. Geophy. Res.&lt;/secondary-title&gt;&lt;/titles&gt;&lt;periodical&gt;&lt;full-title&gt;J. Geophy. Res.&lt;/full-title&gt;&lt;/periodical&gt;&lt;pages&gt;16481-16486&lt;/pages&gt;&lt;volume&gt;98&lt;/volume&gt;&lt;number&gt;C9&lt;/number&gt;&lt;dates&gt;&lt;year&gt;1993&lt;/year&gt;&lt;/dates&gt;&lt;urls&gt;&lt;/urls&gt;&lt;/record&gt;&lt;/Cite&gt;&lt;/EndNote&gt;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657CC3">
        <w:rPr>
          <w:rFonts w:ascii="Times New Roman" w:hAnsi="Times New Roman" w:cs="Times New Roman"/>
          <w:noProof/>
        </w:rPr>
        <w:t>Saltzman et al. (1993)</w:t>
      </w:r>
      <w:r w:rsidR="00A713E2" w:rsidRPr="00A713E2">
        <w:rPr>
          <w:rFonts w:ascii="Times New Roman" w:hAnsi="Times New Roman" w:cs="Times New Roman"/>
        </w:rPr>
        <w:fldChar w:fldCharType="end"/>
      </w:r>
      <w:r w:rsidR="00F56ED0" w:rsidRPr="00A713E2">
        <w:rPr>
          <w:rFonts w:ascii="Times New Roman" w:hAnsi="Times New Roman" w:cs="Times New Roman"/>
        </w:rPr>
        <w:t xml:space="preserve">, </w:t>
      </w:r>
      <w:r w:rsidR="00A26141">
        <w:rPr>
          <w:rFonts w:ascii="Times New Roman" w:hAnsi="Times New Roman" w:cs="Times New Roman"/>
        </w:rPr>
        <w:t xml:space="preserve">with </w:t>
      </w:r>
      <w:r w:rsidR="00967838" w:rsidRPr="00A713E2">
        <w:rPr>
          <w:rFonts w:ascii="Times New Roman" w:hAnsi="Times New Roman" w:cs="Times New Roman"/>
        </w:rPr>
        <w:t xml:space="preserve">the </w:t>
      </w:r>
      <w:r w:rsidR="00A26141">
        <w:rPr>
          <w:rFonts w:ascii="Times New Roman" w:hAnsi="Times New Roman" w:cs="Times New Roman"/>
        </w:rPr>
        <w:t>differences being within 5% on average</w:t>
      </w:r>
      <w:r w:rsidR="00967838" w:rsidRPr="00A713E2">
        <w:rPr>
          <w:rFonts w:ascii="Times New Roman" w:hAnsi="Times New Roman" w:cs="Times New Roman"/>
        </w:rPr>
        <w:t>.  D</w:t>
      </w:r>
      <w:r w:rsidR="00967838" w:rsidRPr="00A713E2">
        <w:rPr>
          <w:rFonts w:ascii="Times New Roman" w:hAnsi="Times New Roman" w:cs="Times New Roman"/>
          <w:vertAlign w:val="subscript"/>
        </w:rPr>
        <w:t>DMS</w:t>
      </w:r>
      <w:r w:rsidR="00967838" w:rsidRPr="00A713E2">
        <w:rPr>
          <w:rFonts w:ascii="Times New Roman" w:hAnsi="Times New Roman" w:cs="Times New Roman"/>
        </w:rPr>
        <w:t xml:space="preserve"> by DOSY </w:t>
      </w:r>
      <w:r w:rsidR="00B72A93" w:rsidRPr="00A713E2">
        <w:rPr>
          <w:rFonts w:ascii="Times New Roman" w:hAnsi="Times New Roman" w:cs="Times New Roman"/>
        </w:rPr>
        <w:t>showed poor agreement with the Stokes-Einstein equation</w:t>
      </w:r>
      <w:r w:rsidR="005301F0">
        <w:rPr>
          <w:rFonts w:ascii="Times New Roman" w:hAnsi="Times New Roman" w:cs="Times New Roman"/>
        </w:rPr>
        <w:t xml:space="preserve"> </w:t>
      </w:r>
      <w:r w:rsidR="005301F0">
        <w:rPr>
          <w:rFonts w:ascii="Times New Roman" w:hAnsi="Times New Roman" w:cs="Times New Roman"/>
        </w:rPr>
        <w:fldChar w:fldCharType="begin"/>
      </w:r>
      <w:r w:rsidR="005301F0">
        <w:rPr>
          <w:rFonts w:ascii="Times New Roman" w:hAnsi="Times New Roman" w:cs="Times New Roman"/>
        </w:rPr>
        <w:instrText xml:space="preserve"> ADDIN EN.CITE &lt;EndNote&gt;&lt;Cite&gt;&lt;Author&gt;Einstein&lt;/Author&gt;&lt;Year&gt;1905&lt;/Year&gt;&lt;RecNum&gt;1026&lt;/RecNum&gt;&lt;DisplayText&gt;(Einstein, 1905)&lt;/DisplayText&gt;&lt;record&gt;&lt;rec-number&gt;1026&lt;/rec-number&gt;&lt;foreign-keys&gt;&lt;key app="EN" db-id="p2ppx0ffhew25fevvtep99tssadsswz2zaxv" timestamp="1538668730"&gt;1026&lt;/key&gt;&lt;/foreign-keys&gt;&lt;ref-type name="Journal Article"&gt;17&lt;/ref-type&gt;&lt;contributors&gt;&lt;authors&gt;&lt;author&gt;Einstein, A.&lt;/author&gt;&lt;/authors&gt;&lt;/contributors&gt;&lt;titles&gt;&lt;title&gt;Über die von der molekularkinetischen Theorie der Wärme geforderte Bewegung von in ruhenden Flüssigkeiten suspendierten Teilchen&lt;/title&gt;&lt;secondary-title&gt;Ann. Phys. (Berlin, Ger.)&lt;/secondary-title&gt;&lt;/titles&gt;&lt;periodical&gt;&lt;full-title&gt;Ann. Phys. (Berlin, Ger.)&lt;/full-title&gt;&lt;/periodical&gt;&lt;pages&gt;549-560&lt;/pages&gt;&lt;volume&gt;322&lt;/volume&gt;&lt;dates&gt;&lt;year&gt;1905&lt;/year&gt;&lt;/dates&gt;&lt;urls&gt;&lt;/urls&gt;&lt;/record&gt;&lt;/Cite&gt;&lt;/EndNote&gt;</w:instrText>
      </w:r>
      <w:r w:rsidR="005301F0">
        <w:rPr>
          <w:rFonts w:ascii="Times New Roman" w:hAnsi="Times New Roman" w:cs="Times New Roman"/>
        </w:rPr>
        <w:fldChar w:fldCharType="separate"/>
      </w:r>
      <w:r w:rsidR="005301F0">
        <w:rPr>
          <w:rFonts w:ascii="Times New Roman" w:hAnsi="Times New Roman" w:cs="Times New Roman"/>
          <w:noProof/>
        </w:rPr>
        <w:t>(Einstein, 1905)</w:t>
      </w:r>
      <w:r w:rsidR="005301F0">
        <w:rPr>
          <w:rFonts w:ascii="Times New Roman" w:hAnsi="Times New Roman" w:cs="Times New Roman"/>
        </w:rPr>
        <w:fldChar w:fldCharType="end"/>
      </w:r>
      <w:r w:rsidR="00B72A93" w:rsidRPr="00A713E2">
        <w:rPr>
          <w:rFonts w:ascii="Times New Roman" w:hAnsi="Times New Roman" w:cs="Times New Roman"/>
        </w:rPr>
        <w:t xml:space="preserve">, leading to </w:t>
      </w:r>
      <w:r w:rsidR="00A97736">
        <w:rPr>
          <w:rFonts w:ascii="Times New Roman" w:hAnsi="Times New Roman" w:cs="Times New Roman"/>
        </w:rPr>
        <w:t xml:space="preserve">≥ 30 % </w:t>
      </w:r>
      <w:r w:rsidR="00B72A93" w:rsidRPr="00A713E2">
        <w:rPr>
          <w:rFonts w:ascii="Times New Roman" w:hAnsi="Times New Roman" w:cs="Times New Roman"/>
        </w:rPr>
        <w:t>high</w:t>
      </w:r>
      <w:r w:rsidR="00683C85" w:rsidRPr="00A713E2">
        <w:rPr>
          <w:rFonts w:ascii="Times New Roman" w:hAnsi="Times New Roman" w:cs="Times New Roman"/>
        </w:rPr>
        <w:t>er</w:t>
      </w:r>
      <w:r w:rsidR="00B72A93" w:rsidRPr="00A713E2">
        <w:rPr>
          <w:rFonts w:ascii="Times New Roman" w:hAnsi="Times New Roman" w:cs="Times New Roman"/>
        </w:rPr>
        <w:t xml:space="preserve"> values</w:t>
      </w:r>
      <w:r w:rsidR="00967838" w:rsidRPr="00A713E2">
        <w:rPr>
          <w:rFonts w:ascii="Times New Roman" w:hAnsi="Times New Roman" w:cs="Times New Roman"/>
        </w:rPr>
        <w:t xml:space="preserve">.  </w:t>
      </w:r>
      <w:r w:rsidR="00683C85" w:rsidRPr="00A713E2">
        <w:rPr>
          <w:rFonts w:ascii="Times New Roman" w:hAnsi="Times New Roman" w:cs="Times New Roman"/>
        </w:rPr>
        <w:t xml:space="preserve">However, good agreement </w:t>
      </w:r>
      <w:proofErr w:type="gramStart"/>
      <w:r w:rsidR="00683C85" w:rsidRPr="00A713E2">
        <w:rPr>
          <w:rFonts w:ascii="Times New Roman" w:hAnsi="Times New Roman" w:cs="Times New Roman"/>
        </w:rPr>
        <w:t xml:space="preserve">was </w:t>
      </w:r>
      <w:r w:rsidR="00683C85" w:rsidRPr="00A713E2">
        <w:rPr>
          <w:rFonts w:ascii="Times New Roman" w:hAnsi="Times New Roman" w:cs="Times New Roman"/>
        </w:rPr>
        <w:lastRenderedPageBreak/>
        <w:t>found</w:t>
      </w:r>
      <w:proofErr w:type="gramEnd"/>
      <w:r w:rsidR="00683C85" w:rsidRPr="00A713E2">
        <w:rPr>
          <w:rFonts w:ascii="Times New Roman" w:hAnsi="Times New Roman" w:cs="Times New Roman"/>
        </w:rPr>
        <w:t xml:space="preserve"> between the</w:t>
      </w:r>
      <w:r w:rsidR="00967838" w:rsidRPr="00A713E2">
        <w:rPr>
          <w:rFonts w:ascii="Times New Roman" w:hAnsi="Times New Roman" w:cs="Times New Roman"/>
        </w:rPr>
        <w:t xml:space="preserve"> </w:t>
      </w:r>
      <w:r w:rsidR="00A26141">
        <w:rPr>
          <w:rFonts w:ascii="Times New Roman" w:hAnsi="Times New Roman" w:cs="Times New Roman"/>
        </w:rPr>
        <w:t xml:space="preserve">other </w:t>
      </w:r>
      <w:r w:rsidR="008B2608">
        <w:rPr>
          <w:rFonts w:ascii="Times New Roman" w:hAnsi="Times New Roman" w:cs="Times New Roman"/>
        </w:rPr>
        <w:t>model</w:t>
      </w:r>
      <w:r w:rsidR="00A26141">
        <w:rPr>
          <w:rFonts w:ascii="Times New Roman" w:hAnsi="Times New Roman" w:cs="Times New Roman"/>
        </w:rPr>
        <w:t>s</w:t>
      </w:r>
      <w:r w:rsidR="008B2608">
        <w:rPr>
          <w:rFonts w:ascii="Times New Roman" w:hAnsi="Times New Roman" w:cs="Times New Roman"/>
        </w:rPr>
        <w:t xml:space="preserve"> and measured</w:t>
      </w:r>
      <w:r w:rsidR="00967838" w:rsidRPr="00A713E2">
        <w:rPr>
          <w:rFonts w:ascii="Times New Roman" w:hAnsi="Times New Roman" w:cs="Times New Roman"/>
        </w:rPr>
        <w:t xml:space="preserve"> DOSY values</w:t>
      </w:r>
      <w:r w:rsidR="0086369F" w:rsidRPr="00A713E2">
        <w:rPr>
          <w:rFonts w:ascii="Times New Roman" w:hAnsi="Times New Roman" w:cs="Times New Roman"/>
        </w:rPr>
        <w:t>, with</w:t>
      </w:r>
      <w:r w:rsidR="00D86F26">
        <w:rPr>
          <w:rFonts w:ascii="Times New Roman" w:hAnsi="Times New Roman" w:cs="Times New Roman"/>
        </w:rPr>
        <w:t xml:space="preserve"> </w:t>
      </w:r>
      <w:r w:rsidR="00FC062F">
        <w:rPr>
          <w:rFonts w:ascii="Times New Roman" w:hAnsi="Times New Roman" w:cs="Times New Roman"/>
        </w:rPr>
        <w:t xml:space="preserve">these </w:t>
      </w:r>
      <w:r w:rsidR="008B2608">
        <w:rPr>
          <w:rFonts w:ascii="Times New Roman" w:hAnsi="Times New Roman" w:cs="Times New Roman"/>
        </w:rPr>
        <w:t>data sets</w:t>
      </w:r>
      <w:r w:rsidR="00D86F26">
        <w:rPr>
          <w:rFonts w:ascii="Times New Roman" w:hAnsi="Times New Roman" w:cs="Times New Roman"/>
        </w:rPr>
        <w:t xml:space="preserve"> agreeing to within ~</w:t>
      </w:r>
      <w:r w:rsidR="00A26141">
        <w:rPr>
          <w:rFonts w:ascii="Times New Roman" w:hAnsi="Times New Roman" w:cs="Times New Roman"/>
        </w:rPr>
        <w:t>15</w:t>
      </w:r>
      <w:r w:rsidR="00D86F26">
        <w:rPr>
          <w:rFonts w:ascii="Times New Roman" w:hAnsi="Times New Roman" w:cs="Times New Roman"/>
        </w:rPr>
        <w:t xml:space="preserve"> % across the temperature range</w:t>
      </w:r>
      <w:r w:rsidR="00683C85" w:rsidRPr="00A713E2">
        <w:rPr>
          <w:rFonts w:ascii="Times New Roman" w:hAnsi="Times New Roman" w:cs="Times New Roman"/>
        </w:rPr>
        <w:t xml:space="preserve">.  </w:t>
      </w:r>
      <w:r w:rsidR="00A26141">
        <w:rPr>
          <w:rFonts w:ascii="Times New Roman" w:hAnsi="Times New Roman" w:cs="Times New Roman"/>
        </w:rPr>
        <w:t xml:space="preserve">The only exception to this was the model of </w:t>
      </w:r>
      <w:r w:rsidR="00B730EB">
        <w:rPr>
          <w:rFonts w:ascii="Times New Roman" w:hAnsi="Times New Roman" w:cs="Times New Roman"/>
        </w:rPr>
        <w:fldChar w:fldCharType="begin"/>
      </w:r>
      <w:r w:rsidR="00B70ECD">
        <w:rPr>
          <w:rFonts w:ascii="Times New Roman" w:hAnsi="Times New Roman" w:cs="Times New Roman"/>
        </w:rPr>
        <w:instrText xml:space="preserve"> ADDIN EN.CITE &lt;EndNote&gt;&lt;Cite AuthorYear="1"&gt;&lt;Author&gt;Evans&lt;/Author&gt;&lt;Year&gt;2013&lt;/Year&gt;&lt;RecNum&gt;1011&lt;/RecNum&gt;&lt;DisplayText&gt;Evans et al. (2013)&lt;/DisplayText&gt;&lt;record&gt;&lt;rec-number&gt;1011&lt;/rec-number&gt;&lt;foreign-keys&gt;&lt;key app="EN" db-id="p2ppx0ffhew25fevvtep99tssadsswz2zaxv" timestamp="1525996268"&gt;1011&lt;/key&gt;&lt;/foreign-keys&gt;&lt;ref-type name="Journal Article"&gt;17&lt;/ref-type&gt;&lt;contributors&gt;&lt;authors&gt;&lt;author&gt;Evans, Robert&lt;/author&gt;&lt;author&gt;Deng, Zhaoxia&lt;/author&gt;&lt;author&gt;Rogerson, Alexandra K.&lt;/author&gt;&lt;author&gt;McLachlan, Andy S.&lt;/author&gt;&lt;author&gt;Richards, Jeff J.&lt;/author&gt;&lt;author&gt;Nilsson, Mathias&lt;/author&gt;&lt;author&gt;Morris, Gareth A.&lt;/author&gt;&lt;/authors&gt;&lt;/contributors&gt;&lt;titles&gt;&lt;title&gt;Quantitative interpretation of diffusion-ordered NMR spectra: Can we rationalize small molecule diffusion coefficients?&lt;/title&gt;&lt;secondary-title&gt;Angew. Chem. Int. Ed.&lt;/secondary-title&gt;&lt;/titles&gt;&lt;periodical&gt;&lt;full-title&gt;Angew. Chem. Int. Ed.&lt;/full-title&gt;&lt;/periodical&gt;&lt;pages&gt;3199-3202&lt;/pages&gt;&lt;volume&gt;52&lt;/volume&gt;&lt;dates&gt;&lt;year&gt;2013&lt;/year&gt;&lt;/dates&gt;&lt;urls&gt;&lt;/urls&gt;&lt;/record&gt;&lt;/Cite&gt;&lt;/EndNote&gt;</w:instrText>
      </w:r>
      <w:r w:rsidR="00B730EB">
        <w:rPr>
          <w:rFonts w:ascii="Times New Roman" w:hAnsi="Times New Roman" w:cs="Times New Roman"/>
        </w:rPr>
        <w:fldChar w:fldCharType="separate"/>
      </w:r>
      <w:r w:rsidR="00B70ECD">
        <w:rPr>
          <w:rFonts w:ascii="Times New Roman" w:hAnsi="Times New Roman" w:cs="Times New Roman"/>
          <w:noProof/>
        </w:rPr>
        <w:t>Evans et al. (2013)</w:t>
      </w:r>
      <w:r w:rsidR="00B730EB">
        <w:rPr>
          <w:rFonts w:ascii="Times New Roman" w:hAnsi="Times New Roman" w:cs="Times New Roman"/>
        </w:rPr>
        <w:fldChar w:fldCharType="end"/>
      </w:r>
      <w:r w:rsidR="00A26141">
        <w:rPr>
          <w:rFonts w:ascii="Times New Roman" w:hAnsi="Times New Roman" w:cs="Times New Roman"/>
        </w:rPr>
        <w:t>, which had a mean difference of 2</w:t>
      </w:r>
      <w:r w:rsidR="00B70ECD">
        <w:rPr>
          <w:rFonts w:ascii="Times New Roman" w:hAnsi="Times New Roman" w:cs="Times New Roman"/>
        </w:rPr>
        <w:t>7</w:t>
      </w:r>
      <w:r w:rsidR="00A26141">
        <w:rPr>
          <w:rFonts w:ascii="Times New Roman" w:hAnsi="Times New Roman" w:cs="Times New Roman"/>
        </w:rPr>
        <w:t xml:space="preserve"> %.</w:t>
      </w:r>
    </w:p>
    <w:p w14:paraId="59A5D819" w14:textId="2654B8D2" w:rsidR="00B730EB" w:rsidRDefault="00D84139" w:rsidP="00B730EB">
      <w:pPr>
        <w:spacing w:after="0"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Equation 6, a</w:t>
      </w:r>
      <w:r w:rsidR="009E7418" w:rsidRPr="00A713E2">
        <w:rPr>
          <w:rFonts w:ascii="Times New Roman" w:hAnsi="Times New Roman" w:cs="Times New Roman"/>
        </w:rPr>
        <w:t xml:space="preserve">n </w:t>
      </w:r>
      <w:r w:rsidR="00523D15" w:rsidRPr="00A713E2">
        <w:rPr>
          <w:rFonts w:ascii="Times New Roman" w:hAnsi="Times New Roman" w:cs="Times New Roman"/>
        </w:rPr>
        <w:t xml:space="preserve">activation barrier of </w:t>
      </w:r>
      <w:r w:rsidR="00B70ECD">
        <w:rPr>
          <w:rFonts w:ascii="Times New Roman" w:hAnsi="Times New Roman" w:cs="Times New Roman"/>
        </w:rPr>
        <w:t>20.6</w:t>
      </w:r>
      <w:r w:rsidR="00523D15" w:rsidRPr="00A713E2">
        <w:rPr>
          <w:rFonts w:ascii="Times New Roman" w:hAnsi="Times New Roman" w:cs="Times New Roman"/>
        </w:rPr>
        <w:t xml:space="preserve"> ± </w:t>
      </w:r>
      <w:r w:rsidR="00254517">
        <w:rPr>
          <w:rFonts w:ascii="Times New Roman" w:hAnsi="Times New Roman" w:cs="Times New Roman"/>
        </w:rPr>
        <w:t>2.</w:t>
      </w:r>
      <w:r w:rsidR="00B70ECD">
        <w:rPr>
          <w:rFonts w:ascii="Times New Roman" w:hAnsi="Times New Roman" w:cs="Times New Roman"/>
        </w:rPr>
        <w:t>4</w:t>
      </w:r>
      <w:r w:rsidR="00523D15" w:rsidRPr="00A713E2">
        <w:rPr>
          <w:rFonts w:ascii="Times New Roman" w:hAnsi="Times New Roman" w:cs="Times New Roman"/>
        </w:rPr>
        <w:t xml:space="preserve"> kJ mol</w:t>
      </w:r>
      <w:r w:rsidR="00523D15" w:rsidRPr="00A713E2">
        <w:rPr>
          <w:rFonts w:ascii="Times New Roman" w:hAnsi="Times New Roman" w:cs="Times New Roman"/>
          <w:vertAlign w:val="superscript"/>
        </w:rPr>
        <w:t>-1</w:t>
      </w:r>
      <w:r w:rsidR="00523D15" w:rsidRPr="00A713E2">
        <w:rPr>
          <w:rFonts w:ascii="Times New Roman" w:hAnsi="Times New Roman" w:cs="Times New Roman"/>
        </w:rPr>
        <w:t xml:space="preserve"> was determined</w:t>
      </w:r>
      <w:r w:rsidR="00A97736">
        <w:rPr>
          <w:rFonts w:ascii="Times New Roman" w:hAnsi="Times New Roman" w:cs="Times New Roman"/>
        </w:rPr>
        <w:t xml:space="preserve"> for D</w:t>
      </w:r>
      <w:r w:rsidR="00A97736">
        <w:rPr>
          <w:rFonts w:ascii="Times New Roman" w:hAnsi="Times New Roman" w:cs="Times New Roman"/>
          <w:vertAlign w:val="subscript"/>
        </w:rPr>
        <w:t>DMS</w:t>
      </w:r>
      <w:r w:rsidR="00A97736">
        <w:rPr>
          <w:rFonts w:ascii="Times New Roman" w:hAnsi="Times New Roman" w:cs="Times New Roman"/>
        </w:rPr>
        <w:t xml:space="preserve"> by DOSY</w:t>
      </w:r>
      <w:r w:rsidR="00523D15" w:rsidRPr="00A713E2">
        <w:rPr>
          <w:rFonts w:ascii="Times New Roman" w:hAnsi="Times New Roman" w:cs="Times New Roman"/>
        </w:rPr>
        <w:t xml:space="preserve">, which is </w:t>
      </w:r>
      <w:r w:rsidR="00B70ECD">
        <w:rPr>
          <w:rFonts w:ascii="Times New Roman" w:hAnsi="Times New Roman" w:cs="Times New Roman"/>
        </w:rPr>
        <w:t>not significantly different (</w:t>
      </w:r>
      <w:r w:rsidR="00B70ECD" w:rsidRPr="00B70ECD">
        <w:rPr>
          <w:rFonts w:ascii="Times New Roman" w:hAnsi="Times New Roman" w:cs="Times New Roman"/>
          <w:i/>
        </w:rPr>
        <w:t>p</w:t>
      </w:r>
      <w:r w:rsidR="00B70ECD" w:rsidRPr="00B70ECD">
        <w:rPr>
          <w:rFonts w:ascii="Times New Roman" w:hAnsi="Times New Roman" w:cs="Times New Roman"/>
        </w:rPr>
        <w:t xml:space="preserve"> =</w:t>
      </w:r>
      <w:r w:rsidR="00B70ECD">
        <w:rPr>
          <w:rFonts w:ascii="Times New Roman" w:hAnsi="Times New Roman" w:cs="Times New Roman"/>
        </w:rPr>
        <w:t xml:space="preserve"> 0.338) from </w:t>
      </w:r>
      <w:r w:rsidR="00523D15" w:rsidRPr="00A713E2">
        <w:rPr>
          <w:rFonts w:ascii="Times New Roman" w:hAnsi="Times New Roman" w:cs="Times New Roman"/>
        </w:rPr>
        <w:t xml:space="preserve">that determined by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826583">
        <w:rPr>
          <w:rFonts w:ascii="Times New Roman" w:hAnsi="Times New Roman" w:cs="Times New Roman"/>
        </w:rPr>
        <w:instrText xml:space="preserve"> ADDIN EN.CITE &lt;EndNote&gt;&lt;Cite AuthorYear="1"&gt;&lt;Author&gt;Saltzman&lt;/Author&gt;&lt;Year&gt;1993&lt;/Year&gt;&lt;RecNum&gt;400&lt;/RecNum&gt;&lt;DisplayText&gt;Saltzman et al. (1993)&lt;/DisplayText&gt;&lt;record&gt;&lt;rec-number&gt;400&lt;/rec-number&gt;&lt;foreign-keys&gt;&lt;key app="EN" db-id="p2ppx0ffhew25fevvtep99tssadsswz2zaxv" timestamp="0"&gt;400&lt;/key&gt;&lt;/foreign-keys&gt;&lt;ref-type name="Journal Article"&gt;17&lt;/ref-type&gt;&lt;contributors&gt;&lt;authors&gt;&lt;author&gt;Saltzman, E.S.&lt;/author&gt;&lt;author&gt;King, D. B.&lt;/author&gt;&lt;author&gt;Holmen, K.&lt;/author&gt;&lt;author&gt;Leck, C.&lt;/author&gt;&lt;/authors&gt;&lt;/contributors&gt;&lt;titles&gt;&lt;title&gt;Experimental determination of the diffusion coefficient of dimethylsulfide in water&lt;/title&gt;&lt;secondary-title&gt;J. Geophy. Res.&lt;/secondary-title&gt;&lt;/titles&gt;&lt;periodical&gt;&lt;full-title&gt;J. Geophy. Res.&lt;/full-title&gt;&lt;/periodical&gt;&lt;pages&gt;16481-16486&lt;/pages&gt;&lt;volume&gt;98&lt;/volume&gt;&lt;number&gt;C9&lt;/number&gt;&lt;dates&gt;&lt;year&gt;1993&lt;/year&gt;&lt;/dates&gt;&lt;urls&gt;&lt;/urls&gt;&lt;/record&gt;&lt;/Cite&gt;&lt;/EndNote&gt;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826583">
        <w:rPr>
          <w:rFonts w:ascii="Times New Roman" w:hAnsi="Times New Roman" w:cs="Times New Roman"/>
          <w:noProof/>
        </w:rPr>
        <w:t>Saltzman et al. (1993)</w:t>
      </w:r>
      <w:r w:rsidR="00A713E2" w:rsidRPr="00A713E2">
        <w:rPr>
          <w:rFonts w:ascii="Times New Roman" w:hAnsi="Times New Roman" w:cs="Times New Roman"/>
        </w:rPr>
        <w:fldChar w:fldCharType="end"/>
      </w:r>
      <w:r w:rsidR="00523D15" w:rsidRPr="00A713E2">
        <w:rPr>
          <w:rFonts w:ascii="Times New Roman" w:hAnsi="Times New Roman" w:cs="Times New Roman"/>
        </w:rPr>
        <w:t xml:space="preserve"> (18.1</w:t>
      </w:r>
      <w:r w:rsidR="00341749" w:rsidRPr="00A713E2">
        <w:rPr>
          <w:rFonts w:ascii="Times New Roman" w:hAnsi="Times New Roman" w:cs="Times New Roman"/>
        </w:rPr>
        <w:t xml:space="preserve"> ± 1.2</w:t>
      </w:r>
      <w:r w:rsidR="00523D15" w:rsidRPr="00A713E2">
        <w:rPr>
          <w:rFonts w:ascii="Times New Roman" w:hAnsi="Times New Roman" w:cs="Times New Roman"/>
        </w:rPr>
        <w:t xml:space="preserve"> kJ mol</w:t>
      </w:r>
      <w:r w:rsidR="00523D15" w:rsidRPr="00A713E2"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 xml:space="preserve">, </w:t>
      </w:r>
      <w:r w:rsidR="00A63FAD">
        <w:rPr>
          <w:rFonts w:ascii="Times New Roman" w:hAnsi="Times New Roman" w:cs="Times New Roman"/>
        </w:rPr>
        <w:t xml:space="preserve">Fig. </w:t>
      </w:r>
      <w:r w:rsidR="00703C0D">
        <w:rPr>
          <w:rFonts w:ascii="Times New Roman" w:hAnsi="Times New Roman" w:cs="Times New Roman"/>
        </w:rPr>
        <w:t>5</w:t>
      </w:r>
      <w:r w:rsidR="00A63FAD">
        <w:rPr>
          <w:rFonts w:ascii="Times New Roman" w:hAnsi="Times New Roman" w:cs="Times New Roman"/>
        </w:rPr>
        <w:t>)</w:t>
      </w:r>
      <w:r w:rsidRPr="00A713E2">
        <w:rPr>
          <w:rFonts w:ascii="Times New Roman" w:hAnsi="Times New Roman" w:cs="Times New Roman"/>
        </w:rPr>
        <w:t>. The</w:t>
      </w:r>
      <w:r w:rsidR="00523D15" w:rsidRPr="00A713E2">
        <w:rPr>
          <w:rFonts w:ascii="Times New Roman" w:hAnsi="Times New Roman" w:cs="Times New Roman"/>
        </w:rPr>
        <w:t xml:space="preserve"> D</w:t>
      </w:r>
      <w:r w:rsidR="00A97736">
        <w:rPr>
          <w:rFonts w:ascii="Times New Roman" w:hAnsi="Times New Roman" w:cs="Times New Roman"/>
          <w:vertAlign w:val="subscript"/>
        </w:rPr>
        <w:t>0</w:t>
      </w:r>
      <w:r w:rsidR="00523D15" w:rsidRPr="00A713E2">
        <w:rPr>
          <w:rFonts w:ascii="Times New Roman" w:hAnsi="Times New Roman" w:cs="Times New Roman"/>
        </w:rPr>
        <w:t xml:space="preserve"> </w:t>
      </w:r>
      <w:r w:rsidR="00657CC3" w:rsidRPr="00A713E2">
        <w:rPr>
          <w:rFonts w:ascii="Times New Roman" w:hAnsi="Times New Roman" w:cs="Times New Roman"/>
        </w:rPr>
        <w:t xml:space="preserve">value </w:t>
      </w:r>
      <w:r w:rsidR="00A97736">
        <w:rPr>
          <w:rFonts w:ascii="Times New Roman" w:hAnsi="Times New Roman" w:cs="Times New Roman"/>
        </w:rPr>
        <w:t>for DMS</w:t>
      </w:r>
      <w:r w:rsidR="00523D15" w:rsidRPr="00A713E2">
        <w:rPr>
          <w:rFonts w:ascii="Times New Roman" w:hAnsi="Times New Roman" w:cs="Times New Roman"/>
        </w:rPr>
        <w:t xml:space="preserve"> was found to be 0.</w:t>
      </w:r>
      <w:r w:rsidR="00254517">
        <w:rPr>
          <w:rFonts w:ascii="Times New Roman" w:hAnsi="Times New Roman" w:cs="Times New Roman"/>
        </w:rPr>
        <w:t>0</w:t>
      </w:r>
      <w:r w:rsidR="00B70ECD">
        <w:rPr>
          <w:rFonts w:ascii="Times New Roman" w:hAnsi="Times New Roman" w:cs="Times New Roman"/>
        </w:rPr>
        <w:t>54</w:t>
      </w:r>
      <w:r w:rsidR="00254517" w:rsidRPr="00A713E2">
        <w:rPr>
          <w:rFonts w:ascii="Times New Roman" w:hAnsi="Times New Roman" w:cs="Times New Roman"/>
        </w:rPr>
        <w:t xml:space="preserve"> </w:t>
      </w:r>
      <w:r w:rsidR="00523D15" w:rsidRPr="00A713E2">
        <w:rPr>
          <w:rFonts w:ascii="Times New Roman" w:hAnsi="Times New Roman" w:cs="Times New Roman"/>
        </w:rPr>
        <w:t xml:space="preserve">± </w:t>
      </w:r>
      <w:r w:rsidR="00254517">
        <w:rPr>
          <w:rFonts w:ascii="Times New Roman" w:hAnsi="Times New Roman" w:cs="Times New Roman"/>
        </w:rPr>
        <w:t>0.0</w:t>
      </w:r>
      <w:r w:rsidR="00B70ECD">
        <w:rPr>
          <w:rFonts w:ascii="Times New Roman" w:hAnsi="Times New Roman" w:cs="Times New Roman"/>
        </w:rPr>
        <w:t>22</w:t>
      </w:r>
      <w:r w:rsidR="00523D15" w:rsidRPr="00A713E2">
        <w:rPr>
          <w:rFonts w:ascii="Times New Roman" w:hAnsi="Times New Roman" w:cs="Times New Roman"/>
        </w:rPr>
        <w:t xml:space="preserve"> cm</w:t>
      </w:r>
      <w:r w:rsidR="00523D15" w:rsidRPr="00A713E2">
        <w:rPr>
          <w:rFonts w:ascii="Times New Roman" w:hAnsi="Times New Roman" w:cs="Times New Roman"/>
          <w:vertAlign w:val="superscript"/>
        </w:rPr>
        <w:t>2</w:t>
      </w:r>
      <w:r w:rsidR="00523D15" w:rsidRPr="00A713E2">
        <w:rPr>
          <w:rFonts w:ascii="Times New Roman" w:hAnsi="Times New Roman" w:cs="Times New Roman"/>
        </w:rPr>
        <w:t xml:space="preserve"> s</w:t>
      </w:r>
      <w:r w:rsidR="00523D15" w:rsidRPr="00A713E2">
        <w:rPr>
          <w:rFonts w:ascii="Times New Roman" w:hAnsi="Times New Roman" w:cs="Times New Roman"/>
          <w:vertAlign w:val="superscript"/>
        </w:rPr>
        <w:t>-1</w:t>
      </w:r>
      <w:r w:rsidR="00523D15" w:rsidRPr="00A713E2">
        <w:rPr>
          <w:rFonts w:ascii="Times New Roman" w:hAnsi="Times New Roman" w:cs="Times New Roman"/>
        </w:rPr>
        <w:t xml:space="preserve">, which is </w:t>
      </w:r>
      <w:r w:rsidR="00B70ECD">
        <w:rPr>
          <w:rFonts w:ascii="Times New Roman" w:hAnsi="Times New Roman" w:cs="Times New Roman"/>
        </w:rPr>
        <w:t>slightly larger, but not significantly different from</w:t>
      </w:r>
      <w:r w:rsidR="00254517">
        <w:rPr>
          <w:rFonts w:ascii="Times New Roman" w:hAnsi="Times New Roman" w:cs="Times New Roman"/>
        </w:rPr>
        <w:t xml:space="preserve"> </w:t>
      </w:r>
      <w:r w:rsidR="00523D15" w:rsidRPr="00A713E2">
        <w:rPr>
          <w:rFonts w:ascii="Times New Roman" w:hAnsi="Times New Roman" w:cs="Times New Roman"/>
        </w:rPr>
        <w:t>that found by Saltzman et al. (0.020</w:t>
      </w:r>
      <w:r w:rsidR="00341749" w:rsidRPr="00A713E2">
        <w:rPr>
          <w:rFonts w:ascii="Times New Roman" w:hAnsi="Times New Roman" w:cs="Times New Roman"/>
        </w:rPr>
        <w:t>0</w:t>
      </w:r>
      <w:r w:rsidR="00523D15" w:rsidRPr="00A713E2">
        <w:rPr>
          <w:rFonts w:ascii="Times New Roman" w:hAnsi="Times New Roman" w:cs="Times New Roman"/>
        </w:rPr>
        <w:t xml:space="preserve"> </w:t>
      </w:r>
      <w:r w:rsidR="00341749" w:rsidRPr="00A713E2">
        <w:rPr>
          <w:rFonts w:ascii="Times New Roman" w:hAnsi="Times New Roman" w:cs="Times New Roman"/>
        </w:rPr>
        <w:t xml:space="preserve">± 0.0002 </w:t>
      </w:r>
      <w:r w:rsidR="00523D15" w:rsidRPr="00A713E2">
        <w:rPr>
          <w:rFonts w:ascii="Times New Roman" w:hAnsi="Times New Roman" w:cs="Times New Roman"/>
        </w:rPr>
        <w:t>cm</w:t>
      </w:r>
      <w:r w:rsidR="00523D15" w:rsidRPr="00A713E2">
        <w:rPr>
          <w:rFonts w:ascii="Times New Roman" w:hAnsi="Times New Roman" w:cs="Times New Roman"/>
          <w:vertAlign w:val="superscript"/>
        </w:rPr>
        <w:t>2</w:t>
      </w:r>
      <w:r w:rsidR="00523D15" w:rsidRPr="00A713E2">
        <w:rPr>
          <w:rFonts w:ascii="Times New Roman" w:hAnsi="Times New Roman" w:cs="Times New Roman"/>
        </w:rPr>
        <w:t xml:space="preserve"> s</w:t>
      </w:r>
      <w:r w:rsidR="00523D15" w:rsidRPr="00A713E2">
        <w:rPr>
          <w:rFonts w:ascii="Times New Roman" w:hAnsi="Times New Roman" w:cs="Times New Roman"/>
          <w:vertAlign w:val="superscript"/>
        </w:rPr>
        <w:t>-1</w:t>
      </w:r>
      <w:r w:rsidR="00B70ECD" w:rsidRPr="00B70ECD">
        <w:rPr>
          <w:rFonts w:ascii="Times New Roman" w:hAnsi="Times New Roman" w:cs="Times New Roman"/>
        </w:rPr>
        <w:t xml:space="preserve">, </w:t>
      </w:r>
      <w:r w:rsidR="00B70ECD" w:rsidRPr="00B70ECD">
        <w:rPr>
          <w:rFonts w:ascii="Times New Roman" w:hAnsi="Times New Roman" w:cs="Times New Roman"/>
          <w:i/>
        </w:rPr>
        <w:t xml:space="preserve"> p</w:t>
      </w:r>
      <w:r w:rsidR="00B70ECD" w:rsidRPr="00B70ECD">
        <w:rPr>
          <w:rFonts w:ascii="Times New Roman" w:hAnsi="Times New Roman" w:cs="Times New Roman"/>
        </w:rPr>
        <w:t xml:space="preserve"> =</w:t>
      </w:r>
      <w:r w:rsidR="00B70ECD">
        <w:rPr>
          <w:rFonts w:ascii="Times New Roman" w:hAnsi="Times New Roman" w:cs="Times New Roman"/>
        </w:rPr>
        <w:t xml:space="preserve"> 0.173</w:t>
      </w:r>
      <w:r w:rsidR="00523D15" w:rsidRPr="00A713E2">
        <w:rPr>
          <w:rFonts w:ascii="Times New Roman" w:hAnsi="Times New Roman" w:cs="Times New Roman"/>
        </w:rPr>
        <w:t>)</w:t>
      </w:r>
      <w:r w:rsidR="00254517">
        <w:rPr>
          <w:rFonts w:ascii="Times New Roman" w:hAnsi="Times New Roman" w:cs="Times New Roman"/>
        </w:rPr>
        <w:t>, although the large uncertainty complicates comparisons</w:t>
      </w:r>
      <w:r w:rsidR="00523D15" w:rsidRPr="00A713E2">
        <w:rPr>
          <w:rFonts w:ascii="Times New Roman" w:hAnsi="Times New Roman" w:cs="Times New Roman"/>
        </w:rPr>
        <w:t xml:space="preserve">.  </w:t>
      </w:r>
      <w:r w:rsidR="00F35E10" w:rsidRPr="00A713E2">
        <w:rPr>
          <w:rFonts w:ascii="Times New Roman" w:hAnsi="Times New Roman" w:cs="Times New Roman"/>
        </w:rPr>
        <w:t xml:space="preserve">Fitting each of the theoretical models to the Arrhenius equation results in </w:t>
      </w:r>
      <w:r w:rsidR="00F35E10" w:rsidRPr="00F35E10">
        <w:rPr>
          <w:rFonts w:ascii="Times New Roman" w:hAnsi="Times New Roman" w:cs="Times New Roman"/>
          <w:i/>
        </w:rPr>
        <w:t>E</w:t>
      </w:r>
      <w:r w:rsidR="008B2608">
        <w:rPr>
          <w:rFonts w:ascii="Times New Roman" w:hAnsi="Times New Roman" w:cs="Times New Roman"/>
        </w:rPr>
        <w:t xml:space="preserve"> </w:t>
      </w:r>
      <w:r w:rsidR="00657CC3" w:rsidRPr="00A713E2">
        <w:rPr>
          <w:rFonts w:ascii="Times New Roman" w:hAnsi="Times New Roman" w:cs="Times New Roman"/>
        </w:rPr>
        <w:t xml:space="preserve">and </w:t>
      </w:r>
      <w:r w:rsidR="00657CC3" w:rsidRPr="00F35E10">
        <w:rPr>
          <w:rFonts w:ascii="Times New Roman" w:hAnsi="Times New Roman" w:cs="Times New Roman"/>
        </w:rPr>
        <w:t>D</w:t>
      </w:r>
      <w:r w:rsidR="00657CC3" w:rsidRPr="00F35E10">
        <w:rPr>
          <w:rFonts w:ascii="Times New Roman" w:hAnsi="Times New Roman" w:cs="Times New Roman"/>
          <w:vertAlign w:val="subscript"/>
        </w:rPr>
        <w:t>0</w:t>
      </w:r>
      <w:r w:rsidR="00657CC3" w:rsidRPr="00F35E10">
        <w:rPr>
          <w:rFonts w:ascii="Times New Roman" w:hAnsi="Times New Roman" w:cs="Times New Roman"/>
        </w:rPr>
        <w:t xml:space="preserve"> </w:t>
      </w:r>
      <w:r w:rsidR="008B2608">
        <w:rPr>
          <w:rFonts w:ascii="Times New Roman" w:hAnsi="Times New Roman" w:cs="Times New Roman"/>
        </w:rPr>
        <w:t xml:space="preserve">values </w:t>
      </w:r>
      <w:r w:rsidR="00B70ECD">
        <w:rPr>
          <w:rFonts w:ascii="Times New Roman" w:hAnsi="Times New Roman" w:cs="Times New Roman"/>
        </w:rPr>
        <w:t>smaller than</w:t>
      </w:r>
      <w:r w:rsidR="00657CC3">
        <w:rPr>
          <w:rFonts w:ascii="Times New Roman" w:hAnsi="Times New Roman" w:cs="Times New Roman"/>
        </w:rPr>
        <w:t xml:space="preserve"> those found by NMR </w:t>
      </w:r>
      <w:r w:rsidR="008B2608">
        <w:rPr>
          <w:rFonts w:ascii="Times New Roman" w:hAnsi="Times New Roman" w:cs="Times New Roman"/>
        </w:rPr>
        <w:t>(16.8 – 17.7</w:t>
      </w:r>
      <w:r w:rsidR="00F35E10" w:rsidRPr="00A713E2">
        <w:rPr>
          <w:rFonts w:ascii="Times New Roman" w:hAnsi="Times New Roman" w:cs="Times New Roman"/>
        </w:rPr>
        <w:t xml:space="preserve"> kJ mol</w:t>
      </w:r>
      <w:r w:rsidR="00F35E10" w:rsidRPr="00A713E2">
        <w:rPr>
          <w:rFonts w:ascii="Times New Roman" w:hAnsi="Times New Roman" w:cs="Times New Roman"/>
          <w:vertAlign w:val="superscript"/>
        </w:rPr>
        <w:t>-1</w:t>
      </w:r>
      <w:r w:rsidR="00657CC3">
        <w:rPr>
          <w:rFonts w:ascii="Times New Roman" w:hAnsi="Times New Roman" w:cs="Times New Roman"/>
        </w:rPr>
        <w:t xml:space="preserve"> and </w:t>
      </w:r>
      <w:r w:rsidR="00F35E10" w:rsidRPr="00A713E2">
        <w:rPr>
          <w:rFonts w:ascii="Times New Roman" w:hAnsi="Times New Roman" w:cs="Times New Roman"/>
        </w:rPr>
        <w:t>0.0</w:t>
      </w:r>
      <w:r w:rsidR="008B2608">
        <w:rPr>
          <w:rFonts w:ascii="Times New Roman" w:hAnsi="Times New Roman" w:cs="Times New Roman"/>
        </w:rPr>
        <w:t>04</w:t>
      </w:r>
      <w:r w:rsidR="00F35E10" w:rsidRPr="00A713E2">
        <w:rPr>
          <w:rFonts w:ascii="Times New Roman" w:hAnsi="Times New Roman" w:cs="Times New Roman"/>
        </w:rPr>
        <w:t xml:space="preserve"> – 0.</w:t>
      </w:r>
      <w:r w:rsidR="008B2608">
        <w:rPr>
          <w:rFonts w:ascii="Times New Roman" w:hAnsi="Times New Roman" w:cs="Times New Roman"/>
        </w:rPr>
        <w:t>013</w:t>
      </w:r>
      <w:r w:rsidR="00F35E10" w:rsidRPr="00A713E2">
        <w:rPr>
          <w:rFonts w:ascii="Times New Roman" w:hAnsi="Times New Roman" w:cs="Times New Roman"/>
        </w:rPr>
        <w:t xml:space="preserve"> cm</w:t>
      </w:r>
      <w:r w:rsidR="00F35E10" w:rsidRPr="00A713E2">
        <w:rPr>
          <w:rFonts w:ascii="Times New Roman" w:hAnsi="Times New Roman" w:cs="Times New Roman"/>
          <w:vertAlign w:val="superscript"/>
        </w:rPr>
        <w:t>2</w:t>
      </w:r>
      <w:r w:rsidR="00F35E10" w:rsidRPr="00A713E2">
        <w:rPr>
          <w:rFonts w:ascii="Times New Roman" w:hAnsi="Times New Roman" w:cs="Times New Roman"/>
        </w:rPr>
        <w:t xml:space="preserve"> s</w:t>
      </w:r>
      <w:r w:rsidR="00F35E10" w:rsidRPr="00A713E2">
        <w:rPr>
          <w:rFonts w:ascii="Times New Roman" w:hAnsi="Times New Roman" w:cs="Times New Roman"/>
          <w:vertAlign w:val="superscript"/>
        </w:rPr>
        <w:t>-1</w:t>
      </w:r>
      <w:r w:rsidR="00F35E10" w:rsidRPr="00A713E2">
        <w:rPr>
          <w:rFonts w:ascii="Times New Roman" w:hAnsi="Times New Roman" w:cs="Times New Roman"/>
        </w:rPr>
        <w:t xml:space="preserve">).  </w:t>
      </w:r>
      <w:r w:rsidR="00523D15" w:rsidRPr="00B730EB">
        <w:rPr>
          <w:rFonts w:ascii="Times New Roman" w:hAnsi="Times New Roman" w:cs="Times New Roman"/>
        </w:rPr>
        <w:t xml:space="preserve">These results suggest that </w:t>
      </w:r>
      <w:r w:rsidR="00B70ECD">
        <w:rPr>
          <w:rFonts w:ascii="Times New Roman" w:hAnsi="Times New Roman" w:cs="Times New Roman"/>
        </w:rPr>
        <w:t xml:space="preserve">while the theoretical models do not necessarily predict all parameters accurately, </w:t>
      </w:r>
      <w:r w:rsidR="00523D15" w:rsidRPr="00B730EB">
        <w:rPr>
          <w:rFonts w:ascii="Times New Roman" w:hAnsi="Times New Roman" w:cs="Times New Roman"/>
        </w:rPr>
        <w:t>D</w:t>
      </w:r>
      <w:r w:rsidR="003D0658" w:rsidRPr="00F21209">
        <w:rPr>
          <w:rFonts w:ascii="Times New Roman" w:hAnsi="Times New Roman" w:cs="Times New Roman"/>
        </w:rPr>
        <w:t>OSY can determine D</w:t>
      </w:r>
      <w:r w:rsidR="003D0658" w:rsidRPr="00F21209">
        <w:rPr>
          <w:rFonts w:ascii="Times New Roman" w:hAnsi="Times New Roman" w:cs="Times New Roman"/>
          <w:vertAlign w:val="subscript"/>
        </w:rPr>
        <w:t>DMS</w:t>
      </w:r>
      <w:r w:rsidR="003D0658" w:rsidRPr="00F21209">
        <w:rPr>
          <w:rFonts w:ascii="Times New Roman" w:hAnsi="Times New Roman" w:cs="Times New Roman"/>
        </w:rPr>
        <w:t xml:space="preserve"> </w:t>
      </w:r>
      <w:r w:rsidR="00B730EB" w:rsidRPr="00F21209">
        <w:rPr>
          <w:rFonts w:ascii="Times New Roman" w:hAnsi="Times New Roman" w:cs="Times New Roman"/>
        </w:rPr>
        <w:t>accurately, as there are no significant differences between the DOSY data and previous reports.</w:t>
      </w:r>
      <w:r w:rsidR="00B730EB">
        <w:rPr>
          <w:rFonts w:ascii="Times New Roman" w:hAnsi="Times New Roman" w:cs="Times New Roman"/>
        </w:rPr>
        <w:t xml:space="preserve">  </w:t>
      </w:r>
      <w:r w:rsidR="00341709">
        <w:rPr>
          <w:rFonts w:ascii="Times New Roman" w:hAnsi="Times New Roman" w:cs="Times New Roman"/>
        </w:rPr>
        <w:t>It should be noted that</w:t>
      </w:r>
      <w:r w:rsidR="00B730EB">
        <w:rPr>
          <w:rFonts w:ascii="Times New Roman" w:hAnsi="Times New Roman" w:cs="Times New Roman"/>
        </w:rPr>
        <w:t xml:space="preserve"> the correction to D</w:t>
      </w:r>
      <w:r w:rsidR="00B730EB">
        <w:rPr>
          <w:rFonts w:ascii="Times New Roman" w:hAnsi="Times New Roman" w:cs="Times New Roman"/>
          <w:vertAlign w:val="subscript"/>
        </w:rPr>
        <w:t>DMS</w:t>
      </w:r>
      <w:r w:rsidR="00B730EB">
        <w:rPr>
          <w:rFonts w:ascii="Times New Roman" w:hAnsi="Times New Roman" w:cs="Times New Roman"/>
        </w:rPr>
        <w:t xml:space="preserve"> based on </w:t>
      </w:r>
      <w:proofErr w:type="spellStart"/>
      <w:proofErr w:type="gramStart"/>
      <w:r w:rsidR="00B730EB">
        <w:rPr>
          <w:rFonts w:ascii="Times New Roman" w:hAnsi="Times New Roman" w:cs="Times New Roman"/>
        </w:rPr>
        <w:t>D</w:t>
      </w:r>
      <w:r w:rsidR="00B730EB"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  <w:r w:rsidR="00B730EB">
        <w:rPr>
          <w:rFonts w:ascii="Times New Roman" w:hAnsi="Times New Roman" w:cs="Times New Roman"/>
        </w:rPr>
        <w:t xml:space="preserve"> is essential, as without this correction, D</w:t>
      </w:r>
      <w:r w:rsidR="00B730EB">
        <w:rPr>
          <w:rFonts w:ascii="Times New Roman" w:hAnsi="Times New Roman" w:cs="Times New Roman"/>
          <w:vertAlign w:val="subscript"/>
        </w:rPr>
        <w:t>DMS</w:t>
      </w:r>
      <w:r w:rsidR="00B730EB">
        <w:rPr>
          <w:rFonts w:ascii="Times New Roman" w:hAnsi="Times New Roman" w:cs="Times New Roman"/>
        </w:rPr>
        <w:t xml:space="preserve"> can be underestimated by as much as 16%.</w:t>
      </w:r>
    </w:p>
    <w:p w14:paraId="414F2E83" w14:textId="77777777" w:rsidR="00F35E10" w:rsidRPr="00A713E2" w:rsidRDefault="00F35E10" w:rsidP="00F56ED0">
      <w:pPr>
        <w:spacing w:after="0" w:line="480" w:lineRule="auto"/>
        <w:rPr>
          <w:rFonts w:ascii="Times New Roman" w:hAnsi="Times New Roman" w:cs="Times New Roman"/>
        </w:rPr>
      </w:pPr>
    </w:p>
    <w:p w14:paraId="50BEB28B" w14:textId="13CB154B" w:rsidR="00DD1646" w:rsidRDefault="009E7418" w:rsidP="00F7195E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  <w:i/>
        </w:rPr>
        <w:t>Diffusion of DMSP</w:t>
      </w:r>
      <w:r w:rsidRPr="00A713E2">
        <w:rPr>
          <w:rFonts w:ascii="Times New Roman" w:hAnsi="Times New Roman" w:cs="Times New Roman"/>
        </w:rPr>
        <w:t>—Similarly to DMS, D</w:t>
      </w:r>
      <w:r w:rsidRPr="00A713E2">
        <w:rPr>
          <w:rFonts w:ascii="Times New Roman" w:hAnsi="Times New Roman" w:cs="Times New Roman"/>
          <w:vertAlign w:val="subscript"/>
        </w:rPr>
        <w:t>DMSP</w:t>
      </w:r>
      <w:r w:rsidRPr="00A713E2">
        <w:rPr>
          <w:rFonts w:ascii="Times New Roman" w:hAnsi="Times New Roman" w:cs="Times New Roman"/>
        </w:rPr>
        <w:t xml:space="preserve"> was found to vary exponentially across the temperature range (</w:t>
      </w:r>
      <w:r w:rsidR="00341709">
        <w:rPr>
          <w:rFonts w:ascii="Times New Roman" w:hAnsi="Times New Roman" w:cs="Times New Roman"/>
        </w:rPr>
        <w:t>5</w:t>
      </w:r>
      <w:r w:rsidR="00F853A1" w:rsidRPr="00A713E2">
        <w:rPr>
          <w:rFonts w:ascii="Times New Roman" w:hAnsi="Times New Roman" w:cs="Times New Roman"/>
        </w:rPr>
        <w:t>.0</w:t>
      </w:r>
      <w:r w:rsidR="00341709">
        <w:rPr>
          <w:rFonts w:ascii="Times New Roman" w:hAnsi="Times New Roman" w:cs="Times New Roman"/>
        </w:rPr>
        <w:t>4</w:t>
      </w:r>
      <w:r w:rsidR="00F853A1" w:rsidRPr="00A713E2">
        <w:rPr>
          <w:rFonts w:ascii="Times New Roman" w:hAnsi="Times New Roman" w:cs="Times New Roman"/>
        </w:rPr>
        <w:t xml:space="preserve"> – </w:t>
      </w:r>
      <w:r w:rsidR="00341709">
        <w:rPr>
          <w:rFonts w:ascii="Times New Roman" w:hAnsi="Times New Roman" w:cs="Times New Roman"/>
        </w:rPr>
        <w:t>12.2</w:t>
      </w:r>
      <w:r w:rsidR="00F853A1" w:rsidRPr="00A713E2">
        <w:rPr>
          <w:rFonts w:ascii="Times New Roman" w:hAnsi="Times New Roman" w:cs="Times New Roman"/>
        </w:rPr>
        <w:t xml:space="preserve"> × 10</w:t>
      </w:r>
      <w:r w:rsidR="00F853A1" w:rsidRPr="00A713E2">
        <w:rPr>
          <w:rFonts w:ascii="Times New Roman" w:hAnsi="Times New Roman" w:cs="Times New Roman"/>
          <w:vertAlign w:val="superscript"/>
        </w:rPr>
        <w:t>-</w:t>
      </w:r>
      <w:proofErr w:type="gramStart"/>
      <w:r w:rsidR="00F853A1" w:rsidRPr="00A713E2">
        <w:rPr>
          <w:rFonts w:ascii="Times New Roman" w:hAnsi="Times New Roman" w:cs="Times New Roman"/>
          <w:vertAlign w:val="superscript"/>
        </w:rPr>
        <w:t>6</w:t>
      </w:r>
      <w:r w:rsidR="00F853A1" w:rsidRPr="00A713E2">
        <w:rPr>
          <w:rFonts w:ascii="Times New Roman" w:hAnsi="Times New Roman" w:cs="Times New Roman"/>
        </w:rPr>
        <w:t xml:space="preserve"> cm</w:t>
      </w:r>
      <w:r w:rsidR="00F853A1" w:rsidRPr="00A713E2">
        <w:rPr>
          <w:rFonts w:ascii="Times New Roman" w:hAnsi="Times New Roman" w:cs="Times New Roman"/>
          <w:vertAlign w:val="superscript"/>
        </w:rPr>
        <w:t>2</w:t>
      </w:r>
      <w:proofErr w:type="gramEnd"/>
      <w:r w:rsidR="00F853A1" w:rsidRPr="00A713E2">
        <w:rPr>
          <w:rFonts w:ascii="Times New Roman" w:hAnsi="Times New Roman" w:cs="Times New Roman"/>
        </w:rPr>
        <w:t xml:space="preserve"> s</w:t>
      </w:r>
      <w:r w:rsidR="00F853A1" w:rsidRPr="00A713E2">
        <w:rPr>
          <w:rFonts w:ascii="Times New Roman" w:hAnsi="Times New Roman" w:cs="Times New Roman"/>
          <w:vertAlign w:val="superscript"/>
        </w:rPr>
        <w:t>-1</w:t>
      </w:r>
      <w:r w:rsidR="00F853A1" w:rsidRPr="00A713E2">
        <w:rPr>
          <w:rFonts w:ascii="Times New Roman" w:hAnsi="Times New Roman" w:cs="Times New Roman"/>
        </w:rPr>
        <w:t>)</w:t>
      </w:r>
      <w:r w:rsidR="00534314" w:rsidRPr="00A713E2">
        <w:rPr>
          <w:rFonts w:ascii="Times New Roman" w:hAnsi="Times New Roman" w:cs="Times New Roman"/>
        </w:rPr>
        <w:t xml:space="preserve"> (Fig. </w:t>
      </w:r>
      <w:r w:rsidR="00703C0D">
        <w:rPr>
          <w:rFonts w:ascii="Times New Roman" w:hAnsi="Times New Roman" w:cs="Times New Roman"/>
        </w:rPr>
        <w:t>6</w:t>
      </w:r>
      <w:r w:rsidR="00534314" w:rsidRPr="00A713E2">
        <w:rPr>
          <w:rFonts w:ascii="Times New Roman" w:hAnsi="Times New Roman" w:cs="Times New Roman"/>
        </w:rPr>
        <w:t>)</w:t>
      </w:r>
      <w:r w:rsidR="00F853A1" w:rsidRPr="00A713E2">
        <w:rPr>
          <w:rFonts w:ascii="Times New Roman" w:hAnsi="Times New Roman" w:cs="Times New Roman"/>
        </w:rPr>
        <w:t>.  Although no empirical data exist for D</w:t>
      </w:r>
      <w:r w:rsidR="00F853A1" w:rsidRPr="00A713E2">
        <w:rPr>
          <w:rFonts w:ascii="Times New Roman" w:hAnsi="Times New Roman" w:cs="Times New Roman"/>
          <w:vertAlign w:val="subscript"/>
        </w:rPr>
        <w:t>DMSP</w:t>
      </w:r>
      <w:r w:rsidR="00F853A1" w:rsidRPr="00190FDF">
        <w:rPr>
          <w:rFonts w:ascii="Times New Roman" w:hAnsi="Times New Roman" w:cs="Times New Roman"/>
        </w:rPr>
        <w:t>, the the</w:t>
      </w:r>
      <w:r w:rsidR="00396060" w:rsidRPr="00190FDF">
        <w:rPr>
          <w:rFonts w:ascii="Times New Roman" w:hAnsi="Times New Roman" w:cs="Times New Roman"/>
        </w:rPr>
        <w:t>oretical models suggest that the</w:t>
      </w:r>
      <w:r w:rsidR="00F853A1" w:rsidRPr="00190FDF">
        <w:rPr>
          <w:rFonts w:ascii="Times New Roman" w:hAnsi="Times New Roman" w:cs="Times New Roman"/>
        </w:rPr>
        <w:t>s</w:t>
      </w:r>
      <w:r w:rsidR="00396060" w:rsidRPr="00190FDF">
        <w:rPr>
          <w:rFonts w:ascii="Times New Roman" w:hAnsi="Times New Roman" w:cs="Times New Roman"/>
        </w:rPr>
        <w:t>e</w:t>
      </w:r>
      <w:r w:rsidR="00F853A1" w:rsidRPr="00190FDF">
        <w:rPr>
          <w:rFonts w:ascii="Times New Roman" w:hAnsi="Times New Roman" w:cs="Times New Roman"/>
        </w:rPr>
        <w:t xml:space="preserve"> value</w:t>
      </w:r>
      <w:r w:rsidR="00396060" w:rsidRPr="00190FDF">
        <w:rPr>
          <w:rFonts w:ascii="Times New Roman" w:hAnsi="Times New Roman" w:cs="Times New Roman"/>
        </w:rPr>
        <w:t>s</w:t>
      </w:r>
      <w:r w:rsidR="00F853A1" w:rsidRPr="00190FDF">
        <w:rPr>
          <w:rFonts w:ascii="Times New Roman" w:hAnsi="Times New Roman" w:cs="Times New Roman"/>
        </w:rPr>
        <w:t xml:space="preserve"> </w:t>
      </w:r>
      <w:r w:rsidR="00396060" w:rsidRPr="00190FDF">
        <w:rPr>
          <w:rFonts w:ascii="Times New Roman" w:hAnsi="Times New Roman" w:cs="Times New Roman"/>
        </w:rPr>
        <w:t>are</w:t>
      </w:r>
      <w:r w:rsidR="00F853A1" w:rsidRPr="00190FDF">
        <w:rPr>
          <w:rFonts w:ascii="Times New Roman" w:hAnsi="Times New Roman" w:cs="Times New Roman"/>
        </w:rPr>
        <w:t xml:space="preserve"> </w:t>
      </w:r>
      <w:r w:rsidR="00826583">
        <w:rPr>
          <w:rFonts w:ascii="Times New Roman" w:hAnsi="Times New Roman" w:cs="Times New Roman"/>
        </w:rPr>
        <w:t>on the same</w:t>
      </w:r>
      <w:r w:rsidR="00D842BD" w:rsidRPr="00190FDF">
        <w:rPr>
          <w:rFonts w:ascii="Times New Roman" w:hAnsi="Times New Roman" w:cs="Times New Roman"/>
        </w:rPr>
        <w:t xml:space="preserve"> order of magnitude</w:t>
      </w:r>
      <w:r w:rsidR="00826583">
        <w:rPr>
          <w:rFonts w:ascii="Times New Roman" w:hAnsi="Times New Roman" w:cs="Times New Roman"/>
        </w:rPr>
        <w:t xml:space="preserve"> as other small molecules in water </w:t>
      </w:r>
      <w:r w:rsidR="00DD1646" w:rsidRPr="00B079D3">
        <w:rPr>
          <w:rFonts w:ascii="Times New Roman" w:hAnsi="Times New Roman" w:cs="Times New Roman"/>
        </w:rPr>
        <w:fldChar w:fldCharType="begin"/>
      </w:r>
      <w:r w:rsidR="00DD1646" w:rsidRPr="006D0635">
        <w:rPr>
          <w:rFonts w:ascii="Times New Roman" w:hAnsi="Times New Roman" w:cs="Times New Roman"/>
        </w:rPr>
        <w:instrText xml:space="preserve"> ADDIN EN.CITE &lt;EndNote&gt;&lt;Cite&gt;&lt;Author&gt;Lide&lt;/Author&gt;&lt;Year&gt;1996&lt;/Year&gt;&lt;RecNum&gt;1023&lt;/RecNum&gt;&lt;DisplayText&gt;(Lide, 1996)&lt;/DisplayText&gt;&lt;record&gt;&lt;rec-number&gt;1023&lt;/rec-number&gt;&lt;foreign-keys&gt;&lt;key app="EN" db-id="p2ppx0ffhew25fevvtep99tssadsswz2zaxv" timestamp="1536327702"&gt;1023&lt;/key&gt;&lt;/foreign-keys&gt;&lt;ref-type name="Book"&gt;6&lt;/ref-type&gt;&lt;contributors&gt;&lt;authors&gt;&lt;author&gt;Lide, David R., ed.&lt;/author&gt;&lt;/authors&gt;&lt;/contributors&gt;&lt;titles&gt;&lt;title&gt;CRC Handbook of chemistry and physics&lt;/title&gt;&lt;/titles&gt;&lt;edition&gt;77th&lt;/edition&gt;&lt;dates&gt;&lt;year&gt;1996&lt;/year&gt;&lt;/dates&gt;&lt;pub-location&gt;Boca Raton, Florida&lt;/pub-location&gt;&lt;publisher&gt;CRC Press&lt;/publisher&gt;&lt;urls&gt;&lt;/urls&gt;&lt;/record&gt;&lt;/Cite&gt;&lt;/EndNote&gt;</w:instrText>
      </w:r>
      <w:r w:rsidR="00DD1646" w:rsidRPr="00B079D3">
        <w:rPr>
          <w:rFonts w:ascii="Times New Roman" w:hAnsi="Times New Roman" w:cs="Times New Roman"/>
        </w:rPr>
        <w:fldChar w:fldCharType="separate"/>
      </w:r>
      <w:r w:rsidR="00DD1646" w:rsidRPr="006D0635">
        <w:rPr>
          <w:rFonts w:ascii="Times New Roman" w:hAnsi="Times New Roman" w:cs="Times New Roman"/>
          <w:noProof/>
        </w:rPr>
        <w:t>(Lide, 1996)</w:t>
      </w:r>
      <w:r w:rsidR="00DD1646" w:rsidRPr="00B079D3">
        <w:rPr>
          <w:rFonts w:ascii="Times New Roman" w:hAnsi="Times New Roman" w:cs="Times New Roman"/>
        </w:rPr>
        <w:fldChar w:fldCharType="end"/>
      </w:r>
      <w:r w:rsidR="00F853A1" w:rsidRPr="006D0635">
        <w:rPr>
          <w:rFonts w:ascii="Times New Roman" w:hAnsi="Times New Roman" w:cs="Times New Roman"/>
        </w:rPr>
        <w:t xml:space="preserve">.  The </w:t>
      </w:r>
      <w:r w:rsidR="00555648" w:rsidRPr="006D0635">
        <w:rPr>
          <w:rFonts w:ascii="Times New Roman" w:hAnsi="Times New Roman" w:cs="Times New Roman"/>
        </w:rPr>
        <w:t>values predicted for D</w:t>
      </w:r>
      <w:r w:rsidR="00555648" w:rsidRPr="006D0635">
        <w:rPr>
          <w:rFonts w:ascii="Times New Roman" w:hAnsi="Times New Roman" w:cs="Times New Roman"/>
          <w:vertAlign w:val="subscript"/>
        </w:rPr>
        <w:t>DMSP</w:t>
      </w:r>
      <w:r w:rsidR="00555648" w:rsidRPr="006D0635">
        <w:rPr>
          <w:rFonts w:ascii="Times New Roman" w:hAnsi="Times New Roman" w:cs="Times New Roman"/>
        </w:rPr>
        <w:t xml:space="preserve"> </w:t>
      </w:r>
      <w:r w:rsidR="00D842BD" w:rsidRPr="006D0635">
        <w:rPr>
          <w:rFonts w:ascii="Times New Roman" w:hAnsi="Times New Roman" w:cs="Times New Roman"/>
        </w:rPr>
        <w:t xml:space="preserve">from the </w:t>
      </w:r>
      <w:r w:rsidR="00396060" w:rsidRPr="006D0635">
        <w:rPr>
          <w:rFonts w:ascii="Times New Roman" w:hAnsi="Times New Roman" w:cs="Times New Roman"/>
        </w:rPr>
        <w:t xml:space="preserve">models </w:t>
      </w:r>
      <w:r w:rsidR="00555648" w:rsidRPr="006D0635">
        <w:rPr>
          <w:rFonts w:ascii="Times New Roman" w:hAnsi="Times New Roman" w:cs="Times New Roman"/>
        </w:rPr>
        <w:t xml:space="preserve">range from </w:t>
      </w:r>
      <w:r w:rsidR="00341709">
        <w:rPr>
          <w:rFonts w:ascii="Times New Roman" w:hAnsi="Times New Roman" w:cs="Times New Roman"/>
        </w:rPr>
        <w:t>3.36</w:t>
      </w:r>
      <w:r w:rsidR="00555648" w:rsidRPr="006D0635">
        <w:rPr>
          <w:rFonts w:ascii="Times New Roman" w:hAnsi="Times New Roman" w:cs="Times New Roman"/>
        </w:rPr>
        <w:t xml:space="preserve"> ×10</w:t>
      </w:r>
      <w:r w:rsidR="00555648" w:rsidRPr="006D0635">
        <w:rPr>
          <w:rFonts w:ascii="Times New Roman" w:hAnsi="Times New Roman" w:cs="Times New Roman"/>
          <w:vertAlign w:val="superscript"/>
        </w:rPr>
        <w:t>-6</w:t>
      </w:r>
      <w:r w:rsidR="00555648" w:rsidRPr="006D0635">
        <w:rPr>
          <w:rFonts w:ascii="Times New Roman" w:hAnsi="Times New Roman" w:cs="Times New Roman"/>
        </w:rPr>
        <w:t xml:space="preserve"> cm</w:t>
      </w:r>
      <w:r w:rsidR="00555648" w:rsidRPr="006D0635">
        <w:rPr>
          <w:rFonts w:ascii="Times New Roman" w:hAnsi="Times New Roman" w:cs="Times New Roman"/>
          <w:vertAlign w:val="superscript"/>
        </w:rPr>
        <w:t>2</w:t>
      </w:r>
      <w:r w:rsidR="00555648" w:rsidRPr="006D0635">
        <w:rPr>
          <w:rFonts w:ascii="Times New Roman" w:hAnsi="Times New Roman" w:cs="Times New Roman"/>
        </w:rPr>
        <w:t xml:space="preserve"> s</w:t>
      </w:r>
      <w:r w:rsidR="00555648" w:rsidRPr="006D0635">
        <w:rPr>
          <w:rFonts w:ascii="Times New Roman" w:hAnsi="Times New Roman" w:cs="Times New Roman"/>
          <w:vertAlign w:val="superscript"/>
        </w:rPr>
        <w:t>-1</w:t>
      </w:r>
      <w:r w:rsidR="00555648" w:rsidRPr="006D0635">
        <w:rPr>
          <w:rFonts w:ascii="Times New Roman" w:hAnsi="Times New Roman" w:cs="Times New Roman"/>
        </w:rPr>
        <w:t xml:space="preserve"> at 2</w:t>
      </w:r>
      <w:r w:rsidR="00341709">
        <w:rPr>
          <w:rFonts w:ascii="Times New Roman" w:hAnsi="Times New Roman" w:cs="Times New Roman"/>
        </w:rPr>
        <w:t>8</w:t>
      </w:r>
      <w:r w:rsidR="00555648" w:rsidRPr="006D0635">
        <w:rPr>
          <w:rFonts w:ascii="Times New Roman" w:hAnsi="Times New Roman" w:cs="Times New Roman"/>
        </w:rPr>
        <w:t>5 K</w:t>
      </w:r>
      <w:r w:rsidR="00826583" w:rsidRPr="006D0635">
        <w:rPr>
          <w:rFonts w:ascii="Times New Roman" w:hAnsi="Times New Roman" w:cs="Times New Roman"/>
        </w:rPr>
        <w:t xml:space="preserve"> (</w:t>
      </w:r>
      <w:r w:rsidR="00341709">
        <w:rPr>
          <w:rFonts w:ascii="Times New Roman" w:hAnsi="Times New Roman" w:cs="Times New Roman"/>
        </w:rPr>
        <w:t>1</w:t>
      </w:r>
      <w:r w:rsidR="00826583" w:rsidRPr="006D0635">
        <w:rPr>
          <w:rFonts w:ascii="Times New Roman" w:hAnsi="Times New Roman" w:cs="Times New Roman"/>
        </w:rPr>
        <w:t>2 °C)</w:t>
      </w:r>
      <w:r w:rsidR="00555648" w:rsidRPr="006D0635">
        <w:rPr>
          <w:rFonts w:ascii="Times New Roman" w:hAnsi="Times New Roman" w:cs="Times New Roman"/>
        </w:rPr>
        <w:t xml:space="preserve"> to </w:t>
      </w:r>
      <w:r w:rsidR="00190FDF" w:rsidRPr="006D0635">
        <w:rPr>
          <w:rFonts w:ascii="Times New Roman" w:hAnsi="Times New Roman" w:cs="Times New Roman"/>
        </w:rPr>
        <w:t>1.1</w:t>
      </w:r>
      <w:r w:rsidR="00341709">
        <w:rPr>
          <w:rFonts w:ascii="Times New Roman" w:hAnsi="Times New Roman" w:cs="Times New Roman"/>
        </w:rPr>
        <w:t>6</w:t>
      </w:r>
      <w:r w:rsidR="00555648" w:rsidRPr="006D0635">
        <w:rPr>
          <w:rFonts w:ascii="Times New Roman" w:hAnsi="Times New Roman" w:cs="Times New Roman"/>
        </w:rPr>
        <w:t xml:space="preserve"> × 10</w:t>
      </w:r>
      <w:r w:rsidR="00555648" w:rsidRPr="006D0635">
        <w:rPr>
          <w:rFonts w:ascii="Times New Roman" w:hAnsi="Times New Roman" w:cs="Times New Roman"/>
          <w:vertAlign w:val="superscript"/>
        </w:rPr>
        <w:t>-</w:t>
      </w:r>
      <w:r w:rsidR="00190FDF" w:rsidRPr="006D0635">
        <w:rPr>
          <w:rFonts w:ascii="Times New Roman" w:hAnsi="Times New Roman" w:cs="Times New Roman"/>
          <w:vertAlign w:val="superscript"/>
        </w:rPr>
        <w:t>5</w:t>
      </w:r>
      <w:r w:rsidR="00555648" w:rsidRPr="006D0635">
        <w:rPr>
          <w:rFonts w:ascii="Times New Roman" w:hAnsi="Times New Roman" w:cs="Times New Roman"/>
        </w:rPr>
        <w:t> cm</w:t>
      </w:r>
      <w:r w:rsidR="00555648" w:rsidRPr="006D0635">
        <w:rPr>
          <w:rFonts w:ascii="Times New Roman" w:hAnsi="Times New Roman" w:cs="Times New Roman"/>
          <w:vertAlign w:val="superscript"/>
        </w:rPr>
        <w:t>2</w:t>
      </w:r>
      <w:r w:rsidR="00555648" w:rsidRPr="006D0635">
        <w:rPr>
          <w:rFonts w:ascii="Times New Roman" w:hAnsi="Times New Roman" w:cs="Times New Roman"/>
        </w:rPr>
        <w:t xml:space="preserve"> s</w:t>
      </w:r>
      <w:r w:rsidR="00555648" w:rsidRPr="006D0635">
        <w:rPr>
          <w:rFonts w:ascii="Times New Roman" w:hAnsi="Times New Roman" w:cs="Times New Roman"/>
          <w:vertAlign w:val="superscript"/>
        </w:rPr>
        <w:t>-1</w:t>
      </w:r>
      <w:r w:rsidR="00555648" w:rsidRPr="006D0635">
        <w:rPr>
          <w:rFonts w:ascii="Times New Roman" w:hAnsi="Times New Roman" w:cs="Times New Roman"/>
        </w:rPr>
        <w:t xml:space="preserve"> at 3</w:t>
      </w:r>
      <w:r w:rsidR="00341709">
        <w:rPr>
          <w:rFonts w:ascii="Times New Roman" w:hAnsi="Times New Roman" w:cs="Times New Roman"/>
        </w:rPr>
        <w:t>18</w:t>
      </w:r>
      <w:r w:rsidR="00555648" w:rsidRPr="006D0635">
        <w:rPr>
          <w:rFonts w:ascii="Times New Roman" w:hAnsi="Times New Roman" w:cs="Times New Roman"/>
        </w:rPr>
        <w:t xml:space="preserve"> K</w:t>
      </w:r>
      <w:r w:rsidR="00826583" w:rsidRPr="006D0635">
        <w:rPr>
          <w:rFonts w:ascii="Times New Roman" w:hAnsi="Times New Roman" w:cs="Times New Roman"/>
        </w:rPr>
        <w:t xml:space="preserve"> (</w:t>
      </w:r>
      <w:r w:rsidR="00341709">
        <w:rPr>
          <w:rFonts w:ascii="Times New Roman" w:hAnsi="Times New Roman" w:cs="Times New Roman"/>
        </w:rPr>
        <w:t>45</w:t>
      </w:r>
      <w:r w:rsidR="00826583" w:rsidRPr="006D0635">
        <w:rPr>
          <w:rFonts w:ascii="Times New Roman" w:hAnsi="Times New Roman" w:cs="Times New Roman"/>
        </w:rPr>
        <w:t>°C)</w:t>
      </w:r>
      <w:r w:rsidR="00396060" w:rsidRPr="006D0635">
        <w:rPr>
          <w:rFonts w:ascii="Times New Roman" w:hAnsi="Times New Roman" w:cs="Times New Roman"/>
        </w:rPr>
        <w:t xml:space="preserve">, </w:t>
      </w:r>
      <w:r w:rsidR="00190FDF" w:rsidRPr="006D0635">
        <w:rPr>
          <w:rFonts w:ascii="Times New Roman" w:hAnsi="Times New Roman" w:cs="Times New Roman"/>
        </w:rPr>
        <w:t>with the</w:t>
      </w:r>
      <w:r w:rsidR="00FF2E70" w:rsidRPr="006D0635">
        <w:rPr>
          <w:rFonts w:ascii="Times New Roman" w:hAnsi="Times New Roman" w:cs="Times New Roman"/>
        </w:rPr>
        <w:t xml:space="preserve"> </w:t>
      </w:r>
      <w:r w:rsidR="00DC61F6">
        <w:rPr>
          <w:rFonts w:ascii="Times New Roman" w:hAnsi="Times New Roman" w:cs="Times New Roman"/>
        </w:rPr>
        <w:t xml:space="preserve">Evans </w:t>
      </w:r>
      <w:r w:rsidR="00B70ECD">
        <w:rPr>
          <w:rFonts w:ascii="Times New Roman" w:hAnsi="Times New Roman" w:cs="Times New Roman"/>
        </w:rPr>
        <w:fldChar w:fldCharType="begin"/>
      </w:r>
      <w:r w:rsidR="00B70ECD">
        <w:rPr>
          <w:rFonts w:ascii="Times New Roman" w:hAnsi="Times New Roman" w:cs="Times New Roman"/>
        </w:rPr>
        <w:instrText xml:space="preserve"> ADDIN EN.CITE &lt;EndNote&gt;&lt;Cite ExcludeAuth="1"&gt;&lt;Author&gt;Evans&lt;/Author&gt;&lt;Year&gt;2013&lt;/Year&gt;&lt;RecNum&gt;1011&lt;/RecNum&gt;&lt;DisplayText&gt;(2013)&lt;/DisplayText&gt;&lt;record&gt;&lt;rec-number&gt;1011&lt;/rec-number&gt;&lt;foreign-keys&gt;&lt;key app="EN" db-id="p2ppx0ffhew25fevvtep99tssadsswz2zaxv" timestamp="1525996268"&gt;1011&lt;/key&gt;&lt;/foreign-keys&gt;&lt;ref-type name="Journal Article"&gt;17&lt;/ref-type&gt;&lt;contributors&gt;&lt;authors&gt;&lt;author&gt;Evans, Robert&lt;/author&gt;&lt;author&gt;Deng, Zhaoxia&lt;/author&gt;&lt;author&gt;Rogerson, Alexandra K.&lt;/author&gt;&lt;author&gt;McLachlan, Andy S.&lt;/author&gt;&lt;author&gt;Richards, Jeff J.&lt;/author&gt;&lt;author&gt;Nilsson, Mathias&lt;/author&gt;&lt;author&gt;Morris, Gareth A.&lt;/author&gt;&lt;/authors&gt;&lt;/contributors&gt;&lt;titles&gt;&lt;title&gt;Quantitative interpretation of diffusion-ordered NMR spectra: Can we rationalize small molecule diffusion coefficients?&lt;/title&gt;&lt;secondary-title&gt;Angew. Chem. Int. Ed.&lt;/secondary-title&gt;&lt;/titles&gt;&lt;periodical&gt;&lt;full-title&gt;Angew. Chem. Int. Ed.&lt;/full-title&gt;&lt;/periodical&gt;&lt;pages&gt;3199-3202&lt;/pages&gt;&lt;volume&gt;52&lt;/volume&gt;&lt;dates&gt;&lt;year&gt;2013&lt;/year&gt;&lt;/dates&gt;&lt;urls&gt;&lt;/urls&gt;&lt;/record&gt;&lt;/Cite&gt;&lt;/EndNote&gt;</w:instrText>
      </w:r>
      <w:r w:rsidR="00B70ECD">
        <w:rPr>
          <w:rFonts w:ascii="Times New Roman" w:hAnsi="Times New Roman" w:cs="Times New Roman"/>
        </w:rPr>
        <w:fldChar w:fldCharType="separate"/>
      </w:r>
      <w:r w:rsidR="00B70ECD">
        <w:rPr>
          <w:rFonts w:ascii="Times New Roman" w:hAnsi="Times New Roman" w:cs="Times New Roman"/>
          <w:noProof/>
        </w:rPr>
        <w:t>(2013)</w:t>
      </w:r>
      <w:r w:rsidR="00B70ECD">
        <w:rPr>
          <w:rFonts w:ascii="Times New Roman" w:hAnsi="Times New Roman" w:cs="Times New Roman"/>
        </w:rPr>
        <w:fldChar w:fldCharType="end"/>
      </w:r>
      <w:r w:rsidR="00FF2E70" w:rsidRPr="006D0635">
        <w:rPr>
          <w:rFonts w:ascii="Times New Roman" w:hAnsi="Times New Roman" w:cs="Times New Roman"/>
        </w:rPr>
        <w:t xml:space="preserve"> </w:t>
      </w:r>
      <w:r w:rsidR="00190FDF" w:rsidRPr="006D0635">
        <w:rPr>
          <w:rFonts w:ascii="Times New Roman" w:hAnsi="Times New Roman" w:cs="Times New Roman"/>
        </w:rPr>
        <w:t xml:space="preserve">model coming close to </w:t>
      </w:r>
      <w:r w:rsidR="00F35E10" w:rsidRPr="006D0635">
        <w:rPr>
          <w:rFonts w:ascii="Times New Roman" w:hAnsi="Times New Roman" w:cs="Times New Roman"/>
        </w:rPr>
        <w:t>fit</w:t>
      </w:r>
      <w:r w:rsidR="00190FDF" w:rsidRPr="006D0635">
        <w:rPr>
          <w:rFonts w:ascii="Times New Roman" w:hAnsi="Times New Roman" w:cs="Times New Roman"/>
        </w:rPr>
        <w:t>ting</w:t>
      </w:r>
      <w:r w:rsidR="00F35E10" w:rsidRPr="006D0635">
        <w:rPr>
          <w:rFonts w:ascii="Times New Roman" w:hAnsi="Times New Roman" w:cs="Times New Roman"/>
        </w:rPr>
        <w:t xml:space="preserve"> the DOSY data</w:t>
      </w:r>
      <w:r w:rsidR="00190FDF" w:rsidRPr="006D0635">
        <w:rPr>
          <w:rFonts w:ascii="Times New Roman" w:hAnsi="Times New Roman" w:cs="Times New Roman"/>
        </w:rPr>
        <w:t xml:space="preserve"> (</w:t>
      </w:r>
      <w:r w:rsidR="00E06401">
        <w:rPr>
          <w:rFonts w:ascii="Times New Roman" w:hAnsi="Times New Roman" w:cs="Times New Roman"/>
        </w:rPr>
        <w:t xml:space="preserve">&lt; </w:t>
      </w:r>
      <w:r w:rsidR="00341709">
        <w:rPr>
          <w:rFonts w:ascii="Times New Roman" w:hAnsi="Times New Roman" w:cs="Times New Roman"/>
        </w:rPr>
        <w:t>3</w:t>
      </w:r>
      <w:r w:rsidR="00190FDF" w:rsidRPr="006D0635">
        <w:rPr>
          <w:rFonts w:ascii="Times New Roman" w:hAnsi="Times New Roman" w:cs="Times New Roman"/>
        </w:rPr>
        <w:t>% difference on average)</w:t>
      </w:r>
      <w:r w:rsidR="00F35E10" w:rsidRPr="006D0635">
        <w:rPr>
          <w:rFonts w:ascii="Times New Roman" w:hAnsi="Times New Roman" w:cs="Times New Roman"/>
        </w:rPr>
        <w:t>.</w:t>
      </w:r>
      <w:r w:rsidR="00F7195E">
        <w:rPr>
          <w:rFonts w:ascii="Times New Roman" w:hAnsi="Times New Roman" w:cs="Times New Roman"/>
        </w:rPr>
        <w:t xml:space="preserve">  </w:t>
      </w:r>
    </w:p>
    <w:p w14:paraId="6C3E7093" w14:textId="70FC8EA6" w:rsidR="00DD1646" w:rsidRPr="00A713E2" w:rsidRDefault="00DD1646" w:rsidP="00DD1646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tab/>
        <w:t>Because DMSP is a zwitterion at seawater pH</w:t>
      </w:r>
      <w:r>
        <w:rPr>
          <w:rFonts w:ascii="Times New Roman" w:hAnsi="Times New Roman" w:cs="Times New Roman"/>
        </w:rPr>
        <w:t xml:space="preserve"> and a cation at low pH</w:t>
      </w:r>
      <w:r w:rsidRPr="00A713E2">
        <w:rPr>
          <w:rFonts w:ascii="Times New Roman" w:hAnsi="Times New Roman" w:cs="Times New Roman"/>
        </w:rPr>
        <w:t>, higher concentrations may affect D</w:t>
      </w:r>
      <w:r w:rsidRPr="00A713E2">
        <w:rPr>
          <w:rFonts w:ascii="Times New Roman" w:hAnsi="Times New Roman" w:cs="Times New Roman"/>
          <w:vertAlign w:val="subscript"/>
        </w:rPr>
        <w:t>DMSP</w:t>
      </w:r>
      <w:r w:rsidRPr="00A713E2">
        <w:rPr>
          <w:rFonts w:ascii="Times New Roman" w:hAnsi="Times New Roman" w:cs="Times New Roman"/>
        </w:rPr>
        <w:t xml:space="preserve"> as electrostatic effects restrict diffusion.  The concentration of DMSP </w:t>
      </w:r>
      <w:proofErr w:type="gramStart"/>
      <w:r w:rsidRPr="00A713E2">
        <w:rPr>
          <w:rFonts w:ascii="Times New Roman" w:hAnsi="Times New Roman" w:cs="Times New Roman"/>
        </w:rPr>
        <w:t>was varied</w:t>
      </w:r>
      <w:proofErr w:type="gramEnd"/>
      <w:r w:rsidRPr="00A713E2">
        <w:rPr>
          <w:rFonts w:ascii="Times New Roman" w:hAnsi="Times New Roman" w:cs="Times New Roman"/>
        </w:rPr>
        <w:t xml:space="preserve"> from 61 – 654 </w:t>
      </w:r>
      <w:proofErr w:type="spellStart"/>
      <w:r w:rsidRPr="00A713E2">
        <w:rPr>
          <w:rFonts w:ascii="Times New Roman" w:hAnsi="Times New Roman" w:cs="Times New Roman"/>
        </w:rPr>
        <w:t>mM</w:t>
      </w:r>
      <w:proofErr w:type="spellEnd"/>
      <w:r w:rsidRPr="00A713E2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30.5</w:t>
      </w:r>
      <w:r w:rsidRPr="00A713E2">
        <w:rPr>
          <w:rFonts w:ascii="Times New Roman" w:hAnsi="Times New Roman" w:cs="Times New Roman"/>
        </w:rPr>
        <w:t xml:space="preserve"> salinity artificial seawater at constant temperature (300 K).  D</w:t>
      </w:r>
      <w:r w:rsidRPr="00A713E2">
        <w:rPr>
          <w:rFonts w:ascii="Times New Roman" w:hAnsi="Times New Roman" w:cs="Times New Roman"/>
          <w:vertAlign w:val="subscript"/>
        </w:rPr>
        <w:t>DMSP</w:t>
      </w:r>
      <w:r w:rsidRPr="00A713E2">
        <w:rPr>
          <w:rFonts w:ascii="Times New Roman" w:hAnsi="Times New Roman" w:cs="Times New Roman"/>
        </w:rPr>
        <w:t xml:space="preserve"> varied little over this range, decreasing from </w:t>
      </w:r>
      <w:r w:rsidR="00E06401">
        <w:rPr>
          <w:rFonts w:ascii="Times New Roman" w:hAnsi="Times New Roman" w:cs="Times New Roman"/>
        </w:rPr>
        <w:t>9.8</w:t>
      </w:r>
      <w:r w:rsidRPr="00A713E2">
        <w:rPr>
          <w:rFonts w:ascii="Times New Roman" w:hAnsi="Times New Roman" w:cs="Times New Roman"/>
        </w:rPr>
        <w:t xml:space="preserve"> ± 0.2 × 10</w:t>
      </w:r>
      <w:r w:rsidRPr="00A713E2">
        <w:rPr>
          <w:rFonts w:ascii="Times New Roman" w:hAnsi="Times New Roman" w:cs="Times New Roman"/>
          <w:vertAlign w:val="superscript"/>
        </w:rPr>
        <w:t>-6</w:t>
      </w:r>
      <w:r w:rsidRPr="00A713E2">
        <w:rPr>
          <w:rFonts w:ascii="Times New Roman" w:hAnsi="Times New Roman" w:cs="Times New Roman"/>
        </w:rPr>
        <w:t xml:space="preserve"> cm</w:t>
      </w:r>
      <w:r w:rsidRPr="00A713E2">
        <w:rPr>
          <w:rFonts w:ascii="Times New Roman" w:hAnsi="Times New Roman" w:cs="Times New Roman"/>
          <w:vertAlign w:val="superscript"/>
        </w:rPr>
        <w:t>2</w:t>
      </w:r>
      <w:r w:rsidRPr="00A713E2">
        <w:rPr>
          <w:rFonts w:ascii="Times New Roman" w:hAnsi="Times New Roman" w:cs="Times New Roman"/>
        </w:rPr>
        <w:t xml:space="preserve"> s</w:t>
      </w:r>
      <w:r w:rsidRPr="00A713E2">
        <w:rPr>
          <w:rFonts w:ascii="Times New Roman" w:hAnsi="Times New Roman" w:cs="Times New Roman"/>
          <w:vertAlign w:val="superscript"/>
        </w:rPr>
        <w:t>-1</w:t>
      </w:r>
      <w:r w:rsidRPr="00A713E2">
        <w:rPr>
          <w:rFonts w:ascii="Times New Roman" w:hAnsi="Times New Roman" w:cs="Times New Roman"/>
        </w:rPr>
        <w:t xml:space="preserve"> at 61 </w:t>
      </w:r>
      <w:proofErr w:type="spellStart"/>
      <w:r w:rsidRPr="00A713E2">
        <w:rPr>
          <w:rFonts w:ascii="Times New Roman" w:hAnsi="Times New Roman" w:cs="Times New Roman"/>
        </w:rPr>
        <w:t>mM</w:t>
      </w:r>
      <w:proofErr w:type="spellEnd"/>
      <w:r w:rsidRPr="00A713E2">
        <w:rPr>
          <w:rFonts w:ascii="Times New Roman" w:hAnsi="Times New Roman" w:cs="Times New Roman"/>
        </w:rPr>
        <w:t xml:space="preserve"> to </w:t>
      </w:r>
      <w:r w:rsidR="00E06401">
        <w:rPr>
          <w:rFonts w:ascii="Times New Roman" w:hAnsi="Times New Roman" w:cs="Times New Roman"/>
        </w:rPr>
        <w:t>9.6</w:t>
      </w:r>
      <w:r>
        <w:rPr>
          <w:rFonts w:ascii="Times New Roman" w:hAnsi="Times New Roman" w:cs="Times New Roman"/>
        </w:rPr>
        <w:t xml:space="preserve"> </w:t>
      </w:r>
      <w:r w:rsidRPr="00A713E2">
        <w:rPr>
          <w:rFonts w:ascii="Times New Roman" w:hAnsi="Times New Roman" w:cs="Times New Roman"/>
        </w:rPr>
        <w:t>± 0.2 × 10</w:t>
      </w:r>
      <w:r w:rsidRPr="00A713E2">
        <w:rPr>
          <w:rFonts w:ascii="Times New Roman" w:hAnsi="Times New Roman" w:cs="Times New Roman"/>
          <w:vertAlign w:val="superscript"/>
        </w:rPr>
        <w:t>-6</w:t>
      </w:r>
      <w:r w:rsidRPr="00A713E2">
        <w:rPr>
          <w:rFonts w:ascii="Times New Roman" w:hAnsi="Times New Roman" w:cs="Times New Roman"/>
        </w:rPr>
        <w:t xml:space="preserve"> cm</w:t>
      </w:r>
      <w:r w:rsidRPr="00A713E2">
        <w:rPr>
          <w:rFonts w:ascii="Times New Roman" w:hAnsi="Times New Roman" w:cs="Times New Roman"/>
          <w:vertAlign w:val="superscript"/>
        </w:rPr>
        <w:t>2</w:t>
      </w:r>
      <w:r w:rsidRPr="00A713E2">
        <w:rPr>
          <w:rFonts w:ascii="Times New Roman" w:hAnsi="Times New Roman" w:cs="Times New Roman"/>
        </w:rPr>
        <w:t xml:space="preserve"> s</w:t>
      </w:r>
      <w:r w:rsidRPr="00A713E2">
        <w:rPr>
          <w:rFonts w:ascii="Times New Roman" w:hAnsi="Times New Roman" w:cs="Times New Roman"/>
          <w:vertAlign w:val="superscript"/>
        </w:rPr>
        <w:t>-1</w:t>
      </w:r>
      <w:r w:rsidRPr="00A713E2">
        <w:rPr>
          <w:rFonts w:ascii="Times New Roman" w:hAnsi="Times New Roman" w:cs="Times New Roman"/>
        </w:rPr>
        <w:t xml:space="preserve"> at 654 </w:t>
      </w:r>
      <w:proofErr w:type="spellStart"/>
      <w:r w:rsidRPr="00A713E2">
        <w:rPr>
          <w:rFonts w:ascii="Times New Roman" w:hAnsi="Times New Roman" w:cs="Times New Roman"/>
        </w:rPr>
        <w:t>mM</w:t>
      </w:r>
      <w:proofErr w:type="spellEnd"/>
      <w:r>
        <w:rPr>
          <w:rFonts w:ascii="Times New Roman" w:hAnsi="Times New Roman" w:cs="Times New Roman"/>
        </w:rPr>
        <w:t xml:space="preserve"> (Fig. </w:t>
      </w:r>
      <w:r w:rsidR="00703C0D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)</w:t>
      </w:r>
      <w:r w:rsidR="003F6B7A" w:rsidRPr="00A713E2">
        <w:rPr>
          <w:rFonts w:ascii="Times New Roman" w:hAnsi="Times New Roman" w:cs="Times New Roman"/>
        </w:rPr>
        <w:t>. The</w:t>
      </w:r>
      <w:r w:rsidRPr="00A713E2">
        <w:rPr>
          <w:rFonts w:ascii="Times New Roman" w:hAnsi="Times New Roman" w:cs="Times New Roman"/>
        </w:rPr>
        <w:t xml:space="preserve"> concentration dependence was linear, with a change in D</w:t>
      </w:r>
      <w:r w:rsidRPr="00A713E2">
        <w:rPr>
          <w:rFonts w:ascii="Times New Roman" w:hAnsi="Times New Roman" w:cs="Times New Roman"/>
          <w:vertAlign w:val="subscript"/>
        </w:rPr>
        <w:t>DMSP</w:t>
      </w:r>
      <w:r w:rsidRPr="00A713E2">
        <w:rPr>
          <w:rFonts w:ascii="Times New Roman" w:hAnsi="Times New Roman" w:cs="Times New Roman"/>
        </w:rPr>
        <w:t xml:space="preserve"> of </w:t>
      </w:r>
      <w:proofErr w:type="gramStart"/>
      <w:r w:rsidRPr="00A713E2">
        <w:rPr>
          <w:rFonts w:ascii="Times New Roman" w:hAnsi="Times New Roman" w:cs="Times New Roman"/>
        </w:rPr>
        <w:t>–(</w:t>
      </w:r>
      <w:proofErr w:type="gramEnd"/>
      <w:r w:rsidR="00E06401">
        <w:rPr>
          <w:rFonts w:ascii="Times New Roman" w:hAnsi="Times New Roman" w:cs="Times New Roman"/>
        </w:rPr>
        <w:t>13</w:t>
      </w:r>
      <w:r w:rsidRPr="00A713E2">
        <w:rPr>
          <w:rFonts w:ascii="Times New Roman" w:hAnsi="Times New Roman" w:cs="Times New Roman"/>
        </w:rPr>
        <w:t xml:space="preserve"> ± </w:t>
      </w:r>
      <w:r w:rsidR="00E06401">
        <w:rPr>
          <w:rFonts w:ascii="Times New Roman" w:hAnsi="Times New Roman" w:cs="Times New Roman"/>
        </w:rPr>
        <w:t>9</w:t>
      </w:r>
      <w:r w:rsidRPr="00A713E2">
        <w:rPr>
          <w:rFonts w:ascii="Times New Roman" w:hAnsi="Times New Roman" w:cs="Times New Roman"/>
        </w:rPr>
        <w:t>)×10</w:t>
      </w:r>
      <w:r w:rsidRPr="00A713E2">
        <w:rPr>
          <w:rFonts w:ascii="Times New Roman" w:hAnsi="Times New Roman" w:cs="Times New Roman"/>
          <w:vertAlign w:val="superscript"/>
        </w:rPr>
        <w:t>-7</w:t>
      </w:r>
      <w:r w:rsidRPr="00A713E2">
        <w:rPr>
          <w:rFonts w:ascii="Times New Roman" w:hAnsi="Times New Roman" w:cs="Times New Roman"/>
        </w:rPr>
        <w:t xml:space="preserve"> cm</w:t>
      </w:r>
      <w:r w:rsidRPr="00A713E2">
        <w:rPr>
          <w:rFonts w:ascii="Times New Roman" w:hAnsi="Times New Roman" w:cs="Times New Roman"/>
          <w:vertAlign w:val="superscript"/>
        </w:rPr>
        <w:t>2</w:t>
      </w:r>
      <w:r w:rsidRPr="00A713E2">
        <w:rPr>
          <w:rFonts w:ascii="Times New Roman" w:hAnsi="Times New Roman" w:cs="Times New Roman"/>
        </w:rPr>
        <w:t xml:space="preserve"> s</w:t>
      </w:r>
      <w:r w:rsidRPr="00A713E2">
        <w:rPr>
          <w:rFonts w:ascii="Times New Roman" w:hAnsi="Times New Roman" w:cs="Times New Roman"/>
          <w:vertAlign w:val="superscript"/>
        </w:rPr>
        <w:t>-1</w:t>
      </w:r>
      <w:r w:rsidRPr="00A713E2">
        <w:rPr>
          <w:rFonts w:ascii="Times New Roman" w:hAnsi="Times New Roman" w:cs="Times New Roman"/>
        </w:rPr>
        <w:t xml:space="preserve"> M</w:t>
      </w:r>
      <w:r w:rsidRPr="00A713E2">
        <w:rPr>
          <w:rFonts w:ascii="Times New Roman" w:hAnsi="Times New Roman" w:cs="Times New Roman"/>
          <w:vertAlign w:val="superscript"/>
        </w:rPr>
        <w:t>-1</w:t>
      </w:r>
      <w:r w:rsidRPr="00A713E2">
        <w:rPr>
          <w:rFonts w:ascii="Times New Roman" w:hAnsi="Times New Roman" w:cs="Times New Roman"/>
        </w:rPr>
        <w:t>, although this slope was indistinguishable from zero (</w:t>
      </w:r>
      <w:r w:rsidRPr="00A713E2">
        <w:rPr>
          <w:rFonts w:ascii="Times New Roman" w:hAnsi="Times New Roman" w:cs="Times New Roman"/>
          <w:i/>
        </w:rPr>
        <w:t>p</w:t>
      </w:r>
      <w:r w:rsidRPr="00A713E2">
        <w:rPr>
          <w:rFonts w:ascii="Times New Roman" w:hAnsi="Times New Roman" w:cs="Times New Roman"/>
        </w:rPr>
        <w:t xml:space="preserve"> = 0.2</w:t>
      </w:r>
      <w:r w:rsidR="00E06401">
        <w:rPr>
          <w:rFonts w:ascii="Times New Roman" w:hAnsi="Times New Roman" w:cs="Times New Roman"/>
        </w:rPr>
        <w:t>08</w:t>
      </w:r>
      <w:r w:rsidRPr="00A713E2">
        <w:rPr>
          <w:rFonts w:ascii="Times New Roman" w:hAnsi="Times New Roman" w:cs="Times New Roman"/>
        </w:rPr>
        <w:t xml:space="preserve">).  </w:t>
      </w:r>
      <w:r>
        <w:rPr>
          <w:rFonts w:ascii="Times New Roman" w:hAnsi="Times New Roman" w:cs="Times New Roman"/>
        </w:rPr>
        <w:t>C</w:t>
      </w:r>
      <w:r w:rsidRPr="00A713E2">
        <w:rPr>
          <w:rFonts w:ascii="Times New Roman" w:hAnsi="Times New Roman" w:cs="Times New Roman"/>
        </w:rPr>
        <w:t xml:space="preserve">oncentration </w:t>
      </w:r>
      <w:r>
        <w:rPr>
          <w:rFonts w:ascii="Times New Roman" w:hAnsi="Times New Roman" w:cs="Times New Roman"/>
        </w:rPr>
        <w:t xml:space="preserve">effects </w:t>
      </w:r>
      <w:r w:rsidRPr="00A713E2">
        <w:rPr>
          <w:rFonts w:ascii="Times New Roman" w:hAnsi="Times New Roman" w:cs="Times New Roman"/>
        </w:rPr>
        <w:t xml:space="preserve">do not significantly alter </w:t>
      </w:r>
      <w:r w:rsidRPr="00A713E2">
        <w:rPr>
          <w:rFonts w:ascii="Times New Roman" w:hAnsi="Times New Roman" w:cs="Times New Roman"/>
        </w:rPr>
        <w:lastRenderedPageBreak/>
        <w:t>D</w:t>
      </w:r>
      <w:r w:rsidRPr="00A713E2">
        <w:rPr>
          <w:rFonts w:ascii="Times New Roman" w:hAnsi="Times New Roman" w:cs="Times New Roman"/>
          <w:vertAlign w:val="subscript"/>
        </w:rPr>
        <w:t>DMSP</w:t>
      </w:r>
      <w:r>
        <w:rPr>
          <w:rFonts w:ascii="Times New Roman" w:hAnsi="Times New Roman" w:cs="Times New Roman"/>
        </w:rPr>
        <w:t xml:space="preserve"> at 300 K</w:t>
      </w:r>
      <w:r w:rsidRPr="00A713E2">
        <w:rPr>
          <w:rFonts w:ascii="Times New Roman" w:hAnsi="Times New Roman" w:cs="Times New Roman"/>
        </w:rPr>
        <w:t xml:space="preserve">, although caution is warranted as the concentrations used in this study are substantially higher than ambient concentrations, which are on the order of tens of nM </w:t>
      </w:r>
      <w:r>
        <w:rPr>
          <w:rFonts w:ascii="Times New Roman" w:hAnsi="Times New Roman" w:cs="Times New Roman"/>
        </w:rPr>
        <w:fldChar w:fldCharType="begin">
          <w:fldData xml:space="preserve">PEVuZE5vdGU+PENpdGU+PEF1dGhvcj5LaWVuZTwvQXV0aG9yPjxZZWFyPjIwMDc8L1llYXI+PFJl
Y051bT41MDc8L1JlY051bT48RGlzcGxheVRleHQ+KEtpZW5lIGV0IGFsLiwgMjAwNzsgS2llbmUg
YW5kIFNsZXphaywgMjAwNjsgS2luc2V5IGV0IGFsLiwgMjAxNik8L0Rpc3BsYXlUZXh0PjxyZWNv
cmQ+PHJlYy1udW1iZXI+NTA3PC9yZWMtbnVtYmVyPjxmb3JlaWduLWtleXM+PGtleSBhcHA9IkVO
IiBkYi1pZD0icDJwcHgwZmZoZXcyNWZldnZ0ZXA5OXRzc2Fkc3N3ejJ6YXh2IiB0aW1lc3RhbXA9
IjAiPjUwNzwva2V5PjwvZm9yZWlnbi1rZXlzPjxyZWYtdHlwZSBuYW1lPSJKb3VybmFsIEFydGlj
bGUiPjE3PC9yZWYtdHlwZT48Y29udHJpYnV0b3JzPjxhdXRob3JzPjxhdXRob3I+S2llbmUsIFJv
bmFsZCBQLjwvYXV0aG9yPjxhdXRob3I+S2llYmVyLCBEYXZpZCBKLjwvYXV0aG9yPjxhdXRob3I+
U2xlemFrLCBEb3JpczwvYXV0aG9yPjxhdXRob3I+VG9vbGUsIERpZXJkcmUgQS48L2F1dGhvcj48
YXV0aG9yPmRlbCBWYWxsZSwgRGFuaWVsYSBBLjwvYXV0aG9yPjxhdXRob3I+QmlzZ3JvdmUsIEpv
aG48L2F1dGhvcj48YXV0aG9yPkJyaW5rbGV5LCBKb3JkYW48L2F1dGhvcj48YXV0aG9yPlJlbGxp
bmdlciwgQWxpc29uPC9hdXRob3I+PC9hdXRob3JzPjwvY29udHJpYnV0b3JzPjx0aXRsZXM+PHRp
dGxlPkRpc3RyaWJ1dGlvbiBhbmQgY3ljbGluZyBvZiBkaW1ldGh5bHN1bGZpZGUsIGRpbWV0aHls
c3VsZm9uaW9wcm9waW9uYXRlLCBhbmQgZGltZXRoeWxzdWxmb3hpZGUgZHVyaW5nIHNwcmluZyBh
bmQgZWFybHkgc3VtbWVyIGluIHRoZSBTb3V0aGVybiBPY2VhbiBzb3V0aCBvZiBOZXcgWmVhbGFu
ZDwvdGl0bGU+PHNlY29uZGFyeS10aXRsZT5BcXVhdC4gU2NpLjwvc2Vjb25kYXJ5LXRpdGxlPjwv
dGl0bGVzPjxwZXJpb2RpY2FsPjxmdWxsLXRpdGxlPkFxdWF0LiBTY2kuPC9mdWxsLXRpdGxlPjwv
cGVyaW9kaWNhbD48cGFnZXM+MzA1LTMxOTwvcGFnZXM+PHZvbHVtZT42OTwvdm9sdW1lPjxudW1i
ZXI+MzwvbnVtYmVyPjxrZXl3b3Jkcz48a2V5d29yZD5TZWF3YXRlciBwb2xsdXRpb248L2tleXdv
cmQ+PGtleXdvcmQ+U3VsZnVyIGN5Y2xlIChkaXN0cmlidXRpb24gYW5kIGN5Y2xpbmcgb2YgZGlt
ZXRoeWxzdWxmaWRlIGFuZCBkaW1ldGh5bHN1bGZvbmlvcHJvcGlvbmF0ZSBhbmQgZGltZXRoeWxz
dWxmb3hpZGUgZHVyaW5nIHNwcmluZyBhbmQgZWFybHkgc3VtbWVyIGluIFNvdXRoZXJuIE9jZWFu
IHNvdXRoIG9mIE5ldyBaZWFsYW5kKTwva2V5d29yZD48a2V5d29yZD5kaXN0cmlidXRpb24gY3lj
bGluZyBkaW1ldGh5bHN1bGZpZGUgZGltZXRoeWxzdWxmb25pb3Byb3Bpb25hdGUgZGltZXRoeWxz
dWxmb3hpZGUgU291dGhlcm4gT2NlYW4gTmV3IFplYWxhbmQ8L2tleXdvcmQ+PC9rZXl3b3Jkcz48
ZGF0ZXM+PHllYXI+MjAwNzwveWVhcj48L2RhdGVzPjxhY2Nlc3Npb24tbnVtPkFOIDIwMDc6MTIy
MDQ1NjwvYWNjZXNzaW9uLW51bT48dXJscz48L3VybHM+PC9yZWNvcmQ+PC9DaXRlPjxDaXRlPjxB
dXRob3I+S2llbmU8L0F1dGhvcj48WWVhcj4yMDA2PC9ZZWFyPjxSZWNOdW0+MzU3PC9SZWNOdW0+
PHJlY29yZD48cmVjLW51bWJlcj4zNTc8L3JlYy1udW1iZXI+PGZvcmVpZ24ta2V5cz48a2V5IGFw
cD0iRU4iIGRiLWlkPSJwMnBweDBmZmhldzI1ZmV2dnRlcDk5dHNzYWRzc3d6MnpheHYiIHRpbWVz
dGFtcD0iMCI+MzU3PC9rZXk+PC9mb3JlaWduLWtleXM+PHJlZi10eXBlIG5hbWU9IkpvdXJuYWwg
QXJ0aWNsZSI+MTc8L3JlZi10eXBlPjxjb250cmlidXRvcnM+PGF1dGhvcnM+PGF1dGhvcj5LaWVu
ZSwgUi5QLjwvYXV0aG9yPjxhdXRob3I+U2xlemFrLCBEb3JpczwvYXV0aG9yPjwvYXV0aG9ycz48
L2NvbnRyaWJ1dG9ycz48dGl0bGVzPjx0aXRsZT5Mb3cgZGlzc29sdmVkIERNU1AgY29uY2VudHJh
dGlvbnMgaW4gc2Vhd2F0ZXIgcmV2ZWFsZWQgYnkgc21hbGwtdm9sdW1lIGdyYXZpdHkgZmlsdHJh
dGlvbiBhbmQgZGlhbHlzaXMgc2FtcGxpbmc8L3RpdGxlPjxzZWNvbmRhcnktdGl0bGU+TGltbm9s
LiBPY2Vhbm9nci4gTWV0aG9kczwvc2Vjb25kYXJ5LXRpdGxlPjwvdGl0bGVzPjxwZXJpb2RpY2Fs
PjxmdWxsLXRpdGxlPkxpbW5vbC4gT2NlYW5vZ3IuIE1ldGhvZHM8L2Z1bGwtdGl0bGU+PC9wZXJp
b2RpY2FsPjxwYWdlcz44MC05NTwvcGFnZXM+PHZvbHVtZT40PC92b2x1bWU+PGRhdGVzPjx5ZWFy
PjIwMDY8L3llYXI+PC9kYXRlcz48dXJscz48L3VybHM+PC9yZWNvcmQ+PC9DaXRlPjxDaXRlPjxB
dXRob3I+S2luc2V5PC9BdXRob3I+PFllYXI+MjAxNjwvWWVhcj48UmVjTnVtPjkyODwvUmVjTnVt
PjxyZWNvcmQ+PHJlYy1udW1iZXI+OTI4PC9yZWMtbnVtYmVyPjxmb3JlaWduLWtleXM+PGtleSBh
cHA9IkVOIiBkYi1pZD0icDJwcHgwZmZoZXcyNWZldnZ0ZXA5OXRzc2Fkc3N3ejJ6YXh2IiB0aW1l
c3RhbXA9IjE0NTI3MTc5NjMiPjkyODwva2V5PjwvZm9yZWlnbi1rZXlzPjxyZWYtdHlwZSBuYW1l
PSJKb3VybmFsIEFydGljbGUiPjE3PC9yZWYtdHlwZT48Y29udHJpYnV0b3JzPjxhdXRob3JzPjxh
dXRob3I+S2luc2V5LCBKb2FubmEgRC48L2F1dGhvcj48YXV0aG9yPktpZWJlciwgRC5KLjwvYXV0
aG9yPjxhdXRob3I+TmVhbGUsIFBhdHJpY2sgSi48L2F1dGhvcj48L2F1dGhvcnM+PC9jb250cmli
dXRvcnM+PHRpdGxlcz48dGl0bGU+PHN0eWxlIGZhY2U9Im5vcm1hbCIgZm9udD0iZGVmYXVsdCIg
c2l6ZT0iMTAwJSI+RWZmZWN0cyBvZiBpcm9uIGxpbWl0YXRpb24gYW5kIFVWIHJhZGlhdGlvbiBv
biA8L3N0eWxlPjxzdHlsZSBmYWNlPSJpdGFsaWMiIGZvbnQ9ImRlZmF1bHQiIHNpemU9IjEwMCUi
PlBoYWVvY3lzdGlzIGFudGFyY3RpY2E8L3N0eWxlPjxzdHlsZSBmYWNlPSJub3JtYWwiIGZvbnQ9
ImRlZmF1bHQiIHNpemU9IjEwMCUiPiBncm93dGggYW5kIGRpbWV0aHlsc3VsZm9uaW9wcm9waW9u
YXRlLCBkaW1ldGh5bHN1bGZveGlkZSBhbmQgYWNyeWxhdGUgY29uY2VudHJhdGlvbnM8L3N0eWxl
PjwvdGl0bGU+PHNlY29uZGFyeS10aXRsZT5FbnZpcm9uLiBDaGVtLjwvc2Vjb25kYXJ5LXRpdGxl
PjwvdGl0bGVzPjxwZXJpb2RpY2FsPjxmdWxsLXRpdGxlPkVudmlyb24uIENoZW0uPC9mdWxsLXRp
dGxlPjwvcGVyaW9kaWNhbD48cGFnZXM+MTk1LTIxMTwvcGFnZXM+PHZvbHVtZT4xMzwvdm9sdW1l
PjxkYXRlcz48eWVhcj4yMDE2PC95ZWFyPjwvZGF0ZXM+PHVybHM+PC91cmxzPjwvcmVjb3JkPjwv
Q2l0ZT48L0VuZE5vdGU+
</w:fldData>
        </w:fldChar>
      </w:r>
      <w:r>
        <w:rPr>
          <w:rFonts w:ascii="Times New Roman" w:hAnsi="Times New Roman" w:cs="Times New Roman"/>
        </w:rPr>
        <w:instrText xml:space="preserve"> ADDIN EN.CITE </w:instrText>
      </w:r>
      <w:r>
        <w:rPr>
          <w:rFonts w:ascii="Times New Roman" w:hAnsi="Times New Roman" w:cs="Times New Roman"/>
        </w:rPr>
        <w:fldChar w:fldCharType="begin">
          <w:fldData xml:space="preserve">PEVuZE5vdGU+PENpdGU+PEF1dGhvcj5LaWVuZTwvQXV0aG9yPjxZZWFyPjIwMDc8L1llYXI+PFJl
Y051bT41MDc8L1JlY051bT48RGlzcGxheVRleHQ+KEtpZW5lIGV0IGFsLiwgMjAwNzsgS2llbmUg
YW5kIFNsZXphaywgMjAwNjsgS2luc2V5IGV0IGFsLiwgMjAxNik8L0Rpc3BsYXlUZXh0PjxyZWNv
cmQ+PHJlYy1udW1iZXI+NTA3PC9yZWMtbnVtYmVyPjxmb3JlaWduLWtleXM+PGtleSBhcHA9IkVO
IiBkYi1pZD0icDJwcHgwZmZoZXcyNWZldnZ0ZXA5OXRzc2Fkc3N3ejJ6YXh2IiB0aW1lc3RhbXA9
IjAiPjUwNzwva2V5PjwvZm9yZWlnbi1rZXlzPjxyZWYtdHlwZSBuYW1lPSJKb3VybmFsIEFydGlj
bGUiPjE3PC9yZWYtdHlwZT48Y29udHJpYnV0b3JzPjxhdXRob3JzPjxhdXRob3I+S2llbmUsIFJv
bmFsZCBQLjwvYXV0aG9yPjxhdXRob3I+S2llYmVyLCBEYXZpZCBKLjwvYXV0aG9yPjxhdXRob3I+
U2xlemFrLCBEb3JpczwvYXV0aG9yPjxhdXRob3I+VG9vbGUsIERpZXJkcmUgQS48L2F1dGhvcj48
YXV0aG9yPmRlbCBWYWxsZSwgRGFuaWVsYSBBLjwvYXV0aG9yPjxhdXRob3I+QmlzZ3JvdmUsIEpv
aG48L2F1dGhvcj48YXV0aG9yPkJyaW5rbGV5LCBKb3JkYW48L2F1dGhvcj48YXV0aG9yPlJlbGxp
bmdlciwgQWxpc29uPC9hdXRob3I+PC9hdXRob3JzPjwvY29udHJpYnV0b3JzPjx0aXRsZXM+PHRp
dGxlPkRpc3RyaWJ1dGlvbiBhbmQgY3ljbGluZyBvZiBkaW1ldGh5bHN1bGZpZGUsIGRpbWV0aHls
c3VsZm9uaW9wcm9waW9uYXRlLCBhbmQgZGltZXRoeWxzdWxmb3hpZGUgZHVyaW5nIHNwcmluZyBh
bmQgZWFybHkgc3VtbWVyIGluIHRoZSBTb3V0aGVybiBPY2VhbiBzb3V0aCBvZiBOZXcgWmVhbGFu
ZDwvdGl0bGU+PHNlY29uZGFyeS10aXRsZT5BcXVhdC4gU2NpLjwvc2Vjb25kYXJ5LXRpdGxlPjwv
dGl0bGVzPjxwZXJpb2RpY2FsPjxmdWxsLXRpdGxlPkFxdWF0LiBTY2kuPC9mdWxsLXRpdGxlPjwv
cGVyaW9kaWNhbD48cGFnZXM+MzA1LTMxOTwvcGFnZXM+PHZvbHVtZT42OTwvdm9sdW1lPjxudW1i
ZXI+MzwvbnVtYmVyPjxrZXl3b3Jkcz48a2V5d29yZD5TZWF3YXRlciBwb2xsdXRpb248L2tleXdv
cmQ+PGtleXdvcmQ+U3VsZnVyIGN5Y2xlIChkaXN0cmlidXRpb24gYW5kIGN5Y2xpbmcgb2YgZGlt
ZXRoeWxzdWxmaWRlIGFuZCBkaW1ldGh5bHN1bGZvbmlvcHJvcGlvbmF0ZSBhbmQgZGltZXRoeWxz
dWxmb3hpZGUgZHVyaW5nIHNwcmluZyBhbmQgZWFybHkgc3VtbWVyIGluIFNvdXRoZXJuIE9jZWFu
IHNvdXRoIG9mIE5ldyBaZWFsYW5kKTwva2V5d29yZD48a2V5d29yZD5kaXN0cmlidXRpb24gY3lj
bGluZyBkaW1ldGh5bHN1bGZpZGUgZGltZXRoeWxzdWxmb25pb3Byb3Bpb25hdGUgZGltZXRoeWxz
dWxmb3hpZGUgU291dGhlcm4gT2NlYW4gTmV3IFplYWxhbmQ8L2tleXdvcmQ+PC9rZXl3b3Jkcz48
ZGF0ZXM+PHllYXI+MjAwNzwveWVhcj48L2RhdGVzPjxhY2Nlc3Npb24tbnVtPkFOIDIwMDc6MTIy
MDQ1NjwvYWNjZXNzaW9uLW51bT48dXJscz48L3VybHM+PC9yZWNvcmQ+PC9DaXRlPjxDaXRlPjxB
dXRob3I+S2llbmU8L0F1dGhvcj48WWVhcj4yMDA2PC9ZZWFyPjxSZWNOdW0+MzU3PC9SZWNOdW0+
PHJlY29yZD48cmVjLW51bWJlcj4zNTc8L3JlYy1udW1iZXI+PGZvcmVpZ24ta2V5cz48a2V5IGFw
cD0iRU4iIGRiLWlkPSJwMnBweDBmZmhldzI1ZmV2dnRlcDk5dHNzYWRzc3d6MnpheHYiIHRpbWVz
dGFtcD0iMCI+MzU3PC9rZXk+PC9mb3JlaWduLWtleXM+PHJlZi10eXBlIG5hbWU9IkpvdXJuYWwg
QXJ0aWNsZSI+MTc8L3JlZi10eXBlPjxjb250cmlidXRvcnM+PGF1dGhvcnM+PGF1dGhvcj5LaWVu
ZSwgUi5QLjwvYXV0aG9yPjxhdXRob3I+U2xlemFrLCBEb3JpczwvYXV0aG9yPjwvYXV0aG9ycz48
L2NvbnRyaWJ1dG9ycz48dGl0bGVzPjx0aXRsZT5Mb3cgZGlzc29sdmVkIERNU1AgY29uY2VudHJh
dGlvbnMgaW4gc2Vhd2F0ZXIgcmV2ZWFsZWQgYnkgc21hbGwtdm9sdW1lIGdyYXZpdHkgZmlsdHJh
dGlvbiBhbmQgZGlhbHlzaXMgc2FtcGxpbmc8L3RpdGxlPjxzZWNvbmRhcnktdGl0bGU+TGltbm9s
LiBPY2Vhbm9nci4gTWV0aG9kczwvc2Vjb25kYXJ5LXRpdGxlPjwvdGl0bGVzPjxwZXJpb2RpY2Fs
PjxmdWxsLXRpdGxlPkxpbW5vbC4gT2NlYW5vZ3IuIE1ldGhvZHM8L2Z1bGwtdGl0bGU+PC9wZXJp
b2RpY2FsPjxwYWdlcz44MC05NTwvcGFnZXM+PHZvbHVtZT40PC92b2x1bWU+PGRhdGVzPjx5ZWFy
PjIwMDY8L3llYXI+PC9kYXRlcz48dXJscz48L3VybHM+PC9yZWNvcmQ+PC9DaXRlPjxDaXRlPjxB
dXRob3I+S2luc2V5PC9BdXRob3I+PFllYXI+MjAxNjwvWWVhcj48UmVjTnVtPjkyODwvUmVjTnVt
PjxyZWNvcmQ+PHJlYy1udW1iZXI+OTI4PC9yZWMtbnVtYmVyPjxmb3JlaWduLWtleXM+PGtleSBh
cHA9IkVOIiBkYi1pZD0icDJwcHgwZmZoZXcyNWZldnZ0ZXA5OXRzc2Fkc3N3ejJ6YXh2IiB0aW1l
c3RhbXA9IjE0NTI3MTc5NjMiPjkyODwva2V5PjwvZm9yZWlnbi1rZXlzPjxyZWYtdHlwZSBuYW1l
PSJKb3VybmFsIEFydGljbGUiPjE3PC9yZWYtdHlwZT48Y29udHJpYnV0b3JzPjxhdXRob3JzPjxh
dXRob3I+S2luc2V5LCBKb2FubmEgRC48L2F1dGhvcj48YXV0aG9yPktpZWJlciwgRC5KLjwvYXV0
aG9yPjxhdXRob3I+TmVhbGUsIFBhdHJpY2sgSi48L2F1dGhvcj48L2F1dGhvcnM+PC9jb250cmli
dXRvcnM+PHRpdGxlcz48dGl0bGU+PHN0eWxlIGZhY2U9Im5vcm1hbCIgZm9udD0iZGVmYXVsdCIg
c2l6ZT0iMTAwJSI+RWZmZWN0cyBvZiBpcm9uIGxpbWl0YXRpb24gYW5kIFVWIHJhZGlhdGlvbiBv
biA8L3N0eWxlPjxzdHlsZSBmYWNlPSJpdGFsaWMiIGZvbnQ9ImRlZmF1bHQiIHNpemU9IjEwMCUi
PlBoYWVvY3lzdGlzIGFudGFyY3RpY2E8L3N0eWxlPjxzdHlsZSBmYWNlPSJub3JtYWwiIGZvbnQ9
ImRlZmF1bHQiIHNpemU9IjEwMCUiPiBncm93dGggYW5kIGRpbWV0aHlsc3VsZm9uaW9wcm9waW9u
YXRlLCBkaW1ldGh5bHN1bGZveGlkZSBhbmQgYWNyeWxhdGUgY29uY2VudHJhdGlvbnM8L3N0eWxl
PjwvdGl0bGU+PHNlY29uZGFyeS10aXRsZT5FbnZpcm9uLiBDaGVtLjwvc2Vjb25kYXJ5LXRpdGxl
PjwvdGl0bGVzPjxwZXJpb2RpY2FsPjxmdWxsLXRpdGxlPkVudmlyb24uIENoZW0uPC9mdWxsLXRp
dGxlPjwvcGVyaW9kaWNhbD48cGFnZXM+MTk1LTIxMTwvcGFnZXM+PHZvbHVtZT4xMzwvdm9sdW1l
PjxkYXRlcz48eWVhcj4yMDE2PC95ZWFyPjwvZGF0ZXM+PHVybHM+PC91cmxzPjwvcmVjb3JkPjwv
Q2l0ZT48L0VuZE5vdGU+
</w:fldData>
        </w:fldChar>
      </w:r>
      <w:r>
        <w:rPr>
          <w:rFonts w:ascii="Times New Roman" w:hAnsi="Times New Roman" w:cs="Times New Roman"/>
        </w:rPr>
        <w:instrText xml:space="preserve"> ADDIN EN.CITE.DATA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(Kiene et al., 2007; Kiene and Slezak, 2006; Kinsey et al., 2016)</w:t>
      </w:r>
      <w:r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>.</w:t>
      </w:r>
    </w:p>
    <w:p w14:paraId="3271ABB1" w14:textId="03CDEFEB" w:rsidR="00DD1646" w:rsidRPr="006A3DD3" w:rsidRDefault="00DD1646" w:rsidP="00DD1646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tab/>
        <w:t>Salt concentration also could have an effect on D</w:t>
      </w:r>
      <w:r w:rsidRPr="00A713E2">
        <w:rPr>
          <w:rFonts w:ascii="Times New Roman" w:hAnsi="Times New Roman" w:cs="Times New Roman"/>
          <w:vertAlign w:val="subscript"/>
        </w:rPr>
        <w:t>DMSP</w:t>
      </w:r>
      <w:r w:rsidRPr="00A713E2">
        <w:rPr>
          <w:rFonts w:ascii="Times New Roman" w:hAnsi="Times New Roman" w:cs="Times New Roman"/>
        </w:rPr>
        <w:t xml:space="preserve">.  In a study of ion diffusion through </w:t>
      </w:r>
      <w:proofErr w:type="spellStart"/>
      <w:r w:rsidRPr="00A713E2">
        <w:rPr>
          <w:rFonts w:ascii="Times New Roman" w:hAnsi="Times New Roman" w:cs="Times New Roman"/>
          <w:i/>
        </w:rPr>
        <w:t>Phaeocystis</w:t>
      </w:r>
      <w:proofErr w:type="spellEnd"/>
      <w:r w:rsidRPr="00A713E2">
        <w:rPr>
          <w:rFonts w:ascii="Times New Roman" w:hAnsi="Times New Roman" w:cs="Times New Roman"/>
        </w:rPr>
        <w:t xml:space="preserve"> mucilage, Mg</w:t>
      </w:r>
      <w:r w:rsidRPr="00A713E2">
        <w:rPr>
          <w:rFonts w:ascii="Times New Roman" w:hAnsi="Times New Roman" w:cs="Times New Roman"/>
          <w:vertAlign w:val="superscript"/>
        </w:rPr>
        <w:t>2+</w:t>
      </w:r>
      <w:r w:rsidRPr="00A713E2">
        <w:rPr>
          <w:rFonts w:ascii="Times New Roman" w:hAnsi="Times New Roman" w:cs="Times New Roman"/>
        </w:rPr>
        <w:t xml:space="preserve"> and Ca</w:t>
      </w:r>
      <w:r w:rsidRPr="00A713E2">
        <w:rPr>
          <w:rFonts w:ascii="Times New Roman" w:hAnsi="Times New Roman" w:cs="Times New Roman"/>
          <w:vertAlign w:val="superscript"/>
        </w:rPr>
        <w:t>2+</w:t>
      </w:r>
      <w:r w:rsidRPr="00A713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exhibited </w:t>
      </w:r>
      <w:r w:rsidRPr="00A713E2">
        <w:rPr>
          <w:rFonts w:ascii="Times New Roman" w:hAnsi="Times New Roman" w:cs="Times New Roman"/>
        </w:rPr>
        <w:t>diffus</w:t>
      </w:r>
      <w:r>
        <w:rPr>
          <w:rFonts w:ascii="Times New Roman" w:hAnsi="Times New Roman" w:cs="Times New Roman"/>
        </w:rPr>
        <w:t>ion coefficients that were</w:t>
      </w:r>
      <w:r w:rsidRPr="00A713E2">
        <w:rPr>
          <w:rFonts w:ascii="Times New Roman" w:hAnsi="Times New Roman" w:cs="Times New Roman"/>
        </w:rPr>
        <w:t xml:space="preserve"> orders of magnitude lower than in bulk seawater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ADDIN EN.CITE &lt;EndNote&gt;&lt;Cite&gt;&lt;Author&gt;Smith&lt;/Author&gt;&lt;Year&gt;2014&lt;/Year&gt;&lt;RecNum&gt;936&lt;/RecNum&gt;&lt;DisplayText&gt;(Smith et al., 2014)&lt;/DisplayText&gt;&lt;record&gt;&lt;rec-number&gt;936&lt;/rec-number&gt;&lt;foreign-keys&gt;&lt;key app="EN" db-id="p2ppx0ffhew25fevvtep99tssadsswz2zaxv" timestamp="1452719106"&gt;936&lt;/key&gt;&lt;/foreign-keys&gt;&lt;ref-type name="Journal Article"&gt;17&lt;/ref-type&gt;&lt;contributors&gt;&lt;authors&gt;&lt;author&gt;Smith, Walker O.&lt;/author&gt;&lt;author&gt;Liu, Xiao&lt;/author&gt;&lt;author&gt;Tang, Kam W.&lt;/author&gt;&lt;author&gt;DeLizo, Liza M.&lt;/author&gt;&lt;author&gt;Doan, Nhu Hai&lt;/author&gt;&lt;author&gt;Nguyen, Ngoc Lam&lt;/author&gt;&lt;author&gt;Wang, Xiaodong&lt;/author&gt;&lt;/authors&gt;&lt;/contributors&gt;&lt;titles&gt;&lt;title&gt;&lt;style face="normal" font="default" size="100%"&gt;Giantism and its role in the harmful agal bloom species &lt;/style&gt;&lt;style face="italic" font="default" size="100%"&gt;Phaeocystis globosa&lt;/style&gt;&lt;/title&gt;&lt;secondary-title&gt;Deep Sea Res. II&lt;/secondary-title&gt;&lt;/titles&gt;&lt;periodical&gt;&lt;full-title&gt;Deep Sea Res. II&lt;/full-title&gt;&lt;/periodical&gt;&lt;pages&gt;95-106&lt;/pages&gt;&lt;volume&gt;101&lt;/volume&gt;&lt;dates&gt;&lt;year&gt;2014&lt;/year&gt;&lt;/dates&gt;&lt;urls&gt;&lt;/urls&gt;&lt;/record&gt;&lt;/Cite&gt;&lt;/EndNote&gt;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(Smith et al., 2014)</w:t>
      </w:r>
      <w:r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 xml:space="preserve">.  Likewise, high salt concentrations are known to alter the viscosity of water </w:t>
      </w:r>
      <w:r w:rsidRPr="00A713E2">
        <w:rPr>
          <w:rFonts w:ascii="Times New Roman" w:hAnsi="Times New Roman" w:cs="Times New Roman"/>
        </w:rPr>
        <w:fldChar w:fldCharType="begin"/>
      </w:r>
      <w:r w:rsidRPr="00A713E2">
        <w:rPr>
          <w:rFonts w:ascii="Times New Roman" w:hAnsi="Times New Roman" w:cs="Times New Roman"/>
        </w:rPr>
        <w:instrText xml:space="preserve"> ADDIN EN.CITE &lt;EndNote&gt;&lt;Cite&gt;&lt;Author&gt;Kaminsky&lt;/Author&gt;&lt;Year&gt;1957&lt;/Year&gt;&lt;RecNum&gt;1005&lt;/RecNum&gt;&lt;DisplayText&gt;(Kaminsky, 1957)&lt;/DisplayText&gt;&lt;record&gt;&lt;rec-number&gt;1005&lt;/rec-number&gt;&lt;foreign-keys&gt;&lt;key app="EN" db-id="p2ppx0ffhew25fevvtep99tssadsswz2zaxv" timestamp="1515176016"&gt;1005&lt;/key&gt;&lt;/foreign-keys&gt;&lt;ref-type name="Journal Article"&gt;17&lt;/ref-type&gt;&lt;contributors&gt;&lt;authors&gt;&lt;author&gt;Kaminsky, Manfred&lt;/author&gt;&lt;/authors&gt;&lt;/contributors&gt;&lt;titles&gt;&lt;title&gt;Ion-solvent interaction and the viscosity of strong-electrolyte solutions&lt;/title&gt;&lt;secondary-title&gt;Disc. Farad. Soc.&lt;/secondary-title&gt;&lt;/titles&gt;&lt;periodical&gt;&lt;full-title&gt;Disc. Farad. Soc.&lt;/full-title&gt;&lt;/periodical&gt;&lt;pages&gt;171-179&lt;/pages&gt;&lt;volume&gt;24&lt;/volume&gt;&lt;dates&gt;&lt;year&gt;1957&lt;/year&gt;&lt;/dates&gt;&lt;urls&gt;&lt;/urls&gt;&lt;/record&gt;&lt;/Cite&gt;&lt;/EndNote&gt;</w:instrText>
      </w:r>
      <w:r w:rsidRPr="00A713E2">
        <w:rPr>
          <w:rFonts w:ascii="Times New Roman" w:hAnsi="Times New Roman" w:cs="Times New Roman"/>
        </w:rPr>
        <w:fldChar w:fldCharType="separate"/>
      </w:r>
      <w:r w:rsidRPr="00A713E2">
        <w:rPr>
          <w:rFonts w:ascii="Times New Roman" w:hAnsi="Times New Roman" w:cs="Times New Roman"/>
          <w:noProof/>
        </w:rPr>
        <w:t>(Kaminsky, 1957)</w:t>
      </w:r>
      <w:r w:rsidRPr="00A713E2"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 xml:space="preserve">, on which all of the empirical models for D rely.  To assess the potential for electrostatic interactions between salt and DMSP, the DOSY experiment was conducted in </w:t>
      </w:r>
      <w:proofErr w:type="spellStart"/>
      <w:r w:rsidRPr="00A713E2">
        <w:rPr>
          <w:rFonts w:ascii="Times New Roman" w:hAnsi="Times New Roman" w:cs="Times New Roman"/>
        </w:rPr>
        <w:t>MilliQ</w:t>
      </w:r>
      <w:proofErr w:type="spellEnd"/>
      <w:r w:rsidRPr="00A713E2">
        <w:rPr>
          <w:rFonts w:ascii="Times New Roman" w:hAnsi="Times New Roman" w:cs="Times New Roman"/>
        </w:rPr>
        <w:t xml:space="preserve"> water (0 salinity).  To control for possible pH effects, the same experiment </w:t>
      </w:r>
      <w:proofErr w:type="gramStart"/>
      <w:r w:rsidRPr="00A713E2">
        <w:rPr>
          <w:rFonts w:ascii="Times New Roman" w:hAnsi="Times New Roman" w:cs="Times New Roman"/>
        </w:rPr>
        <w:t>was conducted</w:t>
      </w:r>
      <w:proofErr w:type="gramEnd"/>
      <w:r w:rsidRPr="00A713E2">
        <w:rPr>
          <w:rFonts w:ascii="Times New Roman" w:hAnsi="Times New Roman" w:cs="Times New Roman"/>
        </w:rPr>
        <w:t xml:space="preserve"> after treating the DMSP solution with Ag</w:t>
      </w:r>
      <w:r w:rsidRPr="00A713E2">
        <w:rPr>
          <w:rFonts w:ascii="Times New Roman" w:hAnsi="Times New Roman" w:cs="Times New Roman"/>
          <w:vertAlign w:val="subscript"/>
        </w:rPr>
        <w:t>2</w:t>
      </w:r>
      <w:r w:rsidRPr="00A713E2">
        <w:rPr>
          <w:rFonts w:ascii="Times New Roman" w:hAnsi="Times New Roman" w:cs="Times New Roman"/>
        </w:rPr>
        <w:t xml:space="preserve">O </w:t>
      </w:r>
      <w:r>
        <w:rPr>
          <w:rFonts w:ascii="Times New Roman" w:hAnsi="Times New Roman" w:cs="Times New Roman"/>
        </w:rPr>
        <w:t xml:space="preserve">to remove </w:t>
      </w:r>
      <w:proofErr w:type="spellStart"/>
      <w:r>
        <w:rPr>
          <w:rFonts w:ascii="Times New Roman" w:hAnsi="Times New Roman" w:cs="Times New Roman"/>
        </w:rPr>
        <w:t>HCl</w:t>
      </w:r>
      <w:proofErr w:type="spellEnd"/>
      <w:r>
        <w:rPr>
          <w:rFonts w:ascii="Times New Roman" w:hAnsi="Times New Roman" w:cs="Times New Roman"/>
        </w:rPr>
        <w:t xml:space="preserve"> </w:t>
      </w:r>
      <w:r w:rsidRPr="00A713E2">
        <w:rPr>
          <w:rFonts w:ascii="Times New Roman" w:hAnsi="Times New Roman" w:cs="Times New Roman"/>
        </w:rPr>
        <w:t>and adjust</w:t>
      </w:r>
      <w:r>
        <w:rPr>
          <w:rFonts w:ascii="Times New Roman" w:hAnsi="Times New Roman" w:cs="Times New Roman"/>
        </w:rPr>
        <w:t xml:space="preserve"> the pH</w:t>
      </w:r>
      <w:r w:rsidRPr="00A713E2">
        <w:rPr>
          <w:rFonts w:ascii="Times New Roman" w:hAnsi="Times New Roman" w:cs="Times New Roman"/>
        </w:rPr>
        <w:t xml:space="preserve"> to 7.00.  In neither case was D</w:t>
      </w:r>
      <w:r w:rsidRPr="00A713E2">
        <w:rPr>
          <w:rFonts w:ascii="Times New Roman" w:hAnsi="Times New Roman" w:cs="Times New Roman"/>
          <w:vertAlign w:val="subscript"/>
        </w:rPr>
        <w:t>DMSP</w:t>
      </w:r>
      <w:r w:rsidRPr="00A713E2">
        <w:rPr>
          <w:rFonts w:ascii="Times New Roman" w:hAnsi="Times New Roman" w:cs="Times New Roman"/>
        </w:rPr>
        <w:t xml:space="preserve"> significantly different from DMSP in artificial seawater (</w:t>
      </w:r>
      <w:r>
        <w:rPr>
          <w:rFonts w:ascii="Times New Roman" w:hAnsi="Times New Roman" w:cs="Times New Roman"/>
        </w:rPr>
        <w:t>30.5</w:t>
      </w:r>
      <w:r w:rsidRPr="00A713E2">
        <w:rPr>
          <w:rFonts w:ascii="Times New Roman" w:hAnsi="Times New Roman" w:cs="Times New Roman"/>
        </w:rPr>
        <w:t>) at pH 2.00 (</w:t>
      </w:r>
      <w:r>
        <w:rPr>
          <w:rFonts w:ascii="Times New Roman" w:hAnsi="Times New Roman" w:cs="Times New Roman"/>
        </w:rPr>
        <w:t xml:space="preserve">Table </w:t>
      </w:r>
      <w:r w:rsidR="00DC61F6">
        <w:rPr>
          <w:rFonts w:ascii="Times New Roman" w:hAnsi="Times New Roman" w:cs="Times New Roman"/>
        </w:rPr>
        <w:t>2</w:t>
      </w:r>
      <w:r w:rsidRPr="00A713E2">
        <w:rPr>
          <w:rFonts w:ascii="Times New Roman" w:hAnsi="Times New Roman" w:cs="Times New Roman"/>
        </w:rPr>
        <w:t>), indicating little effect from electrostatics</w:t>
      </w:r>
      <w:r w:rsidR="003F6B7A">
        <w:rPr>
          <w:rFonts w:ascii="Times New Roman" w:hAnsi="Times New Roman" w:cs="Times New Roman"/>
        </w:rPr>
        <w:t xml:space="preserve"> (</w:t>
      </w:r>
      <w:r w:rsidR="003F6B7A">
        <w:rPr>
          <w:rFonts w:ascii="Times New Roman" w:hAnsi="Times New Roman" w:cs="Times New Roman"/>
          <w:i/>
        </w:rPr>
        <w:t>p</w:t>
      </w:r>
      <w:r w:rsidR="003F6B7A">
        <w:rPr>
          <w:rFonts w:ascii="Times New Roman" w:hAnsi="Times New Roman" w:cs="Times New Roman"/>
        </w:rPr>
        <w:t xml:space="preserve"> = 0.1</w:t>
      </w:r>
      <w:r w:rsidR="00F15859">
        <w:rPr>
          <w:rFonts w:ascii="Times New Roman" w:hAnsi="Times New Roman" w:cs="Times New Roman"/>
        </w:rPr>
        <w:t>34</w:t>
      </w:r>
      <w:r w:rsidR="003F6B7A">
        <w:rPr>
          <w:rFonts w:ascii="Times New Roman" w:hAnsi="Times New Roman" w:cs="Times New Roman"/>
        </w:rPr>
        <w:t xml:space="preserve"> for pH 2.00 versus pH 7.00, </w:t>
      </w:r>
      <w:r w:rsidR="003F6B7A">
        <w:rPr>
          <w:rFonts w:ascii="Times New Roman" w:hAnsi="Times New Roman" w:cs="Times New Roman"/>
          <w:i/>
        </w:rPr>
        <w:t>p</w:t>
      </w:r>
      <w:r w:rsidR="003F6B7A">
        <w:rPr>
          <w:rFonts w:ascii="Times New Roman" w:hAnsi="Times New Roman" w:cs="Times New Roman"/>
        </w:rPr>
        <w:t xml:space="preserve"> = 0.816 for </w:t>
      </w:r>
      <w:proofErr w:type="gramStart"/>
      <w:r w:rsidR="003F6B7A">
        <w:rPr>
          <w:rFonts w:ascii="Times New Roman" w:hAnsi="Times New Roman" w:cs="Times New Roman"/>
        </w:rPr>
        <w:t>0</w:t>
      </w:r>
      <w:proofErr w:type="gramEnd"/>
      <w:r w:rsidR="003F6B7A">
        <w:rPr>
          <w:rFonts w:ascii="Times New Roman" w:hAnsi="Times New Roman" w:cs="Times New Roman"/>
        </w:rPr>
        <w:t xml:space="preserve"> salinity versus 30.5)</w:t>
      </w:r>
      <w:r w:rsidRPr="00A713E2">
        <w:rPr>
          <w:rFonts w:ascii="Times New Roman" w:hAnsi="Times New Roman" w:cs="Times New Roman"/>
        </w:rPr>
        <w:t xml:space="preserve">.  While DMSP might be expected to show lower diffusivity in seawater versus </w:t>
      </w:r>
      <w:proofErr w:type="spellStart"/>
      <w:r w:rsidRPr="00A713E2">
        <w:rPr>
          <w:rFonts w:ascii="Times New Roman" w:hAnsi="Times New Roman" w:cs="Times New Roman"/>
        </w:rPr>
        <w:t>MilliQ</w:t>
      </w:r>
      <w:proofErr w:type="spellEnd"/>
      <w:r w:rsidRPr="00A713E2">
        <w:rPr>
          <w:rFonts w:ascii="Times New Roman" w:hAnsi="Times New Roman" w:cs="Times New Roman"/>
        </w:rPr>
        <w:t xml:space="preserve">, diffusion constants for ions in seawater have been reported to be ≤ 8% different from those in pure water </w:t>
      </w:r>
      <w:r w:rsidRPr="00A713E2">
        <w:rPr>
          <w:rFonts w:ascii="Times New Roman" w:hAnsi="Times New Roman" w:cs="Times New Roman"/>
        </w:rPr>
        <w:fldChar w:fldCharType="begin"/>
      </w:r>
      <w:r w:rsidRPr="00A713E2">
        <w:rPr>
          <w:rFonts w:ascii="Times New Roman" w:hAnsi="Times New Roman" w:cs="Times New Roman"/>
        </w:rPr>
        <w:instrText xml:space="preserve"> ADDIN EN.CITE &lt;EndNote&gt;&lt;Cite&gt;&lt;Author&gt;Li&lt;/Author&gt;&lt;Year&gt;1974&lt;/Year&gt;&lt;RecNum&gt;950&lt;/RecNum&gt;&lt;DisplayText&gt;(Li and Gregory, 1974)&lt;/DisplayText&gt;&lt;record&gt;&lt;rec-number&gt;950&lt;/rec-number&gt;&lt;foreign-keys&gt;&lt;key app="EN" db-id="p2ppx0ffhew25fevvtep99tssadsswz2zaxv" timestamp="1462294885"&gt;950&lt;/key&gt;&lt;/foreign-keys&gt;&lt;ref-type name="Journal Article"&gt;17&lt;/ref-type&gt;&lt;contributors&gt;&lt;authors&gt;&lt;author&gt;Li, Yuan-Hui&lt;/author&gt;&lt;author&gt;Gregory, Sandra&lt;/author&gt;&lt;/authors&gt;&lt;/contributors&gt;&lt;titles&gt;&lt;title&gt;Diffusion of ions in sea water and in deep-sea sediments&lt;/title&gt;&lt;secondary-title&gt;Geochim. Cosmochim. Acta&lt;/secondary-title&gt;&lt;/titles&gt;&lt;periodical&gt;&lt;full-title&gt;Geochim. Cosmochim. Acta&lt;/full-title&gt;&lt;/periodical&gt;&lt;pages&gt;703-714&lt;/pages&gt;&lt;volume&gt;38&lt;/volume&gt;&lt;dates&gt;&lt;year&gt;1974&lt;/year&gt;&lt;/dates&gt;&lt;urls&gt;&lt;/urls&gt;&lt;/record&gt;&lt;/Cite&gt;&lt;/EndNote&gt;</w:instrText>
      </w:r>
      <w:r w:rsidRPr="00A713E2">
        <w:rPr>
          <w:rFonts w:ascii="Times New Roman" w:hAnsi="Times New Roman" w:cs="Times New Roman"/>
        </w:rPr>
        <w:fldChar w:fldCharType="separate"/>
      </w:r>
      <w:r w:rsidRPr="00A713E2">
        <w:rPr>
          <w:rFonts w:ascii="Times New Roman" w:hAnsi="Times New Roman" w:cs="Times New Roman"/>
          <w:noProof/>
        </w:rPr>
        <w:t>(Li and Gregory, 1974)</w:t>
      </w:r>
      <w:r w:rsidRPr="00A713E2"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 xml:space="preserve">.  It would appear that this is </w:t>
      </w:r>
      <w:r>
        <w:rPr>
          <w:rFonts w:ascii="Times New Roman" w:hAnsi="Times New Roman" w:cs="Times New Roman"/>
        </w:rPr>
        <w:t xml:space="preserve">also </w:t>
      </w:r>
      <w:r w:rsidRPr="00A713E2">
        <w:rPr>
          <w:rFonts w:ascii="Times New Roman" w:hAnsi="Times New Roman" w:cs="Times New Roman"/>
        </w:rPr>
        <w:t xml:space="preserve">the case for DMSP at pH 2.00 (singly charged) and at pH 7.00 </w:t>
      </w:r>
      <w:r>
        <w:rPr>
          <w:rFonts w:ascii="Times New Roman" w:hAnsi="Times New Roman" w:cs="Times New Roman"/>
        </w:rPr>
        <w:t>(</w:t>
      </w:r>
      <w:proofErr w:type="spellStart"/>
      <w:r w:rsidRPr="00A713E2">
        <w:rPr>
          <w:rFonts w:ascii="Times New Roman" w:hAnsi="Times New Roman" w:cs="Times New Roman"/>
        </w:rPr>
        <w:t>zwitterionic</w:t>
      </w:r>
      <w:proofErr w:type="spellEnd"/>
      <w:r>
        <w:rPr>
          <w:rFonts w:ascii="Times New Roman" w:hAnsi="Times New Roman" w:cs="Times New Roman"/>
        </w:rPr>
        <w:t>)</w:t>
      </w:r>
      <w:r w:rsidRPr="00A713E2">
        <w:rPr>
          <w:rFonts w:ascii="Times New Roman" w:hAnsi="Times New Roman" w:cs="Times New Roman"/>
        </w:rPr>
        <w:t xml:space="preserve">. </w:t>
      </w:r>
    </w:p>
    <w:p w14:paraId="4C4C6E1F" w14:textId="4A9CAEE8" w:rsidR="00F35E10" w:rsidRPr="00396060" w:rsidRDefault="00F35E10" w:rsidP="00F35E10">
      <w:pPr>
        <w:spacing w:after="0" w:line="480" w:lineRule="auto"/>
        <w:ind w:firstLine="720"/>
        <w:rPr>
          <w:rFonts w:ascii="Times New Roman" w:hAnsi="Times New Roman" w:cs="Times New Roman"/>
        </w:rPr>
      </w:pPr>
      <w:r w:rsidRPr="00817731">
        <w:rPr>
          <w:rFonts w:ascii="Times New Roman" w:hAnsi="Times New Roman" w:cs="Times New Roman"/>
        </w:rPr>
        <w:t>Fitting D</w:t>
      </w:r>
      <w:r w:rsidRPr="00817731">
        <w:rPr>
          <w:rFonts w:ascii="Times New Roman" w:hAnsi="Times New Roman" w:cs="Times New Roman"/>
          <w:vertAlign w:val="subscript"/>
        </w:rPr>
        <w:t>DMSP</w:t>
      </w:r>
      <w:r w:rsidRPr="00817731">
        <w:rPr>
          <w:rFonts w:ascii="Times New Roman" w:hAnsi="Times New Roman" w:cs="Times New Roman"/>
        </w:rPr>
        <w:t xml:space="preserve"> to the Arrhenius equation resulted in a D</w:t>
      </w:r>
      <w:r w:rsidRPr="00817731">
        <w:rPr>
          <w:rFonts w:ascii="Times New Roman" w:hAnsi="Times New Roman" w:cs="Times New Roman"/>
          <w:vertAlign w:val="subscript"/>
        </w:rPr>
        <w:t>0</w:t>
      </w:r>
      <w:r w:rsidRPr="00817731">
        <w:rPr>
          <w:rFonts w:ascii="Times New Roman" w:hAnsi="Times New Roman" w:cs="Times New Roman"/>
        </w:rPr>
        <w:t xml:space="preserve"> value of </w:t>
      </w:r>
      <w:r w:rsidR="002D7991" w:rsidRPr="00817731">
        <w:rPr>
          <w:rFonts w:ascii="Times New Roman" w:hAnsi="Times New Roman" w:cs="Times New Roman"/>
        </w:rPr>
        <w:t>0.</w:t>
      </w:r>
      <w:r w:rsidR="00F15859">
        <w:rPr>
          <w:rFonts w:ascii="Times New Roman" w:hAnsi="Times New Roman" w:cs="Times New Roman"/>
        </w:rPr>
        <w:t>017</w:t>
      </w:r>
      <w:r w:rsidR="00254517" w:rsidRPr="00817731">
        <w:rPr>
          <w:rFonts w:ascii="Times New Roman" w:hAnsi="Times New Roman" w:cs="Times New Roman"/>
        </w:rPr>
        <w:t xml:space="preserve"> </w:t>
      </w:r>
      <w:r w:rsidRPr="00817731">
        <w:rPr>
          <w:rFonts w:ascii="Times New Roman" w:hAnsi="Times New Roman" w:cs="Times New Roman"/>
        </w:rPr>
        <w:t xml:space="preserve">± </w:t>
      </w:r>
      <w:proofErr w:type="gramStart"/>
      <w:r w:rsidR="002D7991" w:rsidRPr="00817731">
        <w:rPr>
          <w:rFonts w:ascii="Times New Roman" w:hAnsi="Times New Roman" w:cs="Times New Roman"/>
        </w:rPr>
        <w:t>0.</w:t>
      </w:r>
      <w:r w:rsidR="00254517" w:rsidRPr="00817731">
        <w:rPr>
          <w:rFonts w:ascii="Times New Roman" w:hAnsi="Times New Roman" w:cs="Times New Roman"/>
        </w:rPr>
        <w:t>0</w:t>
      </w:r>
      <w:r w:rsidR="00F15859">
        <w:rPr>
          <w:rFonts w:ascii="Times New Roman" w:hAnsi="Times New Roman" w:cs="Times New Roman"/>
        </w:rPr>
        <w:t>11</w:t>
      </w:r>
      <w:r w:rsidR="00254517" w:rsidRPr="00817731">
        <w:rPr>
          <w:rFonts w:ascii="Times New Roman" w:hAnsi="Times New Roman" w:cs="Times New Roman"/>
        </w:rPr>
        <w:t xml:space="preserve"> </w:t>
      </w:r>
      <w:r w:rsidRPr="00817731">
        <w:rPr>
          <w:rFonts w:ascii="Times New Roman" w:hAnsi="Times New Roman" w:cs="Times New Roman"/>
        </w:rPr>
        <w:t>cm</w:t>
      </w:r>
      <w:r w:rsidRPr="00817731">
        <w:rPr>
          <w:rFonts w:ascii="Times New Roman" w:hAnsi="Times New Roman" w:cs="Times New Roman"/>
          <w:vertAlign w:val="superscript"/>
        </w:rPr>
        <w:t>2</w:t>
      </w:r>
      <w:proofErr w:type="gramEnd"/>
      <w:r w:rsidRPr="00817731">
        <w:rPr>
          <w:rFonts w:ascii="Times New Roman" w:hAnsi="Times New Roman" w:cs="Times New Roman"/>
        </w:rPr>
        <w:t xml:space="preserve"> s</w:t>
      </w:r>
      <w:r w:rsidRPr="00817731">
        <w:rPr>
          <w:rFonts w:ascii="Times New Roman" w:hAnsi="Times New Roman" w:cs="Times New Roman"/>
          <w:vertAlign w:val="superscript"/>
        </w:rPr>
        <w:t>-1</w:t>
      </w:r>
      <w:r w:rsidRPr="00817731">
        <w:rPr>
          <w:rFonts w:ascii="Times New Roman" w:hAnsi="Times New Roman" w:cs="Times New Roman"/>
        </w:rPr>
        <w:t xml:space="preserve"> and an activation barrier of </w:t>
      </w:r>
      <w:r w:rsidR="00F15859">
        <w:rPr>
          <w:rFonts w:ascii="Times New Roman" w:hAnsi="Times New Roman" w:cs="Times New Roman"/>
        </w:rPr>
        <w:t>19.3</w:t>
      </w:r>
      <w:r w:rsidRPr="00817731">
        <w:rPr>
          <w:rFonts w:ascii="Times New Roman" w:hAnsi="Times New Roman" w:cs="Times New Roman"/>
        </w:rPr>
        <w:t xml:space="preserve"> ± </w:t>
      </w:r>
      <w:r w:rsidR="00F15859">
        <w:rPr>
          <w:rFonts w:ascii="Times New Roman" w:hAnsi="Times New Roman" w:cs="Times New Roman"/>
        </w:rPr>
        <w:t>1.8</w:t>
      </w:r>
      <w:r w:rsidRPr="00817731">
        <w:rPr>
          <w:rFonts w:ascii="Times New Roman" w:hAnsi="Times New Roman" w:cs="Times New Roman"/>
        </w:rPr>
        <w:t xml:space="preserve"> kJ mol</w:t>
      </w:r>
      <w:r w:rsidRPr="00817731">
        <w:rPr>
          <w:rFonts w:ascii="Times New Roman" w:hAnsi="Times New Roman" w:cs="Times New Roman"/>
          <w:vertAlign w:val="superscript"/>
        </w:rPr>
        <w:t>-1</w:t>
      </w:r>
      <w:r w:rsidR="00A63FAD">
        <w:rPr>
          <w:rFonts w:ascii="Times New Roman" w:hAnsi="Times New Roman" w:cs="Times New Roman"/>
          <w:vertAlign w:val="superscript"/>
        </w:rPr>
        <w:t xml:space="preserve"> </w:t>
      </w:r>
      <w:r w:rsidR="00A63FAD">
        <w:rPr>
          <w:rFonts w:ascii="Times New Roman" w:hAnsi="Times New Roman" w:cs="Times New Roman"/>
        </w:rPr>
        <w:t xml:space="preserve">(Fig. </w:t>
      </w:r>
      <w:r w:rsidR="00DC61F6" w:rsidRPr="003F6B7A">
        <w:rPr>
          <w:rFonts w:ascii="Times New Roman" w:hAnsi="Times New Roman" w:cs="Times New Roman"/>
        </w:rPr>
        <w:t>5</w:t>
      </w:r>
      <w:r w:rsidR="00A63FAD">
        <w:rPr>
          <w:rFonts w:ascii="Times New Roman" w:hAnsi="Times New Roman" w:cs="Times New Roman"/>
        </w:rPr>
        <w:t>)</w:t>
      </w:r>
      <w:r w:rsidRPr="00817731">
        <w:rPr>
          <w:rFonts w:ascii="Times New Roman" w:hAnsi="Times New Roman" w:cs="Times New Roman"/>
        </w:rPr>
        <w:t>.  Th</w:t>
      </w:r>
      <w:r w:rsidR="00FF2E70">
        <w:rPr>
          <w:rFonts w:ascii="Times New Roman" w:hAnsi="Times New Roman" w:cs="Times New Roman"/>
        </w:rPr>
        <w:t>e activation barrier</w:t>
      </w:r>
      <w:r w:rsidRPr="00817731">
        <w:rPr>
          <w:rFonts w:ascii="Times New Roman" w:hAnsi="Times New Roman" w:cs="Times New Roman"/>
        </w:rPr>
        <w:t xml:space="preserve"> is </w:t>
      </w:r>
      <w:r w:rsidR="00F15859">
        <w:rPr>
          <w:rFonts w:ascii="Times New Roman" w:hAnsi="Times New Roman" w:cs="Times New Roman"/>
        </w:rPr>
        <w:t>similar</w:t>
      </w:r>
      <w:r w:rsidRPr="00817731">
        <w:rPr>
          <w:rFonts w:ascii="Times New Roman" w:hAnsi="Times New Roman" w:cs="Times New Roman"/>
        </w:rPr>
        <w:t xml:space="preserve"> to those reported for various amino acids (~19 kJ mol</w:t>
      </w:r>
      <w:r w:rsidRPr="00817731">
        <w:rPr>
          <w:rFonts w:ascii="Times New Roman" w:hAnsi="Times New Roman" w:cs="Times New Roman"/>
          <w:vertAlign w:val="superscript"/>
        </w:rPr>
        <w:t>-1</w:t>
      </w:r>
      <w:r w:rsidR="002D7991" w:rsidRPr="00817731">
        <w:rPr>
          <w:rFonts w:ascii="Times New Roman" w:hAnsi="Times New Roman" w:cs="Times New Roman"/>
        </w:rPr>
        <w:t xml:space="preserve"> for glycine and alanine), which should exhibit similar charge states to DMSP between pH 2 – 7 </w:t>
      </w:r>
      <w:r w:rsidRPr="00817731">
        <w:rPr>
          <w:rFonts w:ascii="Times New Roman" w:hAnsi="Times New Roman" w:cs="Times New Roman"/>
        </w:rPr>
        <w:fldChar w:fldCharType="begin"/>
      </w:r>
      <w:r w:rsidR="00E86FB8">
        <w:rPr>
          <w:rFonts w:ascii="Times New Roman" w:hAnsi="Times New Roman" w:cs="Times New Roman"/>
        </w:rPr>
        <w:instrText xml:space="preserve"> ADDIN EN.CITE &lt;EndNote&gt;&lt;Cite&gt;&lt;Author&gt;Longsworth&lt;/Author&gt;&lt;Year&gt;1954&lt;/Year&gt;&lt;RecNum&gt;1006&lt;/RecNum&gt;&lt;DisplayText&gt;(Longsworth, &lt;style size="10"&gt;1954&lt;/style&gt;)&lt;/DisplayText&gt;&lt;record&gt;&lt;rec-number&gt;1006&lt;/rec-number&gt;&lt;foreign-keys&gt;&lt;key app="EN" db-id="p2ppx0ffhew25fevvtep99tssadsswz2zaxv" timestamp="1515176613"&gt;1006&lt;/key&gt;&lt;/foreign-keys&gt;&lt;ref-type name="Journal Article"&gt;17&lt;/ref-type&gt;&lt;contributors&gt;&lt;authors&gt;&lt;author&gt;Longsworth, L.G.&lt;/author&gt;&lt;/authors&gt;&lt;/contributors&gt;&lt;titles&gt;&lt;title&gt;Temperature dependence of diffusion in aqueous solutions&lt;/title&gt;&lt;secondary-title&gt;J. Phys. Chem.&lt;/secondary-title&gt;&lt;/titles&gt;&lt;periodical&gt;&lt;full-title&gt;J. Phys. Chem.&lt;/full-title&gt;&lt;/periodical&gt;&lt;pages&gt;770-773&lt;/pages&gt;&lt;volume&gt;58&lt;/volume&gt;&lt;dates&gt;&lt;year&gt;&lt;style face="normal" font="default" size="10"&gt;1954&lt;/style&gt;&lt;/year&gt;&lt;/dates&gt;&lt;urls&gt;&lt;/urls&gt;&lt;/record&gt;&lt;/Cite&gt;&lt;/EndNote&gt;</w:instrText>
      </w:r>
      <w:r w:rsidRPr="00817731">
        <w:rPr>
          <w:rFonts w:ascii="Times New Roman" w:hAnsi="Times New Roman" w:cs="Times New Roman"/>
        </w:rPr>
        <w:fldChar w:fldCharType="separate"/>
      </w:r>
      <w:r w:rsidR="00E86FB8">
        <w:rPr>
          <w:rFonts w:ascii="Times New Roman" w:hAnsi="Times New Roman" w:cs="Times New Roman"/>
          <w:noProof/>
        </w:rPr>
        <w:t xml:space="preserve">(Longsworth, </w:t>
      </w:r>
      <w:r w:rsidR="00E86FB8" w:rsidRPr="00E86FB8">
        <w:rPr>
          <w:rFonts w:ascii="Times New Roman" w:hAnsi="Times New Roman" w:cs="Times New Roman"/>
          <w:noProof/>
          <w:sz w:val="20"/>
        </w:rPr>
        <w:t>1954</w:t>
      </w:r>
      <w:r w:rsidR="00E86FB8">
        <w:rPr>
          <w:rFonts w:ascii="Times New Roman" w:hAnsi="Times New Roman" w:cs="Times New Roman"/>
          <w:noProof/>
        </w:rPr>
        <w:t>)</w:t>
      </w:r>
      <w:r w:rsidRPr="00817731">
        <w:rPr>
          <w:rFonts w:ascii="Times New Roman" w:hAnsi="Times New Roman" w:cs="Times New Roman"/>
        </w:rPr>
        <w:fldChar w:fldCharType="end"/>
      </w:r>
      <w:r w:rsidRPr="00817731">
        <w:rPr>
          <w:rFonts w:ascii="Times New Roman" w:hAnsi="Times New Roman" w:cs="Times New Roman"/>
        </w:rPr>
        <w:t xml:space="preserve">.  </w:t>
      </w:r>
      <w:r w:rsidR="009771B3" w:rsidRPr="00817731">
        <w:rPr>
          <w:rFonts w:ascii="Times New Roman" w:hAnsi="Times New Roman" w:cs="Times New Roman"/>
        </w:rPr>
        <w:t>The</w:t>
      </w:r>
      <w:r w:rsidR="00FF2E70">
        <w:rPr>
          <w:rFonts w:ascii="Times New Roman" w:hAnsi="Times New Roman" w:cs="Times New Roman"/>
        </w:rPr>
        <w:t xml:space="preserve"> Stokes-Einstein </w:t>
      </w:r>
      <w:r w:rsidR="005301F0">
        <w:rPr>
          <w:rFonts w:ascii="Times New Roman" w:hAnsi="Times New Roman" w:cs="Times New Roman"/>
        </w:rPr>
        <w:fldChar w:fldCharType="begin"/>
      </w:r>
      <w:r w:rsidR="005301F0">
        <w:rPr>
          <w:rFonts w:ascii="Times New Roman" w:hAnsi="Times New Roman" w:cs="Times New Roman"/>
        </w:rPr>
        <w:instrText xml:space="preserve"> ADDIN EN.CITE &lt;EndNote&gt;&lt;Cite&gt;&lt;Author&gt;Einstein&lt;/Author&gt;&lt;Year&gt;1905&lt;/Year&gt;&lt;RecNum&gt;1026&lt;/RecNum&gt;&lt;DisplayText&gt;(Einstein, 1905)&lt;/DisplayText&gt;&lt;record&gt;&lt;rec-number&gt;1026&lt;/rec-number&gt;&lt;foreign-keys&gt;&lt;key app="EN" db-id="p2ppx0ffhew25fevvtep99tssadsswz2zaxv" timestamp="1538668730"&gt;1026&lt;/key&gt;&lt;/foreign-keys&gt;&lt;ref-type name="Journal Article"&gt;17&lt;/ref-type&gt;&lt;contributors&gt;&lt;authors&gt;&lt;author&gt;Einstein, A.&lt;/author&gt;&lt;/authors&gt;&lt;/contributors&gt;&lt;titles&gt;&lt;title&gt;Über die von der molekularkinetischen Theorie der Wärme geforderte Bewegung von in ruhenden Flüssigkeiten suspendierten Teilchen&lt;/title&gt;&lt;secondary-title&gt;Ann. Phys. (Berlin, Ger.)&lt;/secondary-title&gt;&lt;/titles&gt;&lt;periodical&gt;&lt;full-title&gt;Ann. Phys. (Berlin, Ger.)&lt;/full-title&gt;&lt;/periodical&gt;&lt;pages&gt;549-560&lt;/pages&gt;&lt;volume&gt;322&lt;/volume&gt;&lt;dates&gt;&lt;year&gt;1905&lt;/year&gt;&lt;/dates&gt;&lt;urls&gt;&lt;/urls&gt;&lt;/record&gt;&lt;/Cite&gt;&lt;/EndNote&gt;</w:instrText>
      </w:r>
      <w:r w:rsidR="005301F0">
        <w:rPr>
          <w:rFonts w:ascii="Times New Roman" w:hAnsi="Times New Roman" w:cs="Times New Roman"/>
        </w:rPr>
        <w:fldChar w:fldCharType="separate"/>
      </w:r>
      <w:r w:rsidR="005301F0">
        <w:rPr>
          <w:rFonts w:ascii="Times New Roman" w:hAnsi="Times New Roman" w:cs="Times New Roman"/>
          <w:noProof/>
        </w:rPr>
        <w:t>(Einstein, 1905)</w:t>
      </w:r>
      <w:r w:rsidR="005301F0">
        <w:rPr>
          <w:rFonts w:ascii="Times New Roman" w:hAnsi="Times New Roman" w:cs="Times New Roman"/>
        </w:rPr>
        <w:fldChar w:fldCharType="end"/>
      </w:r>
      <w:r w:rsidR="005301F0">
        <w:rPr>
          <w:rFonts w:ascii="Times New Roman" w:hAnsi="Times New Roman" w:cs="Times New Roman"/>
        </w:rPr>
        <w:t xml:space="preserve"> </w:t>
      </w:r>
      <w:r w:rsidR="009771B3" w:rsidRPr="00817731">
        <w:rPr>
          <w:rFonts w:ascii="Times New Roman" w:hAnsi="Times New Roman" w:cs="Times New Roman"/>
        </w:rPr>
        <w:t>model predicted an activation barrier of 16.8 ± 0.1 kJ mol</w:t>
      </w:r>
      <w:r w:rsidR="009771B3" w:rsidRPr="00817731">
        <w:rPr>
          <w:rFonts w:ascii="Times New Roman" w:hAnsi="Times New Roman" w:cs="Times New Roman"/>
          <w:vertAlign w:val="superscript"/>
        </w:rPr>
        <w:t>-1</w:t>
      </w:r>
      <w:r w:rsidR="009771B3" w:rsidRPr="00817731">
        <w:rPr>
          <w:rFonts w:ascii="Times New Roman" w:hAnsi="Times New Roman" w:cs="Times New Roman"/>
        </w:rPr>
        <w:t xml:space="preserve">, </w:t>
      </w:r>
      <w:r w:rsidR="00F15859">
        <w:rPr>
          <w:rFonts w:ascii="Times New Roman" w:hAnsi="Times New Roman" w:cs="Times New Roman"/>
        </w:rPr>
        <w:t>slightly lower than</w:t>
      </w:r>
      <w:r w:rsidR="009771B3" w:rsidRPr="00817731">
        <w:rPr>
          <w:rFonts w:ascii="Times New Roman" w:hAnsi="Times New Roman" w:cs="Times New Roman"/>
        </w:rPr>
        <w:t xml:space="preserve"> the DOSY data (</w:t>
      </w:r>
      <w:r w:rsidR="009771B3" w:rsidRPr="00817731">
        <w:rPr>
          <w:rFonts w:ascii="Times New Roman" w:hAnsi="Times New Roman" w:cs="Times New Roman"/>
          <w:i/>
        </w:rPr>
        <w:t>p</w:t>
      </w:r>
      <w:r w:rsidR="009771B3" w:rsidRPr="00817731">
        <w:rPr>
          <w:rFonts w:ascii="Times New Roman" w:hAnsi="Times New Roman" w:cs="Times New Roman"/>
        </w:rPr>
        <w:t xml:space="preserve"> </w:t>
      </w:r>
      <w:r w:rsidR="00817731" w:rsidRPr="00817731">
        <w:rPr>
          <w:rFonts w:ascii="Times New Roman" w:hAnsi="Times New Roman" w:cs="Times New Roman"/>
        </w:rPr>
        <w:t>=</w:t>
      </w:r>
      <w:r w:rsidR="009771B3" w:rsidRPr="00817731">
        <w:rPr>
          <w:rFonts w:ascii="Times New Roman" w:hAnsi="Times New Roman" w:cs="Times New Roman"/>
        </w:rPr>
        <w:t xml:space="preserve"> 0.</w:t>
      </w:r>
      <w:r w:rsidR="00F15859">
        <w:rPr>
          <w:rFonts w:ascii="Times New Roman" w:hAnsi="Times New Roman" w:cs="Times New Roman"/>
        </w:rPr>
        <w:t>191</w:t>
      </w:r>
      <w:r w:rsidR="009771B3" w:rsidRPr="00817731">
        <w:rPr>
          <w:rFonts w:ascii="Times New Roman" w:hAnsi="Times New Roman" w:cs="Times New Roman"/>
        </w:rPr>
        <w:t xml:space="preserve">).  </w:t>
      </w:r>
      <w:r w:rsidR="00254517">
        <w:rPr>
          <w:rFonts w:ascii="Times New Roman" w:hAnsi="Times New Roman" w:cs="Times New Roman"/>
        </w:rPr>
        <w:t>T</w:t>
      </w:r>
      <w:r w:rsidR="009771B3" w:rsidRPr="00817731">
        <w:rPr>
          <w:rFonts w:ascii="Times New Roman" w:hAnsi="Times New Roman" w:cs="Times New Roman"/>
        </w:rPr>
        <w:t xml:space="preserve">he </w:t>
      </w:r>
      <w:r w:rsidR="00254517">
        <w:rPr>
          <w:rFonts w:ascii="Times New Roman" w:hAnsi="Times New Roman" w:cs="Times New Roman"/>
        </w:rPr>
        <w:t xml:space="preserve">modelled </w:t>
      </w:r>
      <w:r w:rsidR="009771B3" w:rsidRPr="00817731">
        <w:rPr>
          <w:rFonts w:ascii="Times New Roman" w:hAnsi="Times New Roman" w:cs="Times New Roman"/>
        </w:rPr>
        <w:t>D</w:t>
      </w:r>
      <w:r w:rsidR="009771B3" w:rsidRPr="00817731">
        <w:rPr>
          <w:rFonts w:ascii="Times New Roman" w:hAnsi="Times New Roman" w:cs="Times New Roman"/>
          <w:vertAlign w:val="subscript"/>
        </w:rPr>
        <w:t>0</w:t>
      </w:r>
      <w:r w:rsidR="008A372C" w:rsidRPr="00817731">
        <w:rPr>
          <w:rFonts w:ascii="Times New Roman" w:hAnsi="Times New Roman" w:cs="Times New Roman"/>
        </w:rPr>
        <w:t xml:space="preserve"> </w:t>
      </w:r>
      <w:r w:rsidR="00FF2E70">
        <w:rPr>
          <w:rFonts w:ascii="Times New Roman" w:hAnsi="Times New Roman" w:cs="Times New Roman"/>
        </w:rPr>
        <w:t xml:space="preserve">value </w:t>
      </w:r>
      <w:r w:rsidR="008A372C" w:rsidRPr="00817731">
        <w:rPr>
          <w:rFonts w:ascii="Times New Roman" w:hAnsi="Times New Roman" w:cs="Times New Roman"/>
        </w:rPr>
        <w:t xml:space="preserve">is </w:t>
      </w:r>
      <w:r w:rsidR="00F15859">
        <w:rPr>
          <w:rFonts w:ascii="Times New Roman" w:hAnsi="Times New Roman" w:cs="Times New Roman"/>
        </w:rPr>
        <w:t>lower than</w:t>
      </w:r>
      <w:r w:rsidR="00254517">
        <w:rPr>
          <w:rFonts w:ascii="Times New Roman" w:hAnsi="Times New Roman" w:cs="Times New Roman"/>
        </w:rPr>
        <w:t xml:space="preserve"> the DOSY data</w:t>
      </w:r>
      <w:r w:rsidR="008A372C" w:rsidRPr="00817731">
        <w:rPr>
          <w:rFonts w:ascii="Times New Roman" w:hAnsi="Times New Roman" w:cs="Times New Roman"/>
        </w:rPr>
        <w:t xml:space="preserve"> </w:t>
      </w:r>
      <w:r w:rsidR="009771B3" w:rsidRPr="00817731">
        <w:rPr>
          <w:rFonts w:ascii="Times New Roman" w:hAnsi="Times New Roman" w:cs="Times New Roman"/>
        </w:rPr>
        <w:t>(0.</w:t>
      </w:r>
      <w:r w:rsidR="008A372C" w:rsidRPr="00817731">
        <w:rPr>
          <w:rFonts w:ascii="Times New Roman" w:hAnsi="Times New Roman" w:cs="Times New Roman"/>
        </w:rPr>
        <w:t>00</w:t>
      </w:r>
      <w:r w:rsidR="00817731" w:rsidRPr="00817731">
        <w:rPr>
          <w:rFonts w:ascii="Times New Roman" w:hAnsi="Times New Roman" w:cs="Times New Roman"/>
        </w:rPr>
        <w:t>64</w:t>
      </w:r>
      <w:r w:rsidR="009771B3" w:rsidRPr="00817731">
        <w:rPr>
          <w:rFonts w:ascii="Times New Roman" w:hAnsi="Times New Roman" w:cs="Times New Roman"/>
        </w:rPr>
        <w:t xml:space="preserve"> ± 0.0</w:t>
      </w:r>
      <w:r w:rsidR="008A372C" w:rsidRPr="00817731">
        <w:rPr>
          <w:rFonts w:ascii="Times New Roman" w:hAnsi="Times New Roman" w:cs="Times New Roman"/>
        </w:rPr>
        <w:t>0</w:t>
      </w:r>
      <w:r w:rsidR="009771B3" w:rsidRPr="00817731">
        <w:rPr>
          <w:rFonts w:ascii="Times New Roman" w:hAnsi="Times New Roman" w:cs="Times New Roman"/>
        </w:rPr>
        <w:t>0</w:t>
      </w:r>
      <w:r w:rsidR="00817731" w:rsidRPr="00817731">
        <w:rPr>
          <w:rFonts w:ascii="Times New Roman" w:hAnsi="Times New Roman" w:cs="Times New Roman"/>
        </w:rPr>
        <w:t>7</w:t>
      </w:r>
      <w:r w:rsidR="009771B3" w:rsidRPr="00817731">
        <w:rPr>
          <w:rFonts w:ascii="Times New Roman" w:hAnsi="Times New Roman" w:cs="Times New Roman"/>
        </w:rPr>
        <w:t xml:space="preserve"> cm</w:t>
      </w:r>
      <w:r w:rsidR="009771B3" w:rsidRPr="00817731">
        <w:rPr>
          <w:rFonts w:ascii="Times New Roman" w:hAnsi="Times New Roman" w:cs="Times New Roman"/>
          <w:vertAlign w:val="superscript"/>
        </w:rPr>
        <w:t>2</w:t>
      </w:r>
      <w:r w:rsidR="009771B3" w:rsidRPr="00817731">
        <w:rPr>
          <w:rFonts w:ascii="Times New Roman" w:hAnsi="Times New Roman" w:cs="Times New Roman"/>
        </w:rPr>
        <w:t xml:space="preserve"> s</w:t>
      </w:r>
      <w:r w:rsidR="009771B3" w:rsidRPr="00817731">
        <w:rPr>
          <w:rFonts w:ascii="Times New Roman" w:hAnsi="Times New Roman" w:cs="Times New Roman"/>
          <w:vertAlign w:val="superscript"/>
        </w:rPr>
        <w:t>-1</w:t>
      </w:r>
      <w:r w:rsidR="00817731" w:rsidRPr="00817731">
        <w:rPr>
          <w:rFonts w:ascii="Times New Roman" w:hAnsi="Times New Roman" w:cs="Times New Roman"/>
        </w:rPr>
        <w:t xml:space="preserve">, </w:t>
      </w:r>
      <w:r w:rsidR="00817731" w:rsidRPr="00817731">
        <w:rPr>
          <w:rFonts w:ascii="Times New Roman" w:hAnsi="Times New Roman" w:cs="Times New Roman"/>
          <w:i/>
        </w:rPr>
        <w:t>p</w:t>
      </w:r>
      <w:r w:rsidR="00817731" w:rsidRPr="00817731">
        <w:rPr>
          <w:rFonts w:ascii="Times New Roman" w:hAnsi="Times New Roman" w:cs="Times New Roman"/>
        </w:rPr>
        <w:t xml:space="preserve"> &lt; 0.0001</w:t>
      </w:r>
      <w:r w:rsidR="009771B3" w:rsidRPr="00817731">
        <w:rPr>
          <w:rFonts w:ascii="Times New Roman" w:hAnsi="Times New Roman" w:cs="Times New Roman"/>
        </w:rPr>
        <w:t>).</w:t>
      </w:r>
      <w:r w:rsidR="008A372C" w:rsidRPr="00817731">
        <w:rPr>
          <w:rFonts w:ascii="Times New Roman" w:hAnsi="Times New Roman" w:cs="Times New Roman"/>
        </w:rPr>
        <w:t xml:space="preserve">  The </w:t>
      </w:r>
      <w:r w:rsidR="00F15859">
        <w:rPr>
          <w:rFonts w:ascii="Times New Roman" w:hAnsi="Times New Roman" w:cs="Times New Roman"/>
        </w:rPr>
        <w:t xml:space="preserve">Evans </w:t>
      </w:r>
      <w:r w:rsidR="00973F70">
        <w:rPr>
          <w:rFonts w:ascii="Times New Roman" w:hAnsi="Times New Roman" w:cs="Times New Roman"/>
        </w:rPr>
        <w:fldChar w:fldCharType="begin"/>
      </w:r>
      <w:r w:rsidR="00973F70">
        <w:rPr>
          <w:rFonts w:ascii="Times New Roman" w:hAnsi="Times New Roman" w:cs="Times New Roman"/>
        </w:rPr>
        <w:instrText xml:space="preserve"> ADDIN EN.CITE &lt;EndNote&gt;&lt;Cite ExcludeAuth="1"&gt;&lt;Author&gt;Evans&lt;/Author&gt;&lt;Year&gt;2013&lt;/Year&gt;&lt;RecNum&gt;1011&lt;/RecNum&gt;&lt;DisplayText&gt;(2013)&lt;/DisplayText&gt;&lt;record&gt;&lt;rec-number&gt;1011&lt;/rec-number&gt;&lt;foreign-keys&gt;&lt;key app="EN" db-id="p2ppx0ffhew25fevvtep99tssadsswz2zaxv" timestamp="1525996268"&gt;1011&lt;/key&gt;&lt;/foreign-keys&gt;&lt;ref-type name="Journal Article"&gt;17&lt;/ref-type&gt;&lt;contributors&gt;&lt;authors&gt;&lt;author&gt;Evans, Robert&lt;/author&gt;&lt;author&gt;Deng, Zhaoxia&lt;/author&gt;&lt;author&gt;Rogerson, Alexandra K.&lt;/author&gt;&lt;author&gt;McLachlan, Andy S.&lt;/author&gt;&lt;author&gt;Richards, Jeff J.&lt;/author&gt;&lt;author&gt;Nilsson, Mathias&lt;/author&gt;&lt;author&gt;Morris, Gareth A.&lt;/author&gt;&lt;/authors&gt;&lt;/contributors&gt;&lt;titles&gt;&lt;title&gt;Quantitative interpretation of diffusion-ordered NMR spectra: Can we rationalize small molecule diffusion coefficients?&lt;/title&gt;&lt;secondary-title&gt;Angew. Chem. Int. Ed.&lt;/secondary-title&gt;&lt;/titles&gt;&lt;periodical&gt;&lt;full-title&gt;Angew. Chem. Int. Ed.&lt;/full-title&gt;&lt;/periodical&gt;&lt;pages&gt;3199-3202&lt;/pages&gt;&lt;volume&gt;52&lt;/volume&gt;&lt;dates&gt;&lt;year&gt;2013&lt;/year&gt;&lt;/dates&gt;&lt;urls&gt;&lt;/urls&gt;&lt;/record&gt;&lt;/Cite&gt;&lt;/EndNote&gt;</w:instrText>
      </w:r>
      <w:r w:rsidR="00973F70">
        <w:rPr>
          <w:rFonts w:ascii="Times New Roman" w:hAnsi="Times New Roman" w:cs="Times New Roman"/>
        </w:rPr>
        <w:fldChar w:fldCharType="separate"/>
      </w:r>
      <w:r w:rsidR="00973F70">
        <w:rPr>
          <w:rFonts w:ascii="Times New Roman" w:hAnsi="Times New Roman" w:cs="Times New Roman"/>
          <w:noProof/>
        </w:rPr>
        <w:t>(2013)</w:t>
      </w:r>
      <w:r w:rsidR="00973F70">
        <w:rPr>
          <w:rFonts w:ascii="Times New Roman" w:hAnsi="Times New Roman" w:cs="Times New Roman"/>
        </w:rPr>
        <w:fldChar w:fldCharType="end"/>
      </w:r>
      <w:r w:rsidR="00F15859">
        <w:rPr>
          <w:rFonts w:ascii="Times New Roman" w:hAnsi="Times New Roman" w:cs="Times New Roman"/>
        </w:rPr>
        <w:t xml:space="preserve"> </w:t>
      </w:r>
      <w:r w:rsidR="008A372C" w:rsidRPr="00817731">
        <w:rPr>
          <w:rFonts w:ascii="Times New Roman" w:hAnsi="Times New Roman" w:cs="Times New Roman"/>
        </w:rPr>
        <w:t xml:space="preserve">model likewise predicted </w:t>
      </w:r>
      <w:r w:rsidR="008B2608" w:rsidRPr="00817731">
        <w:rPr>
          <w:rFonts w:ascii="Times New Roman" w:hAnsi="Times New Roman" w:cs="Times New Roman"/>
        </w:rPr>
        <w:t xml:space="preserve">a </w:t>
      </w:r>
      <w:r w:rsidR="00F15859">
        <w:rPr>
          <w:rFonts w:ascii="Times New Roman" w:hAnsi="Times New Roman" w:cs="Times New Roman"/>
        </w:rPr>
        <w:t>smaller</w:t>
      </w:r>
      <w:r w:rsidR="008B2608" w:rsidRPr="00817731">
        <w:rPr>
          <w:rFonts w:ascii="Times New Roman" w:hAnsi="Times New Roman" w:cs="Times New Roman"/>
        </w:rPr>
        <w:t xml:space="preserve"> </w:t>
      </w:r>
      <w:r w:rsidR="008A372C" w:rsidRPr="00817731">
        <w:rPr>
          <w:rFonts w:ascii="Times New Roman" w:hAnsi="Times New Roman" w:cs="Times New Roman"/>
        </w:rPr>
        <w:t>higher D</w:t>
      </w:r>
      <w:r w:rsidR="008A372C" w:rsidRPr="00817731">
        <w:rPr>
          <w:rFonts w:ascii="Times New Roman" w:hAnsi="Times New Roman" w:cs="Times New Roman"/>
          <w:vertAlign w:val="subscript"/>
        </w:rPr>
        <w:t>0</w:t>
      </w:r>
      <w:r w:rsidR="008A372C" w:rsidRPr="00817731">
        <w:rPr>
          <w:rFonts w:ascii="Times New Roman" w:hAnsi="Times New Roman" w:cs="Times New Roman"/>
        </w:rPr>
        <w:t xml:space="preserve"> value (0.00</w:t>
      </w:r>
      <w:r w:rsidR="008B2608" w:rsidRPr="00817731">
        <w:rPr>
          <w:rFonts w:ascii="Times New Roman" w:hAnsi="Times New Roman" w:cs="Times New Roman"/>
        </w:rPr>
        <w:t>9</w:t>
      </w:r>
      <w:r w:rsidR="008A372C" w:rsidRPr="00817731">
        <w:rPr>
          <w:rFonts w:ascii="Times New Roman" w:hAnsi="Times New Roman" w:cs="Times New Roman"/>
        </w:rPr>
        <w:t xml:space="preserve"> </w:t>
      </w:r>
      <w:r w:rsidR="00817731" w:rsidRPr="00817731">
        <w:rPr>
          <w:rFonts w:ascii="Times New Roman" w:hAnsi="Times New Roman" w:cs="Times New Roman"/>
        </w:rPr>
        <w:t xml:space="preserve">± 0.001 </w:t>
      </w:r>
      <w:r w:rsidR="008A372C" w:rsidRPr="00817731">
        <w:rPr>
          <w:rFonts w:ascii="Times New Roman" w:hAnsi="Times New Roman" w:cs="Times New Roman"/>
        </w:rPr>
        <w:t>cm</w:t>
      </w:r>
      <w:r w:rsidR="008A372C" w:rsidRPr="00817731">
        <w:rPr>
          <w:rFonts w:ascii="Times New Roman" w:hAnsi="Times New Roman" w:cs="Times New Roman"/>
          <w:vertAlign w:val="superscript"/>
        </w:rPr>
        <w:t>2</w:t>
      </w:r>
      <w:r w:rsidR="008A372C" w:rsidRPr="00817731">
        <w:rPr>
          <w:rFonts w:ascii="Times New Roman" w:hAnsi="Times New Roman" w:cs="Times New Roman"/>
        </w:rPr>
        <w:t xml:space="preserve"> s</w:t>
      </w:r>
      <w:r w:rsidR="008A372C" w:rsidRPr="00817731">
        <w:rPr>
          <w:rFonts w:ascii="Times New Roman" w:hAnsi="Times New Roman" w:cs="Times New Roman"/>
          <w:vertAlign w:val="superscript"/>
        </w:rPr>
        <w:t>-1</w:t>
      </w:r>
      <w:r w:rsidR="008A372C" w:rsidRPr="00817731">
        <w:rPr>
          <w:rFonts w:ascii="Times New Roman" w:hAnsi="Times New Roman" w:cs="Times New Roman"/>
        </w:rPr>
        <w:t xml:space="preserve">) </w:t>
      </w:r>
      <w:r w:rsidR="00254517">
        <w:rPr>
          <w:rFonts w:ascii="Times New Roman" w:hAnsi="Times New Roman" w:cs="Times New Roman"/>
        </w:rPr>
        <w:t>but</w:t>
      </w:r>
      <w:r w:rsidR="00254517" w:rsidRPr="00817731">
        <w:rPr>
          <w:rFonts w:ascii="Times New Roman" w:hAnsi="Times New Roman" w:cs="Times New Roman"/>
        </w:rPr>
        <w:t xml:space="preserve"> </w:t>
      </w:r>
      <w:r w:rsidR="008B2608" w:rsidRPr="00817731">
        <w:rPr>
          <w:rFonts w:ascii="Times New Roman" w:hAnsi="Times New Roman" w:cs="Times New Roman"/>
        </w:rPr>
        <w:t xml:space="preserve">a </w:t>
      </w:r>
      <w:r w:rsidR="00254517">
        <w:rPr>
          <w:rFonts w:ascii="Times New Roman" w:hAnsi="Times New Roman" w:cs="Times New Roman"/>
        </w:rPr>
        <w:t>similar</w:t>
      </w:r>
      <w:r w:rsidR="00254517" w:rsidRPr="00817731">
        <w:rPr>
          <w:rFonts w:ascii="Times New Roman" w:hAnsi="Times New Roman" w:cs="Times New Roman"/>
        </w:rPr>
        <w:t xml:space="preserve"> </w:t>
      </w:r>
      <w:r w:rsidR="008B2608" w:rsidRPr="00817731">
        <w:rPr>
          <w:rFonts w:ascii="Times New Roman" w:hAnsi="Times New Roman" w:cs="Times New Roman"/>
        </w:rPr>
        <w:t>activation barrier</w:t>
      </w:r>
      <w:r w:rsidR="008A372C" w:rsidRPr="00817731">
        <w:rPr>
          <w:rFonts w:ascii="Times New Roman" w:hAnsi="Times New Roman" w:cs="Times New Roman"/>
        </w:rPr>
        <w:t xml:space="preserve"> (1</w:t>
      </w:r>
      <w:r w:rsidR="008B2608" w:rsidRPr="00817731">
        <w:rPr>
          <w:rFonts w:ascii="Times New Roman" w:hAnsi="Times New Roman" w:cs="Times New Roman"/>
        </w:rPr>
        <w:t>7.7</w:t>
      </w:r>
      <w:r w:rsidR="00817731" w:rsidRPr="00817731">
        <w:rPr>
          <w:rFonts w:ascii="Times New Roman" w:hAnsi="Times New Roman" w:cs="Times New Roman"/>
        </w:rPr>
        <w:t xml:space="preserve"> ± 0.3</w:t>
      </w:r>
      <w:r w:rsidR="008A372C" w:rsidRPr="00817731">
        <w:rPr>
          <w:rFonts w:ascii="Times New Roman" w:hAnsi="Times New Roman" w:cs="Times New Roman"/>
        </w:rPr>
        <w:t xml:space="preserve"> kJ mol</w:t>
      </w:r>
      <w:r w:rsidR="008A372C" w:rsidRPr="00817731">
        <w:rPr>
          <w:rFonts w:ascii="Times New Roman" w:hAnsi="Times New Roman" w:cs="Times New Roman"/>
          <w:vertAlign w:val="superscript"/>
        </w:rPr>
        <w:t>-1</w:t>
      </w:r>
      <w:r w:rsidR="008A372C" w:rsidRPr="00817731">
        <w:rPr>
          <w:rFonts w:ascii="Times New Roman" w:hAnsi="Times New Roman" w:cs="Times New Roman"/>
        </w:rPr>
        <w:t>).</w:t>
      </w:r>
      <w:r w:rsidR="00396060">
        <w:rPr>
          <w:rFonts w:ascii="Times New Roman" w:hAnsi="Times New Roman" w:cs="Times New Roman"/>
        </w:rPr>
        <w:t xml:space="preserve"> </w:t>
      </w:r>
      <w:r w:rsidR="00817731">
        <w:rPr>
          <w:rFonts w:ascii="Times New Roman" w:hAnsi="Times New Roman" w:cs="Times New Roman"/>
        </w:rPr>
        <w:t xml:space="preserve"> </w:t>
      </w:r>
    </w:p>
    <w:p w14:paraId="1E97C2E9" w14:textId="0924A0F1" w:rsidR="00B2197D" w:rsidRPr="00A713E2" w:rsidRDefault="006356D1" w:rsidP="00F21209">
      <w:pPr>
        <w:spacing w:after="0" w:line="480" w:lineRule="auto"/>
        <w:ind w:firstLine="720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t>The diffusivity of DMSP has great implications for the chemical ecology and physiology of this compound.  In the local cellular environment, d</w:t>
      </w:r>
      <w:r w:rsidR="00B2197D" w:rsidRPr="00A713E2">
        <w:rPr>
          <w:rFonts w:ascii="Times New Roman" w:hAnsi="Times New Roman" w:cs="Times New Roman"/>
        </w:rPr>
        <w:t xml:space="preserve">iffusive loss from the phycosphere competes with </w:t>
      </w:r>
      <w:r w:rsidR="00B2197D" w:rsidRPr="00A713E2">
        <w:rPr>
          <w:rFonts w:ascii="Times New Roman" w:hAnsi="Times New Roman" w:cs="Times New Roman"/>
        </w:rPr>
        <w:lastRenderedPageBreak/>
        <w:t xml:space="preserve">microbial uptake for removal.  </w:t>
      </w:r>
      <w:r w:rsidRPr="00A713E2">
        <w:rPr>
          <w:rFonts w:ascii="Times New Roman" w:hAnsi="Times New Roman" w:cs="Times New Roman"/>
        </w:rPr>
        <w:t>Ledyard and Dacey</w:t>
      </w:r>
      <w:r w:rsidR="00096BD0" w:rsidRPr="00A713E2">
        <w:rPr>
          <w:rFonts w:ascii="Times New Roman" w:hAnsi="Times New Roman" w:cs="Times New Roman"/>
        </w:rPr>
        <w:t xml:space="preserve">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 ExcludeAuth="1"&gt;&lt;Author&gt;Ledyard&lt;/Author&gt;&lt;Year&gt;1996&lt;/Year&gt;&lt;RecNum&gt;445&lt;/RecNum&gt;&lt;DisplayText&gt;(1996)&lt;/DisplayText&gt;&lt;record&gt;&lt;rec-number&gt;445&lt;/rec-number&gt;&lt;foreign-keys&gt;&lt;key app="EN" db-id="p2ppx0ffhew25fevvtep99tssadsswz2zaxv" timestamp="0"&gt;445&lt;/key&gt;&lt;/foreign-keys&gt;&lt;ref-type name="Journal Article"&gt;17&lt;/ref-type&gt;&lt;contributors&gt;&lt;authors&gt;&lt;author&gt;Ledyard, Kathleen M.&lt;/author&gt;&lt;author&gt;Dacey, John W.H.&lt;/author&gt;&lt;/authors&gt;&lt;/contributors&gt;&lt;titles&gt;&lt;title&gt;Microbial cycling of DMSP and DMS in coastal and oligotrophic seawater&lt;/title&gt;&lt;secondary-title&gt;Limnol. Oceanogr.&lt;/secondary-title&gt;&lt;/titles&gt;&lt;periodical&gt;&lt;full-title&gt;Limnol. Oceanogr.&lt;/full-title&gt;&lt;/periodical&gt;&lt;pages&gt;33-40&lt;/pages&gt;&lt;volume&gt;41&lt;/volume&gt;&lt;dates&gt;&lt;year&gt;1996&lt;/year&gt;&lt;/dates&gt;&lt;urls&gt;&lt;/urls&gt;&lt;/record&gt;&lt;/Cite&gt;&lt;/EndNote&gt;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(1996)</w:t>
      </w:r>
      <w:r w:rsidR="00A713E2" w:rsidRPr="00A713E2">
        <w:rPr>
          <w:rFonts w:ascii="Times New Roman" w:hAnsi="Times New Roman" w:cs="Times New Roman"/>
        </w:rPr>
        <w:fldChar w:fldCharType="end"/>
      </w:r>
      <w:r w:rsidR="00B2197D" w:rsidRPr="00A713E2">
        <w:rPr>
          <w:rFonts w:ascii="Times New Roman" w:hAnsi="Times New Roman" w:cs="Times New Roman"/>
        </w:rPr>
        <w:t xml:space="preserve"> report microbial turnover times in bulk seawater of several hours to 1.5 d.  Likewise, </w:t>
      </w:r>
      <w:proofErr w:type="spellStart"/>
      <w:r w:rsidRPr="00A713E2">
        <w:rPr>
          <w:rFonts w:ascii="Times New Roman" w:hAnsi="Times New Roman" w:cs="Times New Roman"/>
        </w:rPr>
        <w:t>Kiene</w:t>
      </w:r>
      <w:proofErr w:type="spellEnd"/>
      <w:r w:rsidRPr="00A713E2">
        <w:rPr>
          <w:rFonts w:ascii="Times New Roman" w:hAnsi="Times New Roman" w:cs="Times New Roman"/>
        </w:rPr>
        <w:t xml:space="preserve"> and Linn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 ExcludeAuth="1"&gt;&lt;Author&gt;Kiene&lt;/Author&gt;&lt;Year&gt;2000&lt;/Year&gt;&lt;RecNum&gt;447&lt;/RecNum&gt;&lt;DisplayText&gt;(2000)&lt;/DisplayText&gt;&lt;record&gt;&lt;rec-number&gt;447&lt;/rec-number&gt;&lt;foreign-keys&gt;&lt;key app="EN" db-id="p2ppx0ffhew25fevvtep99tssadsswz2zaxv" timestamp="0"&gt;447&lt;/key&gt;&lt;/foreign-keys&gt;&lt;ref-type name="Journal Article"&gt;17&lt;/ref-type&gt;&lt;contributors&gt;&lt;authors&gt;&lt;author&gt;Kiene, Ronald P.&lt;/author&gt;&lt;author&gt;Linn, Laura J.&lt;/author&gt;&lt;/authors&gt;&lt;/contributors&gt;&lt;titles&gt;&lt;title&gt;&lt;style face="normal" font="default" size="100%"&gt;The fate of dissolved dimethylsulfoniopropionate (DMSP) in seawater: Tracer studies using &lt;/style&gt;&lt;style face="superscript" font="default" size="100%"&gt;35&lt;/style&gt;&lt;style face="normal" font="default" size="100%"&gt;S-DMSP&lt;/style&gt;&lt;/title&gt;&lt;secondary-title&gt;Geochim. Cosmochim. Acta&lt;/secondary-title&gt;&lt;/titles&gt;&lt;periodical&gt;&lt;full-title&gt;Geochim. Cosmochim. Acta&lt;/full-title&gt;&lt;/periodical&gt;&lt;pages&gt;2797-2810&lt;/pages&gt;&lt;volume&gt;64&lt;/volume&gt;&lt;dates&gt;&lt;year&gt;2000&lt;/year&gt;&lt;/dates&gt;&lt;urls&gt;&lt;/urls&gt;&lt;/record&gt;&lt;/Cite&gt;&lt;/EndNote&gt;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(2000)</w:t>
      </w:r>
      <w:r w:rsidR="00A713E2" w:rsidRPr="00A713E2">
        <w:rPr>
          <w:rFonts w:ascii="Times New Roman" w:hAnsi="Times New Roman" w:cs="Times New Roman"/>
        </w:rPr>
        <w:fldChar w:fldCharType="end"/>
      </w:r>
      <w:r w:rsidR="00B2197D" w:rsidRPr="00A713E2">
        <w:rPr>
          <w:rFonts w:ascii="Times New Roman" w:hAnsi="Times New Roman" w:cs="Times New Roman"/>
        </w:rPr>
        <w:t xml:space="preserve"> reported turnover of DMSP in coastal waters a day or so.  </w:t>
      </w:r>
      <w:r w:rsidR="003E6BE4" w:rsidRPr="00A713E2">
        <w:rPr>
          <w:rFonts w:ascii="Times New Roman" w:hAnsi="Times New Roman" w:cs="Times New Roman"/>
        </w:rPr>
        <w:t>The characteristic diffusion time (</w:t>
      </w:r>
      <w:proofErr w:type="spellStart"/>
      <w:r w:rsidR="003E6BE4" w:rsidRPr="00A713E2">
        <w:rPr>
          <w:rFonts w:ascii="Times New Roman" w:hAnsi="Times New Roman" w:cs="Times New Roman"/>
          <w:i/>
        </w:rPr>
        <w:t>t</w:t>
      </w:r>
      <w:r w:rsidR="003E6BE4" w:rsidRPr="00A713E2">
        <w:rPr>
          <w:rFonts w:ascii="Times New Roman" w:hAnsi="Times New Roman" w:cs="Times New Roman"/>
          <w:i/>
          <w:vertAlign w:val="subscript"/>
        </w:rPr>
        <w:t>D</w:t>
      </w:r>
      <w:proofErr w:type="spellEnd"/>
      <w:r w:rsidR="003E6BE4" w:rsidRPr="00A713E2">
        <w:rPr>
          <w:rFonts w:ascii="Times New Roman" w:hAnsi="Times New Roman" w:cs="Times New Roman"/>
        </w:rPr>
        <w:t>), which is the time required for a molecule to diffuse a given length (</w:t>
      </w:r>
      <w:r w:rsidR="003E6BE4" w:rsidRPr="00A713E2">
        <w:rPr>
          <w:rFonts w:ascii="Times New Roman" w:hAnsi="Times New Roman" w:cs="Times New Roman"/>
          <w:i/>
        </w:rPr>
        <w:t>l</w:t>
      </w:r>
      <w:r w:rsidR="003E6BE4" w:rsidRPr="00A713E2">
        <w:rPr>
          <w:rFonts w:ascii="Times New Roman" w:hAnsi="Times New Roman" w:cs="Times New Roman"/>
        </w:rPr>
        <w:t xml:space="preserve">), </w:t>
      </w:r>
      <w:proofErr w:type="gramStart"/>
      <w:r w:rsidR="003E6BE4" w:rsidRPr="00A713E2">
        <w:rPr>
          <w:rFonts w:ascii="Times New Roman" w:hAnsi="Times New Roman" w:cs="Times New Roman"/>
        </w:rPr>
        <w:t>is related</w:t>
      </w:r>
      <w:proofErr w:type="gramEnd"/>
      <w:r w:rsidR="003E6BE4" w:rsidRPr="00A713E2">
        <w:rPr>
          <w:rFonts w:ascii="Times New Roman" w:hAnsi="Times New Roman" w:cs="Times New Roman"/>
        </w:rPr>
        <w:t xml:space="preserve"> to D by Equation </w:t>
      </w:r>
      <w:r w:rsidR="002D3122">
        <w:rPr>
          <w:rFonts w:ascii="Times New Roman" w:hAnsi="Times New Roman" w:cs="Times New Roman"/>
        </w:rPr>
        <w:t>8</w:t>
      </w:r>
      <w:r w:rsidR="003E6BE4" w:rsidRPr="00A713E2">
        <w:rPr>
          <w:rFonts w:ascii="Times New Roman" w:hAnsi="Times New Roman" w:cs="Times New Roman"/>
        </w:rPr>
        <w:t>:</w:t>
      </w:r>
    </w:p>
    <w:p w14:paraId="3F1D30FF" w14:textId="5D3EEC88" w:rsidR="003E6BE4" w:rsidRPr="00A713E2" w:rsidRDefault="00B7526B" w:rsidP="00EC4691">
      <w:pPr>
        <w:spacing w:after="0" w:line="480" w:lineRule="auto"/>
        <w:ind w:firstLine="720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</w:rPr>
              <m:t>D</m:t>
            </m:r>
          </m:sub>
        </m:sSub>
        <m:r>
          <w:rPr>
            <w:rFonts w:ascii="Cambria Math" w:hAnsi="Cambria Math" w:cs="Times New Roman"/>
            <w:sz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</w:rPr>
                  <m:t>l</m:t>
                </m:r>
              </m:e>
              <m:sup>
                <m:r>
                  <w:rPr>
                    <w:rFonts w:ascii="Cambria Math" w:hAnsi="Cambria Math" w:cs="Times New Roman"/>
                    <w:sz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</w:rPr>
              <m:t>2D</m:t>
            </m:r>
          </m:den>
        </m:f>
      </m:oMath>
      <w:r w:rsidR="00EC4691" w:rsidRPr="00A713E2">
        <w:rPr>
          <w:rFonts w:ascii="Times New Roman" w:hAnsi="Times New Roman" w:cs="Times New Roman"/>
        </w:rPr>
        <w:tab/>
      </w:r>
      <w:r w:rsidR="00EC4691" w:rsidRPr="00A713E2">
        <w:rPr>
          <w:rFonts w:ascii="Times New Roman" w:hAnsi="Times New Roman" w:cs="Times New Roman"/>
        </w:rPr>
        <w:tab/>
      </w:r>
      <w:r w:rsidR="00EC4691" w:rsidRPr="00A713E2">
        <w:rPr>
          <w:rFonts w:ascii="Times New Roman" w:hAnsi="Times New Roman" w:cs="Times New Roman"/>
        </w:rPr>
        <w:tab/>
      </w:r>
      <w:r w:rsidR="00EC4691" w:rsidRPr="00A713E2">
        <w:rPr>
          <w:rFonts w:ascii="Times New Roman" w:hAnsi="Times New Roman" w:cs="Times New Roman"/>
        </w:rPr>
        <w:tab/>
      </w:r>
      <w:r w:rsidR="00EC4691" w:rsidRPr="00A713E2">
        <w:rPr>
          <w:rFonts w:ascii="Times New Roman" w:hAnsi="Times New Roman" w:cs="Times New Roman"/>
        </w:rPr>
        <w:tab/>
      </w:r>
      <w:r w:rsidR="00EC4691" w:rsidRPr="00A713E2">
        <w:rPr>
          <w:rFonts w:ascii="Times New Roman" w:hAnsi="Times New Roman" w:cs="Times New Roman"/>
        </w:rPr>
        <w:tab/>
      </w:r>
      <w:r w:rsidR="00EC4691" w:rsidRPr="00A713E2">
        <w:rPr>
          <w:rFonts w:ascii="Times New Roman" w:hAnsi="Times New Roman" w:cs="Times New Roman"/>
        </w:rPr>
        <w:tab/>
      </w:r>
      <w:r w:rsidR="00EC4691" w:rsidRPr="00A713E2">
        <w:rPr>
          <w:rFonts w:ascii="Times New Roman" w:hAnsi="Times New Roman" w:cs="Times New Roman"/>
        </w:rPr>
        <w:tab/>
      </w:r>
      <w:r w:rsidR="00EC4691" w:rsidRPr="00A713E2">
        <w:rPr>
          <w:rFonts w:ascii="Times New Roman" w:hAnsi="Times New Roman" w:cs="Times New Roman"/>
        </w:rPr>
        <w:tab/>
      </w:r>
      <w:r w:rsidR="009518BD">
        <w:rPr>
          <w:rFonts w:ascii="Times New Roman" w:hAnsi="Times New Roman" w:cs="Times New Roman"/>
        </w:rPr>
        <w:tab/>
      </w:r>
      <w:r w:rsidR="00EC4691" w:rsidRPr="00A713E2">
        <w:rPr>
          <w:rFonts w:ascii="Times New Roman" w:hAnsi="Times New Roman" w:cs="Times New Roman"/>
        </w:rPr>
        <w:t>(</w:t>
      </w:r>
      <w:r w:rsidR="002D3122">
        <w:rPr>
          <w:rFonts w:ascii="Times New Roman" w:hAnsi="Times New Roman" w:cs="Times New Roman"/>
        </w:rPr>
        <w:t>8</w:t>
      </w:r>
      <w:r w:rsidR="003E6BE4" w:rsidRPr="00A713E2">
        <w:rPr>
          <w:rFonts w:ascii="Times New Roman" w:hAnsi="Times New Roman" w:cs="Times New Roman"/>
        </w:rPr>
        <w:t>)</w:t>
      </w:r>
    </w:p>
    <w:p w14:paraId="5DED83FF" w14:textId="22EA24EF" w:rsidR="003E6BE4" w:rsidRPr="00A713E2" w:rsidRDefault="003E6BE4" w:rsidP="00D53D92">
      <w:pPr>
        <w:spacing w:after="0" w:line="480" w:lineRule="auto"/>
        <w:rPr>
          <w:rFonts w:ascii="Times New Roman" w:hAnsi="Times New Roman" w:cs="Times New Roman"/>
        </w:rPr>
      </w:pPr>
      <w:proofErr w:type="gramStart"/>
      <w:r w:rsidRPr="00A713E2">
        <w:rPr>
          <w:rFonts w:ascii="Times New Roman" w:hAnsi="Times New Roman" w:cs="Times New Roman"/>
        </w:rPr>
        <w:t xml:space="preserve">Assuming that the phycosphere scales as the cell radius, then </w:t>
      </w:r>
      <w:proofErr w:type="spellStart"/>
      <w:r w:rsidRPr="00A713E2">
        <w:rPr>
          <w:rFonts w:ascii="Times New Roman" w:hAnsi="Times New Roman" w:cs="Times New Roman"/>
        </w:rPr>
        <w:t>t</w:t>
      </w:r>
      <w:r w:rsidRPr="00A713E2">
        <w:rPr>
          <w:rFonts w:ascii="Times New Roman" w:hAnsi="Times New Roman" w:cs="Times New Roman"/>
          <w:vertAlign w:val="subscript"/>
        </w:rPr>
        <w:t>D</w:t>
      </w:r>
      <w:proofErr w:type="spellEnd"/>
      <w:r w:rsidRPr="00A713E2">
        <w:rPr>
          <w:rFonts w:ascii="Times New Roman" w:hAnsi="Times New Roman" w:cs="Times New Roman"/>
        </w:rPr>
        <w:t xml:space="preserve"> for DMSP around a 5 </w:t>
      </w:r>
      <w:proofErr w:type="spellStart"/>
      <w:r w:rsidRPr="00A713E2">
        <w:rPr>
          <w:rFonts w:ascii="Times New Roman" w:hAnsi="Times New Roman" w:cs="Times New Roman"/>
        </w:rPr>
        <w:t>μm</w:t>
      </w:r>
      <w:proofErr w:type="spellEnd"/>
      <w:r w:rsidRPr="00A713E2">
        <w:rPr>
          <w:rFonts w:ascii="Times New Roman" w:hAnsi="Times New Roman" w:cs="Times New Roman"/>
        </w:rPr>
        <w:t xml:space="preserve"> radius cell woul</w:t>
      </w:r>
      <w:r w:rsidR="00973F70">
        <w:rPr>
          <w:rFonts w:ascii="Times New Roman" w:hAnsi="Times New Roman" w:cs="Times New Roman"/>
        </w:rPr>
        <w:t>d be on the order of 1</w:t>
      </w:r>
      <w:r w:rsidRPr="00A713E2">
        <w:rPr>
          <w:rFonts w:ascii="Times New Roman" w:hAnsi="Times New Roman" w:cs="Times New Roman"/>
        </w:rPr>
        <w:t xml:space="preserve">5 </w:t>
      </w:r>
      <w:proofErr w:type="spellStart"/>
      <w:r w:rsidRPr="00A713E2">
        <w:rPr>
          <w:rFonts w:ascii="Times New Roman" w:hAnsi="Times New Roman" w:cs="Times New Roman"/>
        </w:rPr>
        <w:t>ms</w:t>
      </w:r>
      <w:proofErr w:type="spellEnd"/>
      <w:r w:rsidRPr="00A713E2">
        <w:rPr>
          <w:rFonts w:ascii="Times New Roman" w:hAnsi="Times New Roman" w:cs="Times New Roman"/>
        </w:rPr>
        <w:t xml:space="preserve"> at 300 K (D</w:t>
      </w:r>
      <w:r w:rsidRPr="00A713E2">
        <w:rPr>
          <w:rFonts w:ascii="Times New Roman" w:hAnsi="Times New Roman" w:cs="Times New Roman"/>
          <w:vertAlign w:val="subscript"/>
        </w:rPr>
        <w:t>DMSP</w:t>
      </w:r>
      <w:r w:rsidRPr="00A713E2">
        <w:rPr>
          <w:rFonts w:ascii="Times New Roman" w:hAnsi="Times New Roman" w:cs="Times New Roman"/>
        </w:rPr>
        <w:t xml:space="preserve"> = </w:t>
      </w:r>
      <w:r w:rsidR="00973F70">
        <w:rPr>
          <w:rFonts w:ascii="Times New Roman" w:hAnsi="Times New Roman" w:cs="Times New Roman"/>
        </w:rPr>
        <w:t>7.7</w:t>
      </w:r>
      <w:r w:rsidR="003D0658" w:rsidRPr="00A713E2">
        <w:rPr>
          <w:rFonts w:ascii="Times New Roman" w:hAnsi="Times New Roman" w:cs="Times New Roman"/>
        </w:rPr>
        <w:t xml:space="preserve"> </w:t>
      </w:r>
      <w:r w:rsidRPr="00A713E2">
        <w:rPr>
          <w:rFonts w:ascii="Times New Roman" w:hAnsi="Times New Roman" w:cs="Times New Roman"/>
        </w:rPr>
        <w:t>× 10</w:t>
      </w:r>
      <w:r w:rsidRPr="00A713E2">
        <w:rPr>
          <w:rFonts w:ascii="Times New Roman" w:hAnsi="Times New Roman" w:cs="Times New Roman"/>
          <w:vertAlign w:val="superscript"/>
        </w:rPr>
        <w:t>-6</w:t>
      </w:r>
      <w:r w:rsidRPr="00A713E2">
        <w:rPr>
          <w:rFonts w:ascii="Times New Roman" w:hAnsi="Times New Roman" w:cs="Times New Roman"/>
        </w:rPr>
        <w:t xml:space="preserve"> cm</w:t>
      </w:r>
      <w:r w:rsidRPr="00A713E2">
        <w:rPr>
          <w:rFonts w:ascii="Times New Roman" w:hAnsi="Times New Roman" w:cs="Times New Roman"/>
          <w:vertAlign w:val="superscript"/>
        </w:rPr>
        <w:t>2</w:t>
      </w:r>
      <w:r w:rsidRPr="00A713E2">
        <w:rPr>
          <w:rFonts w:ascii="Times New Roman" w:hAnsi="Times New Roman" w:cs="Times New Roman"/>
        </w:rPr>
        <w:t xml:space="preserve"> s</w:t>
      </w:r>
      <w:r w:rsidRPr="00A713E2">
        <w:rPr>
          <w:rFonts w:ascii="Times New Roman" w:hAnsi="Times New Roman" w:cs="Times New Roman"/>
          <w:vertAlign w:val="superscript"/>
        </w:rPr>
        <w:t>-1</w:t>
      </w:r>
      <w:r w:rsidRPr="00A713E2">
        <w:rPr>
          <w:rFonts w:ascii="Times New Roman" w:hAnsi="Times New Roman" w:cs="Times New Roman"/>
        </w:rPr>
        <w:t>)</w:t>
      </w:r>
      <w:r w:rsidR="00642E7F">
        <w:rPr>
          <w:rFonts w:ascii="Times New Roman" w:hAnsi="Times New Roman" w:cs="Times New Roman"/>
        </w:rPr>
        <w:t>,</w:t>
      </w:r>
      <w:r w:rsidRPr="00A713E2">
        <w:rPr>
          <w:rFonts w:ascii="Times New Roman" w:hAnsi="Times New Roman" w:cs="Times New Roman"/>
        </w:rPr>
        <w:t xml:space="preserve"> mean</w:t>
      </w:r>
      <w:r w:rsidR="00642E7F">
        <w:rPr>
          <w:rFonts w:ascii="Times New Roman" w:hAnsi="Times New Roman" w:cs="Times New Roman"/>
        </w:rPr>
        <w:t>ing that</w:t>
      </w:r>
      <w:r w:rsidRPr="00A713E2">
        <w:rPr>
          <w:rFonts w:ascii="Times New Roman" w:hAnsi="Times New Roman" w:cs="Times New Roman"/>
        </w:rPr>
        <w:t xml:space="preserve"> microbial uptake cannot effectively compete with diffusion for DMSP if </w:t>
      </w:r>
      <w:r w:rsidR="00B91ABC">
        <w:rPr>
          <w:rFonts w:ascii="Times New Roman" w:hAnsi="Times New Roman" w:cs="Times New Roman"/>
        </w:rPr>
        <w:t xml:space="preserve">consumption rates in the phycosphere resemble those in </w:t>
      </w:r>
      <w:r w:rsidRPr="00A713E2">
        <w:rPr>
          <w:rFonts w:ascii="Times New Roman" w:hAnsi="Times New Roman" w:cs="Times New Roman"/>
        </w:rPr>
        <w:t xml:space="preserve">bulk </w:t>
      </w:r>
      <w:r w:rsidR="00B91ABC">
        <w:rPr>
          <w:rFonts w:ascii="Times New Roman" w:hAnsi="Times New Roman" w:cs="Times New Roman"/>
        </w:rPr>
        <w:t>seawater (~1.4 nM d</w:t>
      </w:r>
      <w:r w:rsidR="00B91ABC">
        <w:rPr>
          <w:rFonts w:ascii="Times New Roman" w:hAnsi="Times New Roman" w:cs="Times New Roman"/>
          <w:vertAlign w:val="superscript"/>
        </w:rPr>
        <w:t>-1</w:t>
      </w:r>
      <w:r w:rsidR="00B91ABC">
        <w:rPr>
          <w:rFonts w:ascii="Times New Roman" w:hAnsi="Times New Roman" w:cs="Times New Roman"/>
        </w:rPr>
        <w:t xml:space="preserve">, </w:t>
      </w:r>
      <w:proofErr w:type="spellStart"/>
      <w:r w:rsidR="00B91ABC">
        <w:rPr>
          <w:rFonts w:ascii="Times New Roman" w:hAnsi="Times New Roman" w:cs="Times New Roman"/>
        </w:rPr>
        <w:t>t</w:t>
      </w:r>
      <w:r w:rsidR="00B91ABC">
        <w:rPr>
          <w:rFonts w:ascii="Times New Roman" w:hAnsi="Times New Roman" w:cs="Times New Roman"/>
          <w:vertAlign w:val="subscript"/>
        </w:rPr>
        <w:t>consumption</w:t>
      </w:r>
      <w:proofErr w:type="spellEnd"/>
      <w:r w:rsidR="00B91ABC">
        <w:rPr>
          <w:rFonts w:ascii="Times New Roman" w:hAnsi="Times New Roman" w:cs="Times New Roman"/>
        </w:rPr>
        <w:t xml:space="preserve"> = 60500 s at 2 nM) </w:t>
      </w:r>
      <w:r w:rsidR="00826583">
        <w:rPr>
          <w:rFonts w:ascii="Times New Roman" w:hAnsi="Times New Roman" w:cs="Times New Roman"/>
        </w:rPr>
        <w:fldChar w:fldCharType="begin"/>
      </w:r>
      <w:r w:rsidR="00826583">
        <w:rPr>
          <w:rFonts w:ascii="Times New Roman" w:hAnsi="Times New Roman" w:cs="Times New Roman"/>
        </w:rPr>
        <w:instrText xml:space="preserve"> ADDIN EN.CITE &lt;EndNote&gt;&lt;Cite&gt;&lt;Author&gt;Galí&lt;/Author&gt;&lt;Year&gt;2015&lt;/Year&gt;&lt;RecNum&gt;1016&lt;/RecNum&gt;&lt;DisplayText&gt;(Galí and Simo, 2015)&lt;/DisplayText&gt;&lt;record&gt;&lt;rec-number&gt;1016&lt;/rec-number&gt;&lt;foreign-keys&gt;&lt;key app="EN" db-id="p2ppx0ffhew25fevvtep99tssadsswz2zaxv" timestamp="1526585981"&gt;1016&lt;/key&gt;&lt;/foreign-keys&gt;&lt;ref-type name="Journal Article"&gt;17&lt;/ref-type&gt;&lt;contributors&gt;&lt;authors&gt;&lt;author&gt;Galí, Martí&lt;/author&gt;&lt;author&gt;Simo, R.&lt;/author&gt;&lt;/authors&gt;&lt;/contributors&gt;&lt;titles&gt;&lt;title&gt;A meta</w:instrText>
      </w:r>
      <w:r w:rsidR="00826583">
        <w:rPr>
          <w:rFonts w:ascii="Cambria Math" w:hAnsi="Cambria Math" w:cs="Cambria Math"/>
        </w:rPr>
        <w:instrText>‐</w:instrText>
      </w:r>
      <w:r w:rsidR="00826583">
        <w:rPr>
          <w:rFonts w:ascii="Times New Roman" w:hAnsi="Times New Roman" w:cs="Times New Roman"/>
        </w:rPr>
        <w:instrText>analysis of oceanic DMS and DMSP cycling processes: disentangling the summer paradox&lt;/title&gt;&lt;secondary-title&gt;Global Biogeochem. Cycl.&lt;/secondary-title&gt;&lt;/titles&gt;&lt;periodical&gt;&lt;full-title&gt;Global Biogeochem. Cycl.&lt;/full-title&gt;&lt;/periodical&gt;&lt;pages&gt;496-515&lt;/pages&gt;&lt;volume&gt;29&lt;/volume&gt;&lt;dates&gt;&lt;year&gt;2015&lt;/year&gt;&lt;/dates&gt;&lt;urls&gt;&lt;/urls&gt;&lt;/record&gt;&lt;/Cite&gt;&lt;/EndNote&gt;</w:instrText>
      </w:r>
      <w:r w:rsidR="00826583">
        <w:rPr>
          <w:rFonts w:ascii="Times New Roman" w:hAnsi="Times New Roman" w:cs="Times New Roman"/>
        </w:rPr>
        <w:fldChar w:fldCharType="separate"/>
      </w:r>
      <w:r w:rsidR="00826583">
        <w:rPr>
          <w:rFonts w:ascii="Times New Roman" w:hAnsi="Times New Roman" w:cs="Times New Roman"/>
          <w:noProof/>
        </w:rPr>
        <w:t>(Galí and Simo, 2015)</w:t>
      </w:r>
      <w:r w:rsidR="00826583"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>.</w:t>
      </w:r>
      <w:proofErr w:type="gramEnd"/>
      <w:r w:rsidRPr="00A713E2">
        <w:rPr>
          <w:rFonts w:ascii="Times New Roman" w:hAnsi="Times New Roman" w:cs="Times New Roman"/>
        </w:rPr>
        <w:t xml:space="preserve">  There is evidence that bacterial abundances can be higher in the phycosphere versus bulk water</w:t>
      </w:r>
      <w:r w:rsidR="00B91ABC">
        <w:rPr>
          <w:rFonts w:ascii="Times New Roman" w:hAnsi="Times New Roman" w:cs="Times New Roman"/>
        </w:rPr>
        <w:t>, which would increase the overall consumption rate</w:t>
      </w:r>
      <w:r w:rsidR="006356D1" w:rsidRPr="00A713E2">
        <w:rPr>
          <w:rFonts w:ascii="Times New Roman" w:hAnsi="Times New Roman" w:cs="Times New Roman"/>
        </w:rPr>
        <w:t xml:space="preserve">. </w:t>
      </w:r>
      <w:r w:rsidRPr="00A713E2">
        <w:rPr>
          <w:rFonts w:ascii="Times New Roman" w:hAnsi="Times New Roman" w:cs="Times New Roman"/>
        </w:rPr>
        <w:t xml:space="preserve"> </w:t>
      </w:r>
      <w:r w:rsidR="006356D1" w:rsidRPr="00A713E2">
        <w:rPr>
          <w:rFonts w:ascii="Times New Roman" w:hAnsi="Times New Roman" w:cs="Times New Roman"/>
        </w:rPr>
        <w:t>P</w:t>
      </w:r>
      <w:r w:rsidRPr="00A713E2">
        <w:rPr>
          <w:rFonts w:ascii="Times New Roman" w:hAnsi="Times New Roman" w:cs="Times New Roman"/>
        </w:rPr>
        <w:t>hycospher</w:t>
      </w:r>
      <w:r w:rsidR="006356D1" w:rsidRPr="00A713E2">
        <w:rPr>
          <w:rFonts w:ascii="Times New Roman" w:hAnsi="Times New Roman" w:cs="Times New Roman"/>
        </w:rPr>
        <w:t>e bacterial abundances are</w:t>
      </w:r>
      <w:r w:rsidRPr="00A713E2">
        <w:rPr>
          <w:rFonts w:ascii="Times New Roman" w:hAnsi="Times New Roman" w:cs="Times New Roman"/>
        </w:rPr>
        <w:t xml:space="preserve"> ~10</w:t>
      </w:r>
      <w:r w:rsidRPr="00A713E2">
        <w:rPr>
          <w:rFonts w:ascii="Times New Roman" w:hAnsi="Times New Roman" w:cs="Times New Roman"/>
          <w:vertAlign w:val="superscript"/>
        </w:rPr>
        <w:t>11</w:t>
      </w:r>
      <w:r w:rsidRPr="00A713E2">
        <w:rPr>
          <w:rFonts w:ascii="Times New Roman" w:hAnsi="Times New Roman" w:cs="Times New Roman"/>
        </w:rPr>
        <w:t xml:space="preserve"> cells mL</w:t>
      </w:r>
      <w:r w:rsidRPr="00A713E2">
        <w:rPr>
          <w:rFonts w:ascii="Times New Roman" w:hAnsi="Times New Roman" w:cs="Times New Roman"/>
          <w:vertAlign w:val="superscript"/>
        </w:rPr>
        <w:t>-1</w:t>
      </w:r>
      <w:r w:rsidRPr="00A713E2">
        <w:rPr>
          <w:rFonts w:ascii="Times New Roman" w:hAnsi="Times New Roman" w:cs="Times New Roman"/>
        </w:rPr>
        <w:t xml:space="preserve"> while bulk abundances </w:t>
      </w:r>
      <w:r w:rsidR="006356D1" w:rsidRPr="00A713E2">
        <w:rPr>
          <w:rFonts w:ascii="Times New Roman" w:hAnsi="Times New Roman" w:cs="Times New Roman"/>
        </w:rPr>
        <w:t>are</w:t>
      </w:r>
      <w:r w:rsidRPr="00A713E2">
        <w:rPr>
          <w:rFonts w:ascii="Times New Roman" w:hAnsi="Times New Roman" w:cs="Times New Roman"/>
        </w:rPr>
        <w:t xml:space="preserve"> ~10</w:t>
      </w:r>
      <w:r w:rsidRPr="00A713E2">
        <w:rPr>
          <w:rFonts w:ascii="Times New Roman" w:hAnsi="Times New Roman" w:cs="Times New Roman"/>
          <w:vertAlign w:val="superscript"/>
        </w:rPr>
        <w:t>6</w:t>
      </w:r>
      <w:r w:rsidRPr="00A713E2">
        <w:rPr>
          <w:rFonts w:ascii="Times New Roman" w:hAnsi="Times New Roman" w:cs="Times New Roman"/>
        </w:rPr>
        <w:t xml:space="preserve"> cells mL</w:t>
      </w:r>
      <w:r w:rsidRPr="00A713E2">
        <w:rPr>
          <w:rFonts w:ascii="Times New Roman" w:hAnsi="Times New Roman" w:cs="Times New Roman"/>
          <w:vertAlign w:val="superscript"/>
        </w:rPr>
        <w:t>-1</w:t>
      </w:r>
      <w:r w:rsidR="00AD3B89" w:rsidRPr="00A713E2">
        <w:rPr>
          <w:rFonts w:ascii="Times New Roman" w:hAnsi="Times New Roman" w:cs="Times New Roman"/>
        </w:rPr>
        <w:t xml:space="preserve">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&lt;EndNote&gt;&lt;Cite&gt;&lt;Author&gt;Cole&lt;/Author&gt;&lt;Year&gt;1982&lt;/Year&gt;&lt;RecNum&gt;986&lt;/RecNum&gt;&lt;DisplayText&gt;(Cole, 1982)&lt;/DisplayText&gt;&lt;record&gt;&lt;rec-number&gt;986&lt;/rec-number&gt;&lt;foreign-keys&gt;&lt;key app="EN" db-id="p2ppx0ffhew25fevvtep99tssadsswz2zaxv" timestamp="1505927536"&gt;986&lt;/key&gt;&lt;/foreign-keys&gt;&lt;ref-type name="Journal Article"&gt;17&lt;/ref-type&gt;&lt;contributors&gt;&lt;authors&gt;&lt;author&gt;Cole, Jonathan J.&lt;/author&gt;&lt;/authors&gt;&lt;/contributors&gt;&lt;titles&gt;&lt;title&gt;Interactions between bacteria and algae in aquatic ecosystems&lt;/title&gt;&lt;secondary-title&gt;Ann. Rev. Ecol. Syst.&lt;/secondary-title&gt;&lt;/titles&gt;&lt;periodical&gt;&lt;full-title&gt;Ann. Rev. Ecol. Syst.&lt;/full-title&gt;&lt;/periodical&gt;&lt;pages&gt;291-314&lt;/pages&gt;&lt;volume&gt;13&lt;/volume&gt;&lt;dates&gt;&lt;year&gt;1982&lt;/year&gt;&lt;/dates&gt;&lt;urls&gt;&lt;/urls&gt;&lt;/record&gt;&lt;/Cite&gt;&lt;/EndNote&gt;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(Cole, 1982)</w:t>
      </w:r>
      <w:r w:rsidR="00A713E2" w:rsidRPr="00A713E2">
        <w:rPr>
          <w:rFonts w:ascii="Times New Roman" w:hAnsi="Times New Roman" w:cs="Times New Roman"/>
        </w:rPr>
        <w:fldChar w:fldCharType="end"/>
      </w:r>
      <w:r w:rsidRPr="00A713E2">
        <w:rPr>
          <w:rFonts w:ascii="Times New Roman" w:hAnsi="Times New Roman" w:cs="Times New Roman"/>
        </w:rPr>
        <w:t xml:space="preserve">.  Scaling the uptake rate by this difference in abundance could mean phycosphere turnover times for DMSP of about </w:t>
      </w:r>
      <w:r w:rsidR="00B91ABC">
        <w:rPr>
          <w:rFonts w:ascii="Times New Roman" w:hAnsi="Times New Roman" w:cs="Times New Roman"/>
        </w:rPr>
        <w:t>0.6 s, which is still 4</w:t>
      </w:r>
      <w:r w:rsidRPr="00A713E2">
        <w:rPr>
          <w:rFonts w:ascii="Times New Roman" w:hAnsi="Times New Roman" w:cs="Times New Roman"/>
        </w:rPr>
        <w:t xml:space="preserve">0-fold slower than diffusion.  </w:t>
      </w:r>
      <w:proofErr w:type="gramStart"/>
      <w:r w:rsidR="006356D1" w:rsidRPr="00A713E2">
        <w:rPr>
          <w:rFonts w:ascii="Times New Roman" w:hAnsi="Times New Roman" w:cs="Times New Roman"/>
        </w:rPr>
        <w:t>This is not to imply, however, that DMSP is unimportant as a source of either carbon or sulfur for phycosphere bacteria, only that microbial uptake may not necessarily be the most important loss pathway for DMSP in the phycosphere.</w:t>
      </w:r>
      <w:proofErr w:type="gramEnd"/>
      <w:r w:rsidR="005302E8" w:rsidRPr="00A713E2">
        <w:rPr>
          <w:rFonts w:ascii="Times New Roman" w:hAnsi="Times New Roman" w:cs="Times New Roman"/>
        </w:rPr>
        <w:t xml:space="preserve">  Reactions between DMSP and various reactive oxygen species (</w:t>
      </w:r>
      <w:r w:rsidR="005302E8" w:rsidRPr="00A713E2">
        <w:rPr>
          <w:rFonts w:ascii="Times New Roman" w:hAnsi="Times New Roman" w:cs="Times New Roman"/>
          <w:i/>
        </w:rPr>
        <w:t>e.g.,</w:t>
      </w:r>
      <w:r w:rsidR="005302E8" w:rsidRPr="00A713E2">
        <w:rPr>
          <w:rFonts w:ascii="Times New Roman" w:hAnsi="Times New Roman" w:cs="Times New Roman"/>
        </w:rPr>
        <w:t xml:space="preserve"> hydroxyl radical, superoxide, etc.) are unlikely to contribute substantially to removal due to low concentrations ([OH] ~ 10</w:t>
      </w:r>
      <w:r w:rsidR="005302E8" w:rsidRPr="00A713E2">
        <w:rPr>
          <w:rFonts w:ascii="Times New Roman" w:hAnsi="Times New Roman" w:cs="Times New Roman"/>
          <w:vertAlign w:val="superscript"/>
        </w:rPr>
        <w:t>-18</w:t>
      </w:r>
      <w:r w:rsidR="005302E8" w:rsidRPr="00A713E2">
        <w:rPr>
          <w:rFonts w:ascii="Times New Roman" w:hAnsi="Times New Roman" w:cs="Times New Roman"/>
        </w:rPr>
        <w:t xml:space="preserve"> M) or low rate constants (</w:t>
      </w:r>
      <w:proofErr w:type="spellStart"/>
      <w:r w:rsidR="005302E8" w:rsidRPr="00A713E2">
        <w:rPr>
          <w:rFonts w:ascii="Times New Roman" w:hAnsi="Times New Roman" w:cs="Times New Roman"/>
        </w:rPr>
        <w:t>k</w:t>
      </w:r>
      <w:r w:rsidR="005302E8" w:rsidRPr="00A713E2">
        <w:rPr>
          <w:rFonts w:ascii="Times New Roman" w:hAnsi="Times New Roman" w:cs="Times New Roman"/>
          <w:vertAlign w:val="subscript"/>
        </w:rPr>
        <w:t>DMSP</w:t>
      </w:r>
      <w:proofErr w:type="spellEnd"/>
      <w:r w:rsidR="005302E8" w:rsidRPr="00A713E2">
        <w:rPr>
          <w:rFonts w:ascii="Times New Roman" w:hAnsi="Times New Roman" w:cs="Times New Roman"/>
          <w:vertAlign w:val="subscript"/>
        </w:rPr>
        <w:t xml:space="preserve"> + O2-</w:t>
      </w:r>
      <w:r w:rsidR="005302E8" w:rsidRPr="00A713E2">
        <w:rPr>
          <w:rFonts w:ascii="Times New Roman" w:hAnsi="Times New Roman" w:cs="Times New Roman"/>
        </w:rPr>
        <w:t xml:space="preserve"> = 8 M</w:t>
      </w:r>
      <w:r w:rsidR="005302E8" w:rsidRPr="00A713E2">
        <w:rPr>
          <w:rFonts w:ascii="Times New Roman" w:hAnsi="Times New Roman" w:cs="Times New Roman"/>
          <w:vertAlign w:val="superscript"/>
        </w:rPr>
        <w:t>-1</w:t>
      </w:r>
      <w:r w:rsidR="005302E8" w:rsidRPr="00A713E2">
        <w:rPr>
          <w:rFonts w:ascii="Times New Roman" w:hAnsi="Times New Roman" w:cs="Times New Roman"/>
        </w:rPr>
        <w:t xml:space="preserve"> s</w:t>
      </w:r>
      <w:r w:rsidR="005302E8" w:rsidRPr="00A713E2">
        <w:rPr>
          <w:rFonts w:ascii="Times New Roman" w:hAnsi="Times New Roman" w:cs="Times New Roman"/>
          <w:vertAlign w:val="superscript"/>
        </w:rPr>
        <w:t>-1</w:t>
      </w:r>
      <w:r w:rsidR="005302E8" w:rsidRPr="00A713E2">
        <w:rPr>
          <w:rFonts w:ascii="Times New Roman" w:hAnsi="Times New Roman" w:cs="Times New Roman"/>
        </w:rPr>
        <w:t>; C. Liu</w:t>
      </w:r>
      <w:r w:rsidR="00215E9A">
        <w:rPr>
          <w:rFonts w:ascii="Times New Roman" w:hAnsi="Times New Roman" w:cs="Times New Roman"/>
        </w:rPr>
        <w:t>, personal communication</w:t>
      </w:r>
      <w:r w:rsidR="005302E8" w:rsidRPr="00A713E2">
        <w:rPr>
          <w:rFonts w:ascii="Times New Roman" w:hAnsi="Times New Roman" w:cs="Times New Roman"/>
        </w:rPr>
        <w:t xml:space="preserve">).  Thus, DMSP </w:t>
      </w:r>
      <w:proofErr w:type="gramStart"/>
      <w:r w:rsidR="005302E8" w:rsidRPr="00A713E2">
        <w:rPr>
          <w:rFonts w:ascii="Times New Roman" w:hAnsi="Times New Roman" w:cs="Times New Roman"/>
        </w:rPr>
        <w:t>is likely removed</w:t>
      </w:r>
      <w:proofErr w:type="gramEnd"/>
      <w:r w:rsidR="005302E8" w:rsidRPr="00A713E2">
        <w:rPr>
          <w:rFonts w:ascii="Times New Roman" w:hAnsi="Times New Roman" w:cs="Times New Roman"/>
        </w:rPr>
        <w:t xml:space="preserve"> from the phycosphere primarily by diffusion and is then metabolized by free bacteria.  </w:t>
      </w:r>
    </w:p>
    <w:p w14:paraId="7BEDB3E9" w14:textId="77777777" w:rsidR="006A3DD3" w:rsidRDefault="00F248C1" w:rsidP="00D53D92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Typically, the phycosphere thickness </w:t>
      </w:r>
      <w:proofErr w:type="gramStart"/>
      <w:r>
        <w:rPr>
          <w:rFonts w:ascii="Times New Roman" w:hAnsi="Times New Roman" w:cs="Times New Roman"/>
        </w:rPr>
        <w:t>is estimated</w:t>
      </w:r>
      <w:proofErr w:type="gramEnd"/>
      <w:r>
        <w:rPr>
          <w:rFonts w:ascii="Times New Roman" w:hAnsi="Times New Roman" w:cs="Times New Roman"/>
        </w:rPr>
        <w:t xml:space="preserve"> as the cell radius.  However, a more appropriate estimate of the thickness of this layer </w:t>
      </w:r>
      <w:proofErr w:type="gramStart"/>
      <w:r>
        <w:rPr>
          <w:rFonts w:ascii="Times New Roman" w:hAnsi="Times New Roman" w:cs="Times New Roman"/>
        </w:rPr>
        <w:t>is based</w:t>
      </w:r>
      <w:proofErr w:type="gramEnd"/>
      <w:r>
        <w:rPr>
          <w:rFonts w:ascii="Times New Roman" w:hAnsi="Times New Roman" w:cs="Times New Roman"/>
        </w:rPr>
        <w:t xml:space="preserve"> on the diffusion speed of the compound of interest.  </w:t>
      </w:r>
      <w:r w:rsidR="00E86FB8">
        <w:rPr>
          <w:rFonts w:ascii="Times New Roman" w:hAnsi="Times New Roman" w:cs="Times New Roman"/>
        </w:rPr>
        <w:fldChar w:fldCharType="begin"/>
      </w:r>
      <w:r w:rsidR="00215E9A">
        <w:rPr>
          <w:rFonts w:ascii="Times New Roman" w:hAnsi="Times New Roman" w:cs="Times New Roman"/>
        </w:rPr>
        <w:instrText xml:space="preserve"> ADDIN EN.CITE &lt;EndNote&gt;&lt;Cite AuthorYear="1"&gt;&lt;Author&gt;Seymour&lt;/Author&gt;&lt;Year&gt;2017&lt;/Year&gt;&lt;RecNum&gt;1012&lt;/RecNum&gt;&lt;DisplayText&gt;Seymour et al. (2017)&lt;/DisplayText&gt;&lt;record&gt;&lt;rec-number&gt;1012&lt;/rec-number&gt;&lt;foreign-keys&gt;&lt;key app="EN" db-id="p2ppx0ffhew25fevvtep99tssadsswz2zaxv" timestamp="1526057983"&gt;1012&lt;/key&gt;&lt;/foreign-keys&gt;&lt;ref-type name="Journal Article"&gt;17&lt;/ref-type&gt;&lt;contributors&gt;&lt;authors&gt;&lt;author&gt;Seymour, Justin R.&lt;/author&gt;&lt;author&gt;Amin, Shady A.&lt;/author&gt;&lt;author&gt;Raina, J.-B.&lt;/author&gt;&lt;author&gt;Stocker, Roman&lt;/author&gt;&lt;/authors&gt;&lt;/contributors&gt;&lt;titles&gt;&lt;title&gt;Zooming in on the phycosphere: the ecological interface for phytoplankton–bacteria relationships.&lt;/title&gt;&lt;secondary-title&gt;Nat. Microbiol.&lt;/secondary-title&gt;&lt;/titles&gt;&lt;periodical&gt;&lt;full-title&gt;Nat. Microbiol.&lt;/full-title&gt;&lt;/periodical&gt;&lt;pages&gt;17065&lt;/pages&gt;&lt;volume&gt;2&lt;/volume&gt;&lt;dates&gt;&lt;year&gt;2017&lt;/year&gt;&lt;/dates&gt;&lt;urls&gt;&lt;/urls&gt;&lt;/record&gt;&lt;/Cite&gt;&lt;/EndNote&gt;</w:instrText>
      </w:r>
      <w:r w:rsidR="00E86FB8">
        <w:rPr>
          <w:rFonts w:ascii="Times New Roman" w:hAnsi="Times New Roman" w:cs="Times New Roman"/>
        </w:rPr>
        <w:fldChar w:fldCharType="separate"/>
      </w:r>
      <w:r w:rsidR="00215E9A">
        <w:rPr>
          <w:rFonts w:ascii="Times New Roman" w:hAnsi="Times New Roman" w:cs="Times New Roman"/>
          <w:noProof/>
        </w:rPr>
        <w:t>Seymour et al. (2017)</w:t>
      </w:r>
      <w:r w:rsidR="00E86FB8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, for example, define the phycosphere as the region where the compound is present at 150% of background concentration.  For DMSP, </w:t>
      </w:r>
      <w:r w:rsidR="0080125C">
        <w:rPr>
          <w:rFonts w:ascii="Times New Roman" w:hAnsi="Times New Roman" w:cs="Times New Roman"/>
        </w:rPr>
        <w:t>assuming a continuous exudation rate</w:t>
      </w:r>
      <w:r>
        <w:rPr>
          <w:rFonts w:ascii="Times New Roman" w:hAnsi="Times New Roman" w:cs="Times New Roman"/>
        </w:rPr>
        <w:t xml:space="preserve"> of </w:t>
      </w:r>
      <w:r w:rsidR="0080125C">
        <w:rPr>
          <w:rFonts w:ascii="Times New Roman" w:hAnsi="Times New Roman" w:cs="Times New Roman"/>
        </w:rPr>
        <w:t xml:space="preserve">~0.1 </w:t>
      </w:r>
      <w:proofErr w:type="spellStart"/>
      <w:r w:rsidR="0080125C">
        <w:rPr>
          <w:rFonts w:ascii="Times New Roman" w:hAnsi="Times New Roman" w:cs="Times New Roman"/>
        </w:rPr>
        <w:t>mmol</w:t>
      </w:r>
      <w:proofErr w:type="spellEnd"/>
      <w:r w:rsidR="0080125C">
        <w:rPr>
          <w:rFonts w:ascii="Times New Roman" w:hAnsi="Times New Roman" w:cs="Times New Roman"/>
        </w:rPr>
        <w:t xml:space="preserve"> [L cell volume]</w:t>
      </w:r>
      <w:r w:rsidR="0080125C">
        <w:rPr>
          <w:rFonts w:ascii="Times New Roman" w:hAnsi="Times New Roman" w:cs="Times New Roman"/>
          <w:vertAlign w:val="superscript"/>
        </w:rPr>
        <w:t>-1</w:t>
      </w:r>
      <w:r w:rsidR="0080125C">
        <w:rPr>
          <w:rFonts w:ascii="Times New Roman" w:hAnsi="Times New Roman" w:cs="Times New Roman"/>
        </w:rPr>
        <w:t xml:space="preserve"> d</w:t>
      </w:r>
      <w:r w:rsidR="0080125C">
        <w:rPr>
          <w:rFonts w:ascii="Times New Roman" w:hAnsi="Times New Roman" w:cs="Times New Roman"/>
          <w:vertAlign w:val="superscript"/>
        </w:rPr>
        <w:t>-1</w:t>
      </w:r>
      <w:r w:rsidR="0080125C">
        <w:rPr>
          <w:rFonts w:ascii="Times New Roman" w:hAnsi="Times New Roman" w:cs="Times New Roman"/>
        </w:rPr>
        <w:t xml:space="preserve"> </w:t>
      </w:r>
      <w:r w:rsidR="00E86FB8">
        <w:rPr>
          <w:rFonts w:ascii="Times New Roman" w:hAnsi="Times New Roman" w:cs="Times New Roman"/>
        </w:rPr>
        <w:fldChar w:fldCharType="begin"/>
      </w:r>
      <w:r w:rsidR="00E86FB8">
        <w:rPr>
          <w:rFonts w:ascii="Times New Roman" w:hAnsi="Times New Roman" w:cs="Times New Roman"/>
        </w:rPr>
        <w:instrText xml:space="preserve"> ADDIN EN.CITE &lt;EndNote&gt;&lt;Cite&gt;&lt;Author&gt;Laroche&lt;/Author&gt;&lt;Year&gt;1999&lt;/Year&gt;&lt;RecNum&gt;596&lt;/RecNum&gt;&lt;DisplayText&gt;(Laroche et al., 1999)&lt;/DisplayText&gt;&lt;record&gt;&lt;rec-number&gt;596&lt;/rec-number&gt;&lt;foreign-keys&gt;&lt;key app="EN" db-id="p2ppx0ffhew25fevvtep99tssadsswz2zaxv" timestamp="0"&gt;596&lt;/key&gt;&lt;/foreign-keys&gt;&lt;ref-type name="Journal Article"&gt;17&lt;/ref-type&gt;&lt;contributors&gt;&lt;authors&gt;&lt;author&gt;Laroche, D.&lt;/author&gt;&lt;author&gt;Vézina, A. F.&lt;/author&gt;&lt;author&gt;Levasseur, M.&lt;/author&gt;&lt;author&gt;Gosselin, M.&lt;/author&gt;&lt;author&gt;Stefels, J.&lt;/author&gt;&lt;author&gt;Keller, M.D.&lt;/author&gt;&lt;author&gt;Matrai, P.A.&lt;/author&gt;&lt;author&gt;Kwint, Rik L. J.&lt;/author&gt;&lt;/authors&gt;&lt;/contributors&gt;&lt;titles&gt;&lt;title&gt;DMSP synthesis and exudation in phytoplankton: a modeling approach&lt;/title&gt;&lt;secondary-title&gt;Mar. Ecol. Progr. Ser.&lt;/secondary-title&gt;&lt;/titles&gt;&lt;periodical&gt;&lt;full-title&gt;Mar. Ecol. Progr. Ser.&lt;/full-title&gt;&lt;/periodical&gt;&lt;pages&gt;37-49&lt;/pages&gt;&lt;volume&gt;180&lt;/volume&gt;&lt;dates&gt;&lt;year&gt;1999&lt;/year&gt;&lt;/dates&gt;&lt;urls&gt;&lt;/urls&gt;&lt;/record&gt;&lt;/Cite&gt;&lt;/EndNote&gt;</w:instrText>
      </w:r>
      <w:r w:rsidR="00E86FB8">
        <w:rPr>
          <w:rFonts w:ascii="Times New Roman" w:hAnsi="Times New Roman" w:cs="Times New Roman"/>
        </w:rPr>
        <w:fldChar w:fldCharType="separate"/>
      </w:r>
      <w:r w:rsidR="00E86FB8">
        <w:rPr>
          <w:rFonts w:ascii="Times New Roman" w:hAnsi="Times New Roman" w:cs="Times New Roman"/>
          <w:noProof/>
        </w:rPr>
        <w:t>(Laroche et al., 1999)</w:t>
      </w:r>
      <w:r w:rsidR="00E86FB8">
        <w:rPr>
          <w:rFonts w:ascii="Times New Roman" w:hAnsi="Times New Roman" w:cs="Times New Roman"/>
        </w:rPr>
        <w:fldChar w:fldCharType="end"/>
      </w:r>
      <w:r w:rsidR="0080125C">
        <w:rPr>
          <w:rFonts w:ascii="Times New Roman" w:hAnsi="Times New Roman" w:cs="Times New Roman"/>
        </w:rPr>
        <w:t xml:space="preserve">, a 5 </w:t>
      </w:r>
      <w:proofErr w:type="spellStart"/>
      <w:r w:rsidR="0080125C">
        <w:rPr>
          <w:rFonts w:ascii="Times New Roman" w:hAnsi="Times New Roman" w:cs="Times New Roman"/>
        </w:rPr>
        <w:t>μm</w:t>
      </w:r>
      <w:proofErr w:type="spellEnd"/>
      <w:r w:rsidR="0080125C">
        <w:rPr>
          <w:rFonts w:ascii="Times New Roman" w:hAnsi="Times New Roman" w:cs="Times New Roman"/>
        </w:rPr>
        <w:t xml:space="preserve"> diameter cell would have a DMSP-defined </w:t>
      </w:r>
      <w:r w:rsidR="0080125C">
        <w:rPr>
          <w:rFonts w:ascii="Times New Roman" w:hAnsi="Times New Roman" w:cs="Times New Roman"/>
        </w:rPr>
        <w:lastRenderedPageBreak/>
        <w:t xml:space="preserve">phycosphere some 29 </w:t>
      </w:r>
      <w:proofErr w:type="spellStart"/>
      <w:r w:rsidR="0080125C">
        <w:rPr>
          <w:rFonts w:ascii="Times New Roman" w:hAnsi="Times New Roman" w:cs="Times New Roman"/>
        </w:rPr>
        <w:t>μm</w:t>
      </w:r>
      <w:proofErr w:type="spellEnd"/>
      <w:r w:rsidR="0080125C">
        <w:rPr>
          <w:rFonts w:ascii="Times New Roman" w:hAnsi="Times New Roman" w:cs="Times New Roman"/>
        </w:rPr>
        <w:t xml:space="preserve"> in thickness for a background DMSP concentration of 3 nM </w:t>
      </w:r>
      <w:r w:rsidR="00E86FB8">
        <w:rPr>
          <w:rFonts w:ascii="Times New Roman" w:hAnsi="Times New Roman" w:cs="Times New Roman"/>
        </w:rPr>
        <w:fldChar w:fldCharType="begin"/>
      </w:r>
      <w:r w:rsidR="00E86FB8">
        <w:rPr>
          <w:rFonts w:ascii="Times New Roman" w:hAnsi="Times New Roman" w:cs="Times New Roman"/>
        </w:rPr>
        <w:instrText xml:space="preserve"> ADDIN EN.CITE &lt;EndNote&gt;&lt;Cite&gt;&lt;Author&gt;Dusenbery&lt;/Author&gt;&lt;Year&gt;1992&lt;/Year&gt;&lt;RecNum&gt;905&lt;/RecNum&gt;&lt;DisplayText&gt;(Dusenbery, 1992)&lt;/DisplayText&gt;&lt;record&gt;&lt;rec-number&gt;905&lt;/rec-number&gt;&lt;foreign-keys&gt;&lt;key app="EN" db-id="p2ppx0ffhew25fevvtep99tssadsswz2zaxv" timestamp="1425058266"&gt;905&lt;/key&gt;&lt;/foreign-keys&gt;&lt;ref-type name="Book"&gt;6&lt;/ref-type&gt;&lt;contributors&gt;&lt;authors&gt;&lt;author&gt;Dusenbery, D.B.&lt;/author&gt;&lt;/authors&gt;&lt;/contributors&gt;&lt;titles&gt;&lt;title&gt;Sensory Ecology&lt;/title&gt;&lt;/titles&gt;&lt;dates&gt;&lt;year&gt;1992&lt;/year&gt;&lt;/dates&gt;&lt;pub-location&gt;New York&lt;/pub-location&gt;&lt;publisher&gt;Freeman and Company&lt;/publisher&gt;&lt;urls&gt;&lt;/urls&gt;&lt;/record&gt;&lt;/Cite&gt;&lt;/EndNote&gt;</w:instrText>
      </w:r>
      <w:r w:rsidR="00E86FB8">
        <w:rPr>
          <w:rFonts w:ascii="Times New Roman" w:hAnsi="Times New Roman" w:cs="Times New Roman"/>
        </w:rPr>
        <w:fldChar w:fldCharType="separate"/>
      </w:r>
      <w:r w:rsidR="00E86FB8">
        <w:rPr>
          <w:rFonts w:ascii="Times New Roman" w:hAnsi="Times New Roman" w:cs="Times New Roman"/>
          <w:noProof/>
        </w:rPr>
        <w:t>(Dusenbery, 1992)</w:t>
      </w:r>
      <w:r w:rsidR="00E86FB8">
        <w:rPr>
          <w:rFonts w:ascii="Times New Roman" w:hAnsi="Times New Roman" w:cs="Times New Roman"/>
        </w:rPr>
        <w:fldChar w:fldCharType="end"/>
      </w:r>
      <w:r w:rsidR="0080125C">
        <w:rPr>
          <w:rFonts w:ascii="Times New Roman" w:hAnsi="Times New Roman" w:cs="Times New Roman"/>
        </w:rPr>
        <w:t>, or a full order of magnitude larger than predicted based on cell radius alone.  This, of course, can change depending on the exudation rate</w:t>
      </w:r>
      <w:r w:rsidR="00215E9A">
        <w:rPr>
          <w:rFonts w:ascii="Times New Roman" w:hAnsi="Times New Roman" w:cs="Times New Roman"/>
        </w:rPr>
        <w:t xml:space="preserve"> and the presence of biological consumption within the phycosphere</w:t>
      </w:r>
      <w:r w:rsidR="0080125C">
        <w:rPr>
          <w:rFonts w:ascii="Times New Roman" w:hAnsi="Times New Roman" w:cs="Times New Roman"/>
        </w:rPr>
        <w:t>, but suggests that the sphere of influence for DMSP can be quite large.</w:t>
      </w:r>
    </w:p>
    <w:p w14:paraId="691BEF86" w14:textId="77777777" w:rsidR="0080125C" w:rsidRPr="0080125C" w:rsidRDefault="0080125C" w:rsidP="00D53D92">
      <w:pPr>
        <w:spacing w:after="0" w:line="480" w:lineRule="auto"/>
        <w:rPr>
          <w:rFonts w:ascii="Times New Roman" w:hAnsi="Times New Roman" w:cs="Times New Roman"/>
        </w:rPr>
      </w:pPr>
    </w:p>
    <w:p w14:paraId="6FC0C783" w14:textId="77777777" w:rsidR="00BA4651" w:rsidRPr="00A713E2" w:rsidRDefault="00BA4651" w:rsidP="00D53D92">
      <w:pPr>
        <w:spacing w:after="0" w:line="480" w:lineRule="auto"/>
        <w:rPr>
          <w:rFonts w:ascii="Times New Roman" w:hAnsi="Times New Roman" w:cs="Times New Roman"/>
          <w:b/>
        </w:rPr>
      </w:pPr>
      <w:r w:rsidRPr="00A713E2">
        <w:rPr>
          <w:rFonts w:ascii="Times New Roman" w:hAnsi="Times New Roman" w:cs="Times New Roman"/>
          <w:b/>
        </w:rPr>
        <w:t>Conclusions</w:t>
      </w:r>
    </w:p>
    <w:p w14:paraId="51B2D2A4" w14:textId="42DD4193" w:rsidR="00BA4651" w:rsidRPr="00A713E2" w:rsidRDefault="00096BD0" w:rsidP="00D53D92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  <w:b/>
        </w:rPr>
        <w:tab/>
      </w:r>
      <w:r w:rsidRPr="00A713E2">
        <w:rPr>
          <w:rFonts w:ascii="Times New Roman" w:hAnsi="Times New Roman" w:cs="Times New Roman"/>
        </w:rPr>
        <w:t xml:space="preserve">The diffusion of DMS and DMSP were determined using DOSY NMR.  While the values are close to those previously reported for DMS, </w:t>
      </w:r>
      <w:r w:rsidR="00DC61F6">
        <w:rPr>
          <w:rFonts w:ascii="Times New Roman" w:hAnsi="Times New Roman" w:cs="Times New Roman"/>
        </w:rPr>
        <w:t xml:space="preserve">raw DOSY values needed to be corrected, using </w:t>
      </w:r>
      <w:proofErr w:type="spellStart"/>
      <w:proofErr w:type="gramStart"/>
      <w:r w:rsidR="00DC61F6">
        <w:rPr>
          <w:rFonts w:ascii="Times New Roman" w:hAnsi="Times New Roman" w:cs="Times New Roman"/>
        </w:rPr>
        <w:t>D</w:t>
      </w:r>
      <w:r w:rsidR="00DC61F6"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  <w:r w:rsidR="00DC61F6">
        <w:rPr>
          <w:rFonts w:ascii="Times New Roman" w:hAnsi="Times New Roman" w:cs="Times New Roman"/>
        </w:rPr>
        <w:t xml:space="preserve"> as a reference</w:t>
      </w:r>
      <w:r w:rsidRPr="00A713E2">
        <w:rPr>
          <w:rFonts w:ascii="Times New Roman" w:hAnsi="Times New Roman" w:cs="Times New Roman"/>
        </w:rPr>
        <w:t xml:space="preserve">.  </w:t>
      </w:r>
      <w:r w:rsidR="00DC61F6">
        <w:rPr>
          <w:rFonts w:ascii="Times New Roman" w:hAnsi="Times New Roman" w:cs="Times New Roman"/>
        </w:rPr>
        <w:t>This highlights the need for internal calibration of DOSY values in order to yield accurate results</w:t>
      </w:r>
      <w:r w:rsidRPr="00A713E2">
        <w:rPr>
          <w:rFonts w:ascii="Times New Roman" w:hAnsi="Times New Roman" w:cs="Times New Roman"/>
        </w:rPr>
        <w:t>.  D</w:t>
      </w:r>
      <w:r w:rsidRPr="00A713E2">
        <w:rPr>
          <w:rFonts w:ascii="Times New Roman" w:hAnsi="Times New Roman" w:cs="Times New Roman"/>
          <w:vertAlign w:val="subscript"/>
        </w:rPr>
        <w:t>DMSP</w:t>
      </w:r>
      <w:r w:rsidRPr="00A713E2">
        <w:rPr>
          <w:rFonts w:ascii="Times New Roman" w:hAnsi="Times New Roman" w:cs="Times New Roman"/>
        </w:rPr>
        <w:t xml:space="preserve"> was dete</w:t>
      </w:r>
      <w:r w:rsidR="00B91ABC">
        <w:rPr>
          <w:rFonts w:ascii="Times New Roman" w:hAnsi="Times New Roman" w:cs="Times New Roman"/>
        </w:rPr>
        <w:t>rmined for the first time and d</w:t>
      </w:r>
      <w:r w:rsidR="00534314" w:rsidRPr="00A713E2">
        <w:rPr>
          <w:rFonts w:ascii="Times New Roman" w:hAnsi="Times New Roman" w:cs="Times New Roman"/>
        </w:rPr>
        <w:t xml:space="preserve">iffusion </w:t>
      </w:r>
      <w:proofErr w:type="gramStart"/>
      <w:r w:rsidR="00534314" w:rsidRPr="00A713E2">
        <w:rPr>
          <w:rFonts w:ascii="Times New Roman" w:hAnsi="Times New Roman" w:cs="Times New Roman"/>
        </w:rPr>
        <w:t>is identified</w:t>
      </w:r>
      <w:proofErr w:type="gramEnd"/>
      <w:r w:rsidR="00534314" w:rsidRPr="00A713E2">
        <w:rPr>
          <w:rFonts w:ascii="Times New Roman" w:hAnsi="Times New Roman" w:cs="Times New Roman"/>
        </w:rPr>
        <w:t xml:space="preserve"> as a major removal pathw</w:t>
      </w:r>
      <w:r w:rsidR="0080125C">
        <w:rPr>
          <w:rFonts w:ascii="Times New Roman" w:hAnsi="Times New Roman" w:cs="Times New Roman"/>
        </w:rPr>
        <w:t>ay for DMSP in the phycosphere</w:t>
      </w:r>
      <w:r w:rsidR="00B91ABC">
        <w:rPr>
          <w:rFonts w:ascii="Times New Roman" w:hAnsi="Times New Roman" w:cs="Times New Roman"/>
        </w:rPr>
        <w:t xml:space="preserve">.  Salt effects </w:t>
      </w:r>
      <w:proofErr w:type="gramStart"/>
      <w:r w:rsidR="00B91ABC">
        <w:rPr>
          <w:rFonts w:ascii="Times New Roman" w:hAnsi="Times New Roman" w:cs="Times New Roman"/>
        </w:rPr>
        <w:t xml:space="preserve">were </w:t>
      </w:r>
      <w:r w:rsidR="00ED25C1">
        <w:rPr>
          <w:rFonts w:ascii="Times New Roman" w:hAnsi="Times New Roman" w:cs="Times New Roman"/>
        </w:rPr>
        <w:t>examined</w:t>
      </w:r>
      <w:proofErr w:type="gramEnd"/>
      <w:r w:rsidR="00B91ABC">
        <w:rPr>
          <w:rFonts w:ascii="Times New Roman" w:hAnsi="Times New Roman" w:cs="Times New Roman"/>
        </w:rPr>
        <w:t xml:space="preserve">, as differences between experimental results and model predictions suggested that </w:t>
      </w:r>
      <w:r w:rsidR="00ED25C1">
        <w:rPr>
          <w:rFonts w:ascii="Times New Roman" w:hAnsi="Times New Roman" w:cs="Times New Roman"/>
        </w:rPr>
        <w:t>ion pairing might</w:t>
      </w:r>
      <w:r w:rsidR="00172E99">
        <w:rPr>
          <w:rFonts w:ascii="Times New Roman" w:hAnsi="Times New Roman" w:cs="Times New Roman"/>
        </w:rPr>
        <w:t xml:space="preserve"> </w:t>
      </w:r>
      <w:r w:rsidR="00ED25C1">
        <w:rPr>
          <w:rFonts w:ascii="Times New Roman" w:hAnsi="Times New Roman" w:cs="Times New Roman"/>
        </w:rPr>
        <w:t xml:space="preserve">alter </w:t>
      </w:r>
      <w:r w:rsidR="00172E99">
        <w:rPr>
          <w:rFonts w:ascii="Times New Roman" w:hAnsi="Times New Roman" w:cs="Times New Roman"/>
        </w:rPr>
        <w:t>model</w:t>
      </w:r>
      <w:r w:rsidR="00ED25C1">
        <w:rPr>
          <w:rFonts w:ascii="Times New Roman" w:hAnsi="Times New Roman" w:cs="Times New Roman"/>
        </w:rPr>
        <w:t xml:space="preserve"> inputs such as effective molar mass when calculating D</w:t>
      </w:r>
      <w:r w:rsidR="00ED25C1">
        <w:rPr>
          <w:rFonts w:ascii="Times New Roman" w:hAnsi="Times New Roman" w:cs="Times New Roman"/>
          <w:vertAlign w:val="subscript"/>
        </w:rPr>
        <w:t>DMSP</w:t>
      </w:r>
      <w:r w:rsidR="00172E99">
        <w:rPr>
          <w:rFonts w:ascii="Times New Roman" w:hAnsi="Times New Roman" w:cs="Times New Roman"/>
        </w:rPr>
        <w:t>.</w:t>
      </w:r>
    </w:p>
    <w:p w14:paraId="5447C6B4" w14:textId="77777777" w:rsidR="00534314" w:rsidRPr="00A713E2" w:rsidRDefault="00534314" w:rsidP="00D53D92">
      <w:pPr>
        <w:spacing w:after="0" w:line="480" w:lineRule="auto"/>
        <w:rPr>
          <w:rFonts w:ascii="Times New Roman" w:hAnsi="Times New Roman" w:cs="Times New Roman"/>
          <w:b/>
        </w:rPr>
      </w:pPr>
    </w:p>
    <w:p w14:paraId="609EBB29" w14:textId="77777777" w:rsidR="00BA4651" w:rsidRPr="00A713E2" w:rsidRDefault="00BA4651" w:rsidP="00D53D92">
      <w:pPr>
        <w:spacing w:after="0" w:line="480" w:lineRule="auto"/>
        <w:rPr>
          <w:rFonts w:ascii="Times New Roman" w:hAnsi="Times New Roman" w:cs="Times New Roman"/>
          <w:b/>
        </w:rPr>
      </w:pPr>
      <w:r w:rsidRPr="00A713E2">
        <w:rPr>
          <w:rFonts w:ascii="Times New Roman" w:hAnsi="Times New Roman" w:cs="Times New Roman"/>
          <w:b/>
        </w:rPr>
        <w:t>Acknowledgements</w:t>
      </w:r>
    </w:p>
    <w:p w14:paraId="447EF095" w14:textId="77777777" w:rsidR="00BA4651" w:rsidRPr="00A713E2" w:rsidRDefault="00BA4651" w:rsidP="00E16454">
      <w:pPr>
        <w:spacing w:after="0" w:line="480" w:lineRule="auto"/>
        <w:rPr>
          <w:rFonts w:ascii="Times New Roman" w:hAnsi="Times New Roman" w:cs="Times New Roman"/>
          <w:shd w:val="clear" w:color="auto" w:fill="FFFFFF"/>
        </w:rPr>
      </w:pPr>
      <w:r w:rsidRPr="00A713E2">
        <w:rPr>
          <w:rFonts w:ascii="Times New Roman" w:hAnsi="Times New Roman" w:cs="Times New Roman"/>
        </w:rPr>
        <w:tab/>
      </w:r>
      <w:r w:rsidRPr="00A713E2">
        <w:rPr>
          <w:rFonts w:ascii="Times New Roman" w:hAnsi="Times New Roman" w:cs="Times New Roman"/>
          <w:shd w:val="clear" w:color="auto" w:fill="FFFFFF"/>
        </w:rPr>
        <w:t>This research did not receive any specific grant from funding agencies in the public, commercial, or not-for-profit sectors.</w:t>
      </w:r>
    </w:p>
    <w:p w14:paraId="54E0520E" w14:textId="77777777" w:rsidR="00BA4651" w:rsidRPr="00A713E2" w:rsidRDefault="00BA4651" w:rsidP="00D53D92">
      <w:pPr>
        <w:spacing w:after="0" w:line="480" w:lineRule="auto"/>
        <w:rPr>
          <w:rFonts w:ascii="Times New Roman" w:hAnsi="Times New Roman" w:cs="Times New Roman"/>
        </w:rPr>
      </w:pPr>
    </w:p>
    <w:p w14:paraId="3CB8B954" w14:textId="77777777" w:rsidR="00BA4651" w:rsidRPr="006E7CE5" w:rsidRDefault="00BA4651" w:rsidP="006E7CE5">
      <w:pPr>
        <w:spacing w:after="0" w:line="480" w:lineRule="auto"/>
        <w:rPr>
          <w:rFonts w:ascii="Times New Roman" w:hAnsi="Times New Roman" w:cs="Times New Roman"/>
          <w:b/>
        </w:rPr>
      </w:pPr>
      <w:r w:rsidRPr="006E7CE5">
        <w:rPr>
          <w:rFonts w:ascii="Times New Roman" w:hAnsi="Times New Roman" w:cs="Times New Roman"/>
          <w:b/>
        </w:rPr>
        <w:t>References</w:t>
      </w:r>
    </w:p>
    <w:p w14:paraId="61451126" w14:textId="77777777" w:rsidR="005301F0" w:rsidRPr="006E7CE5" w:rsidRDefault="00A713E2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fldChar w:fldCharType="begin"/>
      </w:r>
      <w:r w:rsidRPr="006E7CE5">
        <w:rPr>
          <w:rFonts w:ascii="Times New Roman" w:hAnsi="Times New Roman" w:cs="Times New Roman"/>
        </w:rPr>
        <w:instrText xml:space="preserve"> ADDIN EN.REFLIST </w:instrText>
      </w:r>
      <w:r w:rsidRPr="006E7CE5">
        <w:rPr>
          <w:rFonts w:ascii="Times New Roman" w:hAnsi="Times New Roman" w:cs="Times New Roman"/>
        </w:rPr>
        <w:fldChar w:fldCharType="separate"/>
      </w:r>
      <w:r w:rsidR="005301F0" w:rsidRPr="006E7CE5">
        <w:rPr>
          <w:rFonts w:ascii="Times New Roman" w:hAnsi="Times New Roman" w:cs="Times New Roman"/>
        </w:rPr>
        <w:t>Bates, T.S., Cline, J.D., Gammon, R.H. and Kelly-Hansen, S.R., 1987. Regional and seasonal variations in the flux of oceanic dimethylsulfide to the atmosphere. J. Geophys. Res., 92(C3): 2930-2938.</w:t>
      </w:r>
    </w:p>
    <w:p w14:paraId="03D71631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Bates, T.S., Lamb, B.K., Guenther, A., Dignon, J. and Stoiber, R.E., 1992. Sulfur emissions to the atmosphere from natural sources. J. Atmos. Chem., 14: 315-337.</w:t>
      </w:r>
    </w:p>
    <w:p w14:paraId="22343095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Broecker, W.S. and Peng, T.-H., 1974. Gas exchange rates between air and sea. Tellus, 26: 21-35.</w:t>
      </w:r>
    </w:p>
    <w:p w14:paraId="77B90074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 xml:space="preserve">Chambers, S.T., Kunin, C.M., Miller, D. and Hamada, A., 1987. Dimethylthetin can substitute for glycine betaine as an osmoprotectant for </w:t>
      </w:r>
      <w:r w:rsidRPr="006E7CE5">
        <w:rPr>
          <w:rFonts w:ascii="Times New Roman" w:hAnsi="Times New Roman" w:cs="Times New Roman"/>
          <w:i/>
        </w:rPr>
        <w:t>Escherichia coli</w:t>
      </w:r>
      <w:r w:rsidRPr="006E7CE5">
        <w:rPr>
          <w:rFonts w:ascii="Times New Roman" w:hAnsi="Times New Roman" w:cs="Times New Roman"/>
        </w:rPr>
        <w:t>. J. Bacteriol., 169: 4845-4847.</w:t>
      </w:r>
    </w:p>
    <w:p w14:paraId="0A081D24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lastRenderedPageBreak/>
        <w:t>Cole, J.J., 1982. Interactions between bacteria and algae in aquatic ecosystems. Ann. Rev. Ecol. Syst., 13: 291-314.</w:t>
      </w:r>
    </w:p>
    <w:p w14:paraId="323F1C0C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Dusenbery, D.B., 1992. Sensory Ecology. Freeman and Company, New York.</w:t>
      </w:r>
    </w:p>
    <w:p w14:paraId="2D90C3BF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Einstein, A., 1905. Über die von der molekularkinetischen Theorie der Wärme geforderte Bewegung von in ruhenden Flüssigkeiten suspendierten Teilchen. Ann. Phys. (Berlin, Ger.), 322: 549-560.</w:t>
      </w:r>
    </w:p>
    <w:p w14:paraId="4107FD6C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El-Dessouky, H.T. and Ettouney, H.M., 2002. Fundamentals of Salt Water Desalination. Elsevier Science, Amsterdam.</w:t>
      </w:r>
    </w:p>
    <w:p w14:paraId="2E198448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Evans, R., Dal Poggetto, G., Nilsson, M. and Morris, G.A., 2018. Improving the interpretation of small molecule diffusion coefficients. Anal. Chem., 90: 3987-3994.</w:t>
      </w:r>
    </w:p>
    <w:p w14:paraId="78D12ACE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Evans, R. et al., 2013. Quantitative interpretation of diffusion-ordered NMR spectra: Can we rationalize small molecule diffusion coefficients? Angew. Chem. Int. Ed., 52: 3199-3202.</w:t>
      </w:r>
    </w:p>
    <w:p w14:paraId="4B1E135A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Galí, M. and Simo, R., 2015. A meta</w:t>
      </w:r>
      <w:r w:rsidRPr="006E7CE5">
        <w:rPr>
          <w:rFonts w:ascii="Cambria Math" w:hAnsi="Cambria Math" w:cs="Cambria Math"/>
        </w:rPr>
        <w:t>‐</w:t>
      </w:r>
      <w:r w:rsidRPr="006E7CE5">
        <w:rPr>
          <w:rFonts w:ascii="Times New Roman" w:hAnsi="Times New Roman" w:cs="Times New Roman"/>
        </w:rPr>
        <w:t>analysis of oceanic DMS and DMSP cycling processes: disentangling the summer paradox. Global Biogeochem. Cycl., 29: 496-515.</w:t>
      </w:r>
    </w:p>
    <w:p w14:paraId="237C0028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Green, T.K. and Hatton, A.D., 2014. The CLAW hypothesis: a new perspective on the role of biogenic sulphur in the regulation of global climate. Oceanogr. Mar. Biol. Ann. Rev., 52: 315-336.</w:t>
      </w:r>
    </w:p>
    <w:p w14:paraId="3A1231FE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 xml:space="preserve">Hatton, A.D., Shenoy, D.M., Hart, M.C., Mogg, A. and Green, D.H., 2012. Metabolism of DMSP, DMS and DMSO by the cultivable bacterial community associated with the DMSP-producing dinoflagellate </w:t>
      </w:r>
      <w:r w:rsidRPr="006E7CE5">
        <w:rPr>
          <w:rFonts w:ascii="Times New Roman" w:hAnsi="Times New Roman" w:cs="Times New Roman"/>
          <w:i/>
        </w:rPr>
        <w:t>Scrippsiella trochoidea</w:t>
      </w:r>
      <w:r w:rsidRPr="006E7CE5">
        <w:rPr>
          <w:rFonts w:ascii="Times New Roman" w:hAnsi="Times New Roman" w:cs="Times New Roman"/>
        </w:rPr>
        <w:t>. Biogeochem., 110: 131-146.</w:t>
      </w:r>
    </w:p>
    <w:p w14:paraId="2254131A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Hayduck, W. and Laudie, H., 1974. Prediction of diffusion coefficients for nonelectrolytes in dilute aqeuous solutions. AIChE J., 20: 611-615.</w:t>
      </w:r>
    </w:p>
    <w:p w14:paraId="68004008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 xml:space="preserve">Hurd, C.L., Harrison, P.J. and Druehl, L.D., 1996. Effect of seawater velocity on inorganic nitrogen uptake by morphologically distinct forms of </w:t>
      </w:r>
      <w:r w:rsidRPr="006E7CE5">
        <w:rPr>
          <w:rFonts w:ascii="Times New Roman" w:hAnsi="Times New Roman" w:cs="Times New Roman"/>
          <w:i/>
        </w:rPr>
        <w:t>Macrocystis integrifolia</w:t>
      </w:r>
      <w:r w:rsidRPr="006E7CE5">
        <w:rPr>
          <w:rFonts w:ascii="Times New Roman" w:hAnsi="Times New Roman" w:cs="Times New Roman"/>
        </w:rPr>
        <w:t xml:space="preserve"> from wave-sheltered and exposed sites. Mar. Biol., 126: 205-214.</w:t>
      </w:r>
    </w:p>
    <w:p w14:paraId="7337B717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Johnson, C.S., 1999. Diffusion ordered nuclear magnetic resonance spectroscopy: principles and applications. Prog. Nucl. Mag. Res., 34: 203-256.</w:t>
      </w:r>
    </w:p>
    <w:p w14:paraId="036E324A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lastRenderedPageBreak/>
        <w:t>Johnson, M.T., 2010. A numerical scheme to calculate temperature and salinity dependent air-water transfer velocities for any gas. Ocean Sci., 6: 913-932.</w:t>
      </w:r>
    </w:p>
    <w:p w14:paraId="13FB0287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Kaminsky, M., 1957. Ion-solvent interaction and the viscosity of strong-electrolyte solutions. Disc. Farad. Soc., 24: 171-179.</w:t>
      </w:r>
    </w:p>
    <w:p w14:paraId="4995E45E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Kiene, R.P. et al., 2007. Distribution and cycling of dimethylsulfide, dimethylsulfoniopropionate, and dimethylsulfoxide during spring and early summer in the Southern Ocean south of New Zealand. Aquat. Sci., 69(3): 305-319.</w:t>
      </w:r>
    </w:p>
    <w:p w14:paraId="01315ECD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 xml:space="preserve">Kiene, R.P. and Linn, L.J., 2000. The fate of dissolved dimethylsulfoniopropionate (DMSP) in seawater: Tracer studies using </w:t>
      </w:r>
      <w:r w:rsidRPr="006E7CE5">
        <w:rPr>
          <w:rFonts w:ascii="Times New Roman" w:hAnsi="Times New Roman" w:cs="Times New Roman"/>
          <w:vertAlign w:val="superscript"/>
        </w:rPr>
        <w:t>35</w:t>
      </w:r>
      <w:r w:rsidRPr="006E7CE5">
        <w:rPr>
          <w:rFonts w:ascii="Times New Roman" w:hAnsi="Times New Roman" w:cs="Times New Roman"/>
        </w:rPr>
        <w:t>S-DMSP. Geochim. Cosmochim. Acta, 64: 2797-2810.</w:t>
      </w:r>
    </w:p>
    <w:p w14:paraId="6F55DE2B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Kiene, R.P. and Slezak, D., 2006. Low dissolved DMSP concentrations in seawater revealed by small-volume gravity filtration and dialysis sampling. Limnol. Oceanogr. Methods, 4: 80-95.</w:t>
      </w:r>
    </w:p>
    <w:p w14:paraId="2D9CE62E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 xml:space="preserve">Kinsey, J.D., Kieber, D.J. and Neale, P.J., 2016. Effects of iron limitation and UV radiation on </w:t>
      </w:r>
      <w:r w:rsidRPr="006E7CE5">
        <w:rPr>
          <w:rFonts w:ascii="Times New Roman" w:hAnsi="Times New Roman" w:cs="Times New Roman"/>
          <w:i/>
        </w:rPr>
        <w:t>Phaeocystis antarctica</w:t>
      </w:r>
      <w:r w:rsidRPr="006E7CE5">
        <w:rPr>
          <w:rFonts w:ascii="Times New Roman" w:hAnsi="Times New Roman" w:cs="Times New Roman"/>
        </w:rPr>
        <w:t xml:space="preserve"> growth and dimethylsulfoniopropionate, dimethylsulfoxide and acrylate concentrations. Environ. Chem., 13: 195-211.</w:t>
      </w:r>
    </w:p>
    <w:p w14:paraId="1E28F89B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Lana, A. et al., 2011. An updated climatology of surface dimethylsulfide concentrations and emission fluxes in the global ocean. Global Biogeochem. Cycl., 25: GB1004.</w:t>
      </w:r>
    </w:p>
    <w:p w14:paraId="43B6CA06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Land, P.E., Shutler, J.D., Bell, T.G. and Yang, M., 2014. Exploiting satellite earth observation to quantify current global oceanic DMS flux and its future climate sensitivity. J. Geophys. Res., 119: 7725-7740.</w:t>
      </w:r>
    </w:p>
    <w:p w14:paraId="01FCDB53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Laroche, D. et al., 1999. DMSP synthesis and exudation in phytoplankton: a modeling approach. Mar. Ecol. Progr. Ser., 180: 37-49.</w:t>
      </w:r>
    </w:p>
    <w:p w14:paraId="28FC61D4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Lavoie, M. et al., 2018a. Modeling dimethylsulfide diffusion in the algal external boundary layer: Implications for mutualistic and signaling roles. Environ. Microbiol., In press.</w:t>
      </w:r>
    </w:p>
    <w:p w14:paraId="387A43A7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Lavoie, M., Waller, J.C., Kiene, R.P. and Levasseur, M., 2018b. Polar marine diatoms likely take up a small fraction of dissolved dimethylsulfoniopropionate relative to bacteria in oligotrophic environments. Aquat. Microb. Ecol., 81: 213-218.</w:t>
      </w:r>
    </w:p>
    <w:p w14:paraId="2DD7DC13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lastRenderedPageBreak/>
        <w:t>Ledyard, K.M. and Dacey, J.W.H., 1996. Microbial cycling of DMSP and DMS in coastal and oligotrophic seawater. Limnol. Oceanogr., 41: 33-40.</w:t>
      </w:r>
    </w:p>
    <w:p w14:paraId="1B35B045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Li, Y.-H. and Gregory, S., 1974. Diffusion of ions in sea water and in deep-sea sediments. Geochim. Cosmochim. Acta, 38: 703-714.</w:t>
      </w:r>
    </w:p>
    <w:p w14:paraId="3088FBD9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Lide, D.R., ed., 1996. CRC Handbook of chemistry and physics. CRC Press, Boca Raton, Florida.</w:t>
      </w:r>
    </w:p>
    <w:p w14:paraId="7A146EE0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Longsworth, L.G., 1954. Temperature dependence of diffusion in aqueous solutions. J. Phys. Chem., 58: 770-773.</w:t>
      </w:r>
    </w:p>
    <w:p w14:paraId="4FAD90B1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Martin, R.D. and Unwin, P.R., 1998. Theory and experiment for the substrate generation/tip collection mode of the scanning electrochemical microscope:  Application as an approach for measuring the diffusion coefficient ratio of a redox couple. Anal. Chem., 70: 276-284.</w:t>
      </w:r>
    </w:p>
    <w:p w14:paraId="71E5D5E1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 xml:space="preserve">Neufeld, R. and Stalke, D., 2015. Accurate molecular weight determination of small molecules </w:t>
      </w:r>
      <w:r w:rsidRPr="006E7CE5">
        <w:rPr>
          <w:rFonts w:ascii="Times New Roman" w:hAnsi="Times New Roman" w:cs="Times New Roman"/>
          <w:i/>
        </w:rPr>
        <w:t>via</w:t>
      </w:r>
      <w:r w:rsidRPr="006E7CE5">
        <w:rPr>
          <w:rFonts w:ascii="Times New Roman" w:hAnsi="Times New Roman" w:cs="Times New Roman"/>
        </w:rPr>
        <w:t xml:space="preserve"> DOSY-NMR by using external calibration curves with normalized diffusion coefficients. Chem. Sci., 6(3354-3364).</w:t>
      </w:r>
    </w:p>
    <w:p w14:paraId="2B9429EB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Parsons, T.R., 1984. A manual of chemical and biological methods for seawater analysis. Pergamon Press, New York.</w:t>
      </w:r>
    </w:p>
    <w:p w14:paraId="3CE0884A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Raiford, D.S., Fisk, C.L. and Becker, E.D., 1979. Calibration of methanol and ethylene glycol nuclear magnetic resonance thermometers. Anal. Chem., 51(12): 2050-2051.</w:t>
      </w:r>
    </w:p>
    <w:p w14:paraId="0633C527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Rebreanu, L., Vanderborght, J.-P. and Chou, L., 2008. The diffusion coefficient of dissolved silica revisited. Mar. Chem., 112: 230-233.</w:t>
      </w:r>
    </w:p>
    <w:p w14:paraId="7F993BF2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Saltzman, E.S., King, D.B., Holmen, K. and Leck, C., 1993. Experimental determination of the diffusion coefficient of dimethylsulfide in water. J. Geophy. Res., 98(C9): 16481-16486.</w:t>
      </w:r>
    </w:p>
    <w:p w14:paraId="446E6AD4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Savoca, M.S. and Nevitt, G.A., 2014. Evidence that dimethyl sulfide facilitates a tritrophic mutualism between marine primary producers and top predators. Proc. Nat. Acad. Sci., 111(11): 4157-5161.</w:t>
      </w:r>
    </w:p>
    <w:p w14:paraId="71652539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Schäfer, H., Myronova, N. and Boden, R., 2010. Microbial degradation of dimethylsulphide and related C</w:t>
      </w:r>
      <w:r w:rsidRPr="006E7CE5">
        <w:rPr>
          <w:rFonts w:ascii="Times New Roman" w:hAnsi="Times New Roman" w:cs="Times New Roman"/>
          <w:vertAlign w:val="subscript"/>
        </w:rPr>
        <w:t>1</w:t>
      </w:r>
      <w:r w:rsidRPr="006E7CE5">
        <w:rPr>
          <w:rFonts w:ascii="Times New Roman" w:hAnsi="Times New Roman" w:cs="Times New Roman"/>
        </w:rPr>
        <w:t>-sulphur compounds: organisms and pathways controlling fluxes of sulphur in the biosphere. J. Exp. Biol., 61: 315-334.</w:t>
      </w:r>
    </w:p>
    <w:p w14:paraId="12624BF9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lastRenderedPageBreak/>
        <w:t>Seymour, J.R., Amin, S.A., Raina, J.-B. and Stocker, R., 2017. Zooming in on the phycosphere: the ecological interface for phytoplankton–bacteria relationships. Nat. Microbiol., 2: 17065.</w:t>
      </w:r>
    </w:p>
    <w:p w14:paraId="73D501E6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Simpson, A.J., 2002. Determining the molecular weight, aggregation, structures and interactions of natural organic matter using diffusion ordered spectroscopy. Magnet. Res. Chem., 40: S72-S82.</w:t>
      </w:r>
    </w:p>
    <w:p w14:paraId="7610760E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 xml:space="preserve">Smith, W.O. et al., 2014. Giantism and its role in the harmful agal bloom species </w:t>
      </w:r>
      <w:r w:rsidRPr="006E7CE5">
        <w:rPr>
          <w:rFonts w:ascii="Times New Roman" w:hAnsi="Times New Roman" w:cs="Times New Roman"/>
          <w:i/>
        </w:rPr>
        <w:t>Phaeocystis globosa</w:t>
      </w:r>
      <w:r w:rsidRPr="006E7CE5">
        <w:rPr>
          <w:rFonts w:ascii="Times New Roman" w:hAnsi="Times New Roman" w:cs="Times New Roman"/>
        </w:rPr>
        <w:t>. Deep Sea Res. II, 101: 95-106.</w:t>
      </w:r>
    </w:p>
    <w:p w14:paraId="687A5078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Spielmeyer, A., Gebser, B. and Pohnert, G., 2011. Dimethylsulfide sources from microalgae: Improvement and application of a derivatization-based method for the determination of dimethylsulfoniopropionate and other zwitterionic osmolytes in phytoplankton. Mar. Chem., 124: 48-56.</w:t>
      </w:r>
    </w:p>
    <w:p w14:paraId="1268B290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Spiese, C.E., 2010. Cellular production and losses of dimethylsulfide in marine phytoplankton, State University of New York College of Environmental Science and Forestry, Syracuse NY, 178 pp.</w:t>
      </w:r>
    </w:p>
    <w:p w14:paraId="7EC46139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Spiese, C.E., Le, T., Zimmer, R.L. and Kieber, D.J., 2016. Dimethylsulfide membrane permeability, cellular concentrations and implications for physiological functions in marine algae. J. Plank. Res., 38: 41-54.</w:t>
      </w:r>
    </w:p>
    <w:p w14:paraId="2822B086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Sunda, W., Kieber, D.J., Kiene, R.P. and Huntsman, S., 2002. An antioxidant function for DMSP and DMS in marine algae. Nature, 418: 317-320.</w:t>
      </w:r>
    </w:p>
    <w:p w14:paraId="45DFC549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Vila-Costa, M. et al., 2006. Dimethylsulfoniopropionate uptake by marine phytoplankton. Science, 314(5799): 652-654.</w:t>
      </w:r>
    </w:p>
    <w:p w14:paraId="0E9FE4FC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Wang, J.H., 1951. Self-diffusion and structure of liquid water. I. Measurement of self-diffusion of liquid water with deuterium as tracer. J. Am. Chem. Soc., 73: 510-513.</w:t>
      </w:r>
    </w:p>
    <w:p w14:paraId="207A2DDC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Wang, J.H., 1966. Self-diffusion coefficients of water. J. Phys. Chem., 69: 4412.</w:t>
      </w:r>
    </w:p>
    <w:p w14:paraId="38CBA892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Wang, L., Amelung, W. and Willbold, S., 2017. Diffusion-ordered nuclear magnetic resonance spectroscopy (DOSY-NMR): A novel tool for identification of phosphorus compounds in soil extracts. Environ. Sci. Tech., 51: 13256-64.</w:t>
      </w:r>
    </w:p>
    <w:p w14:paraId="65BF2CCB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lastRenderedPageBreak/>
        <w:t>Wanninkhof, R., 1992. Relationship between wind speed and gas exchange over the ocean. J. Geophys. Res. Oceans, 97: 7373-7382.</w:t>
      </w:r>
    </w:p>
    <w:p w14:paraId="0CE98D3F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Wilke, C.R. and Chang, P., 1955. Correlation of diffusion coefficients in dilute solutions. AIChE J., 1: 264-270.</w:t>
      </w:r>
    </w:p>
    <w:p w14:paraId="7E9697C2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Wolf-Gladrow, D. and Riebesell, U., 1997. Diffusion and reactions in the vicinity of phytoplankton: A refined model for inorganic carbon transport. Mar. Chem., 59: 17-34.</w:t>
      </w:r>
    </w:p>
    <w:p w14:paraId="74E9A5E6" w14:textId="77777777" w:rsidR="005301F0" w:rsidRPr="006E7CE5" w:rsidRDefault="005301F0" w:rsidP="006E7CE5">
      <w:pPr>
        <w:pStyle w:val="EndNoteBibliography"/>
        <w:spacing w:after="0" w:line="480" w:lineRule="auto"/>
        <w:ind w:left="720" w:hanging="720"/>
        <w:rPr>
          <w:rFonts w:ascii="Times New Roman" w:hAnsi="Times New Roman" w:cs="Times New Roman"/>
        </w:rPr>
      </w:pPr>
      <w:r w:rsidRPr="006E7CE5">
        <w:rPr>
          <w:rFonts w:ascii="Times New Roman" w:hAnsi="Times New Roman" w:cs="Times New Roman"/>
        </w:rPr>
        <w:t>Wolfe, G.V., 2000. The chemical defense ecology of marine unicellular plankton: Constraints, mechanisms, and impacts. Biol. Bull., 198: 225-244.</w:t>
      </w:r>
    </w:p>
    <w:p w14:paraId="29985EA5" w14:textId="7248FB9D" w:rsidR="00534314" w:rsidRPr="006E7CE5" w:rsidRDefault="00A713E2" w:rsidP="006E7CE5">
      <w:pPr>
        <w:spacing w:after="0" w:line="480" w:lineRule="auto"/>
        <w:rPr>
          <w:rFonts w:ascii="Times New Roman" w:hAnsi="Times New Roman" w:cs="Times New Roman"/>
          <w:b/>
        </w:rPr>
      </w:pPr>
      <w:r w:rsidRPr="006E7CE5">
        <w:rPr>
          <w:rFonts w:ascii="Times New Roman" w:hAnsi="Times New Roman" w:cs="Times New Roman"/>
        </w:rPr>
        <w:fldChar w:fldCharType="end"/>
      </w:r>
      <w:r w:rsidR="00534314" w:rsidRPr="006E7CE5">
        <w:rPr>
          <w:rFonts w:ascii="Times New Roman" w:hAnsi="Times New Roman" w:cs="Times New Roman"/>
          <w:b/>
        </w:rPr>
        <w:br w:type="page"/>
      </w:r>
    </w:p>
    <w:p w14:paraId="5573A16E" w14:textId="7C725B78" w:rsidR="00CA6ED7" w:rsidRPr="000437FD" w:rsidRDefault="00703C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Table 1. </w:t>
      </w:r>
      <w:r w:rsidR="00CA6ED7" w:rsidRPr="00A713E2">
        <w:rPr>
          <w:rFonts w:ascii="Times New Roman" w:hAnsi="Times New Roman" w:cs="Times New Roman"/>
        </w:rPr>
        <w:t xml:space="preserve">Dynamic viscosity of seawater in </w:t>
      </w:r>
      <w:proofErr w:type="spellStart"/>
      <w:r w:rsidR="00CA6ED7" w:rsidRPr="00A713E2">
        <w:rPr>
          <w:rFonts w:ascii="Times New Roman" w:hAnsi="Times New Roman" w:cs="Times New Roman"/>
        </w:rPr>
        <w:t>cP</w:t>
      </w:r>
      <w:proofErr w:type="spellEnd"/>
      <w:r w:rsidR="00CA6ED7" w:rsidRPr="00A713E2">
        <w:rPr>
          <w:rFonts w:ascii="Times New Roman" w:hAnsi="Times New Roman" w:cs="Times New Roman"/>
        </w:rPr>
        <w:t xml:space="preserve"> at various temperatures.  Viscosity was determined according to the equations present in El-</w:t>
      </w:r>
      <w:proofErr w:type="spellStart"/>
      <w:r w:rsidR="00CA6ED7" w:rsidRPr="00A713E2">
        <w:rPr>
          <w:rFonts w:ascii="Times New Roman" w:hAnsi="Times New Roman" w:cs="Times New Roman"/>
        </w:rPr>
        <w:t>Dessouky</w:t>
      </w:r>
      <w:proofErr w:type="spellEnd"/>
      <w:r w:rsidR="00CA6ED7" w:rsidRPr="00A713E2">
        <w:rPr>
          <w:rFonts w:ascii="Times New Roman" w:hAnsi="Times New Roman" w:cs="Times New Roman"/>
        </w:rPr>
        <w:t xml:space="preserve"> and </w:t>
      </w:r>
      <w:proofErr w:type="spellStart"/>
      <w:r w:rsidR="00CA6ED7" w:rsidRPr="00A713E2">
        <w:rPr>
          <w:rFonts w:ascii="Times New Roman" w:hAnsi="Times New Roman" w:cs="Times New Roman"/>
        </w:rPr>
        <w:t>Ettouney</w:t>
      </w:r>
      <w:proofErr w:type="spellEnd"/>
      <w:r w:rsidR="00CA6ED7" w:rsidRPr="00A713E2">
        <w:rPr>
          <w:rFonts w:ascii="Times New Roman" w:hAnsi="Times New Roman" w:cs="Times New Roman"/>
        </w:rPr>
        <w:t xml:space="preserve"> </w:t>
      </w:r>
      <w:r w:rsidR="00A713E2" w:rsidRPr="00A713E2">
        <w:rPr>
          <w:rFonts w:ascii="Times New Roman" w:hAnsi="Times New Roman" w:cs="Times New Roman"/>
        </w:rPr>
        <w:fldChar w:fldCharType="begin"/>
      </w:r>
      <w:r w:rsidR="00A713E2" w:rsidRPr="00A713E2">
        <w:rPr>
          <w:rFonts w:ascii="Times New Roman" w:hAnsi="Times New Roman" w:cs="Times New Roman"/>
        </w:rPr>
        <w:instrText xml:space="preserve"> ADDIN EN.CITE &lt;EndNote&gt;&lt;Cite ExcludeAuth="1"&gt;&lt;Author&gt;El-Dessouky&lt;/Author&gt;&lt;Year&gt;2002&lt;/Year&gt;&lt;RecNum&gt;992&lt;/RecNum&gt;&lt;DisplayText&gt;(2002)&lt;/DisplayText&gt;&lt;record&gt;&lt;rec-number&gt;992&lt;/rec-number&gt;&lt;foreign-keys&gt;&lt;key app="EN" db-id="p2ppx0ffhew25fevvtep99tssadsswz2zaxv" timestamp="1513266869"&gt;992&lt;/key&gt;&lt;/foreign-keys&gt;&lt;ref-type name="Book"&gt;6&lt;/ref-type&gt;&lt;contributors&gt;&lt;authors&gt;&lt;author&gt;El-Dessouky, H.T.&lt;/author&gt;&lt;author&gt;Ettouney, H.M.&lt;/author&gt;&lt;/authors&gt;&lt;/contributors&gt;&lt;titles&gt;&lt;title&gt;Fundamentals of Salt Water Desalination&lt;/title&gt;&lt;/titles&gt;&lt;edition&gt;1st&lt;/edition&gt;&lt;section&gt;690&lt;/section&gt;&lt;dates&gt;&lt;year&gt;2002&lt;/year&gt;&lt;/dates&gt;&lt;pub-location&gt;Amsterdam&lt;/pub-location&gt;&lt;publisher&gt;Elsevier Science&lt;/publisher&gt;&lt;urls&gt;&lt;/urls&gt;&lt;/record&gt;&lt;/Cite&gt;&lt;/EndNote&gt;</w:instrText>
      </w:r>
      <w:r w:rsidR="00A713E2" w:rsidRPr="00A713E2">
        <w:rPr>
          <w:rFonts w:ascii="Times New Roman" w:hAnsi="Times New Roman" w:cs="Times New Roman"/>
        </w:rPr>
        <w:fldChar w:fldCharType="separate"/>
      </w:r>
      <w:r w:rsidR="00A713E2" w:rsidRPr="00A713E2">
        <w:rPr>
          <w:rFonts w:ascii="Times New Roman" w:hAnsi="Times New Roman" w:cs="Times New Roman"/>
          <w:noProof/>
        </w:rPr>
        <w:t>(2002)</w:t>
      </w:r>
      <w:r w:rsidR="00A713E2" w:rsidRPr="00A713E2">
        <w:rPr>
          <w:rFonts w:ascii="Times New Roman" w:hAnsi="Times New Roman" w:cs="Times New Roman"/>
        </w:rPr>
        <w:fldChar w:fldCharType="end"/>
      </w:r>
      <w:r w:rsidR="000437FD">
        <w:rPr>
          <w:rFonts w:ascii="Times New Roman" w:hAnsi="Times New Roman" w:cs="Times New Roman"/>
        </w:rPr>
        <w:t xml:space="preserve">.  </w:t>
      </w:r>
    </w:p>
    <w:tbl>
      <w:tblPr>
        <w:tblW w:w="3207" w:type="dxa"/>
        <w:jc w:val="center"/>
        <w:tblLook w:val="04A0" w:firstRow="1" w:lastRow="0" w:firstColumn="1" w:lastColumn="0" w:noHBand="0" w:noVBand="1"/>
      </w:tblPr>
      <w:tblGrid>
        <w:gridCol w:w="1041"/>
        <w:gridCol w:w="960"/>
        <w:gridCol w:w="1206"/>
      </w:tblGrid>
      <w:tr w:rsidR="00717C03" w:rsidRPr="00A713E2" w14:paraId="665D080E" w14:textId="77777777" w:rsidTr="00F21209">
        <w:trPr>
          <w:trHeight w:val="300"/>
          <w:jc w:val="center"/>
        </w:trPr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04C95C" w14:textId="77777777" w:rsidR="00717C03" w:rsidRPr="00A713E2" w:rsidRDefault="00717C03" w:rsidP="00CA6E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713E2">
              <w:rPr>
                <w:rFonts w:ascii="Times New Roman" w:eastAsia="Times New Roman" w:hAnsi="Times New Roman" w:cs="Times New Roman"/>
                <w:b/>
                <w:color w:val="000000"/>
              </w:rPr>
              <w:t>T (K)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ADA470" w14:textId="77777777" w:rsidR="00717C03" w:rsidRPr="00A713E2" w:rsidRDefault="00717C03" w:rsidP="00CA6E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T (°C)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8A4A9C" w14:textId="77777777" w:rsidR="00717C03" w:rsidRPr="00A713E2" w:rsidRDefault="00717C03" w:rsidP="00CA6E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713E2">
              <w:rPr>
                <w:rFonts w:ascii="Times New Roman" w:eastAsia="Times New Roman" w:hAnsi="Times New Roman" w:cs="Times New Roman"/>
                <w:b/>
                <w:color w:val="000000"/>
              </w:rPr>
              <w:t>η (</w:t>
            </w:r>
            <w:proofErr w:type="spellStart"/>
            <w:r w:rsidRPr="00A713E2">
              <w:rPr>
                <w:rFonts w:ascii="Times New Roman" w:eastAsia="Times New Roman" w:hAnsi="Times New Roman" w:cs="Times New Roman"/>
                <w:b/>
                <w:color w:val="000000"/>
              </w:rPr>
              <w:t>cP</w:t>
            </w:r>
            <w:proofErr w:type="spellEnd"/>
            <w:r w:rsidRPr="00A713E2">
              <w:rPr>
                <w:rFonts w:ascii="Times New Roman" w:eastAsia="Times New Roman" w:hAnsi="Times New Roman" w:cs="Times New Roman"/>
                <w:b/>
                <w:color w:val="000000"/>
              </w:rPr>
              <w:t>)</w:t>
            </w:r>
          </w:p>
        </w:tc>
      </w:tr>
      <w:tr w:rsidR="00F122C3" w:rsidRPr="00A713E2" w14:paraId="74CFF859" w14:textId="77777777" w:rsidTr="00F21209">
        <w:trPr>
          <w:trHeight w:val="300"/>
          <w:jc w:val="center"/>
        </w:trPr>
        <w:tc>
          <w:tcPr>
            <w:tcW w:w="104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0CEC136A" w14:textId="30CC825F" w:rsidR="00F122C3" w:rsidRPr="00F248C1" w:rsidRDefault="00F122C3" w:rsidP="00F122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248C1">
              <w:rPr>
                <w:rFonts w:ascii="Times New Roman" w:hAnsi="Times New Roman" w:cs="Times New Roman"/>
              </w:rPr>
              <w:t>279.0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57B18DB1" w14:textId="30B241D1" w:rsidR="00F122C3" w:rsidRDefault="00F122C3" w:rsidP="00F12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5.8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5195A461" w14:textId="142D29EA" w:rsidR="00F122C3" w:rsidRPr="00A713E2" w:rsidRDefault="00F122C3" w:rsidP="00FC06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1.535</w:t>
            </w:r>
          </w:p>
        </w:tc>
      </w:tr>
      <w:tr w:rsidR="00717C03" w:rsidRPr="00A713E2" w14:paraId="2C288925" w14:textId="77777777" w:rsidTr="00F21209">
        <w:trPr>
          <w:trHeight w:val="300"/>
          <w:jc w:val="center"/>
        </w:trPr>
        <w:tc>
          <w:tcPr>
            <w:tcW w:w="104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B9EEA" w14:textId="4A2BF3DE" w:rsidR="00717C03" w:rsidRPr="00A713E2" w:rsidRDefault="00717C03" w:rsidP="0071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248C1">
              <w:rPr>
                <w:rFonts w:ascii="Times New Roman" w:hAnsi="Times New Roman" w:cs="Times New Roman"/>
              </w:rPr>
              <w:t>284.6</w:t>
            </w:r>
          </w:p>
        </w:tc>
        <w:tc>
          <w:tcPr>
            <w:tcW w:w="960" w:type="dxa"/>
            <w:tcBorders>
              <w:left w:val="nil"/>
              <w:bottom w:val="nil"/>
              <w:right w:val="nil"/>
            </w:tcBorders>
            <w:vAlign w:val="bottom"/>
          </w:tcPr>
          <w:p w14:paraId="717C34D2" w14:textId="77777777" w:rsidR="00717C03" w:rsidRPr="00A713E2" w:rsidRDefault="00717C03" w:rsidP="0071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11.4</w:t>
            </w:r>
          </w:p>
        </w:tc>
        <w:tc>
          <w:tcPr>
            <w:tcW w:w="12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356DF" w14:textId="13376D6F" w:rsidR="00717C03" w:rsidRPr="00A713E2" w:rsidRDefault="00717C03" w:rsidP="00FC06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713E2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.317</w:t>
            </w:r>
          </w:p>
        </w:tc>
      </w:tr>
      <w:tr w:rsidR="00717C03" w:rsidRPr="00A713E2" w14:paraId="5F1383AB" w14:textId="77777777" w:rsidTr="00F21209">
        <w:trPr>
          <w:trHeight w:val="300"/>
          <w:jc w:val="center"/>
        </w:trPr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22C01" w14:textId="506DF05F" w:rsidR="00717C03" w:rsidRPr="00A713E2" w:rsidRDefault="00717C03" w:rsidP="0071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248C1">
              <w:rPr>
                <w:rFonts w:ascii="Times New Roman" w:hAnsi="Times New Roman" w:cs="Times New Roman"/>
              </w:rPr>
              <w:t>290.1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FEFADA" w14:textId="77777777" w:rsidR="00717C03" w:rsidRPr="00A713E2" w:rsidRDefault="00717C03" w:rsidP="0071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17.0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A6AE3" w14:textId="24AB5D6E" w:rsidR="00717C03" w:rsidRPr="00A713E2" w:rsidRDefault="00717C03" w:rsidP="00FC06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713E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143</w:t>
            </w:r>
          </w:p>
        </w:tc>
      </w:tr>
      <w:tr w:rsidR="00717C03" w:rsidRPr="00A713E2" w14:paraId="477EB6D2" w14:textId="77777777" w:rsidTr="00F21209">
        <w:trPr>
          <w:trHeight w:val="300"/>
          <w:jc w:val="center"/>
        </w:trPr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F250B" w14:textId="5D2C1489" w:rsidR="00717C03" w:rsidRPr="00A713E2" w:rsidRDefault="00717C03" w:rsidP="0071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248C1">
              <w:rPr>
                <w:rFonts w:ascii="Times New Roman" w:hAnsi="Times New Roman" w:cs="Times New Roman"/>
              </w:rPr>
              <w:t>295.7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2CDC60" w14:textId="77777777" w:rsidR="00717C03" w:rsidRPr="00A713E2" w:rsidRDefault="00717C03" w:rsidP="0071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22.6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F56B8" w14:textId="7F1CA1DC" w:rsidR="00717C03" w:rsidRPr="00A713E2" w:rsidRDefault="00717C03" w:rsidP="00FC06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713E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001</w:t>
            </w:r>
          </w:p>
        </w:tc>
      </w:tr>
      <w:tr w:rsidR="00717C03" w:rsidRPr="00A713E2" w14:paraId="3C925A59" w14:textId="77777777" w:rsidTr="00F21209">
        <w:trPr>
          <w:trHeight w:val="300"/>
          <w:jc w:val="center"/>
        </w:trPr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8784B" w14:textId="087A69D0" w:rsidR="00717C03" w:rsidRPr="00A713E2" w:rsidRDefault="00717C03" w:rsidP="0071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248C1">
              <w:rPr>
                <w:rFonts w:ascii="Times New Roman" w:hAnsi="Times New Roman" w:cs="Times New Roman"/>
              </w:rPr>
              <w:t>301.3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6BC591" w14:textId="77777777" w:rsidR="00717C03" w:rsidRPr="00A713E2" w:rsidRDefault="00717C03" w:rsidP="0071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28.2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709DE" w14:textId="5B3A11D3" w:rsidR="00717C03" w:rsidRPr="00A713E2" w:rsidRDefault="00717C03" w:rsidP="0071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0.885</w:t>
            </w:r>
          </w:p>
        </w:tc>
      </w:tr>
      <w:tr w:rsidR="00717C03" w:rsidRPr="00A713E2" w14:paraId="37582FBB" w14:textId="77777777" w:rsidTr="00F21209">
        <w:trPr>
          <w:trHeight w:val="300"/>
          <w:jc w:val="center"/>
        </w:trPr>
        <w:tc>
          <w:tcPr>
            <w:tcW w:w="104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0D3DC" w14:textId="5DCAAD82" w:rsidR="00717C03" w:rsidRPr="00A713E2" w:rsidRDefault="00717C03" w:rsidP="0071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248C1">
              <w:rPr>
                <w:rFonts w:ascii="Times New Roman" w:hAnsi="Times New Roman" w:cs="Times New Roman"/>
              </w:rPr>
              <w:t>306.8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vAlign w:val="bottom"/>
          </w:tcPr>
          <w:p w14:paraId="15EC7C5C" w14:textId="77777777" w:rsidR="00717C03" w:rsidRPr="00A713E2" w:rsidRDefault="00717C03" w:rsidP="0071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33.6</w:t>
            </w:r>
          </w:p>
        </w:tc>
        <w:tc>
          <w:tcPr>
            <w:tcW w:w="1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B9C4E" w14:textId="436F369C" w:rsidR="00717C03" w:rsidRPr="00A713E2" w:rsidRDefault="00717C03" w:rsidP="00FC06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713E2">
              <w:rPr>
                <w:rFonts w:ascii="Times New Roman" w:eastAsia="Times New Roman" w:hAnsi="Times New Roman" w:cs="Times New Roman"/>
                <w:color w:val="000000"/>
              </w:rPr>
              <w:t>0.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792</w:t>
            </w:r>
          </w:p>
        </w:tc>
      </w:tr>
      <w:tr w:rsidR="00717C03" w:rsidRPr="00A713E2" w14:paraId="273C4AB4" w14:textId="77777777" w:rsidTr="00F21209">
        <w:trPr>
          <w:trHeight w:val="300"/>
          <w:jc w:val="center"/>
        </w:trPr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2BF924" w14:textId="1C8EC51B" w:rsidR="00717C03" w:rsidRPr="00A713E2" w:rsidRDefault="00717C03" w:rsidP="0071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248C1">
              <w:rPr>
                <w:rFonts w:ascii="Times New Roman" w:hAnsi="Times New Roman" w:cs="Times New Roman"/>
              </w:rPr>
              <w:t>312.4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01BC9C" w14:textId="77777777" w:rsidR="00717C03" w:rsidRPr="00A713E2" w:rsidRDefault="00717C03" w:rsidP="00FC06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39.2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AD810A" w14:textId="2C2C6CC2" w:rsidR="00717C03" w:rsidRPr="00A713E2" w:rsidRDefault="0071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713E2">
              <w:rPr>
                <w:rFonts w:ascii="Times New Roman" w:eastAsia="Times New Roman" w:hAnsi="Times New Roman" w:cs="Times New Roman"/>
                <w:color w:val="000000"/>
              </w:rPr>
              <w:t>0.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711</w:t>
            </w:r>
          </w:p>
        </w:tc>
      </w:tr>
    </w:tbl>
    <w:p w14:paraId="69CD1DB9" w14:textId="77777777" w:rsidR="000437FD" w:rsidRDefault="00CA6ED7">
      <w:pPr>
        <w:rPr>
          <w:rFonts w:ascii="Times New Roman" w:hAnsi="Times New Roman" w:cs="Times New Roman"/>
          <w:b/>
        </w:rPr>
      </w:pPr>
      <w:r w:rsidRPr="00A713E2">
        <w:rPr>
          <w:rFonts w:ascii="Times New Roman" w:hAnsi="Times New Roman" w:cs="Times New Roman"/>
          <w:b/>
        </w:rPr>
        <w:br w:type="page"/>
      </w:r>
    </w:p>
    <w:p w14:paraId="081C30F5" w14:textId="3F55210C" w:rsidR="00CF24AA" w:rsidRDefault="00F248C1" w:rsidP="00DC61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Table 2.</w:t>
      </w:r>
      <w:r>
        <w:rPr>
          <w:rFonts w:ascii="Times New Roman" w:hAnsi="Times New Roman" w:cs="Times New Roman"/>
        </w:rPr>
        <w:t xml:space="preserve"> </w:t>
      </w:r>
      <w:r w:rsidR="00CF24AA" w:rsidRPr="00A713E2">
        <w:rPr>
          <w:rFonts w:ascii="Times New Roman" w:hAnsi="Times New Roman" w:cs="Times New Roman"/>
        </w:rPr>
        <w:t>D</w:t>
      </w:r>
      <w:r w:rsidR="00CF24AA" w:rsidRPr="00A713E2">
        <w:rPr>
          <w:rFonts w:ascii="Times New Roman" w:hAnsi="Times New Roman" w:cs="Times New Roman"/>
          <w:vertAlign w:val="subscript"/>
        </w:rPr>
        <w:t>DMSP</w:t>
      </w:r>
      <w:r w:rsidR="00CF24AA" w:rsidRPr="00A713E2">
        <w:rPr>
          <w:rFonts w:ascii="Times New Roman" w:hAnsi="Times New Roman" w:cs="Times New Roman"/>
        </w:rPr>
        <w:t xml:space="preserve"> </w:t>
      </w:r>
      <w:r w:rsidR="00717C03">
        <w:rPr>
          <w:rFonts w:ascii="Times New Roman" w:hAnsi="Times New Roman" w:cs="Times New Roman"/>
        </w:rPr>
        <w:t>variation</w:t>
      </w:r>
      <w:r w:rsidR="00717C03" w:rsidRPr="00A713E2">
        <w:rPr>
          <w:rFonts w:ascii="Times New Roman" w:hAnsi="Times New Roman" w:cs="Times New Roman"/>
        </w:rPr>
        <w:t xml:space="preserve"> </w:t>
      </w:r>
      <w:r w:rsidR="00CF24AA" w:rsidRPr="00A713E2">
        <w:rPr>
          <w:rFonts w:ascii="Times New Roman" w:hAnsi="Times New Roman" w:cs="Times New Roman"/>
        </w:rPr>
        <w:t xml:space="preserve">with salinity and </w:t>
      </w:r>
      <w:proofErr w:type="spellStart"/>
      <w:r w:rsidR="00CF24AA" w:rsidRPr="00A713E2">
        <w:rPr>
          <w:rFonts w:ascii="Times New Roman" w:hAnsi="Times New Roman" w:cs="Times New Roman"/>
        </w:rPr>
        <w:t>pH.</w:t>
      </w:r>
      <w:proofErr w:type="spellEnd"/>
      <w:r w:rsidR="00CF24AA" w:rsidRPr="00A713E2">
        <w:rPr>
          <w:rFonts w:ascii="Times New Roman" w:hAnsi="Times New Roman" w:cs="Times New Roman"/>
        </w:rPr>
        <w:t xml:space="preserve">  D</w:t>
      </w:r>
      <w:r w:rsidR="00CF24AA" w:rsidRPr="00A713E2">
        <w:rPr>
          <w:rFonts w:ascii="Times New Roman" w:hAnsi="Times New Roman" w:cs="Times New Roman"/>
          <w:vertAlign w:val="subscript"/>
        </w:rPr>
        <w:t>DMSP</w:t>
      </w:r>
      <w:r w:rsidR="00CF24AA" w:rsidRPr="00A713E2">
        <w:rPr>
          <w:rFonts w:ascii="Times New Roman" w:hAnsi="Times New Roman" w:cs="Times New Roman"/>
        </w:rPr>
        <w:t xml:space="preserve"> value</w:t>
      </w:r>
      <w:r w:rsidR="00CF24AA">
        <w:rPr>
          <w:rFonts w:ascii="Times New Roman" w:hAnsi="Times New Roman" w:cs="Times New Roman"/>
        </w:rPr>
        <w:t xml:space="preserve">s </w:t>
      </w:r>
      <w:proofErr w:type="gramStart"/>
      <w:r w:rsidR="00CF24AA">
        <w:rPr>
          <w:rFonts w:ascii="Times New Roman" w:hAnsi="Times New Roman" w:cs="Times New Roman"/>
        </w:rPr>
        <w:t>are reported</w:t>
      </w:r>
      <w:proofErr w:type="gramEnd"/>
      <w:r w:rsidR="00CF24AA">
        <w:rPr>
          <w:rFonts w:ascii="Times New Roman" w:hAnsi="Times New Roman" w:cs="Times New Roman"/>
        </w:rPr>
        <w:t xml:space="preserve"> as mean ± standard deviation</w:t>
      </w:r>
      <w:r w:rsidR="00CF24AA" w:rsidRPr="00A713E2">
        <w:rPr>
          <w:rFonts w:ascii="Times New Roman" w:hAnsi="Times New Roman" w:cs="Times New Roman"/>
        </w:rPr>
        <w:t>.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8"/>
        <w:gridCol w:w="635"/>
        <w:gridCol w:w="1937"/>
      </w:tblGrid>
      <w:tr w:rsidR="00973F70" w14:paraId="674AD99F" w14:textId="77777777" w:rsidTr="00973F70">
        <w:trPr>
          <w:trHeight w:val="143"/>
          <w:jc w:val="center"/>
        </w:trPr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8EE1E6" w14:textId="1F5A0926" w:rsidR="00973F70" w:rsidRPr="00CF24AA" w:rsidRDefault="00973F70" w:rsidP="00DC61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Salinity</w:t>
            </w:r>
          </w:p>
        </w:tc>
        <w:tc>
          <w:tcPr>
            <w:tcW w:w="635" w:type="dxa"/>
            <w:tcBorders>
              <w:top w:val="single" w:sz="4" w:space="0" w:color="auto"/>
              <w:bottom w:val="single" w:sz="4" w:space="0" w:color="auto"/>
            </w:tcBorders>
          </w:tcPr>
          <w:p w14:paraId="4FB6A082" w14:textId="307ECB32" w:rsidR="00973F70" w:rsidRPr="00CF24AA" w:rsidRDefault="00973F70" w:rsidP="00DC61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pH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07D058D" w14:textId="02D565FF" w:rsidR="00973F70" w:rsidRPr="00CF24AA" w:rsidRDefault="00973F70" w:rsidP="00DC61F6">
            <w:pPr>
              <w:rPr>
                <w:rFonts w:ascii="Times New Roman" w:hAnsi="Times New Roman" w:cs="Times New Roman"/>
                <w:b/>
              </w:rPr>
            </w:pPr>
            <w:r w:rsidRPr="00CF24AA">
              <w:rPr>
                <w:rFonts w:ascii="Times New Roman" w:hAnsi="Times New Roman" w:cs="Times New Roman"/>
                <w:b/>
              </w:rPr>
              <w:t>D</w:t>
            </w:r>
            <w:r w:rsidRPr="00CF24AA">
              <w:rPr>
                <w:rFonts w:ascii="Times New Roman" w:hAnsi="Times New Roman" w:cs="Times New Roman"/>
                <w:b/>
                <w:vertAlign w:val="subscript"/>
              </w:rPr>
              <w:t>DMSP</w:t>
            </w:r>
            <w:r w:rsidRPr="00CF24AA">
              <w:rPr>
                <w:rFonts w:ascii="Times New Roman" w:hAnsi="Times New Roman" w:cs="Times New Roman"/>
                <w:b/>
              </w:rPr>
              <w:t xml:space="preserve"> (10</w:t>
            </w:r>
            <w:r w:rsidRPr="00CF24AA">
              <w:rPr>
                <w:rFonts w:ascii="Times New Roman" w:hAnsi="Times New Roman" w:cs="Times New Roman"/>
                <w:b/>
                <w:vertAlign w:val="superscript"/>
              </w:rPr>
              <w:t>6</w:t>
            </w:r>
            <w:r w:rsidRPr="00CF24AA">
              <w:rPr>
                <w:rFonts w:ascii="Times New Roman" w:hAnsi="Times New Roman" w:cs="Times New Roman"/>
                <w:b/>
              </w:rPr>
              <w:t> cm</w:t>
            </w:r>
            <w:r w:rsidRPr="00CF24AA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  <w:r w:rsidRPr="00CF24AA">
              <w:rPr>
                <w:rFonts w:ascii="Times New Roman" w:hAnsi="Times New Roman" w:cs="Times New Roman"/>
                <w:b/>
              </w:rPr>
              <w:t xml:space="preserve"> s</w:t>
            </w:r>
            <w:r w:rsidRPr="00CF24AA">
              <w:rPr>
                <w:rFonts w:ascii="Times New Roman" w:hAnsi="Times New Roman" w:cs="Times New Roman"/>
                <w:b/>
                <w:vertAlign w:val="superscript"/>
              </w:rPr>
              <w:t>-1</w:t>
            </w:r>
            <w:r w:rsidRPr="00CF24AA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973F70" w14:paraId="10346C9E" w14:textId="77777777" w:rsidTr="00973F70">
        <w:trPr>
          <w:jc w:val="center"/>
        </w:trPr>
        <w:tc>
          <w:tcPr>
            <w:tcW w:w="938" w:type="dxa"/>
            <w:tcBorders>
              <w:top w:val="single" w:sz="4" w:space="0" w:color="auto"/>
            </w:tcBorders>
            <w:vAlign w:val="bottom"/>
          </w:tcPr>
          <w:p w14:paraId="3D8B9C14" w14:textId="25313B39" w:rsidR="00973F70" w:rsidRDefault="00973F70" w:rsidP="00973F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30.5</w:t>
            </w:r>
          </w:p>
        </w:tc>
        <w:tc>
          <w:tcPr>
            <w:tcW w:w="635" w:type="dxa"/>
            <w:tcBorders>
              <w:top w:val="single" w:sz="4" w:space="0" w:color="auto"/>
            </w:tcBorders>
          </w:tcPr>
          <w:p w14:paraId="0C299EC7" w14:textId="509846E5" w:rsidR="00973F70" w:rsidRDefault="00973F70" w:rsidP="00DC61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7.00</w:t>
            </w:r>
          </w:p>
        </w:tc>
        <w:tc>
          <w:tcPr>
            <w:tcW w:w="1937" w:type="dxa"/>
            <w:tcBorders>
              <w:top w:val="single" w:sz="4" w:space="0" w:color="auto"/>
            </w:tcBorders>
            <w:vAlign w:val="bottom"/>
          </w:tcPr>
          <w:p w14:paraId="2FEF73A6" w14:textId="75694F9D" w:rsidR="00973F70" w:rsidRDefault="00973F70" w:rsidP="00973F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10.8 ± 1.0</w:t>
            </w:r>
          </w:p>
        </w:tc>
      </w:tr>
      <w:tr w:rsidR="00973F70" w14:paraId="51E9D1C4" w14:textId="77777777" w:rsidTr="00973F70">
        <w:trPr>
          <w:jc w:val="center"/>
        </w:trPr>
        <w:tc>
          <w:tcPr>
            <w:tcW w:w="938" w:type="dxa"/>
            <w:vAlign w:val="bottom"/>
          </w:tcPr>
          <w:p w14:paraId="46379D8C" w14:textId="1F26CC71" w:rsidR="00973F70" w:rsidRDefault="00973F70" w:rsidP="00973F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5" w:type="dxa"/>
          </w:tcPr>
          <w:p w14:paraId="729F2B5F" w14:textId="16AF8E71" w:rsidR="00973F70" w:rsidRDefault="00973F70" w:rsidP="00F158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</w:t>
            </w:r>
          </w:p>
        </w:tc>
        <w:tc>
          <w:tcPr>
            <w:tcW w:w="1937" w:type="dxa"/>
            <w:vAlign w:val="bottom"/>
          </w:tcPr>
          <w:p w14:paraId="5EA3EDE2" w14:textId="7605544A" w:rsidR="00973F70" w:rsidRDefault="00973F70" w:rsidP="00F158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 ± 0.8</w:t>
            </w:r>
          </w:p>
        </w:tc>
      </w:tr>
      <w:tr w:rsidR="00973F70" w14:paraId="41E50A8A" w14:textId="77777777" w:rsidTr="00973F70">
        <w:trPr>
          <w:jc w:val="center"/>
        </w:trPr>
        <w:tc>
          <w:tcPr>
            <w:tcW w:w="938" w:type="dxa"/>
            <w:tcBorders>
              <w:bottom w:val="single" w:sz="4" w:space="0" w:color="auto"/>
            </w:tcBorders>
            <w:vAlign w:val="bottom"/>
          </w:tcPr>
          <w:p w14:paraId="12211DCE" w14:textId="5F4FB162" w:rsidR="00973F70" w:rsidRDefault="00973F70" w:rsidP="00973F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15790F8F" w14:textId="515111F0" w:rsidR="00973F70" w:rsidRDefault="00973F70" w:rsidP="00F158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vAlign w:val="bottom"/>
          </w:tcPr>
          <w:p w14:paraId="1B8113E5" w14:textId="5F4FDA5D" w:rsidR="00973F70" w:rsidRDefault="00973F70" w:rsidP="00F158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8.9 ± 1.5</w:t>
            </w:r>
          </w:p>
        </w:tc>
      </w:tr>
    </w:tbl>
    <w:p w14:paraId="0AD21B84" w14:textId="77777777" w:rsidR="00CF24AA" w:rsidRPr="00A713E2" w:rsidRDefault="00CF24AA" w:rsidP="00CF24AA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br w:type="page"/>
      </w:r>
    </w:p>
    <w:p w14:paraId="39764017" w14:textId="3FE1A9A4" w:rsidR="00D95A12" w:rsidRDefault="00534314" w:rsidP="00D53D92">
      <w:pPr>
        <w:spacing w:after="0" w:line="480" w:lineRule="auto"/>
        <w:rPr>
          <w:rFonts w:ascii="Times New Roman" w:hAnsi="Times New Roman" w:cs="Times New Roman"/>
          <w:b/>
        </w:rPr>
      </w:pPr>
      <w:r w:rsidRPr="00A713E2">
        <w:rPr>
          <w:rFonts w:ascii="Times New Roman" w:hAnsi="Times New Roman" w:cs="Times New Roman"/>
          <w:b/>
        </w:rPr>
        <w:lastRenderedPageBreak/>
        <w:t xml:space="preserve">Spiese Figure </w:t>
      </w:r>
      <w:r w:rsidR="00703C0D">
        <w:rPr>
          <w:rFonts w:ascii="Times New Roman" w:hAnsi="Times New Roman" w:cs="Times New Roman"/>
          <w:b/>
        </w:rPr>
        <w:t>1.</w:t>
      </w:r>
    </w:p>
    <w:p w14:paraId="0885817C" w14:textId="03A5B6A2" w:rsidR="000F5094" w:rsidRDefault="00E82F4A" w:rsidP="00D53D92">
      <w:pPr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30D4EF7A" wp14:editId="45E68E94">
            <wp:extent cx="5632704" cy="4352544"/>
            <wp:effectExtent l="0" t="0" r="6350" b="0"/>
            <wp:docPr id="27" name="Picture 27" descr="E:\dmsp dosy plot edit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dmsp dosy plot edite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704" cy="435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51E55" w14:textId="1BA0DE24" w:rsidR="000F5094" w:rsidRDefault="000F5094">
      <w:pPr>
        <w:rPr>
          <w:rFonts w:ascii="Times New Roman" w:hAnsi="Times New Roman" w:cs="Times New Roman"/>
          <w:b/>
        </w:rPr>
      </w:pPr>
    </w:p>
    <w:p w14:paraId="192963C5" w14:textId="19F3294D" w:rsidR="00E54C3F" w:rsidRPr="00E82F4A" w:rsidRDefault="000F5094" w:rsidP="00EF787F">
      <w:pPr>
        <w:spacing w:after="0" w:line="480" w:lineRule="auto"/>
        <w:rPr>
          <w:rFonts w:ascii="Times New Roman" w:hAnsi="Times New Roman" w:cs="Times New Roman"/>
        </w:rPr>
      </w:pPr>
      <w:r w:rsidRPr="00F21209">
        <w:rPr>
          <w:rFonts w:ascii="Times New Roman" w:hAnsi="Times New Roman" w:cs="Times New Roman"/>
          <w:b/>
        </w:rPr>
        <w:t xml:space="preserve">Figure </w:t>
      </w:r>
      <w:r w:rsidR="00703C0D" w:rsidRPr="00F21209">
        <w:rPr>
          <w:rFonts w:ascii="Times New Roman" w:hAnsi="Times New Roman" w:cs="Times New Roman"/>
          <w:b/>
        </w:rPr>
        <w:t>1</w:t>
      </w:r>
      <w:r w:rsidRPr="00F21209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 xml:space="preserve"> 2D DOSY spectrum of DMSP.  The large peak at δ 4.7 ppm is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O from seawater, overlapping slightly with a signal from the coaxial insert.  </w:t>
      </w:r>
      <w:r w:rsidR="00E82F4A">
        <w:rPr>
          <w:rFonts w:ascii="Times New Roman" w:hAnsi="Times New Roman" w:cs="Times New Roman"/>
        </w:rPr>
        <w:t xml:space="preserve">1D </w:t>
      </w:r>
      <w:r w:rsidR="00E82F4A">
        <w:rPr>
          <w:rFonts w:ascii="Times New Roman" w:hAnsi="Times New Roman" w:cs="Times New Roman"/>
          <w:vertAlign w:val="superscript"/>
        </w:rPr>
        <w:t>1</w:t>
      </w:r>
      <w:r w:rsidR="00E82F4A">
        <w:rPr>
          <w:rFonts w:ascii="Times New Roman" w:hAnsi="Times New Roman" w:cs="Times New Roman"/>
        </w:rPr>
        <w:t xml:space="preserve">H NMR data with peak assignments </w:t>
      </w:r>
      <w:proofErr w:type="gramStart"/>
      <w:r w:rsidR="00E82F4A">
        <w:rPr>
          <w:rFonts w:ascii="Times New Roman" w:hAnsi="Times New Roman" w:cs="Times New Roman"/>
        </w:rPr>
        <w:t>is presented</w:t>
      </w:r>
      <w:proofErr w:type="gramEnd"/>
      <w:r w:rsidR="00E82F4A">
        <w:rPr>
          <w:rFonts w:ascii="Times New Roman" w:hAnsi="Times New Roman" w:cs="Times New Roman"/>
        </w:rPr>
        <w:t xml:space="preserve"> in Supplemental</w:t>
      </w:r>
      <w:r w:rsidR="001F4F9A">
        <w:rPr>
          <w:rFonts w:ascii="Times New Roman" w:hAnsi="Times New Roman" w:cs="Times New Roman"/>
        </w:rPr>
        <w:t xml:space="preserve"> Information (Fig. S2</w:t>
      </w:r>
      <w:r w:rsidR="00E82F4A">
        <w:rPr>
          <w:rFonts w:ascii="Times New Roman" w:hAnsi="Times New Roman" w:cs="Times New Roman"/>
        </w:rPr>
        <w:t>).</w:t>
      </w:r>
    </w:p>
    <w:p w14:paraId="64E71EA9" w14:textId="77777777" w:rsidR="00E54C3F" w:rsidRDefault="00E54C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1418060" w14:textId="20843E10" w:rsidR="00E82F4A" w:rsidRDefault="00E82F4A" w:rsidP="00E82F4A">
      <w:pPr>
        <w:spacing w:after="0" w:line="480" w:lineRule="auto"/>
        <w:rPr>
          <w:rFonts w:ascii="Times New Roman" w:hAnsi="Times New Roman" w:cs="Times New Roman"/>
          <w:b/>
        </w:rPr>
      </w:pPr>
      <w:r w:rsidRPr="00A713E2">
        <w:rPr>
          <w:rFonts w:ascii="Times New Roman" w:hAnsi="Times New Roman" w:cs="Times New Roman"/>
          <w:b/>
        </w:rPr>
        <w:lastRenderedPageBreak/>
        <w:t xml:space="preserve">Spiese Figure </w:t>
      </w:r>
      <w:r w:rsidR="00703C0D">
        <w:rPr>
          <w:rFonts w:ascii="Times New Roman" w:hAnsi="Times New Roman" w:cs="Times New Roman"/>
          <w:b/>
        </w:rPr>
        <w:t>2</w:t>
      </w:r>
    </w:p>
    <w:p w14:paraId="4A30E2E3" w14:textId="6C3079A1" w:rsidR="000F5094" w:rsidRDefault="00E82F4A" w:rsidP="00EF787F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33CA846" wp14:editId="5513A99F">
            <wp:extent cx="5440680" cy="4352544"/>
            <wp:effectExtent l="0" t="0" r="7620" b="0"/>
            <wp:docPr id="28" name="Picture 28" descr="E:\dms dosy plot edit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dms dosy plot edit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15" r="9153"/>
                    <a:stretch/>
                  </pic:blipFill>
                  <pic:spPr bwMode="auto">
                    <a:xfrm>
                      <a:off x="0" y="0"/>
                      <a:ext cx="5440680" cy="435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DB1002" w14:textId="0C4DA7CC" w:rsidR="00A81EF6" w:rsidRDefault="000F5094" w:rsidP="00E82F4A">
      <w:pPr>
        <w:spacing w:after="0" w:line="480" w:lineRule="auto"/>
        <w:rPr>
          <w:rFonts w:ascii="Times New Roman" w:hAnsi="Times New Roman" w:cs="Times New Roman"/>
        </w:rPr>
      </w:pPr>
      <w:r w:rsidRPr="000F5094">
        <w:rPr>
          <w:rFonts w:ascii="Times New Roman" w:hAnsi="Times New Roman" w:cs="Times New Roman"/>
          <w:b/>
        </w:rPr>
        <w:t xml:space="preserve"> </w:t>
      </w:r>
      <w:r w:rsidR="00E82F4A" w:rsidRPr="00F21209">
        <w:rPr>
          <w:rFonts w:ascii="Times New Roman" w:hAnsi="Times New Roman" w:cs="Times New Roman"/>
          <w:b/>
        </w:rPr>
        <w:t xml:space="preserve">Figure </w:t>
      </w:r>
      <w:r w:rsidR="00703C0D" w:rsidRPr="00F21209">
        <w:rPr>
          <w:rFonts w:ascii="Times New Roman" w:hAnsi="Times New Roman" w:cs="Times New Roman"/>
          <w:b/>
        </w:rPr>
        <w:t>2</w:t>
      </w:r>
      <w:r w:rsidR="00E82F4A" w:rsidRPr="00F21209">
        <w:rPr>
          <w:rFonts w:ascii="Times New Roman" w:hAnsi="Times New Roman" w:cs="Times New Roman"/>
          <w:b/>
        </w:rPr>
        <w:t>.</w:t>
      </w:r>
      <w:r w:rsidR="00E82F4A">
        <w:rPr>
          <w:rFonts w:ascii="Times New Roman" w:hAnsi="Times New Roman" w:cs="Times New Roman"/>
        </w:rPr>
        <w:t xml:space="preserve"> 2D DOSY spectrum of DMS.  The large peak at δ 4.7 ppm is H</w:t>
      </w:r>
      <w:r w:rsidR="00E82F4A">
        <w:rPr>
          <w:rFonts w:ascii="Times New Roman" w:hAnsi="Times New Roman" w:cs="Times New Roman"/>
          <w:vertAlign w:val="subscript"/>
        </w:rPr>
        <w:t>2</w:t>
      </w:r>
      <w:r w:rsidR="00E82F4A">
        <w:rPr>
          <w:rFonts w:ascii="Times New Roman" w:hAnsi="Times New Roman" w:cs="Times New Roman"/>
        </w:rPr>
        <w:t xml:space="preserve">O from seawater, overlapping slightly with a signal from the coaxial insert.  </w:t>
      </w:r>
    </w:p>
    <w:p w14:paraId="0FB1D5B4" w14:textId="77777777" w:rsidR="00A81EF6" w:rsidRDefault="00A81E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EFD1E49" w14:textId="6927CDAE" w:rsidR="00E82F4A" w:rsidRPr="00F21209" w:rsidRDefault="00A81EF6" w:rsidP="00E82F4A">
      <w:pPr>
        <w:spacing w:after="0" w:line="480" w:lineRule="auto"/>
        <w:rPr>
          <w:rFonts w:ascii="Times New Roman" w:hAnsi="Times New Roman" w:cs="Times New Roman"/>
          <w:b/>
        </w:rPr>
      </w:pPr>
      <w:r w:rsidRPr="00F21209">
        <w:rPr>
          <w:rFonts w:ascii="Times New Roman" w:hAnsi="Times New Roman" w:cs="Times New Roman"/>
          <w:b/>
        </w:rPr>
        <w:lastRenderedPageBreak/>
        <w:t>Spiese Figure 3.</w:t>
      </w:r>
    </w:p>
    <w:p w14:paraId="77F8C385" w14:textId="188F675A" w:rsidR="00A81EF6" w:rsidRDefault="00A81EF6" w:rsidP="00E82F4A">
      <w:pPr>
        <w:spacing w:after="0" w:line="48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1CD4521" wp14:editId="79011BD9">
                <wp:simplePos x="0" y="0"/>
                <wp:positionH relativeFrom="column">
                  <wp:posOffset>1731010</wp:posOffset>
                </wp:positionH>
                <wp:positionV relativeFrom="paragraph">
                  <wp:posOffset>1695602</wp:posOffset>
                </wp:positionV>
                <wp:extent cx="1105469" cy="313899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469" cy="3138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E1AFF" w14:textId="06AE0A32" w:rsidR="005301F0" w:rsidRPr="00F21209" w:rsidRDefault="005301F0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F2120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Literature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CD45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6.3pt;margin-top:133.5pt;width:87.05pt;height:24.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/SbIgIAACIEAAAOAAAAZHJzL2Uyb0RvYy54bWysU9tu2zAMfR+wfxD0vthJk64x4hRdugwD&#10;ugvQ7gNoWY6FSaInKbGzrx8lp2m2vQ3zgyCa5OHhIbW6HYxmB+m8Qlvy6STnTFqBtbK7kn972r65&#10;4cwHsDVotLLkR+n57fr1q1XfFXKGLepaOkYg1hd9V/I2hK7IMi9aacBPsJOWnA06A4FMt8tqBz2h&#10;G53N8vw669HVnUMhvae/96OTrxN+00gRvjSNl4HpkhO3kE6Xziqe2XoFxc5B1ypxogH/wMKAslT0&#10;DHUPAdjeqb+gjBIOPTZhItBk2DRKyNQDdTPN/+jmsYVOpl5IHN+dZfL/D1Z8Pnx1TNUlp0FZMDSi&#10;JzkE9g4HNovq9J0vKOixo7Aw0G+acurUdw8ovntmcdOC3ck757BvJdTEbhozs4vUEcdHkKr/hDWV&#10;gX3ABDQ0zkTpSAxG6DSl43kykYqIJaf5Yn695EyQ72p6dbNcphJQPGd3zocPEg2Ll5I7mnxCh8OD&#10;D5ENFM8hsZhHreqt0joZbldttGMHoC3Zpu+E/luYtqwv+XIxWyRkizE/LZBRgbZYK0My5vGL6VBE&#10;Nd7bOt0DKD3eiYm2J3miIqM2YaiGNIekXZSuwvpIejkcl5YeGV1adD8562lhS+5/7MFJzvRHS5ov&#10;p/N53PBkzBdvZ2S4S0916QErCKrkgbPxugnpVUTaFu9oNo1Ksr0wOVGmRUxqnh5N3PRLO0W9PO31&#10;LwAAAP//AwBQSwMEFAAGAAgAAAAhAK4/hf7fAAAACwEAAA8AAABkcnMvZG93bnJldi54bWxMj8FO&#10;wzAMhu9IvENkJC6IpSslgdJ0AiTQrht7gLT12orGqZps7d4ec4KbLX/6/f3FZnGDOOMUek8G1qsE&#10;BFLtm55aA4evj/snECFaauzgCQ1cMMCmvL4qbN74mXZ43sdWcAiF3BroYhxzKUPdobNh5Uckvh39&#10;5GzkdWplM9mZw90g0yRR0tme+ENnR3zvsP7en5yB43a+e3yeq8940LtMvdleV/5izO3N8voCIuIS&#10;/2D41Wd1KNmp8idqghgMpDpVjPKgNJdiIsuUBlEZeFirDGRZyP8dyh8AAAD//wMAUEsBAi0AFAAG&#10;AAgAAAAhALaDOJL+AAAA4QEAABMAAAAAAAAAAAAAAAAAAAAAAFtDb250ZW50X1R5cGVzXS54bWxQ&#10;SwECLQAUAAYACAAAACEAOP0h/9YAAACUAQAACwAAAAAAAAAAAAAAAAAvAQAAX3JlbHMvLnJlbHNQ&#10;SwECLQAUAAYACAAAACEAHOf0myICAAAiBAAADgAAAAAAAAAAAAAAAAAuAgAAZHJzL2Uyb0RvYy54&#10;bWxQSwECLQAUAAYACAAAACEArj+F/t8AAAALAQAADwAAAAAAAAAAAAAAAAB8BAAAZHJzL2Rvd25y&#10;ZXYueG1sUEsFBgAAAAAEAAQA8wAAAIgFAAAAAA==&#10;" stroked="f">
                <v:textbox>
                  <w:txbxContent>
                    <w:p w14:paraId="2D0E1AFF" w14:textId="06AE0A32" w:rsidR="005301F0" w:rsidRPr="00F21209" w:rsidRDefault="005301F0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F21209">
                        <w:rPr>
                          <w:rFonts w:ascii="Times New Roman" w:hAnsi="Times New Roman" w:cs="Times New Roman"/>
                          <w:sz w:val="24"/>
                        </w:rPr>
                        <w:t>Literature</w:t>
                      </w:r>
                    </w:p>
                  </w:txbxContent>
                </v:textbox>
              </v:shape>
            </w:pict>
          </mc:Fallback>
        </mc:AlternateContent>
      </w:r>
      <w:r w:rsidR="00703C0D" w:rsidRPr="00703C0D">
        <w:t xml:space="preserve"> </w:t>
      </w:r>
      <w:r w:rsidR="006B5111" w:rsidRPr="006B5111">
        <w:t xml:space="preserve"> </w:t>
      </w:r>
      <w:r w:rsidR="00F15859">
        <w:object w:dxaOrig="8641" w:dyaOrig="6901" w14:anchorId="78AEB4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344.95pt" o:ole="">
            <v:imagedata r:id="rId8" o:title=""/>
          </v:shape>
          <o:OLEObject Type="Embed" ProgID="SigmaPlotGraphicObject.11" ShapeID="_x0000_i1025" DrawAspect="Content" ObjectID="_1600162099" r:id="rId9"/>
        </w:object>
      </w:r>
    </w:p>
    <w:p w14:paraId="5DC4357C" w14:textId="7D829743" w:rsidR="00A81EF6" w:rsidRDefault="00A81EF6" w:rsidP="00E82F4A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  <w:b/>
        </w:rPr>
        <w:t xml:space="preserve">Figure </w:t>
      </w:r>
      <w:r>
        <w:rPr>
          <w:rFonts w:ascii="Times New Roman" w:hAnsi="Times New Roman" w:cs="Times New Roman"/>
          <w:b/>
        </w:rPr>
        <w:t>3</w:t>
      </w:r>
      <w:r w:rsidRPr="00A713E2">
        <w:rPr>
          <w:rFonts w:ascii="Times New Roman" w:hAnsi="Times New Roman" w:cs="Times New Roman"/>
          <w:b/>
        </w:rPr>
        <w:t>.</w:t>
      </w:r>
      <w:r w:rsidRPr="00A713E2">
        <w:rPr>
          <w:rFonts w:ascii="Times New Roman" w:hAnsi="Times New Roman" w:cs="Times New Roman"/>
        </w:rPr>
        <w:t xml:space="preserve"> Diffusion constant for </w:t>
      </w:r>
      <w:r>
        <w:rPr>
          <w:rFonts w:ascii="Times New Roman" w:hAnsi="Times New Roman" w:cs="Times New Roman"/>
        </w:rPr>
        <w:t>H</w:t>
      </w:r>
      <w:r w:rsidR="00F15859" w:rsidRPr="00F15859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</w:t>
      </w:r>
      <w:r w:rsidRPr="00A713E2">
        <w:rPr>
          <w:rFonts w:ascii="Times New Roman" w:hAnsi="Times New Roman" w:cs="Times New Roman"/>
        </w:rPr>
        <w:t xml:space="preserve"> by DOSY NMR (</w:t>
      </w:r>
      <w:r>
        <w:rPr>
          <w:rFonts w:ascii="Times New Roman" w:hAnsi="Times New Roman" w:cs="Times New Roman"/>
        </w:rPr>
        <w:t>open squares</w:t>
      </w:r>
      <w:r w:rsidRPr="00A713E2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, from literature sources </w:t>
      </w:r>
      <w:r>
        <w:rPr>
          <w:rFonts w:ascii="Times New Roman" w:hAnsi="Times New Roman" w:cs="Times New Roman"/>
        </w:rPr>
        <w:fldChar w:fldCharType="begin"/>
      </w:r>
      <w:r w:rsidR="006B5111">
        <w:rPr>
          <w:rFonts w:ascii="Times New Roman" w:hAnsi="Times New Roman" w:cs="Times New Roman"/>
        </w:rPr>
        <w:instrText xml:space="preserve"> ADDIN EN.CITE &lt;EndNote&gt;&lt;Cite&gt;&lt;Author&gt;Wang&lt;/Author&gt;&lt;Year&gt;1951&lt;/Year&gt;&lt;RecNum&gt;989&lt;/RecNum&gt;&lt;DisplayText&gt;(Wang, 1951; Wang, 1966, closed squares)&lt;/DisplayText&gt;&lt;record&gt;&lt;rec-number&gt;989&lt;/rec-number&gt;&lt;foreign-keys&gt;&lt;key app="EN" db-id="p2ppx0ffhew25fevvtep99tssadsswz2zaxv" timestamp="1509984139"&gt;989&lt;/key&gt;&lt;/foreign-keys&gt;&lt;ref-type name="Journal Article"&gt;17&lt;/ref-type&gt;&lt;contributors&gt;&lt;authors&gt;&lt;author&gt;Wang, J.H.&lt;/author&gt;&lt;/authors&gt;&lt;/contributors&gt;&lt;titles&gt;&lt;title&gt;Self-diffusion and structure of liquid water. I. Measurement of self-diffusion of liquid water with deuterium as tracer&lt;/title&gt;&lt;secondary-title&gt;J. Am. Chem. Soc.&lt;/secondary-title&gt;&lt;/titles&gt;&lt;periodical&gt;&lt;full-title&gt;J. Am. Chem. Soc.&lt;/full-title&gt;&lt;/periodical&gt;&lt;pages&gt;510-513&lt;/pages&gt;&lt;volume&gt;73&lt;/volume&gt;&lt;dates&gt;&lt;year&gt;1951&lt;/year&gt;&lt;/dates&gt;&lt;urls&gt;&lt;/urls&gt;&lt;/record&gt;&lt;/Cite&gt;&lt;Cite&gt;&lt;Author&gt;Wang&lt;/Author&gt;&lt;Year&gt;1966&lt;/Year&gt;&lt;RecNum&gt;991&lt;/RecNum&gt;&lt;Suffix&gt;`, closed squares&lt;/Suffix&gt;&lt;record&gt;&lt;rec-number&gt;991&lt;/rec-number&gt;&lt;foreign-keys&gt;&lt;key app="EN" db-id="p2ppx0ffhew25fevvtep99tssadsswz2zaxv" timestamp="1509984287"&gt;991&lt;/key&gt;&lt;/foreign-keys&gt;&lt;ref-type name="Journal Article"&gt;17&lt;/ref-type&gt;&lt;contributors&gt;&lt;authors&gt;&lt;author&gt;Wang, J.H.&lt;/author&gt;&lt;/authors&gt;&lt;/contributors&gt;&lt;titles&gt;&lt;title&gt;Self-diffusion coefficients of water&lt;/title&gt;&lt;secondary-title&gt;J. Phys. Chem.&lt;/secondary-title&gt;&lt;/titles&gt;&lt;periodical&gt;&lt;full-title&gt;J. Phys. Chem.&lt;/full-title&gt;&lt;/periodical&gt;&lt;pages&gt;4412&lt;/pages&gt;&lt;volume&gt;69&lt;/volume&gt;&lt;dates&gt;&lt;year&gt;1966&lt;/year&gt;&lt;/dates&gt;&lt;urls&gt;&lt;/urls&gt;&lt;/record&gt;&lt;/Cite&gt;&lt;/EndNote&gt;</w:instrText>
      </w:r>
      <w:r>
        <w:rPr>
          <w:rFonts w:ascii="Times New Roman" w:hAnsi="Times New Roman" w:cs="Times New Roman"/>
        </w:rPr>
        <w:fldChar w:fldCharType="separate"/>
      </w:r>
      <w:r w:rsidR="006B5111">
        <w:rPr>
          <w:rFonts w:ascii="Times New Roman" w:hAnsi="Times New Roman" w:cs="Times New Roman"/>
          <w:noProof/>
        </w:rPr>
        <w:t>(Wang, 1951; Wang, 1966, closed squares)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and various diffusion models</w:t>
      </w:r>
      <w:r w:rsidR="00703C0D">
        <w:rPr>
          <w:rFonts w:ascii="Times New Roman" w:hAnsi="Times New Roman" w:cs="Times New Roman"/>
        </w:rPr>
        <w:t xml:space="preserve"> (lines)</w:t>
      </w:r>
      <w:r w:rsidRPr="00A713E2">
        <w:rPr>
          <w:rFonts w:ascii="Times New Roman" w:hAnsi="Times New Roman" w:cs="Times New Roman"/>
        </w:rPr>
        <w:t xml:space="preserve">.  </w:t>
      </w:r>
      <w:r>
        <w:rPr>
          <w:rFonts w:ascii="Times New Roman" w:hAnsi="Times New Roman" w:cs="Times New Roman"/>
        </w:rPr>
        <w:t>DOSY p</w:t>
      </w:r>
      <w:r w:rsidRPr="00A713E2">
        <w:rPr>
          <w:rFonts w:ascii="Times New Roman" w:hAnsi="Times New Roman" w:cs="Times New Roman"/>
        </w:rPr>
        <w:t xml:space="preserve">oints represent the center of the peak (δ = </w:t>
      </w:r>
      <w:r>
        <w:rPr>
          <w:rFonts w:ascii="Times New Roman" w:hAnsi="Times New Roman" w:cs="Times New Roman"/>
        </w:rPr>
        <w:t>4.7</w:t>
      </w:r>
      <w:r w:rsidRPr="00A713E2">
        <w:rPr>
          <w:rFonts w:ascii="Times New Roman" w:hAnsi="Times New Roman" w:cs="Times New Roman"/>
        </w:rPr>
        <w:t xml:space="preserve">9 ppm), and error bars represent the </w:t>
      </w:r>
      <w:r>
        <w:rPr>
          <w:rFonts w:ascii="Times New Roman" w:hAnsi="Times New Roman" w:cs="Times New Roman"/>
        </w:rPr>
        <w:t>standard deviation</w:t>
      </w:r>
      <w:r w:rsidRPr="00A713E2">
        <w:rPr>
          <w:rFonts w:ascii="Times New Roman" w:hAnsi="Times New Roman" w:cs="Times New Roman"/>
        </w:rPr>
        <w:t xml:space="preserve"> of the distribution of </w:t>
      </w:r>
      <w:proofErr w:type="spellStart"/>
      <w:proofErr w:type="gramStart"/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  <w:r w:rsidRPr="00A713E2">
        <w:rPr>
          <w:rFonts w:ascii="Times New Roman" w:hAnsi="Times New Roman" w:cs="Times New Roman"/>
        </w:rPr>
        <w:t xml:space="preserve">.  </w:t>
      </w:r>
      <w:r w:rsidR="00F15859">
        <w:rPr>
          <w:rFonts w:ascii="Times New Roman" w:hAnsi="Times New Roman" w:cs="Times New Roman"/>
        </w:rPr>
        <w:t xml:space="preserve">DOSY values </w:t>
      </w:r>
      <w:proofErr w:type="gramStart"/>
      <w:r w:rsidR="00F15859">
        <w:rPr>
          <w:rFonts w:ascii="Times New Roman" w:hAnsi="Times New Roman" w:cs="Times New Roman"/>
        </w:rPr>
        <w:t>are corrected</w:t>
      </w:r>
      <w:proofErr w:type="gramEnd"/>
      <w:r w:rsidR="00F15859">
        <w:rPr>
          <w:rFonts w:ascii="Times New Roman" w:hAnsi="Times New Roman" w:cs="Times New Roman"/>
        </w:rPr>
        <w:t xml:space="preserve"> as described in the Results &amp; Discussion section</w:t>
      </w:r>
      <w:r w:rsidR="00973F70">
        <w:rPr>
          <w:rFonts w:ascii="Times New Roman" w:hAnsi="Times New Roman" w:cs="Times New Roman"/>
        </w:rPr>
        <w:t xml:space="preserve"> (Eqn. 6)</w:t>
      </w:r>
      <w:r w:rsidR="00F15859">
        <w:rPr>
          <w:rFonts w:ascii="Times New Roman" w:hAnsi="Times New Roman" w:cs="Times New Roman"/>
        </w:rPr>
        <w:t xml:space="preserve">.  </w:t>
      </w:r>
      <w:r w:rsidRPr="00A713E2">
        <w:rPr>
          <w:rFonts w:ascii="Times New Roman" w:hAnsi="Times New Roman" w:cs="Times New Roman"/>
        </w:rPr>
        <w:t xml:space="preserve">Model values </w:t>
      </w:r>
      <w:proofErr w:type="gramStart"/>
      <w:r w:rsidRPr="00A713E2">
        <w:rPr>
          <w:rFonts w:ascii="Times New Roman" w:hAnsi="Times New Roman" w:cs="Times New Roman"/>
        </w:rPr>
        <w:t>are based</w:t>
      </w:r>
      <w:proofErr w:type="gramEnd"/>
      <w:r w:rsidRPr="00A713E2">
        <w:rPr>
          <w:rFonts w:ascii="Times New Roman" w:hAnsi="Times New Roman" w:cs="Times New Roman"/>
        </w:rPr>
        <w:t xml:space="preserve"> on the dynamic viscosity of seawater at a given temperature</w:t>
      </w:r>
      <w:r>
        <w:rPr>
          <w:rFonts w:ascii="Times New Roman" w:hAnsi="Times New Roman" w:cs="Times New Roman"/>
        </w:rPr>
        <w:t xml:space="preserve"> and were calculated according to Eqns. 1-</w:t>
      </w:r>
      <w:r w:rsidR="00973F70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as appropriate</w:t>
      </w:r>
      <w:r w:rsidRPr="00A713E2">
        <w:rPr>
          <w:rFonts w:ascii="Times New Roman" w:hAnsi="Times New Roman" w:cs="Times New Roman"/>
        </w:rPr>
        <w:t>.</w:t>
      </w:r>
    </w:p>
    <w:p w14:paraId="63E53B94" w14:textId="77777777" w:rsidR="00D95A12" w:rsidRDefault="00D95A1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6C2B93C0" w14:textId="507CAFDA" w:rsidR="00534314" w:rsidRPr="00EF787F" w:rsidRDefault="00EF787F" w:rsidP="00D53D92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Spiese Figure </w:t>
      </w:r>
      <w:r w:rsidR="00703C0D">
        <w:rPr>
          <w:rFonts w:ascii="Times New Roman" w:hAnsi="Times New Roman" w:cs="Times New Roman"/>
          <w:b/>
        </w:rPr>
        <w:t>4</w:t>
      </w:r>
    </w:p>
    <w:p w14:paraId="5ED017AC" w14:textId="0BF8083F" w:rsidR="004542CF" w:rsidRPr="00A713E2" w:rsidRDefault="006B5111" w:rsidP="001C3557">
      <w:pPr>
        <w:jc w:val="center"/>
      </w:pPr>
      <w:r w:rsidRPr="006B5111">
        <w:t xml:space="preserve"> </w:t>
      </w:r>
      <w:r w:rsidR="00E06401">
        <w:object w:dxaOrig="8715" w:dyaOrig="6841" w14:anchorId="4E509403">
          <v:shape id="_x0000_i1026" type="#_x0000_t75" style="width:435.75pt;height:342.25pt" o:ole="">
            <v:imagedata r:id="rId10" o:title=""/>
          </v:shape>
          <o:OLEObject Type="Embed" ProgID="SigmaPlotGraphicObject.11" ShapeID="_x0000_i1026" DrawAspect="Content" ObjectID="_1600162100" r:id="rId11"/>
        </w:object>
      </w:r>
    </w:p>
    <w:p w14:paraId="7029031D" w14:textId="2739A37E" w:rsidR="00534314" w:rsidRPr="00A713E2" w:rsidRDefault="004542CF" w:rsidP="009B53F2">
      <w:pPr>
        <w:spacing w:after="0" w:line="480" w:lineRule="auto"/>
        <w:rPr>
          <w:rFonts w:ascii="Times New Roman" w:hAnsi="Times New Roman" w:cs="Times New Roman"/>
          <w:b/>
        </w:rPr>
      </w:pPr>
      <w:r w:rsidRPr="00A713E2">
        <w:rPr>
          <w:rFonts w:ascii="Times New Roman" w:hAnsi="Times New Roman" w:cs="Times New Roman"/>
          <w:b/>
        </w:rPr>
        <w:t xml:space="preserve">Figure </w:t>
      </w:r>
      <w:r w:rsidR="00703C0D">
        <w:rPr>
          <w:rFonts w:ascii="Times New Roman" w:hAnsi="Times New Roman" w:cs="Times New Roman"/>
          <w:b/>
        </w:rPr>
        <w:t>4</w:t>
      </w:r>
      <w:r w:rsidRPr="00A713E2">
        <w:rPr>
          <w:rFonts w:ascii="Times New Roman" w:hAnsi="Times New Roman" w:cs="Times New Roman"/>
          <w:b/>
        </w:rPr>
        <w:t>.</w:t>
      </w:r>
      <w:r w:rsidRPr="00A713E2">
        <w:rPr>
          <w:rFonts w:ascii="Times New Roman" w:hAnsi="Times New Roman" w:cs="Times New Roman"/>
        </w:rPr>
        <w:t xml:space="preserve"> Diffusion constant for DMS by DOSY NMR</w:t>
      </w:r>
      <w:r w:rsidR="009B53F2" w:rsidRPr="00A713E2">
        <w:rPr>
          <w:rFonts w:ascii="Times New Roman" w:hAnsi="Times New Roman" w:cs="Times New Roman"/>
        </w:rPr>
        <w:t xml:space="preserve"> (</w:t>
      </w:r>
      <w:r w:rsidR="00642E7F">
        <w:rPr>
          <w:rFonts w:ascii="Times New Roman" w:hAnsi="Times New Roman" w:cs="Times New Roman"/>
        </w:rPr>
        <w:t>points</w:t>
      </w:r>
      <w:r w:rsidR="009B53F2" w:rsidRPr="00A713E2">
        <w:rPr>
          <w:rFonts w:ascii="Times New Roman" w:hAnsi="Times New Roman" w:cs="Times New Roman"/>
        </w:rPr>
        <w:t>)</w:t>
      </w:r>
      <w:r w:rsidR="00642E7F">
        <w:rPr>
          <w:rFonts w:ascii="Times New Roman" w:hAnsi="Times New Roman" w:cs="Times New Roman"/>
        </w:rPr>
        <w:t xml:space="preserve"> and diffusion models (lines)</w:t>
      </w:r>
      <w:r w:rsidRPr="00A713E2">
        <w:rPr>
          <w:rFonts w:ascii="Times New Roman" w:hAnsi="Times New Roman" w:cs="Times New Roman"/>
        </w:rPr>
        <w:t xml:space="preserve">.  Points represent the center of the peak (δ = </w:t>
      </w:r>
      <w:r w:rsidR="009B53F2" w:rsidRPr="00A713E2">
        <w:rPr>
          <w:rFonts w:ascii="Times New Roman" w:hAnsi="Times New Roman" w:cs="Times New Roman"/>
        </w:rPr>
        <w:t xml:space="preserve">2.19 </w:t>
      </w:r>
      <w:r w:rsidRPr="00A713E2">
        <w:rPr>
          <w:rFonts w:ascii="Times New Roman" w:hAnsi="Times New Roman" w:cs="Times New Roman"/>
        </w:rPr>
        <w:t xml:space="preserve">ppm), and error bars represent the </w:t>
      </w:r>
      <w:r w:rsidR="001C7FC9">
        <w:rPr>
          <w:rFonts w:ascii="Times New Roman" w:hAnsi="Times New Roman" w:cs="Times New Roman"/>
        </w:rPr>
        <w:t>standard deviation</w:t>
      </w:r>
      <w:r w:rsidR="001C7FC9" w:rsidRPr="00A713E2">
        <w:rPr>
          <w:rFonts w:ascii="Times New Roman" w:hAnsi="Times New Roman" w:cs="Times New Roman"/>
        </w:rPr>
        <w:t xml:space="preserve"> </w:t>
      </w:r>
      <w:r w:rsidRPr="00A713E2">
        <w:rPr>
          <w:rFonts w:ascii="Times New Roman" w:hAnsi="Times New Roman" w:cs="Times New Roman"/>
        </w:rPr>
        <w:t>of the distribution of D</w:t>
      </w:r>
      <w:r w:rsidRPr="00A713E2">
        <w:rPr>
          <w:rFonts w:ascii="Times New Roman" w:hAnsi="Times New Roman" w:cs="Times New Roman"/>
          <w:vertAlign w:val="subscript"/>
        </w:rPr>
        <w:t>DMS</w:t>
      </w:r>
      <w:r w:rsidRPr="00A713E2">
        <w:rPr>
          <w:rFonts w:ascii="Times New Roman" w:hAnsi="Times New Roman" w:cs="Times New Roman"/>
        </w:rPr>
        <w:t xml:space="preserve">.  </w:t>
      </w:r>
      <w:r w:rsidR="009B53F2" w:rsidRPr="00A713E2">
        <w:rPr>
          <w:rFonts w:ascii="Times New Roman" w:hAnsi="Times New Roman" w:cs="Times New Roman"/>
        </w:rPr>
        <w:t>For comparison, D</w:t>
      </w:r>
      <w:r w:rsidR="009B53F2" w:rsidRPr="00A713E2">
        <w:rPr>
          <w:rFonts w:ascii="Times New Roman" w:hAnsi="Times New Roman" w:cs="Times New Roman"/>
          <w:vertAlign w:val="subscript"/>
        </w:rPr>
        <w:t>DMS</w:t>
      </w:r>
      <w:r w:rsidR="009B53F2" w:rsidRPr="00A713E2">
        <w:rPr>
          <w:rFonts w:ascii="Times New Roman" w:hAnsi="Times New Roman" w:cs="Times New Roman"/>
        </w:rPr>
        <w:t xml:space="preserve"> predicted by the </w:t>
      </w:r>
      <w:r w:rsidR="008F55A3">
        <w:rPr>
          <w:rFonts w:ascii="Times New Roman" w:hAnsi="Times New Roman" w:cs="Times New Roman"/>
        </w:rPr>
        <w:t>Evans</w:t>
      </w:r>
      <w:r w:rsidR="009B53F2" w:rsidRPr="00A713E2">
        <w:rPr>
          <w:rFonts w:ascii="Times New Roman" w:hAnsi="Times New Roman" w:cs="Times New Roman"/>
        </w:rPr>
        <w:t xml:space="preserve"> </w:t>
      </w:r>
      <w:r w:rsidR="006D6369" w:rsidRPr="00A713E2">
        <w:rPr>
          <w:rFonts w:ascii="Times New Roman" w:hAnsi="Times New Roman" w:cs="Times New Roman"/>
        </w:rPr>
        <w:t>(solid line</w:t>
      </w:r>
      <w:r w:rsidR="009B53F2" w:rsidRPr="00A713E2">
        <w:rPr>
          <w:rFonts w:ascii="Times New Roman" w:hAnsi="Times New Roman" w:cs="Times New Roman"/>
        </w:rPr>
        <w:t xml:space="preserve">), Stokes-Einstein </w:t>
      </w:r>
      <w:r w:rsidR="005301F0">
        <w:rPr>
          <w:rFonts w:ascii="Times New Roman" w:hAnsi="Times New Roman" w:cs="Times New Roman"/>
        </w:rPr>
        <w:fldChar w:fldCharType="begin"/>
      </w:r>
      <w:r w:rsidR="005301F0">
        <w:rPr>
          <w:rFonts w:ascii="Times New Roman" w:hAnsi="Times New Roman" w:cs="Times New Roman"/>
        </w:rPr>
        <w:instrText xml:space="preserve"> ADDIN EN.CITE &lt;EndNote&gt;&lt;Cite&gt;&lt;Author&gt;Einstein&lt;/Author&gt;&lt;Year&gt;1905&lt;/Year&gt;&lt;RecNum&gt;1026&lt;/RecNum&gt;&lt;DisplayText&gt;(Einstein, 1905)&lt;/DisplayText&gt;&lt;record&gt;&lt;rec-number&gt;1026&lt;/rec-number&gt;&lt;foreign-keys&gt;&lt;key app="EN" db-id="p2ppx0ffhew25fevvtep99tssadsswz2zaxv" timestamp="1538668730"&gt;1026&lt;/key&gt;&lt;/foreign-keys&gt;&lt;ref-type name="Journal Article"&gt;17&lt;/ref-type&gt;&lt;contributors&gt;&lt;authors&gt;&lt;author&gt;Einstein, A.&lt;/author&gt;&lt;/authors&gt;&lt;/contributors&gt;&lt;titles&gt;&lt;title&gt;Über die von der molekularkinetischen Theorie der Wärme geforderte Bewegung von in ruhenden Flüssigkeiten suspendierten Teilchen&lt;/title&gt;&lt;secondary-title&gt;Ann. Phys. (Berlin, Ger.)&lt;/secondary-title&gt;&lt;/titles&gt;&lt;periodical&gt;&lt;full-title&gt;Ann. Phys. (Berlin, Ger.)&lt;/full-title&gt;&lt;/periodical&gt;&lt;pages&gt;549-560&lt;/pages&gt;&lt;volume&gt;322&lt;/volume&gt;&lt;dates&gt;&lt;year&gt;1905&lt;/year&gt;&lt;/dates&gt;&lt;urls&gt;&lt;/urls&gt;&lt;/record&gt;&lt;/Cite&gt;&lt;/EndNote&gt;</w:instrText>
      </w:r>
      <w:r w:rsidR="005301F0">
        <w:rPr>
          <w:rFonts w:ascii="Times New Roman" w:hAnsi="Times New Roman" w:cs="Times New Roman"/>
        </w:rPr>
        <w:fldChar w:fldCharType="separate"/>
      </w:r>
      <w:r w:rsidR="005301F0">
        <w:rPr>
          <w:rFonts w:ascii="Times New Roman" w:hAnsi="Times New Roman" w:cs="Times New Roman"/>
          <w:noProof/>
        </w:rPr>
        <w:t>(Einstein, 1905)</w:t>
      </w:r>
      <w:r w:rsidR="005301F0">
        <w:rPr>
          <w:rFonts w:ascii="Times New Roman" w:hAnsi="Times New Roman" w:cs="Times New Roman"/>
        </w:rPr>
        <w:fldChar w:fldCharType="end"/>
      </w:r>
      <w:r w:rsidR="005301F0">
        <w:rPr>
          <w:rFonts w:ascii="Times New Roman" w:hAnsi="Times New Roman" w:cs="Times New Roman"/>
        </w:rPr>
        <w:t xml:space="preserve"> </w:t>
      </w:r>
      <w:r w:rsidR="009B53F2" w:rsidRPr="00A713E2">
        <w:rPr>
          <w:rFonts w:ascii="Times New Roman" w:hAnsi="Times New Roman" w:cs="Times New Roman"/>
        </w:rPr>
        <w:t>(</w:t>
      </w:r>
      <w:r w:rsidR="006D6369" w:rsidRPr="00A713E2">
        <w:rPr>
          <w:rFonts w:ascii="Times New Roman" w:hAnsi="Times New Roman" w:cs="Times New Roman"/>
        </w:rPr>
        <w:t>dash line</w:t>
      </w:r>
      <w:r w:rsidR="009B53F2" w:rsidRPr="00A713E2">
        <w:rPr>
          <w:rFonts w:ascii="Times New Roman" w:hAnsi="Times New Roman" w:cs="Times New Roman"/>
        </w:rPr>
        <w:t>), Saltzman et al. (</w:t>
      </w:r>
      <w:r w:rsidR="006D6369" w:rsidRPr="00A713E2">
        <w:rPr>
          <w:rFonts w:ascii="Times New Roman" w:hAnsi="Times New Roman" w:cs="Times New Roman"/>
        </w:rPr>
        <w:t>dotted line</w:t>
      </w:r>
      <w:r w:rsidR="009B53F2" w:rsidRPr="00A713E2">
        <w:rPr>
          <w:rFonts w:ascii="Times New Roman" w:hAnsi="Times New Roman" w:cs="Times New Roman"/>
        </w:rPr>
        <w:t>)</w:t>
      </w:r>
      <w:r w:rsidR="00FC062F">
        <w:rPr>
          <w:rFonts w:ascii="Times New Roman" w:hAnsi="Times New Roman" w:cs="Times New Roman"/>
        </w:rPr>
        <w:t xml:space="preserve">, </w:t>
      </w:r>
      <w:r w:rsidR="00FC062F">
        <w:rPr>
          <w:rFonts w:ascii="Times New Roman" w:hAnsi="Times New Roman" w:cs="Times New Roman"/>
        </w:rPr>
        <w:fldChar w:fldCharType="begin"/>
      </w:r>
      <w:r w:rsidR="00FC062F">
        <w:rPr>
          <w:rFonts w:ascii="Times New Roman" w:hAnsi="Times New Roman" w:cs="Times New Roman"/>
        </w:rPr>
        <w:instrText xml:space="preserve"> ADDIN EN.CITE &lt;EndNote&gt;&lt;Cite AuthorYear="1"&gt;&lt;Author&gt;Wilke&lt;/Author&gt;&lt;Year&gt;1955&lt;/Year&gt;&lt;RecNum&gt;984&lt;/RecNum&gt;&lt;DisplayText&gt;Wilke and Chang (1955)&lt;/DisplayText&gt;&lt;record&gt;&lt;rec-number&gt;984&lt;/rec-number&gt;&lt;foreign-keys&gt;&lt;key app="EN" db-id="p2ppx0ffhew25fevvtep99tssadsswz2zaxv" timestamp="1505219686"&gt;984&lt;/key&gt;&lt;/foreign-keys&gt;&lt;ref-type name="Journal Article"&gt;17&lt;/ref-type&gt;&lt;contributors&gt;&lt;authors&gt;&lt;author&gt;Wilke, C.R.&lt;/author&gt;&lt;author&gt;Chang, P.&lt;/author&gt;&lt;/authors&gt;&lt;/contributors&gt;&lt;titles&gt;&lt;title&gt;Correlation of diffusion coefficients in dilute solutions&lt;/title&gt;&lt;secondary-title&gt;AIChE J.&lt;/secondary-title&gt;&lt;/titles&gt;&lt;periodical&gt;&lt;full-title&gt;AIChE J.&lt;/full-title&gt;&lt;/periodical&gt;&lt;pages&gt;264-270&lt;/pages&gt;&lt;volume&gt;1&lt;/volume&gt;&lt;dates&gt;&lt;year&gt;1955&lt;/year&gt;&lt;/dates&gt;&lt;urls&gt;&lt;/urls&gt;&lt;/record&gt;&lt;/Cite&gt;&lt;/EndNote&gt;</w:instrText>
      </w:r>
      <w:r w:rsidR="00FC062F">
        <w:rPr>
          <w:rFonts w:ascii="Times New Roman" w:hAnsi="Times New Roman" w:cs="Times New Roman"/>
        </w:rPr>
        <w:fldChar w:fldCharType="separate"/>
      </w:r>
      <w:r w:rsidR="00FC062F">
        <w:rPr>
          <w:rFonts w:ascii="Times New Roman" w:hAnsi="Times New Roman" w:cs="Times New Roman"/>
          <w:noProof/>
        </w:rPr>
        <w:t>Wilke and Chang (1955)</w:t>
      </w:r>
      <w:r w:rsidR="00FC062F">
        <w:rPr>
          <w:rFonts w:ascii="Times New Roman" w:hAnsi="Times New Roman" w:cs="Times New Roman"/>
        </w:rPr>
        <w:fldChar w:fldCharType="end"/>
      </w:r>
      <w:r w:rsidR="00FC062F">
        <w:rPr>
          <w:rFonts w:ascii="Times New Roman" w:hAnsi="Times New Roman" w:cs="Times New Roman"/>
        </w:rPr>
        <w:t xml:space="preserve"> (dash-dot line), and </w:t>
      </w:r>
      <w:r w:rsidR="00FC062F">
        <w:rPr>
          <w:rFonts w:ascii="Times New Roman" w:hAnsi="Times New Roman" w:cs="Times New Roman"/>
        </w:rPr>
        <w:fldChar w:fldCharType="begin"/>
      </w:r>
      <w:r w:rsidR="00FC062F">
        <w:rPr>
          <w:rFonts w:ascii="Times New Roman" w:hAnsi="Times New Roman" w:cs="Times New Roman"/>
        </w:rPr>
        <w:instrText xml:space="preserve"> ADDIN EN.CITE &lt;EndNote&gt;&lt;Cite AuthorYear="1"&gt;&lt;Author&gt;Hayduck&lt;/Author&gt;&lt;Year&gt;1974&lt;/Year&gt;&lt;RecNum&gt;985&lt;/RecNum&gt;&lt;DisplayText&gt;Hayduck and Laudie (1974)&lt;/DisplayText&gt;&lt;record&gt;&lt;rec-number&gt;985&lt;/rec-number&gt;&lt;foreign-keys&gt;&lt;key app="EN" db-id="p2ppx0ffhew25fevvtep99tssadsswz2zaxv" timestamp="1505226799"&gt;985&lt;/key&gt;&lt;/foreign-keys&gt;&lt;ref-type name="Journal Article"&gt;17&lt;/ref-type&gt;&lt;contributors&gt;&lt;authors&gt;&lt;author&gt;Hayduck, W.&lt;/author&gt;&lt;author&gt;Laudie, H.&lt;/author&gt;&lt;/authors&gt;&lt;/contributors&gt;&lt;titles&gt;&lt;title&gt;Prediction of diffusion coefficients for nonelectrolytes in dilute aqeuous solutions&lt;/title&gt;&lt;secondary-title&gt;AIChE J.&lt;/secondary-title&gt;&lt;/titles&gt;&lt;periodical&gt;&lt;full-title&gt;AIChE J.&lt;/full-title&gt;&lt;/periodical&gt;&lt;pages&gt;611-615&lt;/pages&gt;&lt;volume&gt;20&lt;/volume&gt;&lt;dates&gt;&lt;year&gt;1974&lt;/year&gt;&lt;/dates&gt;&lt;urls&gt;&lt;/urls&gt;&lt;/record&gt;&lt;/Cite&gt;&lt;/EndNote&gt;</w:instrText>
      </w:r>
      <w:r w:rsidR="00FC062F">
        <w:rPr>
          <w:rFonts w:ascii="Times New Roman" w:hAnsi="Times New Roman" w:cs="Times New Roman"/>
        </w:rPr>
        <w:fldChar w:fldCharType="separate"/>
      </w:r>
      <w:r w:rsidR="00FC062F">
        <w:rPr>
          <w:rFonts w:ascii="Times New Roman" w:hAnsi="Times New Roman" w:cs="Times New Roman"/>
          <w:noProof/>
        </w:rPr>
        <w:t>Hayduck and Laudie (1974)</w:t>
      </w:r>
      <w:r w:rsidR="00FC062F">
        <w:rPr>
          <w:rFonts w:ascii="Times New Roman" w:hAnsi="Times New Roman" w:cs="Times New Roman"/>
        </w:rPr>
        <w:fldChar w:fldCharType="end"/>
      </w:r>
      <w:r w:rsidR="00FC062F">
        <w:rPr>
          <w:rFonts w:ascii="Times New Roman" w:hAnsi="Times New Roman" w:cs="Times New Roman"/>
        </w:rPr>
        <w:t xml:space="preserve"> (long-short dash)</w:t>
      </w:r>
      <w:r w:rsidR="009B53F2" w:rsidRPr="00A713E2">
        <w:rPr>
          <w:rFonts w:ascii="Times New Roman" w:hAnsi="Times New Roman" w:cs="Times New Roman"/>
        </w:rPr>
        <w:t xml:space="preserve"> </w:t>
      </w:r>
      <w:r w:rsidR="00CA6ED7" w:rsidRPr="00A713E2">
        <w:rPr>
          <w:rFonts w:ascii="Times New Roman" w:hAnsi="Times New Roman" w:cs="Times New Roman"/>
        </w:rPr>
        <w:t xml:space="preserve">models </w:t>
      </w:r>
      <w:r w:rsidR="009B53F2" w:rsidRPr="00A713E2">
        <w:rPr>
          <w:rFonts w:ascii="Times New Roman" w:hAnsi="Times New Roman" w:cs="Times New Roman"/>
        </w:rPr>
        <w:t xml:space="preserve">are included.  Model values </w:t>
      </w:r>
      <w:proofErr w:type="gramStart"/>
      <w:r w:rsidR="009B53F2" w:rsidRPr="00A713E2">
        <w:rPr>
          <w:rFonts w:ascii="Times New Roman" w:hAnsi="Times New Roman" w:cs="Times New Roman"/>
        </w:rPr>
        <w:t>are based</w:t>
      </w:r>
      <w:proofErr w:type="gramEnd"/>
      <w:r w:rsidR="009B53F2" w:rsidRPr="00A713E2">
        <w:rPr>
          <w:rFonts w:ascii="Times New Roman" w:hAnsi="Times New Roman" w:cs="Times New Roman"/>
        </w:rPr>
        <w:t xml:space="preserve"> on the dynamic viscosity of seawater at a given temperature.</w:t>
      </w:r>
      <w:r w:rsidR="00534314" w:rsidRPr="00A713E2">
        <w:rPr>
          <w:rFonts w:ascii="Times New Roman" w:hAnsi="Times New Roman" w:cs="Times New Roman"/>
          <w:b/>
        </w:rPr>
        <w:br w:type="page"/>
      </w:r>
    </w:p>
    <w:p w14:paraId="7069635F" w14:textId="264D1A2D" w:rsidR="00A63FAD" w:rsidRPr="00A63FAD" w:rsidRDefault="00EF787F" w:rsidP="00A63FAD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Spiese Figure </w:t>
      </w:r>
      <w:r w:rsidR="00703C0D">
        <w:rPr>
          <w:rFonts w:ascii="Times New Roman" w:hAnsi="Times New Roman" w:cs="Times New Roman"/>
          <w:b/>
        </w:rPr>
        <w:t>5</w:t>
      </w:r>
    </w:p>
    <w:p w14:paraId="16162CD3" w14:textId="76F1EACA" w:rsidR="00A63FAD" w:rsidRDefault="00A26141" w:rsidP="00172E99">
      <w:pPr>
        <w:spacing w:after="0" w:line="480" w:lineRule="auto"/>
        <w:jc w:val="center"/>
      </w:pPr>
      <w:r w:rsidRPr="00A26141">
        <w:t xml:space="preserve"> </w:t>
      </w:r>
      <w:r w:rsidR="00E06401">
        <w:object w:dxaOrig="8896" w:dyaOrig="6871" w14:anchorId="60C742D2">
          <v:shape id="_x0000_i1027" type="#_x0000_t75" style="width:444.9pt;height:343.35pt" o:ole="">
            <v:imagedata r:id="rId12" o:title=""/>
          </v:shape>
          <o:OLEObject Type="Embed" ProgID="SigmaPlotGraphicObject.11" ShapeID="_x0000_i1027" DrawAspect="Content" ObjectID="_1600162101" r:id="rId13"/>
        </w:object>
      </w:r>
    </w:p>
    <w:p w14:paraId="6BC2511F" w14:textId="34FB41B2" w:rsidR="00A63FAD" w:rsidRPr="00A63FAD" w:rsidRDefault="00A63FAD" w:rsidP="00A63FAD">
      <w:pPr>
        <w:spacing w:after="0" w:line="480" w:lineRule="auto"/>
        <w:rPr>
          <w:rFonts w:ascii="Times New Roman" w:hAnsi="Times New Roman" w:cs="Times New Roman"/>
        </w:rPr>
      </w:pPr>
      <w:r w:rsidRPr="00A63FAD">
        <w:rPr>
          <w:rFonts w:ascii="Times New Roman" w:hAnsi="Times New Roman" w:cs="Times New Roman"/>
          <w:b/>
        </w:rPr>
        <w:t xml:space="preserve">Figure </w:t>
      </w:r>
      <w:r w:rsidR="00703C0D">
        <w:rPr>
          <w:rFonts w:ascii="Times New Roman" w:hAnsi="Times New Roman" w:cs="Times New Roman"/>
          <w:b/>
        </w:rPr>
        <w:t>5</w:t>
      </w:r>
      <w:r w:rsidRPr="00A63FAD">
        <w:rPr>
          <w:rFonts w:ascii="Times New Roman" w:hAnsi="Times New Roman" w:cs="Times New Roman"/>
          <w:b/>
        </w:rPr>
        <w:t>.</w:t>
      </w:r>
      <w:r w:rsidRPr="00A63FAD">
        <w:rPr>
          <w:rFonts w:ascii="Times New Roman" w:hAnsi="Times New Roman" w:cs="Times New Roman"/>
        </w:rPr>
        <w:t xml:space="preserve"> Arrhenius plots for D</w:t>
      </w:r>
      <w:r w:rsidRPr="00A63FAD">
        <w:rPr>
          <w:rFonts w:ascii="Times New Roman" w:hAnsi="Times New Roman" w:cs="Times New Roman"/>
          <w:vertAlign w:val="subscript"/>
        </w:rPr>
        <w:t xml:space="preserve">DMSP </w:t>
      </w:r>
      <w:r w:rsidRPr="00A63FAD">
        <w:rPr>
          <w:rFonts w:ascii="Times New Roman" w:hAnsi="Times New Roman" w:cs="Times New Roman"/>
        </w:rPr>
        <w:t>(closed symbols) and D</w:t>
      </w:r>
      <w:r w:rsidRPr="00A63FAD">
        <w:rPr>
          <w:rFonts w:ascii="Times New Roman" w:hAnsi="Times New Roman" w:cs="Times New Roman"/>
          <w:vertAlign w:val="subscript"/>
        </w:rPr>
        <w:t xml:space="preserve">DMS </w:t>
      </w:r>
      <w:r w:rsidRPr="00A63FAD">
        <w:rPr>
          <w:rFonts w:ascii="Times New Roman" w:hAnsi="Times New Roman" w:cs="Times New Roman"/>
        </w:rPr>
        <w:t xml:space="preserve">(open symbols).  Lines denote the best fit: DMSP: intercept = </w:t>
      </w:r>
      <w:proofErr w:type="gramStart"/>
      <w:r w:rsidRPr="00A63FAD">
        <w:rPr>
          <w:rFonts w:ascii="Times New Roman" w:hAnsi="Times New Roman" w:cs="Times New Roman"/>
        </w:rPr>
        <w:t>-(</w:t>
      </w:r>
      <w:proofErr w:type="gramEnd"/>
      <w:r w:rsidR="00E06401">
        <w:rPr>
          <w:rFonts w:ascii="Times New Roman" w:hAnsi="Times New Roman" w:cs="Times New Roman"/>
        </w:rPr>
        <w:t>4.1</w:t>
      </w:r>
      <w:r w:rsidRPr="00A63FAD">
        <w:rPr>
          <w:rFonts w:ascii="Times New Roman" w:hAnsi="Times New Roman" w:cs="Times New Roman"/>
        </w:rPr>
        <w:t xml:space="preserve"> ± </w:t>
      </w:r>
      <w:r w:rsidR="00E06401">
        <w:rPr>
          <w:rFonts w:ascii="Times New Roman" w:hAnsi="Times New Roman" w:cs="Times New Roman"/>
        </w:rPr>
        <w:t>0.7</w:t>
      </w:r>
      <w:r w:rsidRPr="00A63FAD">
        <w:rPr>
          <w:rFonts w:ascii="Times New Roman" w:hAnsi="Times New Roman" w:cs="Times New Roman"/>
        </w:rPr>
        <w:t>); slope = - (</w:t>
      </w:r>
      <w:r w:rsidR="00A26141">
        <w:rPr>
          <w:rFonts w:ascii="Times New Roman" w:hAnsi="Times New Roman" w:cs="Times New Roman"/>
        </w:rPr>
        <w:t>2.</w:t>
      </w:r>
      <w:r w:rsidR="00E06401">
        <w:rPr>
          <w:rFonts w:ascii="Times New Roman" w:hAnsi="Times New Roman" w:cs="Times New Roman"/>
        </w:rPr>
        <w:t>3</w:t>
      </w:r>
      <w:r w:rsidRPr="00A63FAD">
        <w:rPr>
          <w:rFonts w:ascii="Times New Roman" w:hAnsi="Times New Roman" w:cs="Times New Roman"/>
        </w:rPr>
        <w:t xml:space="preserve"> ± 0.</w:t>
      </w:r>
      <w:r w:rsidR="00E06401">
        <w:rPr>
          <w:rFonts w:ascii="Times New Roman" w:hAnsi="Times New Roman" w:cs="Times New Roman"/>
        </w:rPr>
        <w:t>2</w:t>
      </w:r>
      <w:r w:rsidRPr="00A63FAD">
        <w:rPr>
          <w:rFonts w:ascii="Times New Roman" w:hAnsi="Times New Roman" w:cs="Times New Roman"/>
        </w:rPr>
        <w:t>) K</w:t>
      </w:r>
      <w:r w:rsidRPr="00A63FAD">
        <w:rPr>
          <w:rFonts w:ascii="Times New Roman" w:hAnsi="Times New Roman" w:cs="Times New Roman"/>
          <w:vertAlign w:val="superscript"/>
        </w:rPr>
        <w:t>-1</w:t>
      </w:r>
      <w:r w:rsidRPr="00A63FAD">
        <w:rPr>
          <w:rFonts w:ascii="Times New Roman" w:hAnsi="Times New Roman" w:cs="Times New Roman"/>
        </w:rPr>
        <w:t>, r</w:t>
      </w:r>
      <w:r w:rsidRPr="00A63FAD">
        <w:rPr>
          <w:rFonts w:ascii="Times New Roman" w:hAnsi="Times New Roman" w:cs="Times New Roman"/>
          <w:vertAlign w:val="superscript"/>
        </w:rPr>
        <w:t>2</w:t>
      </w:r>
      <w:r w:rsidRPr="00A63FAD">
        <w:rPr>
          <w:rFonts w:ascii="Times New Roman" w:hAnsi="Times New Roman" w:cs="Times New Roman"/>
        </w:rPr>
        <w:t xml:space="preserve"> = 0.</w:t>
      </w:r>
      <w:r w:rsidR="00E06401">
        <w:rPr>
          <w:rFonts w:ascii="Times New Roman" w:hAnsi="Times New Roman" w:cs="Times New Roman"/>
        </w:rPr>
        <w:t>960</w:t>
      </w:r>
      <w:r w:rsidRPr="00A63FAD">
        <w:rPr>
          <w:rFonts w:ascii="Times New Roman" w:hAnsi="Times New Roman" w:cs="Times New Roman"/>
        </w:rPr>
        <w:t>; DMS: intercept = -(</w:t>
      </w:r>
      <w:r w:rsidR="00E06401">
        <w:rPr>
          <w:rFonts w:ascii="Times New Roman" w:hAnsi="Times New Roman" w:cs="Times New Roman"/>
        </w:rPr>
        <w:t>2.9</w:t>
      </w:r>
      <w:r w:rsidRPr="00A63FAD">
        <w:rPr>
          <w:rFonts w:ascii="Times New Roman" w:hAnsi="Times New Roman" w:cs="Times New Roman"/>
        </w:rPr>
        <w:t xml:space="preserve"> ± 0.</w:t>
      </w:r>
      <w:r w:rsidR="00E06401">
        <w:rPr>
          <w:rFonts w:ascii="Times New Roman" w:hAnsi="Times New Roman" w:cs="Times New Roman"/>
        </w:rPr>
        <w:t>4</w:t>
      </w:r>
      <w:r w:rsidRPr="00A63FAD">
        <w:rPr>
          <w:rFonts w:ascii="Times New Roman" w:hAnsi="Times New Roman" w:cs="Times New Roman"/>
        </w:rPr>
        <w:t>); slope = - (2.</w:t>
      </w:r>
      <w:r w:rsidR="00E06401">
        <w:rPr>
          <w:rFonts w:ascii="Times New Roman" w:hAnsi="Times New Roman" w:cs="Times New Roman"/>
        </w:rPr>
        <w:t>5</w:t>
      </w:r>
      <w:r w:rsidR="00A26141" w:rsidRPr="00A63FAD">
        <w:rPr>
          <w:rFonts w:ascii="Times New Roman" w:hAnsi="Times New Roman" w:cs="Times New Roman"/>
        </w:rPr>
        <w:t xml:space="preserve"> </w:t>
      </w:r>
      <w:r w:rsidRPr="00A63FAD">
        <w:rPr>
          <w:rFonts w:ascii="Times New Roman" w:hAnsi="Times New Roman" w:cs="Times New Roman"/>
        </w:rPr>
        <w:t>± 0.</w:t>
      </w:r>
      <w:r w:rsidR="00E06401">
        <w:rPr>
          <w:rFonts w:ascii="Times New Roman" w:hAnsi="Times New Roman" w:cs="Times New Roman"/>
        </w:rPr>
        <w:t>1</w:t>
      </w:r>
      <w:r w:rsidRPr="00A63FAD">
        <w:rPr>
          <w:rFonts w:ascii="Times New Roman" w:hAnsi="Times New Roman" w:cs="Times New Roman"/>
        </w:rPr>
        <w:t>) K</w:t>
      </w:r>
      <w:r w:rsidRPr="00A63FAD">
        <w:rPr>
          <w:rFonts w:ascii="Times New Roman" w:hAnsi="Times New Roman" w:cs="Times New Roman"/>
          <w:vertAlign w:val="superscript"/>
        </w:rPr>
        <w:t>-1</w:t>
      </w:r>
      <w:r w:rsidRPr="00A63FAD">
        <w:rPr>
          <w:rFonts w:ascii="Times New Roman" w:hAnsi="Times New Roman" w:cs="Times New Roman"/>
        </w:rPr>
        <w:t>, r</w:t>
      </w:r>
      <w:r w:rsidRPr="00A63FAD">
        <w:rPr>
          <w:rFonts w:ascii="Times New Roman" w:hAnsi="Times New Roman" w:cs="Times New Roman"/>
          <w:vertAlign w:val="superscript"/>
        </w:rPr>
        <w:t>2</w:t>
      </w:r>
      <w:r w:rsidRPr="00A63FAD">
        <w:rPr>
          <w:rFonts w:ascii="Times New Roman" w:hAnsi="Times New Roman" w:cs="Times New Roman"/>
        </w:rPr>
        <w:t xml:space="preserve"> = 0.</w:t>
      </w:r>
      <w:r w:rsidR="00A26141" w:rsidRPr="00A63FAD">
        <w:rPr>
          <w:rFonts w:ascii="Times New Roman" w:hAnsi="Times New Roman" w:cs="Times New Roman"/>
        </w:rPr>
        <w:t>9</w:t>
      </w:r>
      <w:r w:rsidR="00E06401">
        <w:rPr>
          <w:rFonts w:ascii="Times New Roman" w:hAnsi="Times New Roman" w:cs="Times New Roman"/>
        </w:rPr>
        <w:t>88</w:t>
      </w:r>
      <w:r w:rsidRPr="00A63FAD">
        <w:rPr>
          <w:rFonts w:ascii="Times New Roman" w:hAnsi="Times New Roman" w:cs="Times New Roman"/>
        </w:rPr>
        <w:t>.</w:t>
      </w:r>
    </w:p>
    <w:p w14:paraId="18AF147D" w14:textId="77777777" w:rsidR="00A63FAD" w:rsidRDefault="00A63F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0FB1CD90" w14:textId="6EEA8ECA" w:rsidR="00534314" w:rsidRPr="00A713E2" w:rsidRDefault="00534314" w:rsidP="00D53D92">
      <w:pPr>
        <w:spacing w:after="0" w:line="480" w:lineRule="auto"/>
        <w:rPr>
          <w:rFonts w:ascii="Times New Roman" w:hAnsi="Times New Roman" w:cs="Times New Roman"/>
          <w:b/>
        </w:rPr>
      </w:pPr>
      <w:r w:rsidRPr="00A713E2">
        <w:rPr>
          <w:rFonts w:ascii="Times New Roman" w:hAnsi="Times New Roman" w:cs="Times New Roman"/>
          <w:b/>
        </w:rPr>
        <w:lastRenderedPageBreak/>
        <w:t xml:space="preserve">Spiese Figure </w:t>
      </w:r>
      <w:r w:rsidR="00703C0D">
        <w:rPr>
          <w:rFonts w:ascii="Times New Roman" w:hAnsi="Times New Roman" w:cs="Times New Roman"/>
          <w:b/>
        </w:rPr>
        <w:t>6</w:t>
      </w:r>
      <w:r w:rsidR="00703C0D" w:rsidRPr="00A713E2">
        <w:rPr>
          <w:rFonts w:ascii="Times New Roman" w:hAnsi="Times New Roman" w:cs="Times New Roman"/>
          <w:b/>
        </w:rPr>
        <w:t xml:space="preserve"> </w:t>
      </w:r>
    </w:p>
    <w:p w14:paraId="3327D219" w14:textId="3774D1B2" w:rsidR="002F4873" w:rsidRPr="00A713E2" w:rsidRDefault="006B5111">
      <w:pPr>
        <w:rPr>
          <w:rFonts w:ascii="Times New Roman" w:hAnsi="Times New Roman" w:cs="Times New Roman"/>
          <w:b/>
        </w:rPr>
      </w:pPr>
      <w:r w:rsidRPr="006B5111">
        <w:t xml:space="preserve"> </w:t>
      </w:r>
      <w:r w:rsidR="00E06401">
        <w:object w:dxaOrig="8715" w:dyaOrig="6841" w14:anchorId="1B331B35">
          <v:shape id="_x0000_i1028" type="#_x0000_t75" style="width:435.75pt;height:342.25pt" o:ole="">
            <v:imagedata r:id="rId14" o:title=""/>
          </v:shape>
          <o:OLEObject Type="Embed" ProgID="SigmaPlotGraphicObject.11" ShapeID="_x0000_i1028" DrawAspect="Content" ObjectID="_1600162102" r:id="rId15"/>
        </w:object>
      </w:r>
    </w:p>
    <w:p w14:paraId="239F9A38" w14:textId="741DD29B" w:rsidR="00534314" w:rsidRPr="00A713E2" w:rsidRDefault="004542CF" w:rsidP="009B53F2">
      <w:pPr>
        <w:spacing w:after="0" w:line="480" w:lineRule="auto"/>
        <w:rPr>
          <w:rFonts w:ascii="Times New Roman" w:hAnsi="Times New Roman" w:cs="Times New Roman"/>
          <w:b/>
        </w:rPr>
      </w:pPr>
      <w:r w:rsidRPr="00A713E2">
        <w:rPr>
          <w:rFonts w:ascii="Times New Roman" w:hAnsi="Times New Roman" w:cs="Times New Roman"/>
          <w:b/>
        </w:rPr>
        <w:t xml:space="preserve">Figure </w:t>
      </w:r>
      <w:r w:rsidR="00703C0D">
        <w:rPr>
          <w:rFonts w:ascii="Times New Roman" w:hAnsi="Times New Roman" w:cs="Times New Roman"/>
          <w:b/>
        </w:rPr>
        <w:t>6</w:t>
      </w:r>
      <w:r w:rsidRPr="00A713E2">
        <w:rPr>
          <w:rFonts w:ascii="Times New Roman" w:hAnsi="Times New Roman" w:cs="Times New Roman"/>
          <w:b/>
        </w:rPr>
        <w:t>.</w:t>
      </w:r>
      <w:r w:rsidRPr="00A713E2">
        <w:rPr>
          <w:rFonts w:ascii="Times New Roman" w:hAnsi="Times New Roman" w:cs="Times New Roman"/>
        </w:rPr>
        <w:t xml:space="preserve"> Diffusion constant for DMSP by DOSY NMR</w:t>
      </w:r>
      <w:r w:rsidR="00642E7F">
        <w:rPr>
          <w:rFonts w:ascii="Times New Roman" w:hAnsi="Times New Roman" w:cs="Times New Roman"/>
        </w:rPr>
        <w:t xml:space="preserve"> </w:t>
      </w:r>
      <w:r w:rsidR="00642E7F" w:rsidRPr="00A713E2">
        <w:rPr>
          <w:rFonts w:ascii="Times New Roman" w:hAnsi="Times New Roman" w:cs="Times New Roman"/>
        </w:rPr>
        <w:t>(</w:t>
      </w:r>
      <w:r w:rsidR="00642E7F">
        <w:rPr>
          <w:rFonts w:ascii="Times New Roman" w:hAnsi="Times New Roman" w:cs="Times New Roman"/>
        </w:rPr>
        <w:t>points</w:t>
      </w:r>
      <w:r w:rsidR="00642E7F" w:rsidRPr="00A713E2">
        <w:rPr>
          <w:rFonts w:ascii="Times New Roman" w:hAnsi="Times New Roman" w:cs="Times New Roman"/>
        </w:rPr>
        <w:t>)</w:t>
      </w:r>
      <w:r w:rsidR="00642E7F">
        <w:rPr>
          <w:rFonts w:ascii="Times New Roman" w:hAnsi="Times New Roman" w:cs="Times New Roman"/>
        </w:rPr>
        <w:t xml:space="preserve"> and diffusion models (lines)</w:t>
      </w:r>
      <w:r w:rsidRPr="00A713E2">
        <w:rPr>
          <w:rFonts w:ascii="Times New Roman" w:hAnsi="Times New Roman" w:cs="Times New Roman"/>
        </w:rPr>
        <w:t xml:space="preserve">.  Points represent the mean </w:t>
      </w:r>
      <w:r w:rsidR="009B53F2" w:rsidRPr="00A713E2">
        <w:rPr>
          <w:rFonts w:ascii="Times New Roman" w:hAnsi="Times New Roman" w:cs="Times New Roman"/>
        </w:rPr>
        <w:t>D for</w:t>
      </w:r>
      <w:r w:rsidRPr="00A713E2">
        <w:rPr>
          <w:rFonts w:ascii="Times New Roman" w:hAnsi="Times New Roman" w:cs="Times New Roman"/>
        </w:rPr>
        <w:t xml:space="preserve"> all DMSP peaks, and error bars represent the </w:t>
      </w:r>
      <w:r w:rsidR="009B53F2" w:rsidRPr="00A713E2">
        <w:rPr>
          <w:rFonts w:ascii="Times New Roman" w:hAnsi="Times New Roman" w:cs="Times New Roman"/>
        </w:rPr>
        <w:t xml:space="preserve">standard error in </w:t>
      </w:r>
      <w:r w:rsidRPr="00A713E2">
        <w:rPr>
          <w:rFonts w:ascii="Times New Roman" w:hAnsi="Times New Roman" w:cs="Times New Roman"/>
        </w:rPr>
        <w:t>D</w:t>
      </w:r>
      <w:r w:rsidRPr="00A713E2">
        <w:rPr>
          <w:rFonts w:ascii="Times New Roman" w:hAnsi="Times New Roman" w:cs="Times New Roman"/>
          <w:vertAlign w:val="subscript"/>
        </w:rPr>
        <w:t>DMSP</w:t>
      </w:r>
      <w:r w:rsidR="00F15859">
        <w:rPr>
          <w:rFonts w:ascii="Times New Roman" w:hAnsi="Times New Roman" w:cs="Times New Roman"/>
        </w:rPr>
        <w:t>.</w:t>
      </w:r>
      <w:r w:rsidR="00F15859" w:rsidRPr="00F15859">
        <w:rPr>
          <w:rFonts w:ascii="Times New Roman" w:hAnsi="Times New Roman" w:cs="Times New Roman"/>
        </w:rPr>
        <w:t xml:space="preserve"> </w:t>
      </w:r>
      <w:r w:rsidR="00F15859" w:rsidRPr="00A713E2">
        <w:rPr>
          <w:rFonts w:ascii="Times New Roman" w:hAnsi="Times New Roman" w:cs="Times New Roman"/>
        </w:rPr>
        <w:t>For comparison, D</w:t>
      </w:r>
      <w:r w:rsidR="00F15859" w:rsidRPr="00A713E2">
        <w:rPr>
          <w:rFonts w:ascii="Times New Roman" w:hAnsi="Times New Roman" w:cs="Times New Roman"/>
          <w:vertAlign w:val="subscript"/>
        </w:rPr>
        <w:t>DMS</w:t>
      </w:r>
      <w:r w:rsidR="00F15859" w:rsidRPr="00A713E2">
        <w:rPr>
          <w:rFonts w:ascii="Times New Roman" w:hAnsi="Times New Roman" w:cs="Times New Roman"/>
        </w:rPr>
        <w:t xml:space="preserve"> predicted by the </w:t>
      </w:r>
      <w:r w:rsidR="00F15859">
        <w:rPr>
          <w:rFonts w:ascii="Times New Roman" w:hAnsi="Times New Roman" w:cs="Times New Roman"/>
        </w:rPr>
        <w:t>Evans</w:t>
      </w:r>
      <w:r w:rsidR="00F15859" w:rsidRPr="00A713E2">
        <w:rPr>
          <w:rFonts w:ascii="Times New Roman" w:hAnsi="Times New Roman" w:cs="Times New Roman"/>
        </w:rPr>
        <w:t xml:space="preserve"> (solid line), Stokes-Einstein (dash-dot</w:t>
      </w:r>
      <w:r w:rsidR="005301F0">
        <w:rPr>
          <w:rFonts w:ascii="Times New Roman" w:hAnsi="Times New Roman" w:cs="Times New Roman"/>
        </w:rPr>
        <w:t>-dot</w:t>
      </w:r>
      <w:r w:rsidR="00F15859" w:rsidRPr="00A713E2">
        <w:rPr>
          <w:rFonts w:ascii="Times New Roman" w:hAnsi="Times New Roman" w:cs="Times New Roman"/>
        </w:rPr>
        <w:t xml:space="preserve"> line), </w:t>
      </w:r>
      <w:r w:rsidR="00F15859">
        <w:rPr>
          <w:rFonts w:ascii="Times New Roman" w:hAnsi="Times New Roman" w:cs="Times New Roman"/>
        </w:rPr>
        <w:fldChar w:fldCharType="begin"/>
      </w:r>
      <w:r w:rsidR="00F15859">
        <w:rPr>
          <w:rFonts w:ascii="Times New Roman" w:hAnsi="Times New Roman" w:cs="Times New Roman"/>
        </w:rPr>
        <w:instrText xml:space="preserve"> ADDIN EN.CITE &lt;EndNote&gt;&lt;Cite AuthorYear="1"&gt;&lt;Author&gt;Wilke&lt;/Author&gt;&lt;Year&gt;1955&lt;/Year&gt;&lt;RecNum&gt;984&lt;/RecNum&gt;&lt;DisplayText&gt;Wilke and Chang (1955)&lt;/DisplayText&gt;&lt;record&gt;&lt;rec-number&gt;984&lt;/rec-number&gt;&lt;foreign-keys&gt;&lt;key app="EN" db-id="p2ppx0ffhew25fevvtep99tssadsswz2zaxv" timestamp="1505219686"&gt;984&lt;/key&gt;&lt;/foreign-keys&gt;&lt;ref-type name="Journal Article"&gt;17&lt;/ref-type&gt;&lt;contributors&gt;&lt;authors&gt;&lt;author&gt;Wilke, C.R.&lt;/author&gt;&lt;author&gt;Chang, P.&lt;/author&gt;&lt;/authors&gt;&lt;/contributors&gt;&lt;titles&gt;&lt;title&gt;Correlation of diffusion coefficients in dilute solutions&lt;/title&gt;&lt;secondary-title&gt;AIChE J.&lt;/secondary-title&gt;&lt;/titles&gt;&lt;periodical&gt;&lt;full-title&gt;AIChE J.&lt;/full-title&gt;&lt;/periodical&gt;&lt;pages&gt;264-270&lt;/pages&gt;&lt;volume&gt;1&lt;/volume&gt;&lt;dates&gt;&lt;year&gt;1955&lt;/year&gt;&lt;/dates&gt;&lt;urls&gt;&lt;/urls&gt;&lt;/record&gt;&lt;/Cite&gt;&lt;/EndNote&gt;</w:instrText>
      </w:r>
      <w:r w:rsidR="00F15859">
        <w:rPr>
          <w:rFonts w:ascii="Times New Roman" w:hAnsi="Times New Roman" w:cs="Times New Roman"/>
        </w:rPr>
        <w:fldChar w:fldCharType="separate"/>
      </w:r>
      <w:r w:rsidR="00F15859">
        <w:rPr>
          <w:rFonts w:ascii="Times New Roman" w:hAnsi="Times New Roman" w:cs="Times New Roman"/>
          <w:noProof/>
        </w:rPr>
        <w:t>Wilke and Chang (1955)</w:t>
      </w:r>
      <w:r w:rsidR="00F15859">
        <w:rPr>
          <w:rFonts w:ascii="Times New Roman" w:hAnsi="Times New Roman" w:cs="Times New Roman"/>
        </w:rPr>
        <w:fldChar w:fldCharType="end"/>
      </w:r>
      <w:r w:rsidR="00F15859">
        <w:rPr>
          <w:rFonts w:ascii="Times New Roman" w:hAnsi="Times New Roman" w:cs="Times New Roman"/>
        </w:rPr>
        <w:t xml:space="preserve"> (dot</w:t>
      </w:r>
      <w:r w:rsidR="005301F0">
        <w:rPr>
          <w:rFonts w:ascii="Times New Roman" w:hAnsi="Times New Roman" w:cs="Times New Roman"/>
        </w:rPr>
        <w:t>ted</w:t>
      </w:r>
      <w:r w:rsidR="00F15859">
        <w:rPr>
          <w:rFonts w:ascii="Times New Roman" w:hAnsi="Times New Roman" w:cs="Times New Roman"/>
        </w:rPr>
        <w:t xml:space="preserve"> line), and </w:t>
      </w:r>
      <w:r w:rsidR="00F15859">
        <w:rPr>
          <w:rFonts w:ascii="Times New Roman" w:hAnsi="Times New Roman" w:cs="Times New Roman"/>
        </w:rPr>
        <w:fldChar w:fldCharType="begin"/>
      </w:r>
      <w:r w:rsidR="00F15859">
        <w:rPr>
          <w:rFonts w:ascii="Times New Roman" w:hAnsi="Times New Roman" w:cs="Times New Roman"/>
        </w:rPr>
        <w:instrText xml:space="preserve"> ADDIN EN.CITE &lt;EndNote&gt;&lt;Cite AuthorYear="1"&gt;&lt;Author&gt;Hayduck&lt;/Author&gt;&lt;Year&gt;1974&lt;/Year&gt;&lt;RecNum&gt;985&lt;/RecNum&gt;&lt;DisplayText&gt;Hayduck and Laudie (1974)&lt;/DisplayText&gt;&lt;record&gt;&lt;rec-number&gt;985&lt;/rec-number&gt;&lt;foreign-keys&gt;&lt;key app="EN" db-id="p2ppx0ffhew25fevvtep99tssadsswz2zaxv" timestamp="1505226799"&gt;985&lt;/key&gt;&lt;/foreign-keys&gt;&lt;ref-type name="Journal Article"&gt;17&lt;/ref-type&gt;&lt;contributors&gt;&lt;authors&gt;&lt;author&gt;Hayduck, W.&lt;/author&gt;&lt;author&gt;Laudie, H.&lt;/author&gt;&lt;/authors&gt;&lt;/contributors&gt;&lt;titles&gt;&lt;title&gt;Prediction of diffusion coefficients for nonelectrolytes in dilute aqeuous solutions&lt;/title&gt;&lt;secondary-title&gt;AIChE J.&lt;/secondary-title&gt;&lt;/titles&gt;&lt;periodical&gt;&lt;full-title&gt;AIChE J.&lt;/full-title&gt;&lt;/periodical&gt;&lt;pages&gt;611-615&lt;/pages&gt;&lt;volume&gt;20&lt;/volume&gt;&lt;dates&gt;&lt;year&gt;1974&lt;/year&gt;&lt;/dates&gt;&lt;urls&gt;&lt;/urls&gt;&lt;/record&gt;&lt;/Cite&gt;&lt;/EndNote&gt;</w:instrText>
      </w:r>
      <w:r w:rsidR="00F15859">
        <w:rPr>
          <w:rFonts w:ascii="Times New Roman" w:hAnsi="Times New Roman" w:cs="Times New Roman"/>
        </w:rPr>
        <w:fldChar w:fldCharType="separate"/>
      </w:r>
      <w:r w:rsidR="00F15859">
        <w:rPr>
          <w:rFonts w:ascii="Times New Roman" w:hAnsi="Times New Roman" w:cs="Times New Roman"/>
          <w:noProof/>
        </w:rPr>
        <w:t>Hayduck and Laudie (1974)</w:t>
      </w:r>
      <w:r w:rsidR="00F15859">
        <w:rPr>
          <w:rFonts w:ascii="Times New Roman" w:hAnsi="Times New Roman" w:cs="Times New Roman"/>
        </w:rPr>
        <w:fldChar w:fldCharType="end"/>
      </w:r>
      <w:r w:rsidR="00F15859">
        <w:rPr>
          <w:rFonts w:ascii="Times New Roman" w:hAnsi="Times New Roman" w:cs="Times New Roman"/>
        </w:rPr>
        <w:t xml:space="preserve"> (dash</w:t>
      </w:r>
      <w:r w:rsidR="005301F0">
        <w:rPr>
          <w:rFonts w:ascii="Times New Roman" w:hAnsi="Times New Roman" w:cs="Times New Roman"/>
        </w:rPr>
        <w:t>ed line</w:t>
      </w:r>
      <w:r w:rsidR="00F15859">
        <w:rPr>
          <w:rFonts w:ascii="Times New Roman" w:hAnsi="Times New Roman" w:cs="Times New Roman"/>
        </w:rPr>
        <w:t>)</w:t>
      </w:r>
      <w:r w:rsidR="00F15859" w:rsidRPr="00A713E2">
        <w:rPr>
          <w:rFonts w:ascii="Times New Roman" w:hAnsi="Times New Roman" w:cs="Times New Roman"/>
        </w:rPr>
        <w:t xml:space="preserve"> models are included.  Model values </w:t>
      </w:r>
      <w:proofErr w:type="gramStart"/>
      <w:r w:rsidR="00F15859" w:rsidRPr="00A713E2">
        <w:rPr>
          <w:rFonts w:ascii="Times New Roman" w:hAnsi="Times New Roman" w:cs="Times New Roman"/>
        </w:rPr>
        <w:t>are based</w:t>
      </w:r>
      <w:proofErr w:type="gramEnd"/>
      <w:r w:rsidR="00F15859" w:rsidRPr="00A713E2">
        <w:rPr>
          <w:rFonts w:ascii="Times New Roman" w:hAnsi="Times New Roman" w:cs="Times New Roman"/>
        </w:rPr>
        <w:t xml:space="preserve"> on the dynamic viscosity of seawater at a given temperature.</w:t>
      </w:r>
      <w:r w:rsidR="00534314" w:rsidRPr="00A713E2">
        <w:rPr>
          <w:rFonts w:ascii="Times New Roman" w:hAnsi="Times New Roman" w:cs="Times New Roman"/>
          <w:b/>
        </w:rPr>
        <w:br w:type="page"/>
      </w:r>
    </w:p>
    <w:p w14:paraId="3CEC2E63" w14:textId="7691C4A7" w:rsidR="00534314" w:rsidRPr="00A713E2" w:rsidRDefault="00642E7F" w:rsidP="00D53D92">
      <w:pPr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Spiese Figure </w:t>
      </w:r>
      <w:r w:rsidR="00703C0D">
        <w:rPr>
          <w:rFonts w:ascii="Times New Roman" w:hAnsi="Times New Roman" w:cs="Times New Roman"/>
          <w:b/>
        </w:rPr>
        <w:t>7</w:t>
      </w:r>
      <w:r w:rsidR="00534314" w:rsidRPr="00A713E2">
        <w:rPr>
          <w:rFonts w:ascii="Times New Roman" w:hAnsi="Times New Roman" w:cs="Times New Roman"/>
          <w:b/>
        </w:rPr>
        <w:t xml:space="preserve"> </w:t>
      </w:r>
    </w:p>
    <w:p w14:paraId="4BBC4FD9" w14:textId="4921631F" w:rsidR="00534314" w:rsidRPr="00A713E2" w:rsidRDefault="006D1B4F" w:rsidP="00534314">
      <w:pPr>
        <w:jc w:val="center"/>
        <w:rPr>
          <w:rFonts w:ascii="Times New Roman" w:hAnsi="Times New Roman" w:cs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9A0308" wp14:editId="1654AA94">
                <wp:simplePos x="0" y="0"/>
                <wp:positionH relativeFrom="column">
                  <wp:posOffset>1276066</wp:posOffset>
                </wp:positionH>
                <wp:positionV relativeFrom="paragraph">
                  <wp:posOffset>1596199</wp:posOffset>
                </wp:positionV>
                <wp:extent cx="3828197" cy="409433"/>
                <wp:effectExtent l="0" t="0" r="20320" b="2921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8197" cy="409433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23473A" id="Straight Connector 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5pt,125.7pt" to="401.95pt,1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wuR3gEAABIEAAAOAAAAZHJzL2Uyb0RvYy54bWysU02P2yAQvVfqf0DcG39k1c1acfaQ1fZS&#10;tVG3/QEshhgJGAQ0dv59B+w4q7aqtKtesGHmvZn3GLb3o9HkJHxQYFtarUpKhOXQKXts6Y/vjx82&#10;lITIbMc0WNHSswj0fvf+3XZwjaihB90JT5DEhmZwLe1jdE1RBN4Lw8IKnLAYlOANi7j1x6LzbEB2&#10;o4u6LD8WA/jOeeAiBDx9mIJ0l/mlFDx+lTKISHRLsbeYV5/X57QWuy1rjp65XvG5DfaGLgxTFosu&#10;VA8sMvLTqz+ojOIeAsi44mAKkFJxkTWgmqr8Tc1Tz5zIWtCc4Babwv+j5V9OB09U19KaEssMXtFT&#10;9Ewd+0j2YC0aCJ7UyafBhQbT9/bg511wB59Ej9Kb9EU5ZMzenhdvxRgJx8P1pt5Ud7eUcIzdlHc3&#10;63UiLa5o50P8JMCQ9NNSrWzSzhp2+hzilHpJScfakgEnrr4ty5wWQKvuUWmdgnl+xF57cmJ483Gs&#10;5mIvsrC0tthB0jUpyX/xrMXE/01IdAZ7r6YCaSavnIxzYeOFV1vMTjCJHSzAubN/Aef8BBV5Xl8D&#10;XhC5Mti4gI2y4P/W9tUKOeVfHJh0JwueoTvnO87W4ODla5ofSZrsl/sMvz7l3S8AAAD//wMAUEsD&#10;BBQABgAIAAAAIQDVGA/04QAAAAsBAAAPAAAAZHJzL2Rvd25yZXYueG1sTI/BTsMwEETvSPyDtUjc&#10;qO2WQBriVICEVJQThQPc3HibRMRrK3ab8PeYU7nNakazb8rNbAd2wjH0jhTIhQCG1DjTU6vg4/3l&#10;JgcWoiajB0eo4AcDbKrLi1IXxk30hqddbFkqoVBoBV2MvuA8NB1aHRbOIyXv4EarYzrHlptRT6nc&#10;DnwpxB23uqf0odMenztsvndHq6CunyYZ4zbcv07ZZ+3912GbZ0pdX82PD8AizvEchj/8hA5VYtq7&#10;I5nABgVLIdOWmEQmb4GlRC5Wa2B7BSuZrYFXJf+/ofoFAAD//wMAUEsBAi0AFAAGAAgAAAAhALaD&#10;OJL+AAAA4QEAABMAAAAAAAAAAAAAAAAAAAAAAFtDb250ZW50X1R5cGVzXS54bWxQSwECLQAUAAYA&#10;CAAAACEAOP0h/9YAAACUAQAACwAAAAAAAAAAAAAAAAAvAQAAX3JlbHMvLnJlbHNQSwECLQAUAAYA&#10;CAAAACEANY8Lkd4BAAASBAAADgAAAAAAAAAAAAAAAAAuAgAAZHJzL2Uyb0RvYy54bWxQSwECLQAU&#10;AAYACAAAACEA1RgP9OEAAAALAQAADwAAAAAAAAAAAAAAAAA4BAAAZHJzL2Rvd25yZXYueG1sUEsF&#10;BgAAAAAEAAQA8wAAAEYFAAAAAA==&#10;" strokecolor="black [3213]" strokeweight="1pt">
                <v:stroke joinstyle="miter"/>
              </v:line>
            </w:pict>
          </mc:Fallback>
        </mc:AlternateContent>
      </w:r>
      <w:r w:rsidR="00E06401">
        <w:object w:dxaOrig="8595" w:dyaOrig="6780" w14:anchorId="083DE25B">
          <v:shape id="_x0000_i1029" type="#_x0000_t75" style="width:429.85pt;height:339.05pt" o:ole="">
            <v:imagedata r:id="rId16" o:title=""/>
          </v:shape>
          <o:OLEObject Type="Embed" ProgID="SigmaPlotGraphicObject.11" ShapeID="_x0000_i1029" DrawAspect="Content" ObjectID="_1600162103" r:id="rId17"/>
        </w:object>
      </w:r>
    </w:p>
    <w:p w14:paraId="12502767" w14:textId="513231A7" w:rsidR="00147F86" w:rsidRDefault="00534314" w:rsidP="000475FB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  <w:b/>
        </w:rPr>
        <w:t xml:space="preserve">Figure </w:t>
      </w:r>
      <w:r w:rsidR="00703C0D">
        <w:rPr>
          <w:rFonts w:ascii="Times New Roman" w:hAnsi="Times New Roman" w:cs="Times New Roman"/>
          <w:b/>
        </w:rPr>
        <w:t>7</w:t>
      </w:r>
      <w:r w:rsidRPr="00A713E2">
        <w:rPr>
          <w:rFonts w:ascii="Times New Roman" w:hAnsi="Times New Roman" w:cs="Times New Roman"/>
          <w:b/>
        </w:rPr>
        <w:t>.</w:t>
      </w:r>
      <w:r w:rsidRPr="00A713E2">
        <w:rPr>
          <w:rFonts w:ascii="Times New Roman" w:hAnsi="Times New Roman" w:cs="Times New Roman"/>
        </w:rPr>
        <w:t xml:space="preserve"> Variance of D</w:t>
      </w:r>
      <w:r w:rsidRPr="00A713E2">
        <w:rPr>
          <w:rFonts w:ascii="Times New Roman" w:hAnsi="Times New Roman" w:cs="Times New Roman"/>
          <w:vertAlign w:val="subscript"/>
        </w:rPr>
        <w:t>DMSP</w:t>
      </w:r>
      <w:r w:rsidRPr="00A713E2">
        <w:rPr>
          <w:rFonts w:ascii="Times New Roman" w:hAnsi="Times New Roman" w:cs="Times New Roman"/>
        </w:rPr>
        <w:t xml:space="preserve"> with DMSP concentration.  </w:t>
      </w:r>
      <w:r w:rsidR="00FF6440" w:rsidRPr="00A713E2">
        <w:rPr>
          <w:rFonts w:ascii="Times New Roman" w:hAnsi="Times New Roman" w:cs="Times New Roman"/>
        </w:rPr>
        <w:t xml:space="preserve">Points represent the mean value of DOSY peaks and error bars represent one standard deviation.  Linear regression: slope = </w:t>
      </w:r>
      <w:proofErr w:type="gramStart"/>
      <w:r w:rsidR="00FF6440" w:rsidRPr="00A713E2">
        <w:rPr>
          <w:rFonts w:ascii="Times New Roman" w:hAnsi="Times New Roman" w:cs="Times New Roman"/>
        </w:rPr>
        <w:t>-(</w:t>
      </w:r>
      <w:proofErr w:type="gramEnd"/>
      <w:r w:rsidR="00F15859">
        <w:rPr>
          <w:rFonts w:ascii="Times New Roman" w:hAnsi="Times New Roman" w:cs="Times New Roman"/>
        </w:rPr>
        <w:t>1.3</w:t>
      </w:r>
      <w:r w:rsidR="00FF6440" w:rsidRPr="00A713E2">
        <w:rPr>
          <w:rFonts w:ascii="Times New Roman" w:hAnsi="Times New Roman" w:cs="Times New Roman"/>
        </w:rPr>
        <w:t xml:space="preserve"> ± </w:t>
      </w:r>
      <w:r w:rsidR="00F15859">
        <w:rPr>
          <w:rFonts w:ascii="Times New Roman" w:hAnsi="Times New Roman" w:cs="Times New Roman"/>
        </w:rPr>
        <w:t>0.9</w:t>
      </w:r>
      <w:r w:rsidR="00FF6440" w:rsidRPr="00A713E2">
        <w:rPr>
          <w:rFonts w:ascii="Times New Roman" w:hAnsi="Times New Roman" w:cs="Times New Roman"/>
        </w:rPr>
        <w:t>) × 10</w:t>
      </w:r>
      <w:r w:rsidR="00FF6440" w:rsidRPr="00A713E2">
        <w:rPr>
          <w:rFonts w:ascii="Times New Roman" w:hAnsi="Times New Roman" w:cs="Times New Roman"/>
          <w:vertAlign w:val="superscript"/>
        </w:rPr>
        <w:t>-</w:t>
      </w:r>
      <w:r w:rsidR="00F15859">
        <w:rPr>
          <w:rFonts w:ascii="Times New Roman" w:hAnsi="Times New Roman" w:cs="Times New Roman"/>
          <w:vertAlign w:val="superscript"/>
        </w:rPr>
        <w:t>9</w:t>
      </w:r>
      <w:r w:rsidR="00FF6440" w:rsidRPr="00A713E2">
        <w:rPr>
          <w:rFonts w:ascii="Times New Roman" w:hAnsi="Times New Roman" w:cs="Times New Roman"/>
        </w:rPr>
        <w:t xml:space="preserve"> cm</w:t>
      </w:r>
      <w:r w:rsidR="00FF6440" w:rsidRPr="00A713E2">
        <w:rPr>
          <w:rFonts w:ascii="Times New Roman" w:hAnsi="Times New Roman" w:cs="Times New Roman"/>
          <w:vertAlign w:val="superscript"/>
        </w:rPr>
        <w:t>2</w:t>
      </w:r>
      <w:r w:rsidR="00FF6440" w:rsidRPr="00A713E2">
        <w:rPr>
          <w:rFonts w:ascii="Times New Roman" w:hAnsi="Times New Roman" w:cs="Times New Roman"/>
        </w:rPr>
        <w:t xml:space="preserve"> s</w:t>
      </w:r>
      <w:r w:rsidR="00FF6440" w:rsidRPr="00A713E2">
        <w:rPr>
          <w:rFonts w:ascii="Times New Roman" w:hAnsi="Times New Roman" w:cs="Times New Roman"/>
          <w:vertAlign w:val="superscript"/>
        </w:rPr>
        <w:t>-1</w:t>
      </w:r>
      <w:r w:rsidR="00FF6440" w:rsidRPr="00A713E2">
        <w:rPr>
          <w:rFonts w:ascii="Times New Roman" w:hAnsi="Times New Roman" w:cs="Times New Roman"/>
        </w:rPr>
        <w:t xml:space="preserve"> mM</w:t>
      </w:r>
      <w:r w:rsidR="00FF6440" w:rsidRPr="00A713E2">
        <w:rPr>
          <w:rFonts w:ascii="Times New Roman" w:hAnsi="Times New Roman" w:cs="Times New Roman"/>
          <w:vertAlign w:val="superscript"/>
        </w:rPr>
        <w:t>-1</w:t>
      </w:r>
      <w:r w:rsidR="00FF6440" w:rsidRPr="00A713E2">
        <w:rPr>
          <w:rFonts w:ascii="Times New Roman" w:hAnsi="Times New Roman" w:cs="Times New Roman"/>
        </w:rPr>
        <w:t xml:space="preserve">, </w:t>
      </w:r>
      <w:r w:rsidR="00FF6440" w:rsidRPr="00A713E2">
        <w:rPr>
          <w:rFonts w:ascii="Times New Roman" w:hAnsi="Times New Roman" w:cs="Times New Roman"/>
          <w:i/>
        </w:rPr>
        <w:t>p</w:t>
      </w:r>
      <w:r w:rsidR="00FF6440" w:rsidRPr="00A713E2">
        <w:rPr>
          <w:rFonts w:ascii="Times New Roman" w:hAnsi="Times New Roman" w:cs="Times New Roman"/>
        </w:rPr>
        <w:t xml:space="preserve"> = 0.218; intercept = </w:t>
      </w:r>
      <w:r w:rsidR="00F15859">
        <w:rPr>
          <w:rFonts w:ascii="Times New Roman" w:hAnsi="Times New Roman" w:cs="Times New Roman"/>
        </w:rPr>
        <w:t>10.0</w:t>
      </w:r>
      <w:r w:rsidR="00FF6440" w:rsidRPr="00A713E2">
        <w:rPr>
          <w:rFonts w:ascii="Times New Roman" w:hAnsi="Times New Roman" w:cs="Times New Roman"/>
        </w:rPr>
        <w:t xml:space="preserve"> ± </w:t>
      </w:r>
      <w:r w:rsidR="00F15859">
        <w:rPr>
          <w:rFonts w:ascii="Times New Roman" w:hAnsi="Times New Roman" w:cs="Times New Roman"/>
        </w:rPr>
        <w:t>0.4</w:t>
      </w:r>
      <w:r w:rsidR="00FF6440" w:rsidRPr="00A713E2">
        <w:rPr>
          <w:rFonts w:ascii="Times New Roman" w:hAnsi="Times New Roman" w:cs="Times New Roman"/>
        </w:rPr>
        <w:t xml:space="preserve"> × 10</w:t>
      </w:r>
      <w:r w:rsidR="00FF6440" w:rsidRPr="00A713E2">
        <w:rPr>
          <w:rFonts w:ascii="Times New Roman" w:hAnsi="Times New Roman" w:cs="Times New Roman"/>
          <w:vertAlign w:val="superscript"/>
        </w:rPr>
        <w:t>-6</w:t>
      </w:r>
      <w:r w:rsidR="00FF6440" w:rsidRPr="00A713E2">
        <w:rPr>
          <w:rFonts w:ascii="Times New Roman" w:hAnsi="Times New Roman" w:cs="Times New Roman"/>
        </w:rPr>
        <w:t> cm</w:t>
      </w:r>
      <w:r w:rsidR="00FF6440" w:rsidRPr="00A713E2">
        <w:rPr>
          <w:rFonts w:ascii="Times New Roman" w:hAnsi="Times New Roman" w:cs="Times New Roman"/>
          <w:vertAlign w:val="superscript"/>
        </w:rPr>
        <w:t>2</w:t>
      </w:r>
      <w:r w:rsidR="00FF6440" w:rsidRPr="00A713E2">
        <w:rPr>
          <w:rFonts w:ascii="Times New Roman" w:hAnsi="Times New Roman" w:cs="Times New Roman"/>
        </w:rPr>
        <w:t xml:space="preserve"> s</w:t>
      </w:r>
      <w:r w:rsidR="00FF6440" w:rsidRPr="00A713E2">
        <w:rPr>
          <w:rFonts w:ascii="Times New Roman" w:hAnsi="Times New Roman" w:cs="Times New Roman"/>
          <w:vertAlign w:val="superscript"/>
        </w:rPr>
        <w:t>-1</w:t>
      </w:r>
      <w:r w:rsidR="00FF6440" w:rsidRPr="00A713E2">
        <w:rPr>
          <w:rFonts w:ascii="Times New Roman" w:hAnsi="Times New Roman" w:cs="Times New Roman"/>
        </w:rPr>
        <w:t xml:space="preserve">, </w:t>
      </w:r>
      <w:r w:rsidR="00FF6440" w:rsidRPr="00A713E2">
        <w:rPr>
          <w:rFonts w:ascii="Times New Roman" w:hAnsi="Times New Roman" w:cs="Times New Roman"/>
          <w:i/>
        </w:rPr>
        <w:t>p</w:t>
      </w:r>
      <w:r w:rsidR="00FF6440" w:rsidRPr="00A713E2">
        <w:rPr>
          <w:rFonts w:ascii="Times New Roman" w:hAnsi="Times New Roman" w:cs="Times New Roman"/>
        </w:rPr>
        <w:t xml:space="preserve"> &lt; 0.0</w:t>
      </w:r>
      <w:r w:rsidR="00F15859">
        <w:rPr>
          <w:rFonts w:ascii="Times New Roman" w:hAnsi="Times New Roman" w:cs="Times New Roman"/>
        </w:rPr>
        <w:t>0</w:t>
      </w:r>
      <w:r w:rsidR="00FF6440" w:rsidRPr="00A713E2">
        <w:rPr>
          <w:rFonts w:ascii="Times New Roman" w:hAnsi="Times New Roman" w:cs="Times New Roman"/>
        </w:rPr>
        <w:t>01.</w:t>
      </w:r>
    </w:p>
    <w:p w14:paraId="64305E83" w14:textId="77777777" w:rsidR="00147F86" w:rsidRDefault="00147F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BBFD057" w14:textId="77777777" w:rsidR="00147F86" w:rsidRPr="00A713E2" w:rsidRDefault="00147F86" w:rsidP="00147F86">
      <w:pPr>
        <w:spacing w:after="0" w:line="480" w:lineRule="auto"/>
        <w:rPr>
          <w:rFonts w:ascii="Times New Roman" w:hAnsi="Times New Roman" w:cs="Times New Roman"/>
          <w:b/>
        </w:rPr>
      </w:pPr>
      <w:r w:rsidRPr="00A713E2">
        <w:rPr>
          <w:rFonts w:ascii="Times New Roman" w:hAnsi="Times New Roman" w:cs="Times New Roman"/>
          <w:b/>
        </w:rPr>
        <w:lastRenderedPageBreak/>
        <w:t xml:space="preserve">Determination of the diffusion constants of </w:t>
      </w:r>
      <w:proofErr w:type="spellStart"/>
      <w:r w:rsidRPr="00A713E2">
        <w:rPr>
          <w:rFonts w:ascii="Times New Roman" w:hAnsi="Times New Roman" w:cs="Times New Roman"/>
          <w:b/>
        </w:rPr>
        <w:t>dimethylsulfide</w:t>
      </w:r>
      <w:proofErr w:type="spellEnd"/>
      <w:r w:rsidRPr="00A713E2">
        <w:rPr>
          <w:rFonts w:ascii="Times New Roman" w:hAnsi="Times New Roman" w:cs="Times New Roman"/>
          <w:b/>
        </w:rPr>
        <w:t xml:space="preserve"> and </w:t>
      </w:r>
      <w:proofErr w:type="spellStart"/>
      <w:r w:rsidRPr="00A713E2">
        <w:rPr>
          <w:rFonts w:ascii="Times New Roman" w:hAnsi="Times New Roman" w:cs="Times New Roman"/>
          <w:b/>
        </w:rPr>
        <w:t>dimethylsulfoniopropionate</w:t>
      </w:r>
      <w:proofErr w:type="spellEnd"/>
      <w:r w:rsidRPr="00A713E2">
        <w:rPr>
          <w:rFonts w:ascii="Times New Roman" w:hAnsi="Times New Roman" w:cs="Times New Roman"/>
          <w:b/>
        </w:rPr>
        <w:t xml:space="preserve"> by diffusion-ordered nuclear magnetic resonance spectroscopy</w:t>
      </w:r>
    </w:p>
    <w:p w14:paraId="08A88488" w14:textId="77777777" w:rsidR="00147F86" w:rsidRPr="00A713E2" w:rsidRDefault="00147F86" w:rsidP="00147F86">
      <w:pPr>
        <w:spacing w:after="0" w:line="480" w:lineRule="auto"/>
        <w:rPr>
          <w:rFonts w:ascii="Times New Roman" w:hAnsi="Times New Roman" w:cs="Times New Roman"/>
        </w:rPr>
      </w:pPr>
    </w:p>
    <w:p w14:paraId="43F110AD" w14:textId="77777777" w:rsidR="00147F86" w:rsidRPr="00A713E2" w:rsidRDefault="00147F86" w:rsidP="00147F86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</w:rPr>
        <w:t>Christopher E. Spiese</w:t>
      </w:r>
    </w:p>
    <w:p w14:paraId="6F035780" w14:textId="77777777" w:rsidR="00973F70" w:rsidRPr="00A713E2" w:rsidRDefault="00973F70" w:rsidP="00973F70">
      <w:pPr>
        <w:spacing w:after="0" w:line="480" w:lineRule="auto"/>
        <w:rPr>
          <w:rFonts w:ascii="Times New Roman" w:hAnsi="Times New Roman" w:cs="Times New Roman"/>
        </w:rPr>
      </w:pPr>
      <w:r w:rsidRPr="00A713E2">
        <w:rPr>
          <w:rFonts w:ascii="Times New Roman" w:hAnsi="Times New Roman" w:cs="Times New Roman"/>
          <w:i/>
        </w:rPr>
        <w:t xml:space="preserve">Donald J </w:t>
      </w:r>
      <w:proofErr w:type="spellStart"/>
      <w:r w:rsidRPr="00A713E2">
        <w:rPr>
          <w:rFonts w:ascii="Times New Roman" w:hAnsi="Times New Roman" w:cs="Times New Roman"/>
          <w:i/>
        </w:rPr>
        <w:t>Bettinger</w:t>
      </w:r>
      <w:proofErr w:type="spellEnd"/>
      <w:r w:rsidRPr="00A713E2">
        <w:rPr>
          <w:rFonts w:ascii="Times New Roman" w:hAnsi="Times New Roman" w:cs="Times New Roman"/>
          <w:i/>
        </w:rPr>
        <w:t xml:space="preserve"> Department of Chemistry and Biochemistry, Ohio Northern University, 525 S Main St., Ada OH 45810</w:t>
      </w:r>
    </w:p>
    <w:p w14:paraId="107C0A47" w14:textId="69B1BCC8" w:rsidR="00E5347F" w:rsidRDefault="00E5347F" w:rsidP="000475FB">
      <w:pPr>
        <w:spacing w:after="0" w:line="480" w:lineRule="auto"/>
        <w:rPr>
          <w:rFonts w:ascii="Times New Roman" w:hAnsi="Times New Roman" w:cs="Times New Roman"/>
        </w:rPr>
      </w:pPr>
    </w:p>
    <w:p w14:paraId="62A42683" w14:textId="7510278F" w:rsidR="00147F86" w:rsidRDefault="00147F86" w:rsidP="00E82F4A">
      <w:pPr>
        <w:spacing w:after="0" w:line="48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SUPPLEMENTAL INFORMATION</w:t>
      </w:r>
    </w:p>
    <w:p w14:paraId="3A6C4F11" w14:textId="77777777" w:rsidR="00E82F4A" w:rsidRDefault="00E82F4A">
      <w:pPr>
        <w:rPr>
          <w:rFonts w:ascii="Times New Roman" w:hAnsi="Times New Roman" w:cs="Times New Roman"/>
        </w:rPr>
      </w:pPr>
    </w:p>
    <w:p w14:paraId="0BC43160" w14:textId="3CB2920D" w:rsidR="001F4F9A" w:rsidRDefault="001F4F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Figure S1. Normal distribution fit to DOSY F1 spectrum for DMS.</w:t>
      </w:r>
    </w:p>
    <w:p w14:paraId="5568D4E0" w14:textId="17394978" w:rsidR="00703C0D" w:rsidRDefault="00E82F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Figure S</w:t>
      </w:r>
      <w:r w:rsidR="001F4F9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>H NMR spectrum of DMSP in seawater.</w:t>
      </w:r>
    </w:p>
    <w:p w14:paraId="66CBC03D" w14:textId="1815C936" w:rsidR="00F15859" w:rsidRPr="00F15859" w:rsidRDefault="00F158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Table S1.  Correction factors for </w:t>
      </w:r>
      <w:proofErr w:type="spellStart"/>
      <w:proofErr w:type="gramStart"/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</w:p>
    <w:p w14:paraId="07CA9FE6" w14:textId="78E28ABE" w:rsidR="00147F86" w:rsidRDefault="00147F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A452CF6" w14:textId="77777777" w:rsidR="001F4F9A" w:rsidRDefault="001F4F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Spiese Figure S1.</w:t>
      </w:r>
    </w:p>
    <w:p w14:paraId="689C10E9" w14:textId="22814080" w:rsidR="001F4F9A" w:rsidRDefault="00F6708E">
      <w:pPr>
        <w:rPr>
          <w:rFonts w:ascii="Times New Roman" w:hAnsi="Times New Roman" w:cs="Times New Roman"/>
        </w:rPr>
      </w:pPr>
      <w:r w:rsidRPr="00F6708E">
        <w:rPr>
          <w:rFonts w:ascii="Times New Roman" w:hAnsi="Times New Roman" w:cs="Times New Roman"/>
          <w:noProof/>
        </w:rPr>
        <w:drawing>
          <wp:inline distT="0" distB="0" distL="0" distR="0" wp14:anchorId="082FE5CC" wp14:editId="37DF2F7A">
            <wp:extent cx="5085670" cy="3739487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287" cy="3741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26844" w14:textId="6EE552C4" w:rsidR="001F4F9A" w:rsidRDefault="001F4F9A" w:rsidP="001F4F9A">
      <w:pPr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Figure S1.</w:t>
      </w:r>
      <w:r>
        <w:rPr>
          <w:rFonts w:ascii="Times New Roman" w:hAnsi="Times New Roman" w:cs="Times New Roman"/>
        </w:rPr>
        <w:t xml:space="preserve"> </w:t>
      </w:r>
      <w:r w:rsidR="00F6708E">
        <w:rPr>
          <w:rFonts w:ascii="Times New Roman" w:hAnsi="Times New Roman" w:cs="Times New Roman"/>
        </w:rPr>
        <w:t>DOSY distribution of D</w:t>
      </w:r>
      <w:r w:rsidR="00F6708E" w:rsidRPr="00F6708E">
        <w:rPr>
          <w:rFonts w:ascii="Times New Roman" w:hAnsi="Times New Roman" w:cs="Times New Roman"/>
          <w:vertAlign w:val="subscript"/>
        </w:rPr>
        <w:t>DMS</w:t>
      </w:r>
      <w:r w:rsidR="00F6708E">
        <w:rPr>
          <w:rFonts w:ascii="Times New Roman" w:hAnsi="Times New Roman" w:cs="Times New Roman"/>
        </w:rPr>
        <w:t xml:space="preserve"> and n</w:t>
      </w:r>
      <w:r>
        <w:rPr>
          <w:rFonts w:ascii="Times New Roman" w:hAnsi="Times New Roman" w:cs="Times New Roman"/>
        </w:rPr>
        <w:t xml:space="preserve">ormal distribution fit to DOSY F1 axis projection for DMS at 300 K.  </w:t>
      </w:r>
      <w:r w:rsidR="00F6708E">
        <w:rPr>
          <w:rFonts w:ascii="Times New Roman" w:hAnsi="Times New Roman" w:cs="Times New Roman"/>
        </w:rPr>
        <w:t>Points denote normalized intensity of the DOSY signal and the lin</w:t>
      </w:r>
      <w:bookmarkStart w:id="0" w:name="_GoBack"/>
      <w:bookmarkEnd w:id="0"/>
      <w:r w:rsidR="00F6708E">
        <w:rPr>
          <w:rFonts w:ascii="Times New Roman" w:hAnsi="Times New Roman" w:cs="Times New Roman"/>
        </w:rPr>
        <w:t xml:space="preserve">e represents the normal distribution fit to those points.  </w:t>
      </w:r>
      <w:r>
        <w:rPr>
          <w:rFonts w:ascii="Times New Roman" w:hAnsi="Times New Roman" w:cs="Times New Roman"/>
        </w:rPr>
        <w:t xml:space="preserve">Normal distribution </w:t>
      </w:r>
      <w:proofErr w:type="gramStart"/>
      <w:r>
        <w:rPr>
          <w:rFonts w:ascii="Times New Roman" w:hAnsi="Times New Roman" w:cs="Times New Roman"/>
        </w:rPr>
        <w:t>was fitted</w:t>
      </w:r>
      <w:proofErr w:type="gramEnd"/>
      <w:r>
        <w:rPr>
          <w:rFonts w:ascii="Times New Roman" w:hAnsi="Times New Roman" w:cs="Times New Roman"/>
        </w:rPr>
        <w:t xml:space="preserve"> to data by minimization of residuals using Microsoft Excel Solver </w:t>
      </w:r>
      <w:r w:rsidR="00F21209">
        <w:rPr>
          <w:rFonts w:ascii="Times New Roman" w:hAnsi="Times New Roman" w:cs="Times New Roman"/>
        </w:rPr>
        <w:t>add-in</w:t>
      </w:r>
      <w:r>
        <w:rPr>
          <w:rFonts w:ascii="Times New Roman" w:hAnsi="Times New Roman" w:cs="Times New Roman"/>
        </w:rPr>
        <w:t xml:space="preserve">.  </w:t>
      </w:r>
      <w:r>
        <w:rPr>
          <w:rFonts w:ascii="Times New Roman" w:hAnsi="Times New Roman" w:cs="Times New Roman"/>
          <w:b/>
        </w:rPr>
        <w:br w:type="page"/>
      </w:r>
    </w:p>
    <w:p w14:paraId="40A324B1" w14:textId="07D72851" w:rsidR="00147F86" w:rsidRDefault="001F4F9A" w:rsidP="00147F86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Spiese Figure S2</w:t>
      </w:r>
    </w:p>
    <w:p w14:paraId="444EA591" w14:textId="6845685A" w:rsidR="00E82F4A" w:rsidRDefault="00B7526B" w:rsidP="00147F86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object w:dxaOrig="1440" w:dyaOrig="1440" w14:anchorId="4196B819">
          <v:shape id="_x0000_s1037" type="#_x0000_t75" style="position:absolute;margin-left:264.05pt;margin-top:1.7pt;width:155.8pt;height:100.65pt;z-index:251671552;mso-position-horizontal-relative:text;mso-position-vertical-relative:text">
            <v:imagedata r:id="rId19" o:title=""/>
          </v:shape>
          <o:OLEObject Type="Embed" ProgID="ChemDraw.Document.6.0" ShapeID="_x0000_s1037" DrawAspect="Content" ObjectID="_1600162104" r:id="rId20"/>
        </w:object>
      </w:r>
      <w:r w:rsidR="00E82F4A" w:rsidRPr="000F509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1D79518" wp14:editId="5BEBA1DC">
                <wp:simplePos x="0" y="0"/>
                <wp:positionH relativeFrom="column">
                  <wp:posOffset>2191109</wp:posOffset>
                </wp:positionH>
                <wp:positionV relativeFrom="paragraph">
                  <wp:posOffset>2491129</wp:posOffset>
                </wp:positionV>
                <wp:extent cx="267419" cy="284587"/>
                <wp:effectExtent l="0" t="0" r="0" b="127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19" cy="2845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616C5" w14:textId="55F56F55" w:rsidR="005301F0" w:rsidRDefault="005301F0" w:rsidP="00E82F4A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79518" id="_x0000_s1027" type="#_x0000_t202" style="position:absolute;margin-left:172.55pt;margin-top:196.15pt;width:21.05pt;height:22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MFqDgIAAPkDAAAOAAAAZHJzL2Uyb0RvYy54bWysU9tuGyEQfa/Uf0C812tv7NheGUdp0lSV&#10;0ouU9AMwy3pRgaGAvet+fQbWcVftW1UeEMMwZ+acGTY3vdHkKH1QYBmdTaaUSCugVnbP6Pfnh3cr&#10;SkLktuYarGT0JAO92b59s+lcJUtoQdfSEwSxoeoco22MriqKIFppeJiAkxadDXjDI5p+X9Sed4hu&#10;dFFOp9dFB752HoQMAW/vByfdZvymkSJ+bZogI9GMYm0x7z7vu7QX2w2v9p67VolzGfwfqjBcWUx6&#10;gbrnkZODV39BGSU8BGjiRIApoGmUkJkDsplN/2Dz1HInMxcUJ7iLTOH/wYovx2+eqJrRqytKLDfY&#10;o2fZR/IeelImeToXKnz15PBd7PEa25ypBvcI4kcgFu5abvfy1nvoWslrLG+WIotR6IATEsiu+ww1&#10;puGHCBmob7xJ2qEaBNGxTadLa1IpAi/L6+V8tqZEoKtczRerZc7Aq9dg50P8KMGQdGDUY+czOD8+&#10;hpiK4dXrk5TLwoPSOndfW9Ixul6Uixww8hgVcTi1MoyupmkN45I4frB1Do5c6eGMCbQ9k048B8ax&#10;3/VZ3ouWO6hPqIKHYRbx7+ChBf+Lkg7nkNHw88C9pER/sqjkejafp8HNxnyxLNHwY89u7OFWIBSj&#10;kZLheBfzsA+Ub1HxRmU1UmuGSs4l43xlkc5/IQ3w2M6vfv/Y7QsAAAD//wMAUEsDBBQABgAIAAAA&#10;IQD3rY8F4AAAAAsBAAAPAAAAZHJzL2Rvd25yZXYueG1sTI/LTsMwEEX3SPyDNUjsqJ1HaRviVAjE&#10;FtTykNi58TSJiMdR7Dbh7xlWsJvRHN05t9zOrhdnHEPnSUOyUCCQam87ajS8vT7drEGEaMia3hNq&#10;+MYA2+ryojSF9RPt8LyPjeAQCoXR0MY4FFKGukVnwsIPSHw7+tGZyOvYSDuaicNdL1OlbqUzHfGH&#10;1gz40GL9tT85De/Px8+PXL00j245TH5WktxGan19Nd/fgYg4xz8YfvVZHSp2OvgT2SB6DVm+TBjl&#10;YZNmIJjI1qsUxEFDnq0SkFUp/3eofgAAAP//AwBQSwECLQAUAAYACAAAACEAtoM4kv4AAADhAQAA&#10;EwAAAAAAAAAAAAAAAAAAAAAAW0NvbnRlbnRfVHlwZXNdLnhtbFBLAQItABQABgAIAAAAIQA4/SH/&#10;1gAAAJQBAAALAAAAAAAAAAAAAAAAAC8BAABfcmVscy8ucmVsc1BLAQItABQABgAIAAAAIQATFMFq&#10;DgIAAPkDAAAOAAAAAAAAAAAAAAAAAC4CAABkcnMvZTJvRG9jLnhtbFBLAQItABQABgAIAAAAIQD3&#10;rY8F4AAAAAsBAAAPAAAAAAAAAAAAAAAAAGgEAABkcnMvZG93bnJldi54bWxQSwUGAAAAAAQABADz&#10;AAAAdQUAAAAA&#10;" filled="f" stroked="f">
                <v:textbox>
                  <w:txbxContent>
                    <w:p w14:paraId="639616C5" w14:textId="55F56F55" w:rsidR="005301F0" w:rsidRDefault="005301F0" w:rsidP="00E82F4A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E82F4A" w:rsidRPr="000F509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364E051" wp14:editId="73401CBF">
                <wp:simplePos x="0" y="0"/>
                <wp:positionH relativeFrom="margin">
                  <wp:align>center</wp:align>
                </wp:positionH>
                <wp:positionV relativeFrom="paragraph">
                  <wp:posOffset>2548279</wp:posOffset>
                </wp:positionV>
                <wp:extent cx="267419" cy="284587"/>
                <wp:effectExtent l="0" t="0" r="0" b="127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19" cy="2845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C1658" w14:textId="134F3E57" w:rsidR="005301F0" w:rsidRDefault="005301F0" w:rsidP="00E82F4A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4E051" id="_x0000_s1028" type="#_x0000_t202" style="position:absolute;margin-left:0;margin-top:200.65pt;width:21.05pt;height:22.4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KTxDQIAAPkDAAAOAAAAZHJzL2Uyb0RvYy54bWysU9uO2yAQfa/Uf0C8N3bcZJNYIavtbreq&#10;tL1Iu/0AgnGMCgwFEjv9+g44SaP2rSoPiGGYM3PODOvbwWhykD4osIxOJyUl0gpolN0x+u3l8c2S&#10;khC5bbgGKxk9ykBvN69frXtXywo60I30BEFsqHvHaBejq4siiE4aHibgpEVnC97wiKbfFY3nPaIb&#10;XVRleVP04BvnQcgQ8PZhdNJNxm9bKeKXtg0yEs0o1hbz7vO+TXuxWfN657nrlDiVwf+hCsOVxaQX&#10;qAceOdl79ReUUcJDgDZOBJgC2lYJmTkgm2n5B5vnjjuZuaA4wV1kCv8PVnw+fPVENYy+rSix3GCP&#10;XuQQyTsYSJXk6V2o8dWzw3dxwGtsc6Ya3BOI74FYuO+43ck776HvJG+wvGmKLK5CR5yQQLb9J2gw&#10;Dd9HyEBD603SDtUgiI5tOl5ak0oReFndLGbTFSUCXdVyNl8ucgZen4OdD/GDBEPSgVGPnc/g/PAU&#10;YiqG1+cnKZeFR6V17r62pGd0Na/mOeDKY1TE4dTKMLos0xrHJXF8b5scHLnS4xkTaHsinXiOjOOw&#10;HUZ5z1puoTmiCh7GWcS/g4cO/E9KepxDRsOPPfeSEv3RopKr6WyWBjcbs/miQsNfe7bXHm4FQjEa&#10;KRmP9zEP+0j5DhVvVVYjtWas5FQyzlcW6fQX0gBf2/nV7x+7+QUAAP//AwBQSwMEFAAGAAgAAAAh&#10;AC54DiPcAAAABwEAAA8AAABkcnMvZG93bnJldi54bWxMj8FOwzAQRO9I/IO1SNyonRKqEuJUCMQV&#10;RIFK3LbxNomI11HsNuHvWU5wWo1mNPO23My+VycaYxfYQrYwoIjr4DpuLLy/PV2tQcWE7LAPTBa+&#10;KcKmOj8rsXBh4lc6bVOjpIRjgRbalIZC61i35DEuwkAs3iGMHpPIsdFuxEnKfa+Xxqy0x45locWB&#10;Hlqqv7ZHb+Hj+fC5y81L8+hvhinMRrO/1dZeXsz3d6ASzekvDL/4gg6VMO3DkV1UvQV5JFnITXYN&#10;Sux8mYHay81XGeiq1P/5qx8AAAD//wMAUEsBAi0AFAAGAAgAAAAhALaDOJL+AAAA4QEAABMAAAAA&#10;AAAAAAAAAAAAAAAAAFtDb250ZW50X1R5cGVzXS54bWxQSwECLQAUAAYACAAAACEAOP0h/9YAAACU&#10;AQAACwAAAAAAAAAAAAAAAAAvAQAAX3JlbHMvLnJlbHNQSwECLQAUAAYACAAAACEAJRyk8Q0CAAD5&#10;AwAADgAAAAAAAAAAAAAAAAAuAgAAZHJzL2Uyb0RvYy54bWxQSwECLQAUAAYACAAAACEALngOI9wA&#10;AAAHAQAADwAAAAAAAAAAAAAAAABnBAAAZHJzL2Rvd25yZXYueG1sUEsFBgAAAAAEAAQA8wAAAHAF&#10;AAAAAA==&#10;" filled="f" stroked="f">
                <v:textbox>
                  <w:txbxContent>
                    <w:p w14:paraId="361C1658" w14:textId="134F3E57" w:rsidR="005301F0" w:rsidRDefault="005301F0" w:rsidP="00E82F4A">
                      <w: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82F4A" w:rsidRPr="000F509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C8DC901" wp14:editId="097A804D">
                <wp:simplePos x="0" y="0"/>
                <wp:positionH relativeFrom="column">
                  <wp:posOffset>2967487</wp:posOffset>
                </wp:positionH>
                <wp:positionV relativeFrom="paragraph">
                  <wp:posOffset>1734054</wp:posOffset>
                </wp:positionV>
                <wp:extent cx="267419" cy="284587"/>
                <wp:effectExtent l="0" t="0" r="0" b="127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19" cy="2845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BF5AA" w14:textId="77777777" w:rsidR="005301F0" w:rsidRDefault="005301F0" w:rsidP="00E82F4A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DC901" id="_x0000_s1029" type="#_x0000_t202" style="position:absolute;margin-left:233.65pt;margin-top:136.55pt;width:21.05pt;height:22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SLoDgIAAPkDAAAOAAAAZHJzL2Uyb0RvYy54bWysU9uO2yAQfa/Uf0C8N77U2SR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b0bUGJYRp7&#10;9CLGQN7BSMooz2B9ja+eLb4LI15jmxNVb5+Af/fEwH3PzE7cOQdDL1iL5RUxMrsKnXB8BNkOn6DF&#10;NGwfIAGNndNRO1SDIDq26XhpTSyF42V5s6iKFSUcXeWymi8XKQOrz8HW+fBBgCbx0FCHnU/g7PDk&#10;QyyG1ecnMZeBR6lU6r4yZGjoal7OU8CVR8uAw6mkbugyj2sal8jxvWlTcGBSTWdMoMyJdOQ5MQ7j&#10;dkzyVmctt9AeUQUH0yzi38FDD+4nJQPOYUP9jz1zghL10aCSq6Kq4uAmo5ovSjTctWd77WGGI1RD&#10;AyXT8T6kYZ8o36HinUxqxNZMlZxKxvlKIp3+Qhzgazu9+v1jN78AAAD//wMAUEsDBBQABgAIAAAA&#10;IQCU7r144AAAAAsBAAAPAAAAZHJzL2Rvd25yZXYueG1sTI9BT4NAEIXvJv6HzZh4s7sUWgoyNEbj&#10;VdOqTbxtYQpEdpaw24L/3vWkx8n78t43xXY2vbjQ6DrLCNFCgSCubN1xg/D+9ny3AeG85lr3lgnh&#10;mxxsy+urQue1nXhHl71vRChhl2uE1vshl9JVLRntFnYgDtnJjkb7cI6NrEc9hXLTy6VSa2l0x2Gh&#10;1QM9tlR97c8G4ePl9HlI1GvzZFbDZGcl2WQS8fZmfrgH4Wn2fzD86gd1KIPT0Z65dqJHSNZpHFCE&#10;ZRpHIAKxUlkC4ogQR2kGsizk/x/KHwAAAP//AwBQSwECLQAUAAYACAAAACEAtoM4kv4AAADhAQAA&#10;EwAAAAAAAAAAAAAAAAAAAAAAW0NvbnRlbnRfVHlwZXNdLnhtbFBLAQItABQABgAIAAAAIQA4/SH/&#10;1gAAAJQBAAALAAAAAAAAAAAAAAAAAC8BAABfcmVscy8ucmVsc1BLAQItABQABgAIAAAAIQD00SLo&#10;DgIAAPkDAAAOAAAAAAAAAAAAAAAAAC4CAABkcnMvZTJvRG9jLnhtbFBLAQItABQABgAIAAAAIQCU&#10;7r144AAAAAsBAAAPAAAAAAAAAAAAAAAAAGgEAABkcnMvZG93bnJldi54bWxQSwUGAAAAAAQABADz&#10;AAAAdQUAAAAA&#10;" filled="f" stroked="f">
                <v:textbox>
                  <w:txbxContent>
                    <w:p w14:paraId="4CABF5AA" w14:textId="77777777" w:rsidR="005301F0" w:rsidRDefault="005301F0" w:rsidP="00E82F4A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E82F4A">
        <w:rPr>
          <w:rFonts w:ascii="Times New Roman" w:hAnsi="Times New Roman" w:cs="Times New Roman"/>
          <w:noProof/>
        </w:rPr>
        <w:drawing>
          <wp:inline distT="0" distB="0" distL="0" distR="0" wp14:anchorId="232CC32C" wp14:editId="4AFF6F0C">
            <wp:extent cx="5934710" cy="3579854"/>
            <wp:effectExtent l="0" t="0" r="8890" b="1905"/>
            <wp:docPr id="30" name="Picture 30" descr="E:\dmsp 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dmsp 1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93"/>
                    <a:stretch/>
                  </pic:blipFill>
                  <pic:spPr bwMode="auto">
                    <a:xfrm>
                      <a:off x="0" y="0"/>
                      <a:ext cx="5934710" cy="3579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521FFD" w14:textId="4CE5CD2C" w:rsidR="00E82F4A" w:rsidRDefault="001F4F9A" w:rsidP="00147F86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Figure S2</w:t>
      </w:r>
      <w:r w:rsidR="00E82F4A">
        <w:rPr>
          <w:rFonts w:ascii="Times New Roman" w:hAnsi="Times New Roman" w:cs="Times New Roman"/>
        </w:rPr>
        <w:t xml:space="preserve">.  </w:t>
      </w:r>
      <w:r w:rsidR="00E82F4A">
        <w:rPr>
          <w:rFonts w:ascii="Times New Roman" w:hAnsi="Times New Roman" w:cs="Times New Roman"/>
          <w:vertAlign w:val="superscript"/>
        </w:rPr>
        <w:t>1</w:t>
      </w:r>
      <w:r w:rsidR="00E82F4A">
        <w:rPr>
          <w:rFonts w:ascii="Times New Roman" w:hAnsi="Times New Roman" w:cs="Times New Roman"/>
        </w:rPr>
        <w:t>H NMR spectrum of DMSP with structure shown (inset).  DMSP peaks are assigned as A (δ 2.87 ppm, singlet), B (δ 2.90 ppm, triplet), and C (δ 3.46 ppm, triplet).  The large peak at δ 4.7 ppm is H</w:t>
      </w:r>
      <w:r w:rsidR="00E82F4A">
        <w:rPr>
          <w:rFonts w:ascii="Times New Roman" w:hAnsi="Times New Roman" w:cs="Times New Roman"/>
          <w:vertAlign w:val="subscript"/>
        </w:rPr>
        <w:t>2</w:t>
      </w:r>
      <w:r w:rsidR="00E82F4A">
        <w:rPr>
          <w:rFonts w:ascii="Times New Roman" w:hAnsi="Times New Roman" w:cs="Times New Roman"/>
        </w:rPr>
        <w:t>O from seawater.</w:t>
      </w:r>
    </w:p>
    <w:p w14:paraId="680014C2" w14:textId="330ACB7C" w:rsidR="00F15859" w:rsidRDefault="00F158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02D20D9" w14:textId="75F73C1C" w:rsidR="00F15859" w:rsidRDefault="00F15859" w:rsidP="00147F86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Table S1.</w:t>
      </w:r>
      <w:r>
        <w:rPr>
          <w:rFonts w:ascii="Times New Roman" w:hAnsi="Times New Roman" w:cs="Times New Roman"/>
        </w:rPr>
        <w:t xml:space="preserve"> Correction factors for </w:t>
      </w:r>
      <w:proofErr w:type="spellStart"/>
      <w:proofErr w:type="gramStart"/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vertAlign w:val="subscript"/>
        </w:rPr>
        <w:t>w</w:t>
      </w:r>
      <w:proofErr w:type="spellEnd"/>
      <w:proofErr w:type="gramEnd"/>
      <w:r>
        <w:rPr>
          <w:rFonts w:ascii="Times New Roman" w:hAnsi="Times New Roman" w:cs="Times New Roman"/>
        </w:rPr>
        <w:t>.</w:t>
      </w:r>
      <w:r w:rsidR="002D3122">
        <w:rPr>
          <w:rFonts w:ascii="Times New Roman" w:hAnsi="Times New Roman" w:cs="Times New Roman"/>
        </w:rPr>
        <w:t xml:space="preserve">  Factors are determined as described in the Results &amp; Methods section</w:t>
      </w:r>
      <w:r w:rsidR="00973F70">
        <w:rPr>
          <w:rFonts w:ascii="Times New Roman" w:hAnsi="Times New Roman" w:cs="Times New Roman"/>
        </w:rPr>
        <w:t xml:space="preserve"> (Eqn. 6)</w:t>
      </w:r>
      <w:r w:rsidR="002D3122">
        <w:rPr>
          <w:rFonts w:ascii="Times New Roman" w:hAnsi="Times New Roman" w:cs="Times New Roman"/>
        </w:rPr>
        <w:t>.</w:t>
      </w:r>
    </w:p>
    <w:tbl>
      <w:tblPr>
        <w:tblStyle w:val="TableGrid"/>
        <w:tblW w:w="95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8"/>
        <w:gridCol w:w="1688"/>
        <w:gridCol w:w="1442"/>
        <w:gridCol w:w="1601"/>
        <w:gridCol w:w="1626"/>
        <w:gridCol w:w="1490"/>
      </w:tblGrid>
      <w:tr w:rsidR="00F15859" w:rsidRPr="002D3122" w14:paraId="343ADC50" w14:textId="6DAE3DA8" w:rsidTr="002D3122">
        <w:tc>
          <w:tcPr>
            <w:tcW w:w="1688" w:type="dxa"/>
            <w:tcBorders>
              <w:top w:val="single" w:sz="4" w:space="0" w:color="auto"/>
              <w:bottom w:val="single" w:sz="4" w:space="0" w:color="auto"/>
            </w:tcBorders>
          </w:tcPr>
          <w:p w14:paraId="3DAF2EF8" w14:textId="632DA428" w:rsidR="00F15859" w:rsidRPr="002D3122" w:rsidRDefault="00F15859" w:rsidP="002D312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D3122">
              <w:rPr>
                <w:rFonts w:ascii="Times New Roman" w:hAnsi="Times New Roman" w:cs="Times New Roman"/>
                <w:b/>
                <w:szCs w:val="24"/>
              </w:rPr>
              <w:t>Temperature (K)</w:t>
            </w:r>
          </w:p>
        </w:tc>
        <w:tc>
          <w:tcPr>
            <w:tcW w:w="1688" w:type="dxa"/>
            <w:tcBorders>
              <w:top w:val="single" w:sz="4" w:space="0" w:color="auto"/>
              <w:bottom w:val="single" w:sz="4" w:space="0" w:color="auto"/>
            </w:tcBorders>
          </w:tcPr>
          <w:p w14:paraId="04A9B6CB" w14:textId="45571132" w:rsidR="00F15859" w:rsidRPr="002D3122" w:rsidRDefault="00F15859" w:rsidP="002D312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D3122">
              <w:rPr>
                <w:rFonts w:ascii="Times New Roman" w:hAnsi="Times New Roman" w:cs="Times New Roman"/>
                <w:b/>
                <w:szCs w:val="24"/>
              </w:rPr>
              <w:t>Temperature (°C)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</w:tcPr>
          <w:p w14:paraId="7F16398F" w14:textId="77777777" w:rsidR="00973F70" w:rsidRDefault="00F15859" w:rsidP="002D3122">
            <w:pPr>
              <w:jc w:val="center"/>
              <w:rPr>
                <w:rFonts w:ascii="Times New Roman" w:hAnsi="Times New Roman" w:cs="Times New Roman"/>
                <w:b/>
                <w:szCs w:val="24"/>
                <w:vertAlign w:val="subscript"/>
              </w:rPr>
            </w:pPr>
            <w:r w:rsidRPr="002D3122">
              <w:rPr>
                <w:rFonts w:ascii="Times New Roman" w:hAnsi="Times New Roman" w:cs="Times New Roman"/>
                <w:b/>
                <w:szCs w:val="24"/>
              </w:rPr>
              <w:t xml:space="preserve">Raw </w:t>
            </w:r>
            <w:proofErr w:type="spellStart"/>
            <w:r w:rsidRPr="002D3122">
              <w:rPr>
                <w:rFonts w:ascii="Times New Roman" w:hAnsi="Times New Roman" w:cs="Times New Roman"/>
                <w:b/>
                <w:szCs w:val="24"/>
              </w:rPr>
              <w:t>D</w:t>
            </w:r>
            <w:r w:rsidRPr="002D3122">
              <w:rPr>
                <w:rFonts w:ascii="Times New Roman" w:hAnsi="Times New Roman" w:cs="Times New Roman"/>
                <w:b/>
                <w:szCs w:val="24"/>
                <w:vertAlign w:val="subscript"/>
              </w:rPr>
              <w:t>w</w:t>
            </w:r>
            <w:proofErr w:type="spellEnd"/>
            <w:r w:rsidRPr="002D3122">
              <w:rPr>
                <w:rFonts w:ascii="Times New Roman" w:hAnsi="Times New Roman" w:cs="Times New Roman"/>
                <w:b/>
                <w:szCs w:val="24"/>
                <w:vertAlign w:val="subscript"/>
              </w:rPr>
              <w:t xml:space="preserve"> </w:t>
            </w:r>
          </w:p>
          <w:p w14:paraId="7DD633ED" w14:textId="4F4E04AD" w:rsidR="00F15859" w:rsidRPr="002D3122" w:rsidRDefault="00F15859" w:rsidP="002D312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D3122">
              <w:rPr>
                <w:rFonts w:ascii="Times New Roman" w:hAnsi="Times New Roman" w:cs="Times New Roman"/>
                <w:b/>
                <w:szCs w:val="24"/>
              </w:rPr>
              <w:t>(10</w:t>
            </w:r>
            <w:r w:rsidRPr="002D3122">
              <w:rPr>
                <w:rFonts w:ascii="Times New Roman" w:hAnsi="Times New Roman" w:cs="Times New Roman"/>
                <w:b/>
                <w:szCs w:val="24"/>
                <w:vertAlign w:val="superscript"/>
              </w:rPr>
              <w:t>-5</w:t>
            </w:r>
            <w:r w:rsidRPr="002D3122">
              <w:rPr>
                <w:rFonts w:ascii="Times New Roman" w:hAnsi="Times New Roman" w:cs="Times New Roman"/>
                <w:b/>
                <w:szCs w:val="24"/>
              </w:rPr>
              <w:t xml:space="preserve"> cm</w:t>
            </w:r>
            <w:r w:rsidRPr="002D3122">
              <w:rPr>
                <w:rFonts w:ascii="Times New Roman" w:hAnsi="Times New Roman" w:cs="Times New Roman"/>
                <w:b/>
                <w:szCs w:val="24"/>
                <w:vertAlign w:val="superscript"/>
              </w:rPr>
              <w:t>2</w:t>
            </w:r>
            <w:r w:rsidRPr="002D3122">
              <w:rPr>
                <w:rFonts w:ascii="Times New Roman" w:hAnsi="Times New Roman" w:cs="Times New Roman"/>
                <w:b/>
                <w:szCs w:val="24"/>
              </w:rPr>
              <w:t xml:space="preserve"> s</w:t>
            </w:r>
            <w:r w:rsidRPr="002D3122">
              <w:rPr>
                <w:rFonts w:ascii="Times New Roman" w:hAnsi="Times New Roman" w:cs="Times New Roman"/>
                <w:b/>
                <w:szCs w:val="24"/>
                <w:vertAlign w:val="superscript"/>
              </w:rPr>
              <w:t>-1</w:t>
            </w:r>
            <w:r w:rsidRPr="002D3122">
              <w:rPr>
                <w:rFonts w:ascii="Times New Roman" w:hAnsi="Times New Roman" w:cs="Times New Roman"/>
                <w:b/>
                <w:szCs w:val="24"/>
              </w:rPr>
              <w:t>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1D93156B" w14:textId="129910DE" w:rsidR="00F15859" w:rsidRPr="002D3122" w:rsidRDefault="00F15859" w:rsidP="002D312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D3122">
              <w:rPr>
                <w:rFonts w:ascii="Times New Roman" w:hAnsi="Times New Roman" w:cs="Times New Roman"/>
                <w:b/>
                <w:szCs w:val="24"/>
              </w:rPr>
              <w:t xml:space="preserve">Literature </w:t>
            </w:r>
            <w:proofErr w:type="spellStart"/>
            <w:r w:rsidRPr="002D3122">
              <w:rPr>
                <w:rFonts w:ascii="Times New Roman" w:hAnsi="Times New Roman" w:cs="Times New Roman"/>
                <w:b/>
                <w:szCs w:val="24"/>
              </w:rPr>
              <w:t>D</w:t>
            </w:r>
            <w:r w:rsidRPr="002D3122">
              <w:rPr>
                <w:rFonts w:ascii="Times New Roman" w:hAnsi="Times New Roman" w:cs="Times New Roman"/>
                <w:b/>
                <w:szCs w:val="24"/>
                <w:vertAlign w:val="subscript"/>
              </w:rPr>
              <w:t>w</w:t>
            </w:r>
            <w:proofErr w:type="spellEnd"/>
            <w:r w:rsidRPr="002D3122">
              <w:rPr>
                <w:rFonts w:ascii="Times New Roman" w:hAnsi="Times New Roman" w:cs="Times New Roman"/>
                <w:b/>
                <w:szCs w:val="24"/>
                <w:vertAlign w:val="subscript"/>
              </w:rPr>
              <w:t xml:space="preserve"> </w:t>
            </w:r>
            <w:r w:rsidRPr="002D3122">
              <w:rPr>
                <w:rFonts w:ascii="Times New Roman" w:hAnsi="Times New Roman" w:cs="Times New Roman"/>
                <w:b/>
                <w:szCs w:val="24"/>
              </w:rPr>
              <w:t>(10</w:t>
            </w:r>
            <w:r w:rsidRPr="002D3122">
              <w:rPr>
                <w:rFonts w:ascii="Times New Roman" w:hAnsi="Times New Roman" w:cs="Times New Roman"/>
                <w:b/>
                <w:szCs w:val="24"/>
                <w:vertAlign w:val="superscript"/>
              </w:rPr>
              <w:t>-5</w:t>
            </w:r>
            <w:r w:rsidRPr="002D3122">
              <w:rPr>
                <w:rFonts w:ascii="Times New Roman" w:hAnsi="Times New Roman" w:cs="Times New Roman"/>
                <w:b/>
                <w:szCs w:val="24"/>
              </w:rPr>
              <w:t xml:space="preserve"> cm</w:t>
            </w:r>
            <w:r w:rsidRPr="002D3122">
              <w:rPr>
                <w:rFonts w:ascii="Times New Roman" w:hAnsi="Times New Roman" w:cs="Times New Roman"/>
                <w:b/>
                <w:szCs w:val="24"/>
                <w:vertAlign w:val="superscript"/>
              </w:rPr>
              <w:t>2</w:t>
            </w:r>
            <w:r w:rsidRPr="002D3122">
              <w:rPr>
                <w:rFonts w:ascii="Times New Roman" w:hAnsi="Times New Roman" w:cs="Times New Roman"/>
                <w:b/>
                <w:szCs w:val="24"/>
              </w:rPr>
              <w:t xml:space="preserve"> s</w:t>
            </w:r>
            <w:r w:rsidRPr="002D3122">
              <w:rPr>
                <w:rFonts w:ascii="Times New Roman" w:hAnsi="Times New Roman" w:cs="Times New Roman"/>
                <w:b/>
                <w:szCs w:val="24"/>
                <w:vertAlign w:val="superscript"/>
              </w:rPr>
              <w:t>-1</w:t>
            </w:r>
            <w:r w:rsidRPr="002D3122">
              <w:rPr>
                <w:rFonts w:ascii="Times New Roman" w:hAnsi="Times New Roman" w:cs="Times New Roman"/>
                <w:b/>
                <w:szCs w:val="24"/>
              </w:rPr>
              <w:t>)</w:t>
            </w:r>
          </w:p>
        </w:tc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</w:tcPr>
          <w:p w14:paraId="2EA96956" w14:textId="640E9954" w:rsidR="00F15859" w:rsidRPr="002D3122" w:rsidRDefault="00F15859" w:rsidP="002D312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D3122">
              <w:rPr>
                <w:rFonts w:ascii="Times New Roman" w:hAnsi="Times New Roman" w:cs="Times New Roman"/>
                <w:b/>
                <w:szCs w:val="24"/>
              </w:rPr>
              <w:t>Correction Factor</w:t>
            </w:r>
          </w:p>
        </w:tc>
        <w:tc>
          <w:tcPr>
            <w:tcW w:w="1490" w:type="dxa"/>
            <w:tcBorders>
              <w:top w:val="single" w:sz="4" w:space="0" w:color="auto"/>
              <w:bottom w:val="single" w:sz="4" w:space="0" w:color="auto"/>
            </w:tcBorders>
          </w:tcPr>
          <w:p w14:paraId="5080587B" w14:textId="60432D93" w:rsidR="00F15859" w:rsidRPr="002D3122" w:rsidRDefault="00F15859" w:rsidP="002D312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D3122">
              <w:rPr>
                <w:rFonts w:ascii="Times New Roman" w:hAnsi="Times New Roman" w:cs="Times New Roman"/>
                <w:b/>
                <w:szCs w:val="24"/>
              </w:rPr>
              <w:t xml:space="preserve">Corrected </w:t>
            </w:r>
            <w:proofErr w:type="spellStart"/>
            <w:r w:rsidRPr="002D3122">
              <w:rPr>
                <w:rFonts w:ascii="Times New Roman" w:hAnsi="Times New Roman" w:cs="Times New Roman"/>
                <w:b/>
                <w:szCs w:val="24"/>
              </w:rPr>
              <w:t>D</w:t>
            </w:r>
            <w:r w:rsidRPr="002D3122">
              <w:rPr>
                <w:rFonts w:ascii="Times New Roman" w:hAnsi="Times New Roman" w:cs="Times New Roman"/>
                <w:b/>
                <w:szCs w:val="24"/>
                <w:vertAlign w:val="subscript"/>
              </w:rPr>
              <w:t>w</w:t>
            </w:r>
            <w:proofErr w:type="spellEnd"/>
            <w:r w:rsidRPr="002D3122">
              <w:rPr>
                <w:rFonts w:ascii="Times New Roman" w:hAnsi="Times New Roman" w:cs="Times New Roman"/>
                <w:b/>
                <w:szCs w:val="24"/>
              </w:rPr>
              <w:t xml:space="preserve"> (10</w:t>
            </w:r>
            <w:r w:rsidRPr="002D3122">
              <w:rPr>
                <w:rFonts w:ascii="Times New Roman" w:hAnsi="Times New Roman" w:cs="Times New Roman"/>
                <w:b/>
                <w:szCs w:val="24"/>
                <w:vertAlign w:val="superscript"/>
              </w:rPr>
              <w:t>-5</w:t>
            </w:r>
            <w:r w:rsidRPr="002D3122">
              <w:rPr>
                <w:rFonts w:ascii="Times New Roman" w:hAnsi="Times New Roman" w:cs="Times New Roman"/>
                <w:b/>
                <w:szCs w:val="24"/>
              </w:rPr>
              <w:t xml:space="preserve"> cm</w:t>
            </w:r>
            <w:r w:rsidRPr="002D3122">
              <w:rPr>
                <w:rFonts w:ascii="Times New Roman" w:hAnsi="Times New Roman" w:cs="Times New Roman"/>
                <w:b/>
                <w:szCs w:val="24"/>
                <w:vertAlign w:val="superscript"/>
              </w:rPr>
              <w:t>2</w:t>
            </w:r>
            <w:r w:rsidRPr="002D3122">
              <w:rPr>
                <w:rFonts w:ascii="Times New Roman" w:hAnsi="Times New Roman" w:cs="Times New Roman"/>
                <w:b/>
                <w:szCs w:val="24"/>
              </w:rPr>
              <w:t xml:space="preserve"> s</w:t>
            </w:r>
            <w:r w:rsidRPr="002D3122">
              <w:rPr>
                <w:rFonts w:ascii="Times New Roman" w:hAnsi="Times New Roman" w:cs="Times New Roman"/>
                <w:b/>
                <w:szCs w:val="24"/>
                <w:vertAlign w:val="superscript"/>
              </w:rPr>
              <w:t>-1</w:t>
            </w:r>
            <w:r w:rsidRPr="002D3122">
              <w:rPr>
                <w:rFonts w:ascii="Times New Roman" w:hAnsi="Times New Roman" w:cs="Times New Roman"/>
                <w:b/>
                <w:szCs w:val="24"/>
              </w:rPr>
              <w:t>)</w:t>
            </w:r>
          </w:p>
        </w:tc>
      </w:tr>
      <w:tr w:rsidR="002D3122" w:rsidRPr="002D3122" w14:paraId="48EF6067" w14:textId="66CF49A9" w:rsidTr="002D3122">
        <w:tc>
          <w:tcPr>
            <w:tcW w:w="1688" w:type="dxa"/>
            <w:tcBorders>
              <w:top w:val="single" w:sz="4" w:space="0" w:color="auto"/>
            </w:tcBorders>
            <w:vAlign w:val="bottom"/>
          </w:tcPr>
          <w:p w14:paraId="5122BB42" w14:textId="02080ED9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279.0</w:t>
            </w:r>
          </w:p>
        </w:tc>
        <w:tc>
          <w:tcPr>
            <w:tcW w:w="1688" w:type="dxa"/>
            <w:tcBorders>
              <w:top w:val="single" w:sz="4" w:space="0" w:color="auto"/>
            </w:tcBorders>
            <w:vAlign w:val="bottom"/>
          </w:tcPr>
          <w:p w14:paraId="3C76B6C8" w14:textId="5CFA2FCB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5.9</w:t>
            </w:r>
          </w:p>
        </w:tc>
        <w:tc>
          <w:tcPr>
            <w:tcW w:w="1442" w:type="dxa"/>
            <w:tcBorders>
              <w:top w:val="single" w:sz="4" w:space="0" w:color="auto"/>
            </w:tcBorders>
            <w:vAlign w:val="bottom"/>
          </w:tcPr>
          <w:p w14:paraId="314EEE66" w14:textId="76D4E442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1.000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bottom"/>
          </w:tcPr>
          <w:p w14:paraId="3C1C8D6E" w14:textId="54082795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1.317</w:t>
            </w:r>
          </w:p>
        </w:tc>
        <w:tc>
          <w:tcPr>
            <w:tcW w:w="1626" w:type="dxa"/>
            <w:tcBorders>
              <w:top w:val="single" w:sz="4" w:space="0" w:color="auto"/>
            </w:tcBorders>
            <w:vAlign w:val="bottom"/>
          </w:tcPr>
          <w:p w14:paraId="2E6A8EA7" w14:textId="6FB18778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0.399</w:t>
            </w:r>
          </w:p>
        </w:tc>
        <w:tc>
          <w:tcPr>
            <w:tcW w:w="1490" w:type="dxa"/>
            <w:tcBorders>
              <w:top w:val="single" w:sz="4" w:space="0" w:color="auto"/>
            </w:tcBorders>
            <w:vAlign w:val="bottom"/>
          </w:tcPr>
          <w:p w14:paraId="3949D693" w14:textId="21C00020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1.399</w:t>
            </w:r>
          </w:p>
        </w:tc>
      </w:tr>
      <w:tr w:rsidR="002D3122" w:rsidRPr="002D3122" w14:paraId="301FCD61" w14:textId="60B99ABE" w:rsidTr="002D3122">
        <w:tc>
          <w:tcPr>
            <w:tcW w:w="1688" w:type="dxa"/>
            <w:vAlign w:val="bottom"/>
          </w:tcPr>
          <w:p w14:paraId="2252310D" w14:textId="2B263967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284.6</w:t>
            </w:r>
          </w:p>
        </w:tc>
        <w:tc>
          <w:tcPr>
            <w:tcW w:w="1688" w:type="dxa"/>
            <w:vAlign w:val="bottom"/>
          </w:tcPr>
          <w:p w14:paraId="46308D33" w14:textId="050864E1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11.4</w:t>
            </w:r>
          </w:p>
        </w:tc>
        <w:tc>
          <w:tcPr>
            <w:tcW w:w="1442" w:type="dxa"/>
            <w:vAlign w:val="bottom"/>
          </w:tcPr>
          <w:p w14:paraId="4FA5B053" w14:textId="6CF41740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1.323</w:t>
            </w:r>
          </w:p>
        </w:tc>
        <w:tc>
          <w:tcPr>
            <w:tcW w:w="1601" w:type="dxa"/>
            <w:vAlign w:val="bottom"/>
          </w:tcPr>
          <w:p w14:paraId="226A2EFB" w14:textId="46DBFF25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1.678</w:t>
            </w:r>
          </w:p>
        </w:tc>
        <w:tc>
          <w:tcPr>
            <w:tcW w:w="1626" w:type="dxa"/>
            <w:vAlign w:val="bottom"/>
          </w:tcPr>
          <w:p w14:paraId="5E9909F4" w14:textId="08A70C1F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0.195</w:t>
            </w:r>
          </w:p>
        </w:tc>
        <w:tc>
          <w:tcPr>
            <w:tcW w:w="1490" w:type="dxa"/>
            <w:vAlign w:val="bottom"/>
          </w:tcPr>
          <w:p w14:paraId="4B7266F4" w14:textId="5DD19A86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1.581</w:t>
            </w:r>
          </w:p>
        </w:tc>
      </w:tr>
      <w:tr w:rsidR="002D3122" w:rsidRPr="002D3122" w14:paraId="21BD98E3" w14:textId="7EE4891C" w:rsidTr="002D3122">
        <w:tc>
          <w:tcPr>
            <w:tcW w:w="1688" w:type="dxa"/>
            <w:vAlign w:val="bottom"/>
          </w:tcPr>
          <w:p w14:paraId="4F16BFC1" w14:textId="47841D16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290.1</w:t>
            </w:r>
          </w:p>
        </w:tc>
        <w:tc>
          <w:tcPr>
            <w:tcW w:w="1688" w:type="dxa"/>
            <w:vAlign w:val="bottom"/>
          </w:tcPr>
          <w:p w14:paraId="36C72DD3" w14:textId="2E12AEF5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17.0</w:t>
            </w:r>
          </w:p>
        </w:tc>
        <w:tc>
          <w:tcPr>
            <w:tcW w:w="1442" w:type="dxa"/>
            <w:vAlign w:val="bottom"/>
          </w:tcPr>
          <w:p w14:paraId="1235C1E9" w14:textId="3358E0C1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1.500</w:t>
            </w:r>
          </w:p>
        </w:tc>
        <w:tc>
          <w:tcPr>
            <w:tcW w:w="1601" w:type="dxa"/>
            <w:vAlign w:val="bottom"/>
          </w:tcPr>
          <w:p w14:paraId="335CBB59" w14:textId="7D4C2699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1.770</w:t>
            </w:r>
          </w:p>
        </w:tc>
        <w:tc>
          <w:tcPr>
            <w:tcW w:w="1626" w:type="dxa"/>
            <w:vAlign w:val="bottom"/>
          </w:tcPr>
          <w:p w14:paraId="078C058D" w14:textId="0B88A8C1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0.221</w:t>
            </w:r>
          </w:p>
        </w:tc>
        <w:tc>
          <w:tcPr>
            <w:tcW w:w="1490" w:type="dxa"/>
            <w:vAlign w:val="bottom"/>
          </w:tcPr>
          <w:p w14:paraId="206CFBA6" w14:textId="4D21EAC9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1.831</w:t>
            </w:r>
          </w:p>
        </w:tc>
      </w:tr>
      <w:tr w:rsidR="002D3122" w:rsidRPr="002D3122" w14:paraId="79347574" w14:textId="0FFEC82E" w:rsidTr="002D3122">
        <w:tc>
          <w:tcPr>
            <w:tcW w:w="1688" w:type="dxa"/>
            <w:vAlign w:val="bottom"/>
          </w:tcPr>
          <w:p w14:paraId="019F0BD1" w14:textId="2AD999F7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295.7</w:t>
            </w:r>
          </w:p>
        </w:tc>
        <w:tc>
          <w:tcPr>
            <w:tcW w:w="1688" w:type="dxa"/>
            <w:vAlign w:val="bottom"/>
          </w:tcPr>
          <w:p w14:paraId="4D95121D" w14:textId="1DCEAEB8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22.5</w:t>
            </w:r>
          </w:p>
        </w:tc>
        <w:tc>
          <w:tcPr>
            <w:tcW w:w="1442" w:type="dxa"/>
            <w:vAlign w:val="bottom"/>
          </w:tcPr>
          <w:p w14:paraId="6AE4BD6C" w14:textId="367404F9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1.809</w:t>
            </w:r>
          </w:p>
        </w:tc>
        <w:tc>
          <w:tcPr>
            <w:tcW w:w="1601" w:type="dxa"/>
            <w:vAlign w:val="bottom"/>
          </w:tcPr>
          <w:p w14:paraId="6443CA33" w14:textId="3D947E72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2.150</w:t>
            </w:r>
          </w:p>
        </w:tc>
        <w:tc>
          <w:tcPr>
            <w:tcW w:w="1626" w:type="dxa"/>
            <w:vAlign w:val="bottom"/>
          </w:tcPr>
          <w:p w14:paraId="17B0EB02" w14:textId="14BE9D07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0.188</w:t>
            </w:r>
          </w:p>
        </w:tc>
        <w:tc>
          <w:tcPr>
            <w:tcW w:w="1490" w:type="dxa"/>
            <w:vAlign w:val="bottom"/>
          </w:tcPr>
          <w:p w14:paraId="3C523B04" w14:textId="2938EE46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2.149</w:t>
            </w:r>
          </w:p>
        </w:tc>
      </w:tr>
      <w:tr w:rsidR="002D3122" w:rsidRPr="002D3122" w14:paraId="4A4EA9C5" w14:textId="39AEEC09" w:rsidTr="002D3122">
        <w:tc>
          <w:tcPr>
            <w:tcW w:w="1688" w:type="dxa"/>
            <w:vAlign w:val="bottom"/>
          </w:tcPr>
          <w:p w14:paraId="6C8AD926" w14:textId="4FF6D519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301.3</w:t>
            </w:r>
          </w:p>
        </w:tc>
        <w:tc>
          <w:tcPr>
            <w:tcW w:w="1688" w:type="dxa"/>
            <w:vAlign w:val="bottom"/>
          </w:tcPr>
          <w:p w14:paraId="25B98A4E" w14:textId="1D1187C9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28.1</w:t>
            </w:r>
          </w:p>
        </w:tc>
        <w:tc>
          <w:tcPr>
            <w:tcW w:w="1442" w:type="dxa"/>
            <w:vAlign w:val="bottom"/>
          </w:tcPr>
          <w:p w14:paraId="59FBA3C8" w14:textId="53FD0B3E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1.828</w:t>
            </w:r>
          </w:p>
        </w:tc>
        <w:tc>
          <w:tcPr>
            <w:tcW w:w="1601" w:type="dxa"/>
            <w:vAlign w:val="bottom"/>
          </w:tcPr>
          <w:p w14:paraId="25C71A82" w14:textId="634C8D70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2.354</w:t>
            </w:r>
          </w:p>
        </w:tc>
        <w:tc>
          <w:tcPr>
            <w:tcW w:w="1626" w:type="dxa"/>
            <w:vAlign w:val="bottom"/>
          </w:tcPr>
          <w:p w14:paraId="6250A173" w14:textId="6F9ACFC2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0.386</w:t>
            </w:r>
          </w:p>
        </w:tc>
        <w:tc>
          <w:tcPr>
            <w:tcW w:w="1490" w:type="dxa"/>
            <w:vAlign w:val="bottom"/>
          </w:tcPr>
          <w:p w14:paraId="06A1D81C" w14:textId="0819B153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2.533</w:t>
            </w:r>
          </w:p>
        </w:tc>
      </w:tr>
      <w:tr w:rsidR="002D3122" w:rsidRPr="002D3122" w14:paraId="68C1A966" w14:textId="09EC5E8D" w:rsidTr="002D3122">
        <w:tc>
          <w:tcPr>
            <w:tcW w:w="1688" w:type="dxa"/>
            <w:vAlign w:val="bottom"/>
          </w:tcPr>
          <w:p w14:paraId="46D3C11C" w14:textId="54D8AFC9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306.8</w:t>
            </w:r>
          </w:p>
        </w:tc>
        <w:tc>
          <w:tcPr>
            <w:tcW w:w="1688" w:type="dxa"/>
            <w:vAlign w:val="bottom"/>
          </w:tcPr>
          <w:p w14:paraId="44A42125" w14:textId="4492F3AD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33.7</w:t>
            </w:r>
          </w:p>
        </w:tc>
        <w:tc>
          <w:tcPr>
            <w:tcW w:w="1442" w:type="dxa"/>
            <w:vAlign w:val="bottom"/>
          </w:tcPr>
          <w:p w14:paraId="67985757" w14:textId="37218C3A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2.300</w:t>
            </w:r>
          </w:p>
        </w:tc>
        <w:tc>
          <w:tcPr>
            <w:tcW w:w="1601" w:type="dxa"/>
            <w:vAlign w:val="bottom"/>
          </w:tcPr>
          <w:p w14:paraId="5A5B88B5" w14:textId="0CBC7256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2.500</w:t>
            </w:r>
          </w:p>
        </w:tc>
        <w:tc>
          <w:tcPr>
            <w:tcW w:w="1626" w:type="dxa"/>
            <w:vAlign w:val="bottom"/>
          </w:tcPr>
          <w:p w14:paraId="04987B5F" w14:textId="21214ADA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0.298</w:t>
            </w:r>
          </w:p>
        </w:tc>
        <w:tc>
          <w:tcPr>
            <w:tcW w:w="1490" w:type="dxa"/>
            <w:vAlign w:val="bottom"/>
          </w:tcPr>
          <w:p w14:paraId="4BF3F96D" w14:textId="5CB471FA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2.985</w:t>
            </w:r>
          </w:p>
        </w:tc>
      </w:tr>
      <w:tr w:rsidR="002D3122" w:rsidRPr="002D3122" w14:paraId="618E3198" w14:textId="77777777" w:rsidTr="002D3122">
        <w:tc>
          <w:tcPr>
            <w:tcW w:w="1688" w:type="dxa"/>
            <w:vAlign w:val="bottom"/>
          </w:tcPr>
          <w:p w14:paraId="32D74725" w14:textId="0577EB5F" w:rsidR="002D3122" w:rsidRPr="002D3122" w:rsidRDefault="002D3122" w:rsidP="002D3122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312.4</w:t>
            </w:r>
          </w:p>
        </w:tc>
        <w:tc>
          <w:tcPr>
            <w:tcW w:w="1688" w:type="dxa"/>
            <w:vAlign w:val="bottom"/>
          </w:tcPr>
          <w:p w14:paraId="07D12771" w14:textId="549AFC87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39.2</w:t>
            </w:r>
          </w:p>
        </w:tc>
        <w:tc>
          <w:tcPr>
            <w:tcW w:w="1442" w:type="dxa"/>
            <w:vAlign w:val="bottom"/>
          </w:tcPr>
          <w:p w14:paraId="7DE2DB16" w14:textId="27A1B9C4" w:rsidR="002D3122" w:rsidRPr="002D3122" w:rsidRDefault="002D3122" w:rsidP="002D3122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2.534</w:t>
            </w:r>
          </w:p>
        </w:tc>
        <w:tc>
          <w:tcPr>
            <w:tcW w:w="1601" w:type="dxa"/>
            <w:vAlign w:val="bottom"/>
          </w:tcPr>
          <w:p w14:paraId="02FBCE50" w14:textId="6B9E3E1F" w:rsidR="002D3122" w:rsidRPr="002D3122" w:rsidRDefault="002D3122" w:rsidP="002D3122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3.130</w:t>
            </w:r>
          </w:p>
        </w:tc>
        <w:tc>
          <w:tcPr>
            <w:tcW w:w="1626" w:type="dxa"/>
            <w:vAlign w:val="bottom"/>
          </w:tcPr>
          <w:p w14:paraId="11267528" w14:textId="15414CF6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0.383</w:t>
            </w:r>
          </w:p>
        </w:tc>
        <w:tc>
          <w:tcPr>
            <w:tcW w:w="1490" w:type="dxa"/>
            <w:vAlign w:val="bottom"/>
          </w:tcPr>
          <w:p w14:paraId="0B694BD0" w14:textId="11855FD6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3.504</w:t>
            </w:r>
          </w:p>
        </w:tc>
      </w:tr>
      <w:tr w:rsidR="002D3122" w:rsidRPr="002D3122" w14:paraId="790AD08E" w14:textId="77777777" w:rsidTr="002D3122">
        <w:tc>
          <w:tcPr>
            <w:tcW w:w="1688" w:type="dxa"/>
            <w:tcBorders>
              <w:bottom w:val="single" w:sz="4" w:space="0" w:color="auto"/>
            </w:tcBorders>
            <w:vAlign w:val="bottom"/>
          </w:tcPr>
          <w:p w14:paraId="73B1A708" w14:textId="1A72A4BA" w:rsidR="002D3122" w:rsidRPr="002D3122" w:rsidRDefault="002D3122" w:rsidP="002D3122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318.0</w:t>
            </w:r>
          </w:p>
        </w:tc>
        <w:tc>
          <w:tcPr>
            <w:tcW w:w="1688" w:type="dxa"/>
            <w:tcBorders>
              <w:bottom w:val="single" w:sz="4" w:space="0" w:color="auto"/>
            </w:tcBorders>
            <w:vAlign w:val="bottom"/>
          </w:tcPr>
          <w:p w14:paraId="0161D45F" w14:textId="58D6A839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44.8</w:t>
            </w:r>
          </w:p>
        </w:tc>
        <w:tc>
          <w:tcPr>
            <w:tcW w:w="1442" w:type="dxa"/>
            <w:tcBorders>
              <w:bottom w:val="single" w:sz="4" w:space="0" w:color="auto"/>
            </w:tcBorders>
            <w:vAlign w:val="bottom"/>
          </w:tcPr>
          <w:p w14:paraId="211CFABC" w14:textId="4409601B" w:rsidR="002D3122" w:rsidRPr="002D3122" w:rsidRDefault="002D3122" w:rsidP="002D3122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2.904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vAlign w:val="bottom"/>
          </w:tcPr>
          <w:p w14:paraId="6FCBB6F1" w14:textId="1FC5F720" w:rsidR="002D3122" w:rsidRPr="002D3122" w:rsidRDefault="002D3122" w:rsidP="002D3122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4.100</w:t>
            </w:r>
          </w:p>
        </w:tc>
        <w:tc>
          <w:tcPr>
            <w:tcW w:w="1626" w:type="dxa"/>
            <w:tcBorders>
              <w:bottom w:val="single" w:sz="4" w:space="0" w:color="auto"/>
            </w:tcBorders>
            <w:vAlign w:val="bottom"/>
          </w:tcPr>
          <w:p w14:paraId="75362D2D" w14:textId="053242F3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0.408</w:t>
            </w:r>
          </w:p>
        </w:tc>
        <w:tc>
          <w:tcPr>
            <w:tcW w:w="1490" w:type="dxa"/>
            <w:tcBorders>
              <w:bottom w:val="single" w:sz="4" w:space="0" w:color="auto"/>
            </w:tcBorders>
            <w:vAlign w:val="bottom"/>
          </w:tcPr>
          <w:p w14:paraId="3A70160D" w14:textId="44BA4A51" w:rsidR="002D3122" w:rsidRPr="002D3122" w:rsidRDefault="002D3122" w:rsidP="002D3122">
            <w:pPr>
              <w:rPr>
                <w:rFonts w:ascii="Times New Roman" w:hAnsi="Times New Roman" w:cs="Times New Roman"/>
                <w:szCs w:val="24"/>
              </w:rPr>
            </w:pPr>
            <w:r w:rsidRPr="002D3122">
              <w:rPr>
                <w:rFonts w:ascii="Times New Roman" w:hAnsi="Times New Roman" w:cs="Times New Roman"/>
                <w:color w:val="000000"/>
                <w:szCs w:val="24"/>
              </w:rPr>
              <w:t>4.090</w:t>
            </w:r>
          </w:p>
        </w:tc>
      </w:tr>
    </w:tbl>
    <w:p w14:paraId="6DFAFC43" w14:textId="77777777" w:rsidR="00F15859" w:rsidRPr="002D3122" w:rsidRDefault="00F15859" w:rsidP="00147F86">
      <w:pPr>
        <w:spacing w:after="0" w:line="480" w:lineRule="auto"/>
        <w:rPr>
          <w:rFonts w:ascii="Times New Roman" w:hAnsi="Times New Roman" w:cs="Times New Roman"/>
          <w:sz w:val="20"/>
        </w:rPr>
      </w:pPr>
    </w:p>
    <w:p w14:paraId="72EE6A58" w14:textId="025B2302" w:rsidR="00147F86" w:rsidRDefault="00147F86" w:rsidP="00F21209">
      <w:pPr>
        <w:spacing w:after="0" w:line="480" w:lineRule="auto"/>
        <w:jc w:val="center"/>
        <w:rPr>
          <w:rFonts w:ascii="Times New Roman" w:hAnsi="Times New Roman" w:cs="Times New Roman"/>
        </w:rPr>
      </w:pPr>
    </w:p>
    <w:sectPr w:rsidR="00147F86" w:rsidSect="00BA4651">
      <w:footerReference w:type="default" r:id="rId22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F2CB70" w14:textId="77777777" w:rsidR="00B7526B" w:rsidRDefault="00B7526B" w:rsidP="00581FF6">
      <w:pPr>
        <w:spacing w:after="0" w:line="240" w:lineRule="auto"/>
      </w:pPr>
      <w:r>
        <w:separator/>
      </w:r>
    </w:p>
  </w:endnote>
  <w:endnote w:type="continuationSeparator" w:id="0">
    <w:p w14:paraId="682A1AFC" w14:textId="77777777" w:rsidR="00B7526B" w:rsidRDefault="00B7526B" w:rsidP="00581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754943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4C721FA" w14:textId="53E5F8CA" w:rsidR="005301F0" w:rsidRPr="00642E7F" w:rsidRDefault="005301F0">
        <w:pPr>
          <w:pStyle w:val="Footer"/>
          <w:jc w:val="center"/>
          <w:rPr>
            <w:rFonts w:ascii="Times New Roman" w:hAnsi="Times New Roman" w:cs="Times New Roman"/>
          </w:rPr>
        </w:pPr>
        <w:r w:rsidRPr="00642E7F">
          <w:rPr>
            <w:rFonts w:ascii="Times New Roman" w:hAnsi="Times New Roman" w:cs="Times New Roman"/>
          </w:rPr>
          <w:fldChar w:fldCharType="begin"/>
        </w:r>
        <w:r w:rsidRPr="00642E7F">
          <w:rPr>
            <w:rFonts w:ascii="Times New Roman" w:hAnsi="Times New Roman" w:cs="Times New Roman"/>
          </w:rPr>
          <w:instrText xml:space="preserve"> PAGE   \* MERGEFORMAT </w:instrText>
        </w:r>
        <w:r w:rsidRPr="00642E7F">
          <w:rPr>
            <w:rFonts w:ascii="Times New Roman" w:hAnsi="Times New Roman" w:cs="Times New Roman"/>
          </w:rPr>
          <w:fldChar w:fldCharType="separate"/>
        </w:r>
        <w:r w:rsidR="00F6708E">
          <w:rPr>
            <w:rFonts w:ascii="Times New Roman" w:hAnsi="Times New Roman" w:cs="Times New Roman"/>
            <w:noProof/>
          </w:rPr>
          <w:t>28</w:t>
        </w:r>
        <w:r w:rsidRPr="00642E7F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266F4A4A" w14:textId="77777777" w:rsidR="005301F0" w:rsidRDefault="005301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16819" w14:textId="77777777" w:rsidR="00B7526B" w:rsidRDefault="00B7526B" w:rsidP="00581FF6">
      <w:pPr>
        <w:spacing w:after="0" w:line="240" w:lineRule="auto"/>
      </w:pPr>
      <w:r>
        <w:separator/>
      </w:r>
    </w:p>
  </w:footnote>
  <w:footnote w:type="continuationSeparator" w:id="0">
    <w:p w14:paraId="43B56FAE" w14:textId="77777777" w:rsidR="00B7526B" w:rsidRDefault="00B7526B" w:rsidP="00581F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Marine Chemistry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p2ppx0ffhew25fevvtep99tssadsswz2zaxv&quot;&gt;antioxidant2&lt;record-ids&gt;&lt;item&gt;45&lt;/item&gt;&lt;item&gt;275&lt;/item&gt;&lt;item&gt;285&lt;/item&gt;&lt;item&gt;357&lt;/item&gt;&lt;item&gt;400&lt;/item&gt;&lt;item&gt;445&lt;/item&gt;&lt;item&gt;447&lt;/item&gt;&lt;item&gt;507&lt;/item&gt;&lt;item&gt;511&lt;/item&gt;&lt;item&gt;596&lt;/item&gt;&lt;item&gt;605&lt;/item&gt;&lt;item&gt;652&lt;/item&gt;&lt;item&gt;695&lt;/item&gt;&lt;item&gt;732&lt;/item&gt;&lt;item&gt;801&lt;/item&gt;&lt;item&gt;853&lt;/item&gt;&lt;item&gt;861&lt;/item&gt;&lt;item&gt;904&lt;/item&gt;&lt;item&gt;905&lt;/item&gt;&lt;item&gt;926&lt;/item&gt;&lt;item&gt;927&lt;/item&gt;&lt;item&gt;928&lt;/item&gt;&lt;item&gt;936&lt;/item&gt;&lt;item&gt;950&lt;/item&gt;&lt;item&gt;984&lt;/item&gt;&lt;item&gt;985&lt;/item&gt;&lt;item&gt;986&lt;/item&gt;&lt;item&gt;989&lt;/item&gt;&lt;item&gt;991&lt;/item&gt;&lt;item&gt;992&lt;/item&gt;&lt;item&gt;993&lt;/item&gt;&lt;item&gt;994&lt;/item&gt;&lt;item&gt;995&lt;/item&gt;&lt;item&gt;997&lt;/item&gt;&lt;item&gt;998&lt;/item&gt;&lt;item&gt;999&lt;/item&gt;&lt;item&gt;1000&lt;/item&gt;&lt;item&gt;1001&lt;/item&gt;&lt;item&gt;1004&lt;/item&gt;&lt;item&gt;1005&lt;/item&gt;&lt;item&gt;1006&lt;/item&gt;&lt;item&gt;1008&lt;/item&gt;&lt;item&gt;1011&lt;/item&gt;&lt;item&gt;1012&lt;/item&gt;&lt;item&gt;1013&lt;/item&gt;&lt;item&gt;1016&lt;/item&gt;&lt;item&gt;1017&lt;/item&gt;&lt;item&gt;1018&lt;/item&gt;&lt;item&gt;1019&lt;/item&gt;&lt;item&gt;1020&lt;/item&gt;&lt;item&gt;1021&lt;/item&gt;&lt;item&gt;1023&lt;/item&gt;&lt;item&gt;1026&lt;/item&gt;&lt;item&gt;1027&lt;/item&gt;&lt;/record-ids&gt;&lt;/item&gt;&lt;/Libraries&gt;"/>
  </w:docVars>
  <w:rsids>
    <w:rsidRoot w:val="00D53D92"/>
    <w:rsid w:val="000157A4"/>
    <w:rsid w:val="00015F82"/>
    <w:rsid w:val="00034153"/>
    <w:rsid w:val="00037B95"/>
    <w:rsid w:val="000437FD"/>
    <w:rsid w:val="00046DB1"/>
    <w:rsid w:val="000475FB"/>
    <w:rsid w:val="00083F13"/>
    <w:rsid w:val="00096BD0"/>
    <w:rsid w:val="000C288C"/>
    <w:rsid w:val="000C2BCB"/>
    <w:rsid w:val="000E0200"/>
    <w:rsid w:val="000E7C23"/>
    <w:rsid w:val="000F279F"/>
    <w:rsid w:val="000F5094"/>
    <w:rsid w:val="000F77CC"/>
    <w:rsid w:val="00147F86"/>
    <w:rsid w:val="00172E99"/>
    <w:rsid w:val="0018249F"/>
    <w:rsid w:val="00190FDF"/>
    <w:rsid w:val="001B3352"/>
    <w:rsid w:val="001C3557"/>
    <w:rsid w:val="001C7FC9"/>
    <w:rsid w:val="001E71D6"/>
    <w:rsid w:val="001F4F9A"/>
    <w:rsid w:val="00213F22"/>
    <w:rsid w:val="002148D3"/>
    <w:rsid w:val="00215E9A"/>
    <w:rsid w:val="00236C3D"/>
    <w:rsid w:val="0024785B"/>
    <w:rsid w:val="00254517"/>
    <w:rsid w:val="00257399"/>
    <w:rsid w:val="00262890"/>
    <w:rsid w:val="00263C75"/>
    <w:rsid w:val="00267C51"/>
    <w:rsid w:val="00274D91"/>
    <w:rsid w:val="0029070C"/>
    <w:rsid w:val="002A2DC5"/>
    <w:rsid w:val="002A78DE"/>
    <w:rsid w:val="002B4A79"/>
    <w:rsid w:val="002C0167"/>
    <w:rsid w:val="002D3122"/>
    <w:rsid w:val="002D7991"/>
    <w:rsid w:val="002F4873"/>
    <w:rsid w:val="0030653A"/>
    <w:rsid w:val="00311F2F"/>
    <w:rsid w:val="00341709"/>
    <w:rsid w:val="00341749"/>
    <w:rsid w:val="00370F56"/>
    <w:rsid w:val="00381C52"/>
    <w:rsid w:val="00396060"/>
    <w:rsid w:val="003B434C"/>
    <w:rsid w:val="003D0658"/>
    <w:rsid w:val="003D171D"/>
    <w:rsid w:val="003E6BE4"/>
    <w:rsid w:val="003F6B7A"/>
    <w:rsid w:val="004056CC"/>
    <w:rsid w:val="00436373"/>
    <w:rsid w:val="004542CF"/>
    <w:rsid w:val="00491F7E"/>
    <w:rsid w:val="00493573"/>
    <w:rsid w:val="004B042A"/>
    <w:rsid w:val="004B2289"/>
    <w:rsid w:val="004E18C1"/>
    <w:rsid w:val="004F182B"/>
    <w:rsid w:val="00503CBD"/>
    <w:rsid w:val="00504495"/>
    <w:rsid w:val="005054A5"/>
    <w:rsid w:val="00506419"/>
    <w:rsid w:val="00523D15"/>
    <w:rsid w:val="005301F0"/>
    <w:rsid w:val="005302E8"/>
    <w:rsid w:val="00534314"/>
    <w:rsid w:val="005355E3"/>
    <w:rsid w:val="00551F86"/>
    <w:rsid w:val="00555648"/>
    <w:rsid w:val="00570A1C"/>
    <w:rsid w:val="00572B6B"/>
    <w:rsid w:val="00581FF6"/>
    <w:rsid w:val="005975B6"/>
    <w:rsid w:val="00622927"/>
    <w:rsid w:val="00625C14"/>
    <w:rsid w:val="006356D1"/>
    <w:rsid w:val="00637FBC"/>
    <w:rsid w:val="00642E7F"/>
    <w:rsid w:val="00652736"/>
    <w:rsid w:val="00657CC3"/>
    <w:rsid w:val="006604E3"/>
    <w:rsid w:val="00683C85"/>
    <w:rsid w:val="00686AB5"/>
    <w:rsid w:val="00696C05"/>
    <w:rsid w:val="006A3DD3"/>
    <w:rsid w:val="006A43BE"/>
    <w:rsid w:val="006B06A1"/>
    <w:rsid w:val="006B5111"/>
    <w:rsid w:val="006B7DF2"/>
    <w:rsid w:val="006C16E6"/>
    <w:rsid w:val="006C4132"/>
    <w:rsid w:val="006D0635"/>
    <w:rsid w:val="006D1B4F"/>
    <w:rsid w:val="006D6369"/>
    <w:rsid w:val="006E0893"/>
    <w:rsid w:val="006E5B55"/>
    <w:rsid w:val="006E7CE5"/>
    <w:rsid w:val="00703C0D"/>
    <w:rsid w:val="007134C9"/>
    <w:rsid w:val="00717C03"/>
    <w:rsid w:val="007234A6"/>
    <w:rsid w:val="007330A6"/>
    <w:rsid w:val="00742DAA"/>
    <w:rsid w:val="00742F9E"/>
    <w:rsid w:val="007431F7"/>
    <w:rsid w:val="007524BA"/>
    <w:rsid w:val="00774D78"/>
    <w:rsid w:val="007E562D"/>
    <w:rsid w:val="007E6954"/>
    <w:rsid w:val="007F0071"/>
    <w:rsid w:val="007F7F0F"/>
    <w:rsid w:val="0080125C"/>
    <w:rsid w:val="0081001F"/>
    <w:rsid w:val="00817731"/>
    <w:rsid w:val="00826583"/>
    <w:rsid w:val="00850606"/>
    <w:rsid w:val="00852FFD"/>
    <w:rsid w:val="0086369F"/>
    <w:rsid w:val="00894D4A"/>
    <w:rsid w:val="008A372C"/>
    <w:rsid w:val="008A4D07"/>
    <w:rsid w:val="008B2155"/>
    <w:rsid w:val="008B2608"/>
    <w:rsid w:val="008F55A3"/>
    <w:rsid w:val="00941D63"/>
    <w:rsid w:val="0095187A"/>
    <w:rsid w:val="009518BD"/>
    <w:rsid w:val="0095244C"/>
    <w:rsid w:val="00962EE1"/>
    <w:rsid w:val="00967838"/>
    <w:rsid w:val="00973F70"/>
    <w:rsid w:val="009771B3"/>
    <w:rsid w:val="009A2B25"/>
    <w:rsid w:val="009B53F2"/>
    <w:rsid w:val="009D13C5"/>
    <w:rsid w:val="009D7899"/>
    <w:rsid w:val="009E0998"/>
    <w:rsid w:val="009E7418"/>
    <w:rsid w:val="00A11BD4"/>
    <w:rsid w:val="00A178D4"/>
    <w:rsid w:val="00A25545"/>
    <w:rsid w:val="00A26141"/>
    <w:rsid w:val="00A63FAD"/>
    <w:rsid w:val="00A713E2"/>
    <w:rsid w:val="00A74015"/>
    <w:rsid w:val="00A81EF6"/>
    <w:rsid w:val="00A87F4E"/>
    <w:rsid w:val="00A97736"/>
    <w:rsid w:val="00AB305B"/>
    <w:rsid w:val="00AB5DD1"/>
    <w:rsid w:val="00AC2565"/>
    <w:rsid w:val="00AD3B89"/>
    <w:rsid w:val="00AE7852"/>
    <w:rsid w:val="00B079D3"/>
    <w:rsid w:val="00B102FD"/>
    <w:rsid w:val="00B15E75"/>
    <w:rsid w:val="00B217FB"/>
    <w:rsid w:val="00B2197D"/>
    <w:rsid w:val="00B24BF9"/>
    <w:rsid w:val="00B70ECD"/>
    <w:rsid w:val="00B72A93"/>
    <w:rsid w:val="00B730EB"/>
    <w:rsid w:val="00B7526B"/>
    <w:rsid w:val="00B91ABC"/>
    <w:rsid w:val="00BA4651"/>
    <w:rsid w:val="00C37264"/>
    <w:rsid w:val="00C45807"/>
    <w:rsid w:val="00C75946"/>
    <w:rsid w:val="00C76AE8"/>
    <w:rsid w:val="00CA6ED7"/>
    <w:rsid w:val="00CF24AA"/>
    <w:rsid w:val="00D3754D"/>
    <w:rsid w:val="00D53D92"/>
    <w:rsid w:val="00D84139"/>
    <w:rsid w:val="00D842BD"/>
    <w:rsid w:val="00D85B74"/>
    <w:rsid w:val="00D86F26"/>
    <w:rsid w:val="00D9304B"/>
    <w:rsid w:val="00D95A12"/>
    <w:rsid w:val="00DA4F41"/>
    <w:rsid w:val="00DB5AC9"/>
    <w:rsid w:val="00DC61F6"/>
    <w:rsid w:val="00DD1646"/>
    <w:rsid w:val="00DD3170"/>
    <w:rsid w:val="00E06401"/>
    <w:rsid w:val="00E16454"/>
    <w:rsid w:val="00E20EFB"/>
    <w:rsid w:val="00E26C9C"/>
    <w:rsid w:val="00E3415F"/>
    <w:rsid w:val="00E5347F"/>
    <w:rsid w:val="00E54C3F"/>
    <w:rsid w:val="00E82F4A"/>
    <w:rsid w:val="00E86FB8"/>
    <w:rsid w:val="00E949DB"/>
    <w:rsid w:val="00E958CE"/>
    <w:rsid w:val="00EC1FA9"/>
    <w:rsid w:val="00EC4691"/>
    <w:rsid w:val="00ED25C1"/>
    <w:rsid w:val="00ED68BB"/>
    <w:rsid w:val="00EF787F"/>
    <w:rsid w:val="00F03E47"/>
    <w:rsid w:val="00F122C3"/>
    <w:rsid w:val="00F15859"/>
    <w:rsid w:val="00F21209"/>
    <w:rsid w:val="00F248C1"/>
    <w:rsid w:val="00F27970"/>
    <w:rsid w:val="00F34648"/>
    <w:rsid w:val="00F35E10"/>
    <w:rsid w:val="00F418A3"/>
    <w:rsid w:val="00F42B58"/>
    <w:rsid w:val="00F56ED0"/>
    <w:rsid w:val="00F630C3"/>
    <w:rsid w:val="00F65272"/>
    <w:rsid w:val="00F6708E"/>
    <w:rsid w:val="00F7195E"/>
    <w:rsid w:val="00F85241"/>
    <w:rsid w:val="00F853A1"/>
    <w:rsid w:val="00FB074B"/>
    <w:rsid w:val="00FC062F"/>
    <w:rsid w:val="00FF2E70"/>
    <w:rsid w:val="00FF530C"/>
    <w:rsid w:val="00FF6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1EF18035"/>
  <w15:chartTrackingRefBased/>
  <w15:docId w15:val="{871CF18D-55BC-439D-A4BF-1607BA5C1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3D92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BA4651"/>
  </w:style>
  <w:style w:type="character" w:styleId="PlaceholderText">
    <w:name w:val="Placeholder Text"/>
    <w:basedOn w:val="DefaultParagraphFont"/>
    <w:uiPriority w:val="99"/>
    <w:semiHidden/>
    <w:rsid w:val="00E958CE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81F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1FF6"/>
  </w:style>
  <w:style w:type="paragraph" w:styleId="Footer">
    <w:name w:val="footer"/>
    <w:basedOn w:val="Normal"/>
    <w:link w:val="FooterChar"/>
    <w:uiPriority w:val="99"/>
    <w:unhideWhenUsed/>
    <w:rsid w:val="00581F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1FF6"/>
  </w:style>
  <w:style w:type="paragraph" w:customStyle="1" w:styleId="EndNoteBibliographyTitle">
    <w:name w:val="EndNote Bibliography Title"/>
    <w:basedOn w:val="Normal"/>
    <w:link w:val="EndNoteBibliographyTitleChar"/>
    <w:rsid w:val="00A713E2"/>
    <w:pPr>
      <w:spacing w:after="0"/>
      <w:jc w:val="center"/>
    </w:pPr>
    <w:rPr>
      <w:rFonts w:ascii="Calibri" w:hAnsi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A713E2"/>
    <w:rPr>
      <w:rFonts w:ascii="Calibri" w:hAnsi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A713E2"/>
    <w:pPr>
      <w:spacing w:line="240" w:lineRule="auto"/>
    </w:pPr>
    <w:rPr>
      <w:rFonts w:ascii="Calibri" w:hAnsi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A713E2"/>
    <w:rPr>
      <w:rFonts w:ascii="Calibri" w:hAnsi="Calibri"/>
      <w:noProof/>
    </w:rPr>
  </w:style>
  <w:style w:type="table" w:styleId="TableGrid">
    <w:name w:val="Table Grid"/>
    <w:basedOn w:val="TableNormal"/>
    <w:uiPriority w:val="39"/>
    <w:rsid w:val="00B10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02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2F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265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65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65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65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658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3.bin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image" Target="media/image10.jpeg"/><Relationship Id="rId7" Type="http://schemas.openxmlformats.org/officeDocument/2006/relationships/image" Target="media/image2.jpeg"/><Relationship Id="rId12" Type="http://schemas.openxmlformats.org/officeDocument/2006/relationships/image" Target="media/image5.emf"/><Relationship Id="rId17" Type="http://schemas.openxmlformats.org/officeDocument/2006/relationships/oleObject" Target="embeddings/oleObject5.bin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image" Target="media/image9.emf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emf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30</Pages>
  <Words>14914</Words>
  <Characters>85010</Characters>
  <Application>Microsoft Office Word</Application>
  <DocSecurity>0</DocSecurity>
  <Lines>708</Lines>
  <Paragraphs>199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Spiese</dc:creator>
  <cp:keywords/>
  <dc:description/>
  <cp:lastModifiedBy>Christopher Spiese</cp:lastModifiedBy>
  <cp:revision>21</cp:revision>
  <cp:lastPrinted>2018-05-09T18:42:00Z</cp:lastPrinted>
  <dcterms:created xsi:type="dcterms:W3CDTF">2018-08-30T16:26:00Z</dcterms:created>
  <dcterms:modified xsi:type="dcterms:W3CDTF">2018-10-04T16:41:00Z</dcterms:modified>
</cp:coreProperties>
</file>