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75DA9E" w14:textId="21D623A0" w:rsidR="004B7044" w:rsidRPr="00273385" w:rsidRDefault="000C4A0C" w:rsidP="009C20CE">
      <w:pPr>
        <w:spacing w:line="480" w:lineRule="auto"/>
        <w:jc w:val="center"/>
        <w:rPr>
          <w:b/>
          <w:sz w:val="24"/>
          <w:szCs w:val="24"/>
          <w:lang w:val="en-GB"/>
        </w:rPr>
      </w:pPr>
      <w:r w:rsidRPr="00273385">
        <w:rPr>
          <w:b/>
          <w:sz w:val="24"/>
          <w:szCs w:val="24"/>
          <w:lang w:val="en-GB"/>
        </w:rPr>
        <w:t xml:space="preserve">The </w:t>
      </w:r>
      <w:r w:rsidR="006277E7" w:rsidRPr="00273385">
        <w:rPr>
          <w:b/>
          <w:sz w:val="24"/>
          <w:szCs w:val="24"/>
          <w:lang w:val="en-GB"/>
        </w:rPr>
        <w:t>off-fault</w:t>
      </w:r>
      <w:r w:rsidRPr="00273385">
        <w:rPr>
          <w:b/>
          <w:sz w:val="24"/>
          <w:szCs w:val="24"/>
          <w:lang w:val="en-GB"/>
        </w:rPr>
        <w:t xml:space="preserve"> deformation on the North Anatolian Fault </w:t>
      </w:r>
      <w:r w:rsidR="00C756E3" w:rsidRPr="00273385">
        <w:rPr>
          <w:b/>
          <w:sz w:val="24"/>
          <w:szCs w:val="24"/>
          <w:lang w:val="en-GB"/>
        </w:rPr>
        <w:t>Z</w:t>
      </w:r>
      <w:r w:rsidRPr="00273385">
        <w:rPr>
          <w:b/>
          <w:sz w:val="24"/>
          <w:szCs w:val="24"/>
          <w:lang w:val="en-GB"/>
        </w:rPr>
        <w:t xml:space="preserve">one and assessment of </w:t>
      </w:r>
      <w:r w:rsidR="006277E7" w:rsidRPr="00273385">
        <w:rPr>
          <w:b/>
          <w:sz w:val="24"/>
          <w:szCs w:val="24"/>
          <w:lang w:val="en-GB"/>
        </w:rPr>
        <w:t xml:space="preserve">slip rate </w:t>
      </w:r>
      <w:r w:rsidR="0099563D" w:rsidRPr="00273385">
        <w:rPr>
          <w:b/>
          <w:sz w:val="24"/>
          <w:szCs w:val="24"/>
          <w:lang w:val="en-GB"/>
        </w:rPr>
        <w:t xml:space="preserve">from carbonate veins </w:t>
      </w:r>
    </w:p>
    <w:p w14:paraId="4E50974B" w14:textId="77777777" w:rsidR="005601AD" w:rsidRPr="00273385" w:rsidRDefault="005601AD" w:rsidP="009C20CE">
      <w:pPr>
        <w:pStyle w:val="Note"/>
        <w:spacing w:line="480" w:lineRule="auto"/>
        <w:rPr>
          <w:rFonts w:asciiTheme="minorHAnsi" w:hAnsiTheme="minorHAnsi"/>
          <w:sz w:val="24"/>
          <w:szCs w:val="24"/>
          <w:lang w:val="en-GB"/>
        </w:rPr>
      </w:pPr>
    </w:p>
    <w:p w14:paraId="04C9056C" w14:textId="070F0FBB" w:rsidR="005601AD" w:rsidRPr="00273385" w:rsidRDefault="005601AD" w:rsidP="009C20CE">
      <w:pPr>
        <w:spacing w:line="480" w:lineRule="auto"/>
        <w:jc w:val="center"/>
        <w:rPr>
          <w:b/>
          <w:sz w:val="24"/>
          <w:szCs w:val="24"/>
          <w:lang w:val="en-GB"/>
        </w:rPr>
      </w:pPr>
      <w:r w:rsidRPr="00273385">
        <w:rPr>
          <w:b/>
          <w:sz w:val="24"/>
          <w:szCs w:val="24"/>
          <w:lang w:val="en-GB"/>
        </w:rPr>
        <w:t xml:space="preserve">Volkan </w:t>
      </w:r>
      <w:proofErr w:type="spellStart"/>
      <w:r w:rsidR="00B70767" w:rsidRPr="00273385">
        <w:rPr>
          <w:b/>
          <w:sz w:val="24"/>
          <w:szCs w:val="24"/>
          <w:lang w:val="en-GB"/>
        </w:rPr>
        <w:t>KARABACAK</w:t>
      </w:r>
      <w:r w:rsidR="000358F0" w:rsidRPr="00273385">
        <w:rPr>
          <w:b/>
          <w:sz w:val="24"/>
          <w:szCs w:val="24"/>
          <w:vertAlign w:val="superscript"/>
          <w:lang w:val="en-GB"/>
        </w:rPr>
        <w:t>a</w:t>
      </w:r>
      <w:proofErr w:type="spellEnd"/>
      <w:r w:rsidR="000358F0" w:rsidRPr="00273385">
        <w:rPr>
          <w:b/>
          <w:sz w:val="24"/>
          <w:szCs w:val="24"/>
          <w:lang w:val="en-GB"/>
        </w:rPr>
        <w:t>*</w:t>
      </w:r>
      <w:r w:rsidRPr="00273385">
        <w:rPr>
          <w:b/>
          <w:sz w:val="24"/>
          <w:szCs w:val="24"/>
          <w:lang w:val="en-GB"/>
        </w:rPr>
        <w:t xml:space="preserve">, Uwe </w:t>
      </w:r>
      <w:proofErr w:type="spellStart"/>
      <w:r w:rsidR="00B70767" w:rsidRPr="00273385">
        <w:rPr>
          <w:b/>
          <w:sz w:val="24"/>
          <w:szCs w:val="24"/>
          <w:lang w:val="en-GB"/>
        </w:rPr>
        <w:t>RING</w:t>
      </w:r>
      <w:r w:rsidR="000358F0" w:rsidRPr="00273385">
        <w:rPr>
          <w:b/>
          <w:noProof/>
          <w:sz w:val="24"/>
          <w:szCs w:val="24"/>
          <w:vertAlign w:val="superscript"/>
          <w:lang w:val="en-GB"/>
        </w:rPr>
        <w:t>b</w:t>
      </w:r>
      <w:proofErr w:type="spellEnd"/>
      <w:r w:rsidR="0048456C" w:rsidRPr="00273385">
        <w:rPr>
          <w:b/>
          <w:sz w:val="24"/>
          <w:szCs w:val="24"/>
          <w:lang w:val="en-GB"/>
        </w:rPr>
        <w:t xml:space="preserve">, I. </w:t>
      </w:r>
      <w:proofErr w:type="spellStart"/>
      <w:r w:rsidR="0048456C" w:rsidRPr="00273385">
        <w:rPr>
          <w:b/>
          <w:sz w:val="24"/>
          <w:szCs w:val="24"/>
          <w:lang w:val="en-GB"/>
        </w:rPr>
        <w:t>Tonguç</w:t>
      </w:r>
      <w:proofErr w:type="spellEnd"/>
      <w:r w:rsidR="0048456C" w:rsidRPr="00273385">
        <w:rPr>
          <w:b/>
          <w:sz w:val="24"/>
          <w:szCs w:val="24"/>
          <w:lang w:val="en-GB"/>
        </w:rPr>
        <w:t xml:space="preserve"> </w:t>
      </w:r>
      <w:r w:rsidR="00B70767" w:rsidRPr="00273385">
        <w:rPr>
          <w:b/>
          <w:noProof/>
          <w:sz w:val="24"/>
          <w:szCs w:val="24"/>
          <w:lang w:val="en-GB"/>
        </w:rPr>
        <w:t>UYSAL</w:t>
      </w:r>
      <w:r w:rsidR="000358F0" w:rsidRPr="00273385">
        <w:rPr>
          <w:b/>
          <w:noProof/>
          <w:sz w:val="24"/>
          <w:szCs w:val="24"/>
          <w:vertAlign w:val="superscript"/>
          <w:lang w:val="en-GB"/>
        </w:rPr>
        <w:t>c</w:t>
      </w:r>
    </w:p>
    <w:p w14:paraId="2EE1A64D" w14:textId="77777777" w:rsidR="005601AD" w:rsidRPr="00273385" w:rsidRDefault="005601AD" w:rsidP="009C20CE">
      <w:pPr>
        <w:spacing w:line="480" w:lineRule="auto"/>
        <w:rPr>
          <w:sz w:val="24"/>
          <w:szCs w:val="24"/>
          <w:lang w:val="en-GB"/>
        </w:rPr>
      </w:pPr>
    </w:p>
    <w:p w14:paraId="21B595F1" w14:textId="43AA30E0" w:rsidR="005601AD" w:rsidRPr="00273385" w:rsidRDefault="000358F0" w:rsidP="00B2297A">
      <w:pPr>
        <w:spacing w:after="0" w:line="480" w:lineRule="auto"/>
        <w:rPr>
          <w:color w:val="000000" w:themeColor="text1"/>
          <w:sz w:val="24"/>
          <w:szCs w:val="24"/>
          <w:lang w:val="en-GB"/>
        </w:rPr>
      </w:pPr>
      <w:proofErr w:type="gramStart"/>
      <w:r w:rsidRPr="00273385">
        <w:rPr>
          <w:color w:val="000000" w:themeColor="text1"/>
          <w:sz w:val="24"/>
          <w:szCs w:val="24"/>
          <w:vertAlign w:val="superscript"/>
          <w:lang w:val="en-GB"/>
        </w:rPr>
        <w:t>a</w:t>
      </w:r>
      <w:proofErr w:type="gramEnd"/>
      <w:r w:rsidR="005601AD" w:rsidRPr="00273385">
        <w:rPr>
          <w:color w:val="000000" w:themeColor="text1"/>
          <w:sz w:val="24"/>
          <w:szCs w:val="24"/>
          <w:lang w:val="en-GB"/>
        </w:rPr>
        <w:t xml:space="preserve"> Department of Geological Engineering, Eskisehir </w:t>
      </w:r>
      <w:proofErr w:type="spellStart"/>
      <w:r w:rsidR="005601AD" w:rsidRPr="00273385">
        <w:rPr>
          <w:color w:val="000000" w:themeColor="text1"/>
          <w:sz w:val="24"/>
          <w:szCs w:val="24"/>
          <w:lang w:val="en-GB"/>
        </w:rPr>
        <w:t>Osmangazi</w:t>
      </w:r>
      <w:proofErr w:type="spellEnd"/>
      <w:r w:rsidR="005601AD" w:rsidRPr="00273385">
        <w:rPr>
          <w:color w:val="000000" w:themeColor="text1"/>
          <w:sz w:val="24"/>
          <w:szCs w:val="24"/>
          <w:lang w:val="en-GB"/>
        </w:rPr>
        <w:t xml:space="preserve"> University, Eskisehir, Turkey</w:t>
      </w:r>
      <w:r w:rsidR="00B70767" w:rsidRPr="00273385">
        <w:rPr>
          <w:color w:val="000000" w:themeColor="text1"/>
          <w:sz w:val="24"/>
          <w:szCs w:val="24"/>
          <w:lang w:val="en-GB"/>
        </w:rPr>
        <w:t>, karabacak@ogu.edu.tr</w:t>
      </w:r>
    </w:p>
    <w:p w14:paraId="6DA1D9DB" w14:textId="24FE005B" w:rsidR="005601AD" w:rsidRPr="00273385" w:rsidRDefault="000358F0" w:rsidP="00B2297A">
      <w:pPr>
        <w:spacing w:after="0" w:line="480" w:lineRule="auto"/>
        <w:rPr>
          <w:color w:val="000000" w:themeColor="text1"/>
          <w:sz w:val="24"/>
          <w:szCs w:val="24"/>
          <w:lang w:val="en-GB"/>
        </w:rPr>
      </w:pPr>
      <w:proofErr w:type="gramStart"/>
      <w:r w:rsidRPr="00273385">
        <w:rPr>
          <w:color w:val="000000" w:themeColor="text1"/>
          <w:sz w:val="24"/>
          <w:szCs w:val="24"/>
          <w:vertAlign w:val="superscript"/>
          <w:lang w:val="en-GB"/>
        </w:rPr>
        <w:t>b</w:t>
      </w:r>
      <w:proofErr w:type="gramEnd"/>
      <w:r w:rsidR="005601AD" w:rsidRPr="00273385">
        <w:rPr>
          <w:color w:val="000000" w:themeColor="text1"/>
          <w:sz w:val="24"/>
          <w:szCs w:val="24"/>
          <w:lang w:val="en-GB"/>
        </w:rPr>
        <w:t xml:space="preserve"> </w:t>
      </w:r>
      <w:r w:rsidR="0048456C" w:rsidRPr="00273385">
        <w:rPr>
          <w:rFonts w:cs="Times New Roman"/>
          <w:bCs/>
          <w:color w:val="000000" w:themeColor="text1"/>
          <w:sz w:val="24"/>
          <w:szCs w:val="24"/>
          <w:lang w:val="en-GB"/>
        </w:rPr>
        <w:t>Department of Geological Sciences, Stockholm University, Stockholm, Sweden</w:t>
      </w:r>
      <w:r w:rsidR="00B70767" w:rsidRPr="00273385">
        <w:rPr>
          <w:rFonts w:cs="Times New Roman"/>
          <w:bCs/>
          <w:color w:val="000000" w:themeColor="text1"/>
          <w:sz w:val="24"/>
          <w:szCs w:val="24"/>
          <w:lang w:val="en-GB"/>
        </w:rPr>
        <w:t xml:space="preserve">, </w:t>
      </w:r>
      <w:r w:rsidR="00B70767" w:rsidRPr="00273385">
        <w:rPr>
          <w:rFonts w:cs="Helvetica"/>
          <w:color w:val="000000" w:themeColor="text1"/>
          <w:sz w:val="24"/>
          <w:szCs w:val="24"/>
          <w:shd w:val="clear" w:color="auto" w:fill="FFFFFF"/>
          <w:lang w:val="en-GB"/>
        </w:rPr>
        <w:t>uwe.ring@geo.su.se</w:t>
      </w:r>
    </w:p>
    <w:p w14:paraId="752FA93B" w14:textId="6F9404E9" w:rsidR="005601AD" w:rsidRPr="00273385" w:rsidRDefault="000358F0" w:rsidP="00B2297A">
      <w:pPr>
        <w:autoSpaceDE w:val="0"/>
        <w:autoSpaceDN w:val="0"/>
        <w:adjustRightInd w:val="0"/>
        <w:spacing w:after="0" w:line="480" w:lineRule="auto"/>
        <w:rPr>
          <w:rFonts w:cs="Times New Roman"/>
          <w:bCs/>
          <w:color w:val="000000" w:themeColor="text1"/>
          <w:sz w:val="24"/>
          <w:szCs w:val="24"/>
          <w:lang w:val="en-GB"/>
        </w:rPr>
      </w:pPr>
      <w:proofErr w:type="gramStart"/>
      <w:r w:rsidRPr="00273385">
        <w:rPr>
          <w:color w:val="000000" w:themeColor="text1"/>
          <w:sz w:val="24"/>
          <w:szCs w:val="24"/>
          <w:vertAlign w:val="superscript"/>
          <w:lang w:val="en-GB"/>
        </w:rPr>
        <w:t>c</w:t>
      </w:r>
      <w:proofErr w:type="gramEnd"/>
      <w:r w:rsidR="005601AD" w:rsidRPr="00273385">
        <w:rPr>
          <w:color w:val="000000" w:themeColor="text1"/>
          <w:sz w:val="24"/>
          <w:szCs w:val="24"/>
          <w:lang w:val="en-GB"/>
        </w:rPr>
        <w:t xml:space="preserve"> </w:t>
      </w:r>
      <w:r w:rsidR="00BA0F17" w:rsidRPr="00273385">
        <w:rPr>
          <w:color w:val="000000" w:themeColor="text1"/>
          <w:sz w:val="24"/>
          <w:szCs w:val="24"/>
          <w:lang w:val="en-GB"/>
        </w:rPr>
        <w:t>Department of Geological Engineering, Ankara University, Ankara, Turkey</w:t>
      </w:r>
      <w:r w:rsidR="00B70767" w:rsidRPr="00273385">
        <w:rPr>
          <w:color w:val="000000" w:themeColor="text1"/>
          <w:sz w:val="24"/>
          <w:szCs w:val="24"/>
          <w:lang w:val="en-GB"/>
        </w:rPr>
        <w:t xml:space="preserve">, </w:t>
      </w:r>
      <w:r w:rsidR="00B70767" w:rsidRPr="00273385">
        <w:rPr>
          <w:rFonts w:cs="Helvetica"/>
          <w:color w:val="000000" w:themeColor="text1"/>
          <w:sz w:val="24"/>
          <w:szCs w:val="24"/>
          <w:shd w:val="clear" w:color="auto" w:fill="FFFFFF"/>
          <w:lang w:val="en-GB"/>
        </w:rPr>
        <w:t>t.uysal@uq.edu.au</w:t>
      </w:r>
    </w:p>
    <w:p w14:paraId="407C343F" w14:textId="77777777" w:rsidR="005601AD" w:rsidRPr="00273385" w:rsidRDefault="005601AD" w:rsidP="009C20CE">
      <w:pPr>
        <w:spacing w:line="480" w:lineRule="auto"/>
        <w:rPr>
          <w:b/>
          <w:sz w:val="24"/>
          <w:szCs w:val="24"/>
          <w:lang w:val="en-GB"/>
        </w:rPr>
      </w:pPr>
    </w:p>
    <w:p w14:paraId="77ED1971" w14:textId="7028DFAF" w:rsidR="005601AD" w:rsidRPr="00273385" w:rsidRDefault="000358F0" w:rsidP="009C20CE">
      <w:pPr>
        <w:pStyle w:val="Affiliation"/>
        <w:spacing w:line="480" w:lineRule="auto"/>
        <w:rPr>
          <w:rFonts w:asciiTheme="minorHAnsi" w:hAnsiTheme="minorHAnsi"/>
          <w:lang w:val="en-GB"/>
        </w:rPr>
      </w:pPr>
      <w:r w:rsidRPr="00273385">
        <w:rPr>
          <w:rFonts w:asciiTheme="minorHAnsi" w:hAnsiTheme="minorHAnsi"/>
          <w:lang w:val="en-GB"/>
        </w:rPr>
        <w:t xml:space="preserve">* </w:t>
      </w:r>
      <w:proofErr w:type="gramStart"/>
      <w:r w:rsidRPr="00273385">
        <w:rPr>
          <w:rFonts w:asciiTheme="minorHAnsi" w:hAnsiTheme="minorHAnsi"/>
          <w:lang w:val="en-GB"/>
        </w:rPr>
        <w:t>c</w:t>
      </w:r>
      <w:r w:rsidR="005601AD" w:rsidRPr="00273385">
        <w:rPr>
          <w:rFonts w:asciiTheme="minorHAnsi" w:hAnsiTheme="minorHAnsi"/>
          <w:lang w:val="en-GB"/>
        </w:rPr>
        <w:t>orresponding</w:t>
      </w:r>
      <w:proofErr w:type="gramEnd"/>
      <w:r w:rsidR="005601AD" w:rsidRPr="00273385">
        <w:rPr>
          <w:rFonts w:asciiTheme="minorHAnsi" w:hAnsiTheme="minorHAnsi"/>
          <w:lang w:val="en-GB"/>
        </w:rPr>
        <w:t xml:space="preserve"> author: </w:t>
      </w:r>
    </w:p>
    <w:p w14:paraId="009EEB3E" w14:textId="77777777" w:rsidR="007860DF" w:rsidRPr="00273385" w:rsidRDefault="007860DF" w:rsidP="007860DF">
      <w:pPr>
        <w:suppressAutoHyphens/>
        <w:spacing w:after="0"/>
        <w:jc w:val="both"/>
        <w:rPr>
          <w:sz w:val="24"/>
          <w:szCs w:val="24"/>
          <w:lang w:val="en-GB"/>
        </w:rPr>
      </w:pPr>
      <w:r w:rsidRPr="00273385">
        <w:rPr>
          <w:sz w:val="24"/>
          <w:szCs w:val="24"/>
          <w:lang w:val="en-GB"/>
        </w:rPr>
        <w:t>Professor Volkan Karabacak, PhD</w:t>
      </w:r>
    </w:p>
    <w:p w14:paraId="235D4D78" w14:textId="5A9DB583" w:rsidR="007860DF" w:rsidRPr="00273385" w:rsidRDefault="007860DF" w:rsidP="007860DF">
      <w:pPr>
        <w:suppressAutoHyphens/>
        <w:spacing w:after="0"/>
        <w:jc w:val="both"/>
        <w:rPr>
          <w:sz w:val="24"/>
          <w:szCs w:val="24"/>
          <w:lang w:val="en-GB"/>
        </w:rPr>
      </w:pPr>
      <w:proofErr w:type="spellStart"/>
      <w:r w:rsidRPr="00273385">
        <w:rPr>
          <w:sz w:val="24"/>
          <w:szCs w:val="24"/>
          <w:lang w:val="en-GB"/>
        </w:rPr>
        <w:t>Eskişehir</w:t>
      </w:r>
      <w:proofErr w:type="spellEnd"/>
      <w:r w:rsidRPr="00273385">
        <w:rPr>
          <w:sz w:val="24"/>
          <w:szCs w:val="24"/>
          <w:lang w:val="en-GB"/>
        </w:rPr>
        <w:t xml:space="preserve"> </w:t>
      </w:r>
      <w:proofErr w:type="spellStart"/>
      <w:r w:rsidRPr="00273385">
        <w:rPr>
          <w:sz w:val="24"/>
          <w:szCs w:val="24"/>
          <w:lang w:val="en-GB"/>
        </w:rPr>
        <w:t>Osmangazi</w:t>
      </w:r>
      <w:proofErr w:type="spellEnd"/>
      <w:r w:rsidRPr="00273385">
        <w:rPr>
          <w:sz w:val="24"/>
          <w:szCs w:val="24"/>
          <w:lang w:val="en-GB"/>
        </w:rPr>
        <w:t xml:space="preserve"> University, </w:t>
      </w:r>
    </w:p>
    <w:p w14:paraId="4D71A91E" w14:textId="77777777" w:rsidR="007860DF" w:rsidRPr="00273385" w:rsidRDefault="007860DF" w:rsidP="007860DF">
      <w:pPr>
        <w:suppressAutoHyphens/>
        <w:spacing w:after="0"/>
        <w:jc w:val="both"/>
        <w:rPr>
          <w:sz w:val="24"/>
          <w:szCs w:val="24"/>
          <w:lang w:val="en-GB"/>
        </w:rPr>
      </w:pPr>
      <w:r w:rsidRPr="00273385">
        <w:rPr>
          <w:sz w:val="24"/>
          <w:szCs w:val="24"/>
          <w:lang w:val="en-GB"/>
        </w:rPr>
        <w:t xml:space="preserve">Department of </w:t>
      </w:r>
      <w:r w:rsidRPr="00273385">
        <w:rPr>
          <w:color w:val="000000"/>
          <w:sz w:val="24"/>
          <w:szCs w:val="24"/>
          <w:lang w:val="en-GB"/>
        </w:rPr>
        <w:t>Geological Engineering</w:t>
      </w:r>
      <w:r w:rsidRPr="00273385">
        <w:rPr>
          <w:sz w:val="24"/>
          <w:szCs w:val="24"/>
          <w:lang w:val="en-GB"/>
        </w:rPr>
        <w:t xml:space="preserve">, </w:t>
      </w:r>
    </w:p>
    <w:p w14:paraId="1C71CA67" w14:textId="77777777" w:rsidR="007860DF" w:rsidRPr="00273385" w:rsidRDefault="007860DF" w:rsidP="007860DF">
      <w:pPr>
        <w:suppressAutoHyphens/>
        <w:spacing w:after="0"/>
        <w:jc w:val="both"/>
        <w:rPr>
          <w:sz w:val="24"/>
          <w:szCs w:val="24"/>
          <w:lang w:val="en-GB"/>
        </w:rPr>
      </w:pPr>
      <w:r w:rsidRPr="00273385">
        <w:rPr>
          <w:sz w:val="24"/>
          <w:szCs w:val="24"/>
          <w:lang w:val="en-GB"/>
        </w:rPr>
        <w:t xml:space="preserve">26040, </w:t>
      </w:r>
      <w:proofErr w:type="spellStart"/>
      <w:r w:rsidRPr="00273385">
        <w:rPr>
          <w:sz w:val="24"/>
          <w:szCs w:val="24"/>
          <w:lang w:val="en-GB"/>
        </w:rPr>
        <w:t>Eskişehir</w:t>
      </w:r>
      <w:proofErr w:type="spellEnd"/>
      <w:r w:rsidRPr="00273385">
        <w:rPr>
          <w:sz w:val="24"/>
          <w:szCs w:val="24"/>
          <w:lang w:val="en-GB"/>
        </w:rPr>
        <w:t xml:space="preserve">, Turkey </w:t>
      </w:r>
    </w:p>
    <w:p w14:paraId="546E977A" w14:textId="77777777" w:rsidR="007860DF" w:rsidRPr="00273385" w:rsidRDefault="007860DF" w:rsidP="007860DF">
      <w:pPr>
        <w:pStyle w:val="GvdeMetni"/>
        <w:jc w:val="both"/>
        <w:rPr>
          <w:rFonts w:asciiTheme="minorHAnsi" w:hAnsiTheme="minorHAnsi"/>
          <w:b w:val="0"/>
          <w:sz w:val="24"/>
          <w:lang w:val="en-GB"/>
        </w:rPr>
      </w:pPr>
      <w:r w:rsidRPr="00273385">
        <w:rPr>
          <w:rFonts w:asciiTheme="minorHAnsi" w:hAnsiTheme="minorHAnsi"/>
          <w:b w:val="0"/>
          <w:i/>
          <w:sz w:val="24"/>
          <w:lang w:val="en-GB"/>
        </w:rPr>
        <w:t>Fax:</w:t>
      </w:r>
      <w:r w:rsidRPr="00273385">
        <w:rPr>
          <w:rFonts w:asciiTheme="minorHAnsi" w:hAnsiTheme="minorHAnsi"/>
          <w:b w:val="0"/>
          <w:sz w:val="24"/>
          <w:lang w:val="en-GB"/>
        </w:rPr>
        <w:t xml:space="preserve"> +90 222 2290535, </w:t>
      </w:r>
    </w:p>
    <w:p w14:paraId="31B5F6CB" w14:textId="77777777" w:rsidR="007860DF" w:rsidRPr="00273385" w:rsidRDefault="007860DF" w:rsidP="007860DF">
      <w:pPr>
        <w:pStyle w:val="GvdeMetni"/>
        <w:jc w:val="both"/>
        <w:rPr>
          <w:rFonts w:asciiTheme="minorHAnsi" w:hAnsiTheme="minorHAnsi"/>
          <w:b w:val="0"/>
          <w:sz w:val="24"/>
          <w:lang w:val="en-GB"/>
        </w:rPr>
      </w:pPr>
      <w:r w:rsidRPr="00273385">
        <w:rPr>
          <w:rFonts w:asciiTheme="minorHAnsi" w:hAnsiTheme="minorHAnsi"/>
          <w:b w:val="0"/>
          <w:i/>
          <w:sz w:val="24"/>
          <w:lang w:val="en-GB"/>
        </w:rPr>
        <w:t>Phone:</w:t>
      </w:r>
      <w:r w:rsidRPr="00273385">
        <w:rPr>
          <w:rFonts w:asciiTheme="minorHAnsi" w:hAnsiTheme="minorHAnsi"/>
          <w:b w:val="0"/>
          <w:sz w:val="24"/>
          <w:lang w:val="en-GB"/>
        </w:rPr>
        <w:t xml:space="preserve"> +90 222 2393750/3408,</w:t>
      </w:r>
    </w:p>
    <w:p w14:paraId="2CC98A90" w14:textId="77777777" w:rsidR="007860DF" w:rsidRPr="008D49DE" w:rsidRDefault="007860DF" w:rsidP="007860DF">
      <w:pPr>
        <w:pStyle w:val="GvdeMetni"/>
        <w:jc w:val="both"/>
        <w:rPr>
          <w:rFonts w:asciiTheme="minorHAnsi" w:hAnsiTheme="minorHAnsi"/>
          <w:b w:val="0"/>
          <w:sz w:val="24"/>
          <w:lang w:val="fr-FR"/>
        </w:rPr>
      </w:pPr>
      <w:proofErr w:type="gramStart"/>
      <w:r w:rsidRPr="008D49DE">
        <w:rPr>
          <w:rFonts w:asciiTheme="minorHAnsi" w:hAnsiTheme="minorHAnsi"/>
          <w:b w:val="0"/>
          <w:i/>
          <w:sz w:val="24"/>
          <w:lang w:val="fr-FR"/>
        </w:rPr>
        <w:t>e-mail</w:t>
      </w:r>
      <w:proofErr w:type="gramEnd"/>
      <w:r w:rsidRPr="008D49DE">
        <w:rPr>
          <w:rFonts w:asciiTheme="minorHAnsi" w:hAnsiTheme="minorHAnsi"/>
          <w:b w:val="0"/>
          <w:i/>
          <w:sz w:val="24"/>
          <w:lang w:val="fr-FR"/>
        </w:rPr>
        <w:t>:</w:t>
      </w:r>
      <w:r w:rsidRPr="008D49DE">
        <w:rPr>
          <w:rFonts w:asciiTheme="minorHAnsi" w:hAnsiTheme="minorHAnsi"/>
          <w:b w:val="0"/>
          <w:sz w:val="24"/>
          <w:lang w:val="fr-FR"/>
        </w:rPr>
        <w:t xml:space="preserve"> karabacak@ogu.edu.tr</w:t>
      </w:r>
    </w:p>
    <w:p w14:paraId="5DF60BF8" w14:textId="4D968AF2" w:rsidR="005601AD" w:rsidRPr="008D49DE" w:rsidRDefault="005601AD" w:rsidP="009C20CE">
      <w:pPr>
        <w:spacing w:line="480" w:lineRule="auto"/>
        <w:rPr>
          <w:b/>
          <w:sz w:val="24"/>
          <w:szCs w:val="24"/>
          <w:lang w:val="fr-FR"/>
        </w:rPr>
      </w:pPr>
    </w:p>
    <w:p w14:paraId="03032825" w14:textId="642AFBBC" w:rsidR="00B2297A" w:rsidRPr="00273385" w:rsidRDefault="00B2297A" w:rsidP="00B2297A">
      <w:pPr>
        <w:pStyle w:val="Heading-Main"/>
        <w:spacing w:before="0" w:line="480" w:lineRule="auto"/>
        <w:rPr>
          <w:rFonts w:asciiTheme="minorHAnsi" w:hAnsiTheme="minorHAnsi"/>
          <w:b w:val="0"/>
          <w:lang w:val="en-GB"/>
        </w:rPr>
      </w:pPr>
      <w:r w:rsidRPr="00273385">
        <w:rPr>
          <w:rFonts w:asciiTheme="minorHAnsi" w:hAnsiTheme="minorHAnsi"/>
          <w:i/>
          <w:lang w:val="en-GB"/>
        </w:rPr>
        <w:t>Keywords:</w:t>
      </w:r>
      <w:r w:rsidRPr="00273385">
        <w:rPr>
          <w:rFonts w:asciiTheme="minorHAnsi" w:hAnsiTheme="minorHAnsi"/>
          <w:lang w:val="en-GB"/>
        </w:rPr>
        <w:t xml:space="preserve"> </w:t>
      </w:r>
      <w:r w:rsidRPr="00273385">
        <w:rPr>
          <w:rFonts w:asciiTheme="minorHAnsi" w:hAnsiTheme="minorHAnsi"/>
          <w:b w:val="0"/>
          <w:lang w:val="en-GB"/>
        </w:rPr>
        <w:t>off</w:t>
      </w:r>
      <w:r w:rsidRPr="008D49DE">
        <w:rPr>
          <w:rFonts w:asciiTheme="minorHAnsi" w:hAnsiTheme="minorHAnsi"/>
          <w:b w:val="0"/>
          <w:lang w:val="en-GB"/>
        </w:rPr>
        <w:t xml:space="preserve">-fault deformation, carbonate vein, slip-rate, distributed deformation, </w:t>
      </w:r>
      <w:r w:rsidR="008D49DE" w:rsidRPr="008D49DE">
        <w:rPr>
          <w:rFonts w:asciiTheme="minorHAnsi" w:hAnsiTheme="minorHAnsi"/>
          <w:b w:val="0"/>
          <w:lang w:val="en-GB"/>
        </w:rPr>
        <w:t xml:space="preserve">sigmoidal simple-shear, </w:t>
      </w:r>
      <w:r w:rsidRPr="008D49DE">
        <w:rPr>
          <w:rFonts w:asciiTheme="minorHAnsi" w:hAnsiTheme="minorHAnsi"/>
          <w:b w:val="0"/>
          <w:lang w:val="en-GB"/>
        </w:rPr>
        <w:t>North Anatolian Fault</w:t>
      </w:r>
    </w:p>
    <w:p w14:paraId="4336161D" w14:textId="77777777" w:rsidR="005601AD" w:rsidRPr="00273385" w:rsidRDefault="005601AD" w:rsidP="009C20CE">
      <w:pPr>
        <w:spacing w:line="480" w:lineRule="auto"/>
        <w:rPr>
          <w:b/>
          <w:sz w:val="24"/>
          <w:szCs w:val="24"/>
          <w:lang w:val="en-GB"/>
        </w:rPr>
      </w:pPr>
      <w:r w:rsidRPr="00273385">
        <w:rPr>
          <w:b/>
          <w:sz w:val="24"/>
          <w:szCs w:val="24"/>
          <w:lang w:val="en-GB"/>
        </w:rPr>
        <w:br w:type="page"/>
      </w:r>
    </w:p>
    <w:p w14:paraId="1D22318A" w14:textId="77777777" w:rsidR="005601AD" w:rsidRPr="00273385" w:rsidRDefault="005601AD" w:rsidP="00EB446D">
      <w:pPr>
        <w:pStyle w:val="Heading-Main"/>
        <w:spacing w:before="0" w:line="480" w:lineRule="auto"/>
        <w:rPr>
          <w:rFonts w:asciiTheme="minorHAnsi" w:hAnsiTheme="minorHAnsi"/>
          <w:lang w:val="en-GB"/>
        </w:rPr>
      </w:pPr>
      <w:r w:rsidRPr="00273385">
        <w:rPr>
          <w:rFonts w:asciiTheme="minorHAnsi" w:hAnsiTheme="minorHAnsi"/>
          <w:lang w:val="en-GB"/>
        </w:rPr>
        <w:lastRenderedPageBreak/>
        <w:t>Abstract</w:t>
      </w:r>
    </w:p>
    <w:p w14:paraId="795D36E3" w14:textId="049D7B66" w:rsidR="00691035" w:rsidRPr="00273385" w:rsidRDefault="00691035" w:rsidP="00691035">
      <w:pPr>
        <w:spacing w:line="480" w:lineRule="auto"/>
        <w:rPr>
          <w:lang w:val="en-GB"/>
        </w:rPr>
      </w:pPr>
      <w:r w:rsidRPr="00273385">
        <w:rPr>
          <w:sz w:val="24"/>
          <w:szCs w:val="24"/>
          <w:lang w:val="en-GB"/>
        </w:rPr>
        <w:t xml:space="preserve">In the easternmost segment of the North Anatolian Fault (NAF) zone there are discrepancies in earthquake characteristics arising from differences between geodetically determined and geologically observed slip rates. We investigated the spatial distribution of deformation across a NAF fault segment, Turkey. Field observations were conducted on the offset of physiographic features along the principle fault and on a carbonate-filled fissure system a few hundred meters away from the main slip zone. Considering the rheology of the geological units, we propose </w:t>
      </w:r>
      <w:r w:rsidRPr="00273385">
        <w:rPr>
          <w:noProof/>
          <w:sz w:val="24"/>
          <w:szCs w:val="24"/>
          <w:lang w:val="en-GB" w:eastAsia="tr-TR"/>
        </w:rPr>
        <w:t>distributed deformation</w:t>
      </w:r>
      <w:r w:rsidRPr="00273385">
        <w:rPr>
          <w:sz w:val="24"/>
          <w:szCs w:val="24"/>
          <w:lang w:val="en-GB"/>
        </w:rPr>
        <w:t xml:space="preserve"> across the principal fault strand in a stretching zone </w:t>
      </w:r>
      <w:r w:rsidRPr="00273385">
        <w:rPr>
          <w:noProof/>
          <w:sz w:val="24"/>
          <w:szCs w:val="24"/>
          <w:lang w:val="en-GB"/>
        </w:rPr>
        <w:t>causing</w:t>
      </w:r>
      <w:r w:rsidRPr="00273385">
        <w:rPr>
          <w:sz w:val="24"/>
          <w:szCs w:val="24"/>
          <w:lang w:val="en-GB"/>
        </w:rPr>
        <w:t xml:space="preserve"> sigmoidal simple-shear rotation of the carbonate-filled fissure system. Since the fissure system is made up by previously dated alternating carbonate bands formed during distinct rupture events, the sigmoidal deformation provides an opportunity to understand the off-fault deformation rate in the stretching zone. Comparing displacement data of the sigmoidal carbonate vein with isotopic age results indicates an off-fault deformation of 15.72</w:t>
      </w:r>
      <w:r w:rsidRPr="00273385">
        <w:rPr>
          <w:rFonts w:cstheme="minorHAnsi"/>
          <w:sz w:val="24"/>
          <w:szCs w:val="24"/>
          <w:lang w:val="en-GB"/>
        </w:rPr>
        <w:t xml:space="preserve">±2.83 </w:t>
      </w:r>
      <w:r w:rsidRPr="00273385">
        <w:rPr>
          <w:sz w:val="24"/>
          <w:szCs w:val="24"/>
          <w:lang w:val="en-GB"/>
        </w:rPr>
        <w:t>mm per year for the Holocene, which corresponds to at least 50% of the geodetically estimated annual slip across the fault. The results indicate that distributed deformation needs to be taken into account in terms of the discrepancies on earthquake characteristics of active fault systems.</w:t>
      </w:r>
    </w:p>
    <w:p w14:paraId="43D3362D" w14:textId="77777777" w:rsidR="00FE5856" w:rsidRPr="00273385" w:rsidRDefault="00FE5856" w:rsidP="00EB446D">
      <w:pPr>
        <w:pStyle w:val="Heading-Main"/>
        <w:spacing w:before="0" w:line="480" w:lineRule="auto"/>
        <w:rPr>
          <w:rFonts w:asciiTheme="minorHAnsi" w:hAnsiTheme="minorHAnsi"/>
          <w:lang w:val="en-GB"/>
        </w:rPr>
      </w:pPr>
    </w:p>
    <w:p w14:paraId="0066B4C4" w14:textId="77777777" w:rsidR="00CF7CE2" w:rsidRPr="00273385" w:rsidRDefault="00CF7CE2" w:rsidP="00EB446D">
      <w:pPr>
        <w:pStyle w:val="Heading-Main"/>
        <w:spacing w:before="0" w:line="480" w:lineRule="auto"/>
        <w:rPr>
          <w:rFonts w:asciiTheme="minorHAnsi" w:hAnsiTheme="minorHAnsi"/>
          <w:lang w:val="en-GB"/>
        </w:rPr>
      </w:pPr>
    </w:p>
    <w:p w14:paraId="04309E2D" w14:textId="77777777" w:rsidR="0068652C" w:rsidRPr="00273385" w:rsidRDefault="0068652C" w:rsidP="00EB446D">
      <w:pPr>
        <w:pStyle w:val="Heading-Main"/>
        <w:spacing w:before="0" w:line="480" w:lineRule="auto"/>
        <w:rPr>
          <w:rFonts w:asciiTheme="minorHAnsi" w:hAnsiTheme="minorHAnsi"/>
          <w:lang w:val="en-GB"/>
        </w:rPr>
      </w:pPr>
    </w:p>
    <w:p w14:paraId="43E7BF3A" w14:textId="77777777" w:rsidR="0068652C" w:rsidRPr="00273385" w:rsidRDefault="0068652C" w:rsidP="00EB446D">
      <w:pPr>
        <w:pStyle w:val="Heading-Main"/>
        <w:spacing w:before="0" w:line="480" w:lineRule="auto"/>
        <w:rPr>
          <w:rFonts w:asciiTheme="minorHAnsi" w:hAnsiTheme="minorHAnsi"/>
          <w:lang w:val="en-GB"/>
        </w:rPr>
      </w:pPr>
    </w:p>
    <w:p w14:paraId="2C8D7596" w14:textId="77777777" w:rsidR="00594BA2" w:rsidRPr="00273385" w:rsidRDefault="00594BA2" w:rsidP="00EB446D">
      <w:pPr>
        <w:spacing w:line="480" w:lineRule="auto"/>
        <w:rPr>
          <w:b/>
          <w:sz w:val="24"/>
          <w:szCs w:val="24"/>
          <w:lang w:val="en-GB"/>
        </w:rPr>
      </w:pPr>
    </w:p>
    <w:p w14:paraId="7ACCBDBF" w14:textId="7A0C5725" w:rsidR="00EB446D" w:rsidRPr="00273385" w:rsidRDefault="00EB446D" w:rsidP="00EB446D">
      <w:pPr>
        <w:pStyle w:val="ListeParagraf"/>
        <w:spacing w:line="480" w:lineRule="auto"/>
        <w:ind w:left="0"/>
        <w:rPr>
          <w:b/>
          <w:sz w:val="24"/>
          <w:szCs w:val="24"/>
          <w:lang w:val="en-GB"/>
        </w:rPr>
      </w:pPr>
      <w:r w:rsidRPr="00273385">
        <w:rPr>
          <w:b/>
          <w:sz w:val="24"/>
          <w:szCs w:val="24"/>
          <w:lang w:val="en-GB"/>
        </w:rPr>
        <w:lastRenderedPageBreak/>
        <w:t xml:space="preserve">1. </w:t>
      </w:r>
      <w:r w:rsidR="000D2282" w:rsidRPr="00273385">
        <w:rPr>
          <w:b/>
          <w:sz w:val="24"/>
          <w:szCs w:val="24"/>
          <w:lang w:val="en-GB"/>
        </w:rPr>
        <w:t>Introduction</w:t>
      </w:r>
    </w:p>
    <w:p w14:paraId="5A7ECB2A" w14:textId="5BDE44A4" w:rsidR="006F5F54" w:rsidRPr="00273385" w:rsidRDefault="0086230F" w:rsidP="00EB446D">
      <w:pPr>
        <w:spacing w:line="480" w:lineRule="auto"/>
        <w:rPr>
          <w:b/>
          <w:sz w:val="24"/>
          <w:szCs w:val="24"/>
          <w:lang w:val="en-GB"/>
        </w:rPr>
      </w:pPr>
      <w:r w:rsidRPr="00273385">
        <w:rPr>
          <w:rFonts w:cs="Arial"/>
          <w:color w:val="1C1D1E"/>
          <w:sz w:val="24"/>
          <w:szCs w:val="24"/>
          <w:shd w:val="clear" w:color="auto" w:fill="FFFFFF"/>
          <w:lang w:val="en-GB"/>
        </w:rPr>
        <w:t>During an earthquake, t</w:t>
      </w:r>
      <w:r w:rsidR="000E4D72" w:rsidRPr="00273385">
        <w:rPr>
          <w:sz w:val="24"/>
          <w:szCs w:val="24"/>
          <w:lang w:val="en-GB"/>
        </w:rPr>
        <w:t xml:space="preserve">he crustal </w:t>
      </w:r>
      <w:r w:rsidR="00252CB3" w:rsidRPr="00273385">
        <w:rPr>
          <w:sz w:val="24"/>
          <w:szCs w:val="24"/>
          <w:lang w:val="en-GB"/>
        </w:rPr>
        <w:t xml:space="preserve">stress </w:t>
      </w:r>
      <w:r w:rsidR="000E4D72" w:rsidRPr="00273385">
        <w:rPr>
          <w:sz w:val="24"/>
          <w:szCs w:val="24"/>
          <w:lang w:val="en-GB"/>
        </w:rPr>
        <w:t xml:space="preserve">on different blocks is </w:t>
      </w:r>
      <w:r w:rsidR="00252CB3" w:rsidRPr="00273385">
        <w:rPr>
          <w:sz w:val="24"/>
          <w:szCs w:val="24"/>
          <w:lang w:val="en-GB"/>
        </w:rPr>
        <w:t xml:space="preserve">commonly </w:t>
      </w:r>
      <w:r w:rsidR="000E4D72" w:rsidRPr="00273385">
        <w:rPr>
          <w:sz w:val="24"/>
          <w:szCs w:val="24"/>
          <w:lang w:val="en-GB"/>
        </w:rPr>
        <w:t xml:space="preserve">released by </w:t>
      </w:r>
      <w:r w:rsidR="00E2433C" w:rsidRPr="00273385">
        <w:rPr>
          <w:rFonts w:cs="Arial"/>
          <w:color w:val="1C1D1E"/>
          <w:sz w:val="24"/>
          <w:szCs w:val="24"/>
          <w:shd w:val="clear" w:color="auto" w:fill="FFFFFF"/>
          <w:lang w:val="en-GB"/>
        </w:rPr>
        <w:t xml:space="preserve">discrete offsets </w:t>
      </w:r>
      <w:r w:rsidR="00E6688B" w:rsidRPr="00273385">
        <w:rPr>
          <w:sz w:val="24"/>
          <w:szCs w:val="24"/>
          <w:lang w:val="en-GB"/>
        </w:rPr>
        <w:t>along</w:t>
      </w:r>
      <w:r w:rsidR="00C64210" w:rsidRPr="00273385">
        <w:rPr>
          <w:sz w:val="24"/>
          <w:szCs w:val="24"/>
          <w:lang w:val="en-GB"/>
        </w:rPr>
        <w:t xml:space="preserve"> </w:t>
      </w:r>
      <w:r w:rsidR="00E6688B" w:rsidRPr="00273385">
        <w:rPr>
          <w:sz w:val="24"/>
          <w:szCs w:val="24"/>
          <w:lang w:val="en-GB"/>
        </w:rPr>
        <w:t>a single or a few princip</w:t>
      </w:r>
      <w:r w:rsidR="006F5F54" w:rsidRPr="00273385">
        <w:rPr>
          <w:sz w:val="24"/>
          <w:szCs w:val="24"/>
          <w:lang w:val="en-GB"/>
        </w:rPr>
        <w:t>al</w:t>
      </w:r>
      <w:r w:rsidR="003535DE" w:rsidRPr="00273385">
        <w:rPr>
          <w:sz w:val="24"/>
          <w:szCs w:val="24"/>
          <w:lang w:val="en-GB"/>
        </w:rPr>
        <w:t xml:space="preserve"> fault</w:t>
      </w:r>
      <w:r w:rsidR="00E6688B" w:rsidRPr="00273385">
        <w:rPr>
          <w:sz w:val="24"/>
          <w:szCs w:val="24"/>
          <w:lang w:val="en-GB"/>
        </w:rPr>
        <w:t xml:space="preserve"> planes (Fig. 1a-i and ii). </w:t>
      </w:r>
      <w:r w:rsidR="006F5F54" w:rsidRPr="00273385">
        <w:rPr>
          <w:sz w:val="24"/>
          <w:szCs w:val="24"/>
          <w:lang w:val="en-GB"/>
        </w:rPr>
        <w:t>M</w:t>
      </w:r>
      <w:r w:rsidR="000E4D72" w:rsidRPr="00273385">
        <w:rPr>
          <w:sz w:val="24"/>
          <w:szCs w:val="24"/>
          <w:lang w:val="en-GB"/>
        </w:rPr>
        <w:t xml:space="preserve">easurements </w:t>
      </w:r>
      <w:r w:rsidR="003535DE" w:rsidRPr="00273385">
        <w:rPr>
          <w:sz w:val="24"/>
          <w:szCs w:val="24"/>
          <w:lang w:val="en-GB"/>
        </w:rPr>
        <w:t xml:space="preserve">of offsets </w:t>
      </w:r>
      <w:r w:rsidR="006F5F54" w:rsidRPr="00273385">
        <w:rPr>
          <w:sz w:val="24"/>
          <w:szCs w:val="24"/>
          <w:lang w:val="en-GB"/>
        </w:rPr>
        <w:t>on these discrete faults yield a</w:t>
      </w:r>
      <w:r w:rsidR="000E4D72" w:rsidRPr="00273385">
        <w:rPr>
          <w:sz w:val="24"/>
          <w:szCs w:val="24"/>
          <w:lang w:val="en-GB"/>
        </w:rPr>
        <w:t xml:space="preserve"> </w:t>
      </w:r>
      <w:r w:rsidR="0039068A" w:rsidRPr="00273385">
        <w:rPr>
          <w:sz w:val="24"/>
          <w:szCs w:val="24"/>
          <w:lang w:val="en-GB"/>
        </w:rPr>
        <w:t>slip rate</w:t>
      </w:r>
      <w:r w:rsidR="000E4D72" w:rsidRPr="00273385">
        <w:rPr>
          <w:sz w:val="24"/>
          <w:szCs w:val="24"/>
          <w:lang w:val="en-GB"/>
        </w:rPr>
        <w:t xml:space="preserve"> </w:t>
      </w:r>
      <w:r w:rsidR="006F5F54" w:rsidRPr="00273385">
        <w:rPr>
          <w:sz w:val="24"/>
          <w:szCs w:val="24"/>
          <w:lang w:val="en-GB"/>
        </w:rPr>
        <w:t>that can be</w:t>
      </w:r>
      <w:r w:rsidR="00E6688B" w:rsidRPr="00273385">
        <w:rPr>
          <w:rFonts w:cs="Arial"/>
          <w:color w:val="1C1D1E"/>
          <w:sz w:val="24"/>
          <w:szCs w:val="24"/>
          <w:shd w:val="clear" w:color="auto" w:fill="FFFFFF"/>
          <w:lang w:val="en-GB"/>
        </w:rPr>
        <w:t xml:space="preserve"> </w:t>
      </w:r>
      <w:r w:rsidR="00261142" w:rsidRPr="00273385">
        <w:rPr>
          <w:rFonts w:cs="Arial"/>
          <w:color w:val="1C1D1E"/>
          <w:sz w:val="24"/>
          <w:szCs w:val="24"/>
          <w:shd w:val="clear" w:color="auto" w:fill="FFFFFF"/>
          <w:lang w:val="en-GB"/>
        </w:rPr>
        <w:t>used to forecast the regional seismic hazard pot</w:t>
      </w:r>
      <w:r w:rsidR="00E2433C" w:rsidRPr="00273385">
        <w:rPr>
          <w:rFonts w:cs="Arial"/>
          <w:color w:val="1C1D1E"/>
          <w:sz w:val="24"/>
          <w:szCs w:val="24"/>
          <w:shd w:val="clear" w:color="auto" w:fill="FFFFFF"/>
          <w:lang w:val="en-GB"/>
        </w:rPr>
        <w:t>e</w:t>
      </w:r>
      <w:r w:rsidR="00261142" w:rsidRPr="00273385">
        <w:rPr>
          <w:rFonts w:cs="Arial"/>
          <w:color w:val="1C1D1E"/>
          <w:sz w:val="24"/>
          <w:szCs w:val="24"/>
          <w:shd w:val="clear" w:color="auto" w:fill="FFFFFF"/>
          <w:lang w:val="en-GB"/>
        </w:rPr>
        <w:t>ntial</w:t>
      </w:r>
      <w:r w:rsidR="006F5F54" w:rsidRPr="00273385">
        <w:rPr>
          <w:rFonts w:cs="Arial"/>
          <w:color w:val="1C1D1E"/>
          <w:sz w:val="24"/>
          <w:szCs w:val="24"/>
          <w:shd w:val="clear" w:color="auto" w:fill="FFFFFF"/>
          <w:lang w:val="en-GB"/>
        </w:rPr>
        <w:t xml:space="preserve"> (</w:t>
      </w:r>
      <w:r w:rsidR="0041194D" w:rsidRPr="00273385">
        <w:rPr>
          <w:rFonts w:cs="Arial"/>
          <w:color w:val="1C1D1E"/>
          <w:sz w:val="24"/>
          <w:szCs w:val="24"/>
          <w:shd w:val="clear" w:color="auto" w:fill="FFFFFF"/>
          <w:lang w:val="en-GB"/>
        </w:rPr>
        <w:t xml:space="preserve">e.g. </w:t>
      </w:r>
      <w:proofErr w:type="spellStart"/>
      <w:r w:rsidR="0041194D" w:rsidRPr="00273385">
        <w:rPr>
          <w:rFonts w:cs="Arial"/>
          <w:color w:val="1C1D1E"/>
          <w:sz w:val="24"/>
          <w:szCs w:val="24"/>
          <w:shd w:val="clear" w:color="auto" w:fill="FFFFFF"/>
          <w:lang w:val="en-GB"/>
        </w:rPr>
        <w:t>Barka</w:t>
      </w:r>
      <w:proofErr w:type="spellEnd"/>
      <w:r w:rsidR="0041194D" w:rsidRPr="00273385">
        <w:rPr>
          <w:rFonts w:cs="Arial"/>
          <w:color w:val="1C1D1E"/>
          <w:sz w:val="24"/>
          <w:szCs w:val="24"/>
          <w:shd w:val="clear" w:color="auto" w:fill="FFFFFF"/>
          <w:lang w:val="en-GB"/>
        </w:rPr>
        <w:t xml:space="preserve"> 1996</w:t>
      </w:r>
      <w:r w:rsidR="00CE75F3" w:rsidRPr="00273385">
        <w:rPr>
          <w:rFonts w:cs="Arial"/>
          <w:color w:val="1C1D1E"/>
          <w:sz w:val="24"/>
          <w:szCs w:val="24"/>
          <w:shd w:val="clear" w:color="auto" w:fill="FFFFFF"/>
          <w:lang w:val="en-GB"/>
        </w:rPr>
        <w:t>;</w:t>
      </w:r>
      <w:r w:rsidR="0041194D" w:rsidRPr="00273385">
        <w:rPr>
          <w:rFonts w:cs="Arial"/>
          <w:color w:val="1C1D1E"/>
          <w:sz w:val="24"/>
          <w:szCs w:val="24"/>
          <w:shd w:val="clear" w:color="auto" w:fill="FFFFFF"/>
          <w:lang w:val="en-GB"/>
        </w:rPr>
        <w:t xml:space="preserve"> Rockwell et al. 2009</w:t>
      </w:r>
      <w:r w:rsidR="006F5F54" w:rsidRPr="00273385">
        <w:rPr>
          <w:rFonts w:cs="Arial"/>
          <w:color w:val="1C1D1E"/>
          <w:sz w:val="24"/>
          <w:szCs w:val="24"/>
          <w:shd w:val="clear" w:color="auto" w:fill="FFFFFF"/>
          <w:lang w:val="en-GB"/>
        </w:rPr>
        <w:t>)</w:t>
      </w:r>
      <w:r w:rsidR="000E4D72" w:rsidRPr="00273385">
        <w:rPr>
          <w:sz w:val="24"/>
          <w:szCs w:val="24"/>
          <w:lang w:val="en-GB"/>
        </w:rPr>
        <w:t xml:space="preserve">. </w:t>
      </w:r>
      <w:r w:rsidR="0039068A" w:rsidRPr="00273385">
        <w:rPr>
          <w:sz w:val="24"/>
          <w:szCs w:val="24"/>
          <w:lang w:val="en-GB"/>
        </w:rPr>
        <w:t>I</w:t>
      </w:r>
      <w:r w:rsidR="000E4D72" w:rsidRPr="00273385">
        <w:rPr>
          <w:sz w:val="24"/>
          <w:szCs w:val="24"/>
          <w:lang w:val="en-GB"/>
        </w:rPr>
        <w:t>n some case</w:t>
      </w:r>
      <w:r w:rsidR="00280B97" w:rsidRPr="00273385">
        <w:rPr>
          <w:sz w:val="24"/>
          <w:szCs w:val="24"/>
          <w:lang w:val="en-GB"/>
        </w:rPr>
        <w:t>s</w:t>
      </w:r>
      <w:r w:rsidR="000E4D72" w:rsidRPr="00273385">
        <w:rPr>
          <w:sz w:val="24"/>
          <w:szCs w:val="24"/>
          <w:lang w:val="en-GB"/>
        </w:rPr>
        <w:t xml:space="preserve">, </w:t>
      </w:r>
      <w:r w:rsidR="002A5E1F" w:rsidRPr="00273385">
        <w:rPr>
          <w:sz w:val="24"/>
          <w:szCs w:val="24"/>
          <w:lang w:val="en-GB"/>
        </w:rPr>
        <w:t xml:space="preserve">the on-fault </w:t>
      </w:r>
      <w:r w:rsidR="006F5F54" w:rsidRPr="00273385">
        <w:rPr>
          <w:sz w:val="24"/>
          <w:szCs w:val="24"/>
          <w:lang w:val="en-GB"/>
        </w:rPr>
        <w:t xml:space="preserve">offset </w:t>
      </w:r>
      <w:r w:rsidR="002A5E1F" w:rsidRPr="00273385">
        <w:rPr>
          <w:sz w:val="24"/>
          <w:szCs w:val="24"/>
          <w:lang w:val="en-GB"/>
        </w:rPr>
        <w:t xml:space="preserve">does not </w:t>
      </w:r>
      <w:r w:rsidR="006F5F54" w:rsidRPr="00273385">
        <w:rPr>
          <w:sz w:val="24"/>
          <w:szCs w:val="24"/>
          <w:lang w:val="en-GB"/>
        </w:rPr>
        <w:t xml:space="preserve">account for </w:t>
      </w:r>
      <w:r w:rsidR="002A5E1F" w:rsidRPr="00273385">
        <w:rPr>
          <w:sz w:val="24"/>
          <w:szCs w:val="24"/>
          <w:lang w:val="en-GB"/>
        </w:rPr>
        <w:t>the total deformation monitored with geodetic measurements</w:t>
      </w:r>
      <w:r w:rsidR="00DC1E96" w:rsidRPr="00273385">
        <w:rPr>
          <w:sz w:val="24"/>
          <w:szCs w:val="24"/>
          <w:lang w:val="en-GB"/>
        </w:rPr>
        <w:t>,</w:t>
      </w:r>
      <w:r w:rsidR="002A5E1F" w:rsidRPr="00273385">
        <w:rPr>
          <w:sz w:val="24"/>
          <w:szCs w:val="24"/>
          <w:lang w:val="en-GB"/>
        </w:rPr>
        <w:t xml:space="preserve"> </w:t>
      </w:r>
      <w:r w:rsidR="0077216F" w:rsidRPr="00273385">
        <w:rPr>
          <w:sz w:val="24"/>
          <w:szCs w:val="24"/>
          <w:lang w:val="en-GB"/>
        </w:rPr>
        <w:t>since</w:t>
      </w:r>
      <w:r w:rsidR="003D35E6" w:rsidRPr="00273385">
        <w:rPr>
          <w:sz w:val="24"/>
          <w:szCs w:val="24"/>
          <w:lang w:val="en-GB"/>
        </w:rPr>
        <w:t xml:space="preserve"> the</w:t>
      </w:r>
      <w:r w:rsidR="002A5E1F" w:rsidRPr="00273385">
        <w:rPr>
          <w:sz w:val="24"/>
          <w:szCs w:val="24"/>
          <w:lang w:val="en-GB"/>
        </w:rPr>
        <w:t xml:space="preserve"> </w:t>
      </w:r>
      <w:r w:rsidR="003535DE" w:rsidRPr="00273385">
        <w:rPr>
          <w:sz w:val="24"/>
          <w:szCs w:val="24"/>
          <w:lang w:val="en-GB"/>
        </w:rPr>
        <w:t xml:space="preserve">deformation is distributed partially or even entirely </w:t>
      </w:r>
      <w:r w:rsidR="00280B97" w:rsidRPr="00273385">
        <w:rPr>
          <w:sz w:val="24"/>
          <w:szCs w:val="24"/>
          <w:lang w:val="en-GB"/>
        </w:rPr>
        <w:t>to</w:t>
      </w:r>
      <w:r w:rsidR="006F5F54" w:rsidRPr="00273385">
        <w:rPr>
          <w:sz w:val="24"/>
          <w:szCs w:val="24"/>
          <w:lang w:val="en-GB"/>
        </w:rPr>
        <w:t xml:space="preserve"> one or either side(s) of the principal fault plane, i.e. there is significant </w:t>
      </w:r>
      <w:r w:rsidR="003535DE" w:rsidRPr="00273385">
        <w:rPr>
          <w:sz w:val="24"/>
          <w:szCs w:val="24"/>
          <w:lang w:val="en-GB"/>
        </w:rPr>
        <w:t xml:space="preserve">off-fault </w:t>
      </w:r>
      <w:r w:rsidR="006F5F54" w:rsidRPr="00273385">
        <w:rPr>
          <w:sz w:val="24"/>
          <w:szCs w:val="24"/>
          <w:lang w:val="en-GB"/>
        </w:rPr>
        <w:t>deformation in a stretching zone</w:t>
      </w:r>
      <w:r w:rsidR="003535DE" w:rsidRPr="00273385">
        <w:rPr>
          <w:sz w:val="24"/>
          <w:szCs w:val="24"/>
          <w:lang w:val="en-GB"/>
        </w:rPr>
        <w:t xml:space="preserve"> (Ramsay and Graham 1970</w:t>
      </w:r>
      <w:r w:rsidR="00CE75F3" w:rsidRPr="00273385">
        <w:rPr>
          <w:sz w:val="24"/>
          <w:szCs w:val="24"/>
          <w:lang w:val="en-GB"/>
        </w:rPr>
        <w:t>;</w:t>
      </w:r>
      <w:r w:rsidR="003535DE" w:rsidRPr="00273385">
        <w:rPr>
          <w:sz w:val="24"/>
          <w:szCs w:val="24"/>
          <w:lang w:val="en-GB"/>
        </w:rPr>
        <w:t xml:space="preserve"> Ramsay 1980) (striped areas in Fig. 1b).</w:t>
      </w:r>
      <w:r w:rsidR="000E4D72" w:rsidRPr="00273385">
        <w:rPr>
          <w:sz w:val="24"/>
          <w:szCs w:val="24"/>
          <w:lang w:val="en-GB"/>
        </w:rPr>
        <w:t xml:space="preserve"> </w:t>
      </w:r>
      <w:r w:rsidR="003535DE" w:rsidRPr="00273385">
        <w:rPr>
          <w:sz w:val="24"/>
          <w:szCs w:val="24"/>
          <w:lang w:val="en-GB"/>
        </w:rPr>
        <w:t xml:space="preserve">Strain compatibility in this stretching zone could be preserved through brittle (e.g., </w:t>
      </w:r>
      <w:proofErr w:type="spellStart"/>
      <w:r w:rsidR="003535DE" w:rsidRPr="00273385">
        <w:rPr>
          <w:sz w:val="24"/>
          <w:szCs w:val="24"/>
          <w:lang w:val="en-GB"/>
        </w:rPr>
        <w:t>microcracking</w:t>
      </w:r>
      <w:proofErr w:type="spellEnd"/>
      <w:r w:rsidR="003535DE" w:rsidRPr="00273385">
        <w:rPr>
          <w:sz w:val="24"/>
          <w:szCs w:val="24"/>
          <w:lang w:val="en-GB"/>
        </w:rPr>
        <w:t xml:space="preserve">, tensile/shear fractures, shifted/deformed veins) or ductile deformation (e.g., granular flow, folding, pressure-solution and dislocation creep) (e.g. </w:t>
      </w:r>
      <w:proofErr w:type="spellStart"/>
      <w:r w:rsidR="003535DE" w:rsidRPr="00273385">
        <w:rPr>
          <w:sz w:val="24"/>
          <w:szCs w:val="24"/>
          <w:lang w:val="en-GB"/>
        </w:rPr>
        <w:t>Duebendorfer</w:t>
      </w:r>
      <w:proofErr w:type="spellEnd"/>
      <w:r w:rsidR="003535DE" w:rsidRPr="00273385">
        <w:rPr>
          <w:sz w:val="24"/>
          <w:szCs w:val="24"/>
          <w:lang w:val="en-GB"/>
        </w:rPr>
        <w:t xml:space="preserve"> et al. 1998</w:t>
      </w:r>
      <w:r w:rsidR="00CE75F3" w:rsidRPr="00273385">
        <w:rPr>
          <w:sz w:val="24"/>
          <w:szCs w:val="24"/>
          <w:lang w:val="en-GB"/>
        </w:rPr>
        <w:t>;</w:t>
      </w:r>
      <w:r w:rsidR="003535DE" w:rsidRPr="00273385">
        <w:rPr>
          <w:sz w:val="24"/>
          <w:szCs w:val="24"/>
          <w:lang w:val="en-GB"/>
        </w:rPr>
        <w:t xml:space="preserve"> </w:t>
      </w:r>
      <w:proofErr w:type="spellStart"/>
      <w:r w:rsidR="003535DE" w:rsidRPr="00273385">
        <w:rPr>
          <w:sz w:val="24"/>
          <w:szCs w:val="24"/>
          <w:lang w:val="en-GB"/>
        </w:rPr>
        <w:t>McClymont</w:t>
      </w:r>
      <w:proofErr w:type="spellEnd"/>
      <w:r w:rsidR="003535DE" w:rsidRPr="00273385">
        <w:rPr>
          <w:sz w:val="24"/>
          <w:szCs w:val="24"/>
          <w:lang w:val="en-GB"/>
        </w:rPr>
        <w:t xml:space="preserve"> et al. 2009</w:t>
      </w:r>
      <w:r w:rsidR="00CE75F3" w:rsidRPr="00273385">
        <w:rPr>
          <w:sz w:val="24"/>
          <w:szCs w:val="24"/>
          <w:lang w:val="en-GB"/>
        </w:rPr>
        <w:t>;</w:t>
      </w:r>
      <w:r w:rsidR="003535DE" w:rsidRPr="00273385">
        <w:rPr>
          <w:sz w:val="24"/>
          <w:szCs w:val="24"/>
          <w:lang w:val="en-GB"/>
        </w:rPr>
        <w:t xml:space="preserve"> </w:t>
      </w:r>
      <w:proofErr w:type="spellStart"/>
      <w:r w:rsidR="003535DE" w:rsidRPr="00273385">
        <w:rPr>
          <w:sz w:val="24"/>
          <w:szCs w:val="24"/>
          <w:lang w:val="en-GB"/>
        </w:rPr>
        <w:t>Shelef</w:t>
      </w:r>
      <w:proofErr w:type="spellEnd"/>
      <w:r w:rsidR="003535DE" w:rsidRPr="00273385">
        <w:rPr>
          <w:sz w:val="24"/>
          <w:szCs w:val="24"/>
          <w:lang w:val="en-GB"/>
        </w:rPr>
        <w:t xml:space="preserve"> and </w:t>
      </w:r>
      <w:proofErr w:type="spellStart"/>
      <w:r w:rsidR="003535DE" w:rsidRPr="00273385">
        <w:rPr>
          <w:sz w:val="24"/>
          <w:szCs w:val="24"/>
          <w:lang w:val="en-GB"/>
        </w:rPr>
        <w:t>Oskin</w:t>
      </w:r>
      <w:proofErr w:type="spellEnd"/>
      <w:r w:rsidR="003535DE" w:rsidRPr="00273385">
        <w:rPr>
          <w:sz w:val="24"/>
          <w:szCs w:val="24"/>
          <w:lang w:val="en-GB"/>
        </w:rPr>
        <w:t xml:space="preserve"> 2010</w:t>
      </w:r>
      <w:r w:rsidR="00CE75F3" w:rsidRPr="00273385">
        <w:rPr>
          <w:sz w:val="24"/>
          <w:szCs w:val="24"/>
          <w:lang w:val="en-GB"/>
        </w:rPr>
        <w:t>;</w:t>
      </w:r>
      <w:r w:rsidR="003535DE" w:rsidRPr="00273385">
        <w:rPr>
          <w:sz w:val="24"/>
          <w:szCs w:val="24"/>
          <w:lang w:val="en-GB"/>
        </w:rPr>
        <w:t xml:space="preserve"> Titus et al. 2011</w:t>
      </w:r>
      <w:r w:rsidR="00CE75F3" w:rsidRPr="00273385">
        <w:rPr>
          <w:sz w:val="24"/>
          <w:szCs w:val="24"/>
          <w:lang w:val="en-GB"/>
        </w:rPr>
        <w:t>;</w:t>
      </w:r>
      <w:r w:rsidR="003535DE" w:rsidRPr="00273385">
        <w:rPr>
          <w:sz w:val="24"/>
          <w:szCs w:val="24"/>
          <w:lang w:val="en-GB"/>
        </w:rPr>
        <w:t xml:space="preserve"> Herbert et al. 2014</w:t>
      </w:r>
      <w:r w:rsidR="00CE75F3" w:rsidRPr="00273385">
        <w:rPr>
          <w:sz w:val="24"/>
          <w:szCs w:val="24"/>
          <w:lang w:val="en-GB"/>
        </w:rPr>
        <w:t>;</w:t>
      </w:r>
      <w:r w:rsidR="003535DE" w:rsidRPr="00273385">
        <w:rPr>
          <w:sz w:val="24"/>
          <w:szCs w:val="24"/>
          <w:lang w:val="en-GB"/>
        </w:rPr>
        <w:t xml:space="preserve"> </w:t>
      </w:r>
      <w:proofErr w:type="spellStart"/>
      <w:r w:rsidR="003535DE" w:rsidRPr="00273385">
        <w:rPr>
          <w:sz w:val="24"/>
          <w:szCs w:val="24"/>
          <w:lang w:val="en-GB"/>
        </w:rPr>
        <w:t>Bürgmann</w:t>
      </w:r>
      <w:proofErr w:type="spellEnd"/>
      <w:r w:rsidR="003535DE" w:rsidRPr="00273385">
        <w:rPr>
          <w:sz w:val="24"/>
          <w:szCs w:val="24"/>
          <w:lang w:val="en-GB"/>
        </w:rPr>
        <w:t xml:space="preserve"> 2018</w:t>
      </w:r>
      <w:r w:rsidR="00CE75F3" w:rsidRPr="00273385">
        <w:rPr>
          <w:sz w:val="24"/>
          <w:szCs w:val="24"/>
          <w:lang w:val="en-GB"/>
        </w:rPr>
        <w:t>;</w:t>
      </w:r>
      <w:r w:rsidR="003535DE" w:rsidRPr="00273385">
        <w:rPr>
          <w:sz w:val="24"/>
          <w:szCs w:val="24"/>
          <w:lang w:val="en-GB"/>
        </w:rPr>
        <w:t xml:space="preserve"> </w:t>
      </w:r>
      <w:proofErr w:type="spellStart"/>
      <w:r w:rsidR="003535DE" w:rsidRPr="00273385">
        <w:rPr>
          <w:sz w:val="24"/>
          <w:szCs w:val="24"/>
          <w:lang w:val="en-GB"/>
        </w:rPr>
        <w:t>Kaduri</w:t>
      </w:r>
      <w:proofErr w:type="spellEnd"/>
      <w:r w:rsidR="003535DE" w:rsidRPr="00273385">
        <w:rPr>
          <w:sz w:val="24"/>
          <w:szCs w:val="24"/>
          <w:lang w:val="en-GB"/>
        </w:rPr>
        <w:t xml:space="preserve"> et al. 201</w:t>
      </w:r>
      <w:r w:rsidR="00273385">
        <w:rPr>
          <w:sz w:val="24"/>
          <w:szCs w:val="24"/>
          <w:lang w:val="en-GB"/>
        </w:rPr>
        <w:t>8</w:t>
      </w:r>
      <w:r w:rsidR="003535DE" w:rsidRPr="00273385">
        <w:rPr>
          <w:sz w:val="24"/>
          <w:szCs w:val="24"/>
          <w:lang w:val="en-GB"/>
        </w:rPr>
        <w:t xml:space="preserve">). </w:t>
      </w:r>
      <w:r w:rsidR="008E48F5" w:rsidRPr="00273385">
        <w:rPr>
          <w:sz w:val="24"/>
          <w:szCs w:val="24"/>
          <w:lang w:val="en-GB"/>
        </w:rPr>
        <w:t xml:space="preserve">In such cases, </w:t>
      </w:r>
      <w:r w:rsidR="003D35E6" w:rsidRPr="00273385">
        <w:rPr>
          <w:sz w:val="24"/>
          <w:szCs w:val="24"/>
          <w:lang w:val="en-GB"/>
        </w:rPr>
        <w:t>the stress is partially unloaded in the stretching zone</w:t>
      </w:r>
      <w:r w:rsidR="006F5F54" w:rsidRPr="00273385">
        <w:rPr>
          <w:sz w:val="24"/>
          <w:szCs w:val="24"/>
          <w:lang w:val="en-GB"/>
        </w:rPr>
        <w:t xml:space="preserve"> on one or either side of</w:t>
      </w:r>
      <w:r w:rsidR="003D35E6" w:rsidRPr="00273385">
        <w:rPr>
          <w:sz w:val="24"/>
          <w:szCs w:val="24"/>
          <w:lang w:val="en-GB"/>
        </w:rPr>
        <w:t xml:space="preserve"> the </w:t>
      </w:r>
      <w:r w:rsidR="006F5F54" w:rsidRPr="00273385">
        <w:rPr>
          <w:sz w:val="24"/>
          <w:szCs w:val="24"/>
          <w:lang w:val="en-GB"/>
        </w:rPr>
        <w:t xml:space="preserve">principal </w:t>
      </w:r>
      <w:r w:rsidR="003D35E6" w:rsidRPr="00273385">
        <w:rPr>
          <w:sz w:val="24"/>
          <w:szCs w:val="24"/>
          <w:lang w:val="en-GB"/>
        </w:rPr>
        <w:t>fault strand</w:t>
      </w:r>
      <w:r w:rsidR="006F5F54" w:rsidRPr="00273385">
        <w:rPr>
          <w:sz w:val="24"/>
          <w:szCs w:val="24"/>
          <w:lang w:val="en-GB"/>
        </w:rPr>
        <w:t>. However, in this case</w:t>
      </w:r>
      <w:r w:rsidR="003D35E6" w:rsidRPr="00273385">
        <w:rPr>
          <w:sz w:val="24"/>
          <w:szCs w:val="24"/>
          <w:lang w:val="en-GB"/>
        </w:rPr>
        <w:t xml:space="preserve">, one or more faults are still capable of slipping along the principal planes (as </w:t>
      </w:r>
      <w:r w:rsidR="00DC1E96" w:rsidRPr="00273385">
        <w:rPr>
          <w:sz w:val="24"/>
          <w:szCs w:val="24"/>
          <w:lang w:val="en-GB"/>
        </w:rPr>
        <w:t xml:space="preserve">is </w:t>
      </w:r>
      <w:r w:rsidR="003D35E6" w:rsidRPr="00273385">
        <w:rPr>
          <w:sz w:val="24"/>
          <w:szCs w:val="24"/>
          <w:lang w:val="en-GB"/>
        </w:rPr>
        <w:t xml:space="preserve">the case of the southern and northern Hayward Fault) </w:t>
      </w:r>
      <w:r w:rsidR="006F5F54" w:rsidRPr="00273385">
        <w:rPr>
          <w:sz w:val="24"/>
          <w:szCs w:val="24"/>
          <w:lang w:val="en-GB"/>
        </w:rPr>
        <w:t>(</w:t>
      </w:r>
      <w:proofErr w:type="spellStart"/>
      <w:r w:rsidR="003D35E6" w:rsidRPr="00273385">
        <w:rPr>
          <w:sz w:val="24"/>
          <w:szCs w:val="24"/>
          <w:lang w:val="en-GB"/>
        </w:rPr>
        <w:t>Lienkaemper</w:t>
      </w:r>
      <w:proofErr w:type="spellEnd"/>
      <w:r w:rsidR="003D35E6" w:rsidRPr="00273385">
        <w:rPr>
          <w:sz w:val="24"/>
          <w:szCs w:val="24"/>
          <w:lang w:val="en-GB"/>
        </w:rPr>
        <w:t xml:space="preserve"> and Williams 1999</w:t>
      </w:r>
      <w:r w:rsidR="00CE75F3" w:rsidRPr="00273385">
        <w:rPr>
          <w:sz w:val="24"/>
          <w:szCs w:val="24"/>
          <w:lang w:val="en-GB"/>
        </w:rPr>
        <w:t>;</w:t>
      </w:r>
      <w:r w:rsidR="003D35E6" w:rsidRPr="00273385">
        <w:rPr>
          <w:sz w:val="24"/>
          <w:szCs w:val="24"/>
          <w:lang w:val="en-GB"/>
        </w:rPr>
        <w:t xml:space="preserve"> </w:t>
      </w:r>
      <w:r w:rsidR="003D35E6" w:rsidRPr="00273385">
        <w:rPr>
          <w:noProof/>
          <w:sz w:val="24"/>
          <w:szCs w:val="24"/>
          <w:lang w:val="en-GB"/>
        </w:rPr>
        <w:t>Schimdt</w:t>
      </w:r>
      <w:r w:rsidR="003D35E6" w:rsidRPr="00273385">
        <w:rPr>
          <w:sz w:val="24"/>
          <w:szCs w:val="24"/>
          <w:lang w:val="en-GB"/>
        </w:rPr>
        <w:t xml:space="preserve"> et al. 2005) (Fig. 1b-ii). </w:t>
      </w:r>
    </w:p>
    <w:p w14:paraId="144B2435" w14:textId="2F5ED1AB" w:rsidR="000E4D72" w:rsidRPr="00273385" w:rsidRDefault="006F5F54" w:rsidP="00EB446D">
      <w:pPr>
        <w:pStyle w:val="Heading-Main"/>
        <w:spacing w:before="0" w:line="480" w:lineRule="auto"/>
        <w:rPr>
          <w:rFonts w:asciiTheme="minorHAnsi" w:hAnsiTheme="minorHAnsi" w:cs="Arial"/>
          <w:b w:val="0"/>
          <w:color w:val="1C1D1E"/>
          <w:shd w:val="clear" w:color="auto" w:fill="FFFFFF"/>
          <w:lang w:val="en-GB"/>
        </w:rPr>
      </w:pPr>
      <w:r w:rsidRPr="00273385">
        <w:rPr>
          <w:rFonts w:asciiTheme="minorHAnsi" w:hAnsiTheme="minorHAnsi"/>
          <w:b w:val="0"/>
          <w:lang w:val="en-GB"/>
        </w:rPr>
        <w:t>If crustal stress is released along principal fault planes and within the stretching zone, the distributed deformation</w:t>
      </w:r>
      <w:r w:rsidR="003D35E6" w:rsidRPr="00273385">
        <w:rPr>
          <w:rFonts w:asciiTheme="minorHAnsi" w:hAnsiTheme="minorHAnsi"/>
          <w:b w:val="0"/>
          <w:lang w:val="en-GB"/>
        </w:rPr>
        <w:t xml:space="preserve"> </w:t>
      </w:r>
      <w:r w:rsidRPr="00273385">
        <w:rPr>
          <w:rFonts w:asciiTheme="minorHAnsi" w:hAnsiTheme="minorHAnsi"/>
          <w:b w:val="0"/>
          <w:lang w:val="en-GB"/>
        </w:rPr>
        <w:t>may lead to</w:t>
      </w:r>
      <w:r w:rsidR="003D35E6" w:rsidRPr="00273385">
        <w:rPr>
          <w:rFonts w:asciiTheme="minorHAnsi" w:hAnsiTheme="minorHAnsi"/>
          <w:b w:val="0"/>
          <w:lang w:val="en-GB"/>
        </w:rPr>
        <w:t xml:space="preserve"> discrepanc</w:t>
      </w:r>
      <w:r w:rsidR="000D2282" w:rsidRPr="00273385">
        <w:rPr>
          <w:rFonts w:asciiTheme="minorHAnsi" w:hAnsiTheme="minorHAnsi"/>
          <w:b w:val="0"/>
          <w:lang w:val="en-GB"/>
        </w:rPr>
        <w:t>ies</w:t>
      </w:r>
      <w:r w:rsidR="003D35E6" w:rsidRPr="00273385">
        <w:rPr>
          <w:rFonts w:asciiTheme="minorHAnsi" w:hAnsiTheme="minorHAnsi"/>
          <w:b w:val="0"/>
          <w:lang w:val="en-GB"/>
        </w:rPr>
        <w:t xml:space="preserve"> between geodetically determined and geologically observed </w:t>
      </w:r>
      <w:r w:rsidR="000D2282" w:rsidRPr="00273385">
        <w:rPr>
          <w:rFonts w:asciiTheme="minorHAnsi" w:hAnsiTheme="minorHAnsi"/>
          <w:b w:val="0"/>
          <w:lang w:val="en-GB"/>
        </w:rPr>
        <w:t xml:space="preserve">slip </w:t>
      </w:r>
      <w:r w:rsidR="003D35E6" w:rsidRPr="00273385">
        <w:rPr>
          <w:rFonts w:asciiTheme="minorHAnsi" w:hAnsiTheme="minorHAnsi"/>
          <w:b w:val="0"/>
          <w:lang w:val="en-GB"/>
        </w:rPr>
        <w:t xml:space="preserve">rates (e.g. </w:t>
      </w:r>
      <w:proofErr w:type="spellStart"/>
      <w:r w:rsidR="003D35E6" w:rsidRPr="00273385">
        <w:rPr>
          <w:rFonts w:asciiTheme="minorHAnsi" w:hAnsiTheme="minorHAnsi"/>
          <w:b w:val="0"/>
          <w:lang w:val="en-GB"/>
        </w:rPr>
        <w:t>McClymont</w:t>
      </w:r>
      <w:proofErr w:type="spellEnd"/>
      <w:r w:rsidR="003D35E6" w:rsidRPr="00273385">
        <w:rPr>
          <w:rFonts w:asciiTheme="minorHAnsi" w:hAnsiTheme="minorHAnsi"/>
          <w:b w:val="0"/>
          <w:lang w:val="en-GB"/>
        </w:rPr>
        <w:t xml:space="preserve"> et al. 2009</w:t>
      </w:r>
      <w:r w:rsidR="00CE75F3" w:rsidRPr="00273385">
        <w:rPr>
          <w:rFonts w:asciiTheme="minorHAnsi" w:hAnsiTheme="minorHAnsi"/>
          <w:b w:val="0"/>
          <w:lang w:val="en-GB"/>
        </w:rPr>
        <w:t>;</w:t>
      </w:r>
      <w:r w:rsidR="003D35E6" w:rsidRPr="00273385">
        <w:rPr>
          <w:rFonts w:asciiTheme="minorHAnsi" w:hAnsiTheme="minorHAnsi"/>
          <w:b w:val="0"/>
          <w:lang w:val="en-GB"/>
        </w:rPr>
        <w:t xml:space="preserve"> Herbert et al. 2014</w:t>
      </w:r>
      <w:r w:rsidR="00CE75F3" w:rsidRPr="00273385">
        <w:rPr>
          <w:rFonts w:asciiTheme="minorHAnsi" w:hAnsiTheme="minorHAnsi"/>
          <w:b w:val="0"/>
          <w:lang w:val="en-GB"/>
        </w:rPr>
        <w:t>;</w:t>
      </w:r>
      <w:r w:rsidR="003D35E6" w:rsidRPr="00273385">
        <w:rPr>
          <w:rFonts w:asciiTheme="minorHAnsi" w:hAnsiTheme="minorHAnsi"/>
          <w:b w:val="0"/>
          <w:lang w:val="en-GB"/>
        </w:rPr>
        <w:t xml:space="preserve"> Milliner et al. 2016).</w:t>
      </w:r>
      <w:r w:rsidR="000D2282" w:rsidRPr="00273385">
        <w:rPr>
          <w:rFonts w:asciiTheme="minorHAnsi" w:hAnsiTheme="minorHAnsi"/>
          <w:b w:val="0"/>
          <w:lang w:val="en-GB"/>
        </w:rPr>
        <w:t xml:space="preserve"> A</w:t>
      </w:r>
      <w:r w:rsidR="003D35E6" w:rsidRPr="00273385">
        <w:rPr>
          <w:rFonts w:asciiTheme="minorHAnsi" w:hAnsiTheme="minorHAnsi"/>
          <w:b w:val="0"/>
          <w:lang w:val="en-GB"/>
        </w:rPr>
        <w:t xml:space="preserve">lthough </w:t>
      </w:r>
      <w:r w:rsidR="008E48F5" w:rsidRPr="00273385">
        <w:rPr>
          <w:rFonts w:asciiTheme="minorHAnsi" w:hAnsiTheme="minorHAnsi"/>
          <w:b w:val="0"/>
          <w:lang w:val="en-GB"/>
        </w:rPr>
        <w:t xml:space="preserve">total deformation can be </w:t>
      </w:r>
      <w:r w:rsidR="008E48F5" w:rsidRPr="00273385">
        <w:rPr>
          <w:rFonts w:asciiTheme="minorHAnsi" w:hAnsiTheme="minorHAnsi"/>
          <w:b w:val="0"/>
          <w:noProof/>
          <w:lang w:val="en-GB"/>
        </w:rPr>
        <w:t>monitored</w:t>
      </w:r>
      <w:r w:rsidR="008E48F5" w:rsidRPr="00273385">
        <w:rPr>
          <w:rFonts w:asciiTheme="minorHAnsi" w:hAnsiTheme="minorHAnsi"/>
          <w:b w:val="0"/>
          <w:lang w:val="en-GB"/>
        </w:rPr>
        <w:t xml:space="preserve"> through geodetic positioning data</w:t>
      </w:r>
      <w:r w:rsidR="003D35E6" w:rsidRPr="00273385">
        <w:rPr>
          <w:rFonts w:asciiTheme="minorHAnsi" w:hAnsiTheme="minorHAnsi"/>
          <w:b w:val="0"/>
          <w:lang w:val="en-GB"/>
        </w:rPr>
        <w:t>,</w:t>
      </w:r>
      <w:r w:rsidR="000E4D72" w:rsidRPr="00273385">
        <w:rPr>
          <w:rFonts w:asciiTheme="minorHAnsi" w:hAnsiTheme="minorHAnsi"/>
          <w:b w:val="0"/>
          <w:lang w:val="en-GB"/>
        </w:rPr>
        <w:t xml:space="preserve"> </w:t>
      </w:r>
      <w:r w:rsidR="002A5E1F" w:rsidRPr="00273385">
        <w:rPr>
          <w:rFonts w:asciiTheme="minorHAnsi" w:hAnsiTheme="minorHAnsi"/>
          <w:b w:val="0"/>
          <w:lang w:val="en-GB"/>
        </w:rPr>
        <w:t xml:space="preserve">the resolution of </w:t>
      </w:r>
      <w:r w:rsidR="0039068A" w:rsidRPr="00273385">
        <w:rPr>
          <w:rFonts w:asciiTheme="minorHAnsi" w:hAnsiTheme="minorHAnsi" w:cs="Arial"/>
          <w:b w:val="0"/>
          <w:color w:val="1C1D1E"/>
          <w:shd w:val="clear" w:color="auto" w:fill="FFFFFF"/>
          <w:lang w:val="en-GB"/>
        </w:rPr>
        <w:t>satellite geodesy</w:t>
      </w:r>
      <w:r w:rsidR="0039068A" w:rsidRPr="00273385">
        <w:rPr>
          <w:rFonts w:asciiTheme="minorHAnsi" w:hAnsiTheme="minorHAnsi"/>
          <w:b w:val="0"/>
          <w:lang w:val="en-GB"/>
        </w:rPr>
        <w:t xml:space="preserve"> </w:t>
      </w:r>
      <w:r w:rsidR="00280B97" w:rsidRPr="00273385">
        <w:rPr>
          <w:rFonts w:asciiTheme="minorHAnsi" w:hAnsiTheme="minorHAnsi"/>
          <w:b w:val="0"/>
          <w:lang w:val="en-GB"/>
        </w:rPr>
        <w:t>cannot</w:t>
      </w:r>
      <w:r w:rsidR="000E4D72" w:rsidRPr="00273385">
        <w:rPr>
          <w:rFonts w:asciiTheme="minorHAnsi" w:hAnsiTheme="minorHAnsi"/>
          <w:b w:val="0"/>
          <w:lang w:val="en-GB"/>
        </w:rPr>
        <w:t xml:space="preserve"> </w:t>
      </w:r>
      <w:r w:rsidR="00280B97" w:rsidRPr="00273385">
        <w:rPr>
          <w:rFonts w:asciiTheme="minorHAnsi" w:hAnsiTheme="minorHAnsi"/>
          <w:b w:val="0"/>
          <w:lang w:val="en-GB"/>
        </w:rPr>
        <w:t xml:space="preserve">often </w:t>
      </w:r>
      <w:r w:rsidRPr="00273385">
        <w:rPr>
          <w:rFonts w:asciiTheme="minorHAnsi" w:hAnsiTheme="minorHAnsi"/>
          <w:b w:val="0"/>
          <w:lang w:val="en-GB"/>
        </w:rPr>
        <w:t xml:space="preserve">effectively </w:t>
      </w:r>
      <w:r w:rsidR="000E4D72" w:rsidRPr="00273385">
        <w:rPr>
          <w:rFonts w:asciiTheme="minorHAnsi" w:hAnsiTheme="minorHAnsi"/>
          <w:b w:val="0"/>
          <w:lang w:val="en-GB"/>
        </w:rPr>
        <w:t>separate on-fault and off-fault slip partitioning in the distributed deformation zone.</w:t>
      </w:r>
      <w:r w:rsidR="0039068A" w:rsidRPr="00273385">
        <w:rPr>
          <w:rFonts w:asciiTheme="minorHAnsi" w:hAnsiTheme="minorHAnsi" w:cs="Arial"/>
          <w:b w:val="0"/>
          <w:color w:val="1C1D1E"/>
          <w:shd w:val="clear" w:color="auto" w:fill="FFFFFF"/>
          <w:lang w:val="en-GB"/>
        </w:rPr>
        <w:t xml:space="preserve"> </w:t>
      </w:r>
      <w:r w:rsidR="00B038EF" w:rsidRPr="00273385">
        <w:rPr>
          <w:rFonts w:asciiTheme="minorHAnsi" w:hAnsiTheme="minorHAnsi" w:cs="Arial"/>
          <w:b w:val="0"/>
          <w:color w:val="1C1D1E"/>
          <w:shd w:val="clear" w:color="auto" w:fill="FFFFFF"/>
          <w:lang w:val="en-GB"/>
        </w:rPr>
        <w:t xml:space="preserve">Thus, direct </w:t>
      </w:r>
      <w:r w:rsidR="000D2282" w:rsidRPr="00273385">
        <w:rPr>
          <w:rFonts w:asciiTheme="minorHAnsi" w:hAnsiTheme="minorHAnsi" w:cs="Arial"/>
          <w:b w:val="0"/>
          <w:color w:val="1C1D1E"/>
          <w:shd w:val="clear" w:color="auto" w:fill="FFFFFF"/>
          <w:lang w:val="en-GB"/>
        </w:rPr>
        <w:t xml:space="preserve">geological </w:t>
      </w:r>
      <w:r w:rsidR="00B038EF" w:rsidRPr="00273385">
        <w:rPr>
          <w:rFonts w:asciiTheme="minorHAnsi" w:hAnsiTheme="minorHAnsi" w:cs="Arial"/>
          <w:b w:val="0"/>
          <w:color w:val="1C1D1E"/>
          <w:shd w:val="clear" w:color="auto" w:fill="FFFFFF"/>
          <w:lang w:val="en-GB"/>
        </w:rPr>
        <w:t xml:space="preserve">field evidence </w:t>
      </w:r>
      <w:r w:rsidR="00C64210" w:rsidRPr="00273385">
        <w:rPr>
          <w:rFonts w:asciiTheme="minorHAnsi" w:hAnsiTheme="minorHAnsi" w:cs="Arial"/>
          <w:b w:val="0"/>
          <w:color w:val="1C1D1E"/>
          <w:shd w:val="clear" w:color="auto" w:fill="FFFFFF"/>
          <w:lang w:val="en-GB"/>
        </w:rPr>
        <w:t>is</w:t>
      </w:r>
      <w:r w:rsidR="000D2282" w:rsidRPr="00273385">
        <w:rPr>
          <w:rFonts w:asciiTheme="minorHAnsi" w:hAnsiTheme="minorHAnsi" w:cs="Arial"/>
          <w:b w:val="0"/>
          <w:color w:val="1C1D1E"/>
          <w:shd w:val="clear" w:color="auto" w:fill="FFFFFF"/>
          <w:lang w:val="en-GB"/>
        </w:rPr>
        <w:t xml:space="preserve"> </w:t>
      </w:r>
      <w:r w:rsidR="000D2282" w:rsidRPr="00273385">
        <w:rPr>
          <w:rFonts w:asciiTheme="minorHAnsi" w:hAnsiTheme="minorHAnsi" w:cs="Arial"/>
          <w:b w:val="0"/>
          <w:color w:val="1C1D1E"/>
          <w:shd w:val="clear" w:color="auto" w:fill="FFFFFF"/>
          <w:lang w:val="en-GB"/>
        </w:rPr>
        <w:lastRenderedPageBreak/>
        <w:t xml:space="preserve">important for on-fault offsets </w:t>
      </w:r>
      <w:r w:rsidRPr="00273385">
        <w:rPr>
          <w:rFonts w:asciiTheme="minorHAnsi" w:hAnsiTheme="minorHAnsi" w:cs="Arial"/>
          <w:b w:val="0"/>
          <w:color w:val="1C1D1E"/>
          <w:shd w:val="clear" w:color="auto" w:fill="FFFFFF"/>
          <w:lang w:val="en-GB"/>
        </w:rPr>
        <w:t xml:space="preserve">and </w:t>
      </w:r>
      <w:r w:rsidR="000D2282" w:rsidRPr="00273385">
        <w:rPr>
          <w:rFonts w:asciiTheme="minorHAnsi" w:hAnsiTheme="minorHAnsi" w:cs="Arial"/>
          <w:b w:val="0"/>
          <w:color w:val="1C1D1E"/>
          <w:shd w:val="clear" w:color="auto" w:fill="FFFFFF"/>
          <w:lang w:val="en-GB"/>
        </w:rPr>
        <w:t>also</w:t>
      </w:r>
      <w:r w:rsidR="00C64210" w:rsidRPr="00273385">
        <w:rPr>
          <w:rFonts w:asciiTheme="minorHAnsi" w:hAnsiTheme="minorHAnsi" w:cs="Arial"/>
          <w:b w:val="0"/>
          <w:color w:val="1C1D1E"/>
          <w:shd w:val="clear" w:color="auto" w:fill="FFFFFF"/>
          <w:lang w:val="en-GB"/>
        </w:rPr>
        <w:t xml:space="preserve"> for</w:t>
      </w:r>
      <w:r w:rsidR="000D2282" w:rsidRPr="00273385">
        <w:rPr>
          <w:rFonts w:asciiTheme="minorHAnsi" w:hAnsiTheme="minorHAnsi" w:cs="Arial"/>
          <w:b w:val="0"/>
          <w:color w:val="1C1D1E"/>
          <w:shd w:val="clear" w:color="auto" w:fill="FFFFFF"/>
          <w:lang w:val="en-GB"/>
        </w:rPr>
        <w:t xml:space="preserve"> </w:t>
      </w:r>
      <w:r w:rsidR="00B038EF" w:rsidRPr="00273385">
        <w:rPr>
          <w:rFonts w:asciiTheme="minorHAnsi" w:hAnsiTheme="minorHAnsi" w:cs="Arial"/>
          <w:b w:val="0"/>
          <w:color w:val="1C1D1E"/>
          <w:shd w:val="clear" w:color="auto" w:fill="FFFFFF"/>
          <w:lang w:val="en-GB"/>
        </w:rPr>
        <w:t xml:space="preserve">off-fault deformation </w:t>
      </w:r>
      <w:r w:rsidR="000D2282" w:rsidRPr="00273385">
        <w:rPr>
          <w:rFonts w:asciiTheme="minorHAnsi" w:hAnsiTheme="minorHAnsi" w:cs="Arial"/>
          <w:b w:val="0"/>
          <w:color w:val="1C1D1E"/>
          <w:shd w:val="clear" w:color="auto" w:fill="FFFFFF"/>
          <w:lang w:val="en-GB"/>
        </w:rPr>
        <w:t>features</w:t>
      </w:r>
      <w:r w:rsidR="00BB3ADB" w:rsidRPr="00273385">
        <w:rPr>
          <w:rFonts w:asciiTheme="minorHAnsi" w:hAnsiTheme="minorHAnsi" w:cs="Arial"/>
          <w:b w:val="0"/>
          <w:color w:val="1C1D1E"/>
          <w:shd w:val="clear" w:color="auto" w:fill="FFFFFF"/>
          <w:lang w:val="en-GB"/>
        </w:rPr>
        <w:t xml:space="preserve"> to characterize the total offset along a seismically active fault zone.</w:t>
      </w:r>
    </w:p>
    <w:p w14:paraId="31818C81" w14:textId="52118EDA" w:rsidR="00823D3B" w:rsidRPr="00273385" w:rsidRDefault="00823D3B" w:rsidP="00EB446D">
      <w:pPr>
        <w:spacing w:line="480" w:lineRule="auto"/>
        <w:rPr>
          <w:sz w:val="24"/>
          <w:szCs w:val="24"/>
          <w:lang w:val="en-GB"/>
        </w:rPr>
      </w:pPr>
      <w:r w:rsidRPr="00273385">
        <w:rPr>
          <w:sz w:val="24"/>
          <w:szCs w:val="24"/>
          <w:lang w:val="en-GB"/>
        </w:rPr>
        <w:t xml:space="preserve">There are diﬀerent mechanisms </w:t>
      </w:r>
      <w:r w:rsidR="008C46E2" w:rsidRPr="00273385">
        <w:rPr>
          <w:sz w:val="24"/>
          <w:szCs w:val="24"/>
          <w:lang w:val="en-GB"/>
        </w:rPr>
        <w:t>leading to</w:t>
      </w:r>
      <w:r w:rsidRPr="00273385">
        <w:rPr>
          <w:sz w:val="24"/>
          <w:szCs w:val="24"/>
          <w:lang w:val="en-GB"/>
        </w:rPr>
        <w:t xml:space="preserve"> </w:t>
      </w:r>
      <w:r w:rsidR="00B54ECA" w:rsidRPr="00273385">
        <w:rPr>
          <w:sz w:val="24"/>
          <w:szCs w:val="24"/>
          <w:lang w:val="en-GB"/>
        </w:rPr>
        <w:t>distributed deformation</w:t>
      </w:r>
      <w:r w:rsidRPr="00273385">
        <w:rPr>
          <w:sz w:val="24"/>
          <w:szCs w:val="24"/>
          <w:lang w:val="en-GB"/>
        </w:rPr>
        <w:t>, depending on the nature of the boundaries of the fault zone with its wall rock (</w:t>
      </w:r>
      <w:proofErr w:type="spellStart"/>
      <w:r w:rsidRPr="00273385">
        <w:rPr>
          <w:sz w:val="24"/>
          <w:szCs w:val="24"/>
          <w:lang w:val="en-GB"/>
        </w:rPr>
        <w:t>Fossen</w:t>
      </w:r>
      <w:proofErr w:type="spellEnd"/>
      <w:r w:rsidRPr="00273385">
        <w:rPr>
          <w:sz w:val="24"/>
          <w:szCs w:val="24"/>
          <w:lang w:val="en-GB"/>
        </w:rPr>
        <w:t xml:space="preserve"> and </w:t>
      </w:r>
      <w:proofErr w:type="spellStart"/>
      <w:r w:rsidRPr="00273385">
        <w:rPr>
          <w:sz w:val="24"/>
          <w:szCs w:val="24"/>
          <w:lang w:val="en-GB"/>
        </w:rPr>
        <w:t>Cavalcante</w:t>
      </w:r>
      <w:proofErr w:type="spellEnd"/>
      <w:r w:rsidRPr="00273385">
        <w:rPr>
          <w:sz w:val="24"/>
          <w:szCs w:val="24"/>
          <w:lang w:val="en-GB"/>
        </w:rPr>
        <w:t xml:space="preserve"> 2017). The rheology of different rock types can control the stretching behaviour along fault zones (Burgmann 2018). For example, in some cases, deformation in stretching zones can occur on both blocks of the fault (e.g. </w:t>
      </w:r>
      <w:proofErr w:type="spellStart"/>
      <w:r w:rsidRPr="00273385">
        <w:rPr>
          <w:sz w:val="24"/>
          <w:szCs w:val="24"/>
          <w:lang w:val="en-GB"/>
        </w:rPr>
        <w:t>McClymont</w:t>
      </w:r>
      <w:proofErr w:type="spellEnd"/>
      <w:r w:rsidRPr="00273385">
        <w:rPr>
          <w:sz w:val="24"/>
          <w:szCs w:val="24"/>
          <w:lang w:val="en-GB"/>
        </w:rPr>
        <w:t xml:space="preserve"> et al. 2009</w:t>
      </w:r>
      <w:r w:rsidR="00CE75F3" w:rsidRPr="00273385">
        <w:rPr>
          <w:sz w:val="24"/>
          <w:szCs w:val="24"/>
          <w:lang w:val="en-GB"/>
        </w:rPr>
        <w:t>;</w:t>
      </w:r>
      <w:r w:rsidRPr="00273385">
        <w:rPr>
          <w:sz w:val="24"/>
          <w:szCs w:val="24"/>
          <w:lang w:val="en-GB"/>
        </w:rPr>
        <w:t xml:space="preserve"> Herbert et al. 2014</w:t>
      </w:r>
      <w:r w:rsidR="00CE75F3" w:rsidRPr="00273385">
        <w:rPr>
          <w:sz w:val="24"/>
          <w:szCs w:val="24"/>
          <w:lang w:val="en-GB"/>
        </w:rPr>
        <w:t>;</w:t>
      </w:r>
      <w:r w:rsidRPr="00273385">
        <w:rPr>
          <w:sz w:val="24"/>
          <w:szCs w:val="24"/>
          <w:lang w:val="en-GB"/>
        </w:rPr>
        <w:t xml:space="preserve"> Milliner et al. 2016) (</w:t>
      </w:r>
      <w:r w:rsidR="00526736" w:rsidRPr="00273385">
        <w:rPr>
          <w:sz w:val="24"/>
          <w:szCs w:val="24"/>
          <w:lang w:val="en-GB"/>
        </w:rPr>
        <w:t>Fig.</w:t>
      </w:r>
      <w:r w:rsidRPr="00273385">
        <w:rPr>
          <w:sz w:val="24"/>
          <w:szCs w:val="24"/>
          <w:lang w:val="en-GB"/>
        </w:rPr>
        <w:t xml:space="preserve"> 1b-i and ii); in other cases, stretching may only occur on one side of the main fault plane (e.g. Rutter et al. 2012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Fossen</w:t>
      </w:r>
      <w:proofErr w:type="spellEnd"/>
      <w:r w:rsidRPr="00273385">
        <w:rPr>
          <w:sz w:val="24"/>
          <w:szCs w:val="24"/>
          <w:lang w:val="en-GB"/>
        </w:rPr>
        <w:t xml:space="preserve"> and </w:t>
      </w:r>
      <w:proofErr w:type="spellStart"/>
      <w:r w:rsidRPr="00273385">
        <w:rPr>
          <w:sz w:val="24"/>
          <w:szCs w:val="24"/>
          <w:lang w:val="en-GB"/>
        </w:rPr>
        <w:t>Cavalcante</w:t>
      </w:r>
      <w:proofErr w:type="spellEnd"/>
      <w:r w:rsidRPr="00273385">
        <w:rPr>
          <w:sz w:val="24"/>
          <w:szCs w:val="24"/>
          <w:lang w:val="en-GB"/>
        </w:rPr>
        <w:t xml:space="preserve"> 2017) (</w:t>
      </w:r>
      <w:r w:rsidR="00526736" w:rsidRPr="00273385">
        <w:rPr>
          <w:sz w:val="24"/>
          <w:szCs w:val="24"/>
          <w:lang w:val="en-GB"/>
        </w:rPr>
        <w:t>Fig.</w:t>
      </w:r>
      <w:r w:rsidRPr="00273385">
        <w:rPr>
          <w:sz w:val="24"/>
          <w:szCs w:val="24"/>
          <w:lang w:val="en-GB"/>
        </w:rPr>
        <w:t xml:space="preserve"> 1b-iii). Thus</w:t>
      </w:r>
      <w:r w:rsidR="00646235" w:rsidRPr="00273385">
        <w:rPr>
          <w:sz w:val="24"/>
          <w:szCs w:val="24"/>
          <w:lang w:val="en-GB"/>
        </w:rPr>
        <w:t>,</w:t>
      </w:r>
      <w:r w:rsidRPr="00273385">
        <w:rPr>
          <w:sz w:val="24"/>
          <w:szCs w:val="24"/>
          <w:lang w:val="en-GB"/>
        </w:rPr>
        <w:t xml:space="preserve"> it is crucial to understand the spatial distribution of the deformation in a </w:t>
      </w:r>
      <w:r w:rsidR="00BB3ADB" w:rsidRPr="00273385">
        <w:rPr>
          <w:noProof/>
          <w:sz w:val="24"/>
          <w:szCs w:val="24"/>
          <w:lang w:val="en-GB"/>
        </w:rPr>
        <w:t>fault</w:t>
      </w:r>
      <w:r w:rsidR="00BB3ADB" w:rsidRPr="00273385">
        <w:rPr>
          <w:sz w:val="24"/>
          <w:szCs w:val="24"/>
          <w:lang w:val="en-GB"/>
        </w:rPr>
        <w:t xml:space="preserve"> </w:t>
      </w:r>
      <w:r w:rsidRPr="00273385">
        <w:rPr>
          <w:sz w:val="24"/>
          <w:szCs w:val="24"/>
          <w:lang w:val="en-GB"/>
        </w:rPr>
        <w:t>zone to evaluate the seismic hazard of the region.</w:t>
      </w:r>
    </w:p>
    <w:p w14:paraId="492EFFDC" w14:textId="58FE06BF" w:rsidR="00EC5784" w:rsidRPr="00273385" w:rsidRDefault="00823D3B" w:rsidP="00EB446D">
      <w:pPr>
        <w:spacing w:line="480" w:lineRule="auto"/>
        <w:rPr>
          <w:sz w:val="24"/>
          <w:szCs w:val="24"/>
          <w:lang w:val="en-GB"/>
        </w:rPr>
      </w:pPr>
      <w:r w:rsidRPr="00273385">
        <w:rPr>
          <w:sz w:val="24"/>
          <w:szCs w:val="24"/>
          <w:lang w:val="en-GB"/>
        </w:rPr>
        <w:t xml:space="preserve">Slip rate estimations </w:t>
      </w:r>
      <w:r w:rsidR="00646235" w:rsidRPr="00273385">
        <w:rPr>
          <w:sz w:val="24"/>
          <w:szCs w:val="24"/>
          <w:lang w:val="en-GB"/>
        </w:rPr>
        <w:t xml:space="preserve">are </w:t>
      </w:r>
      <w:r w:rsidRPr="00273385">
        <w:rPr>
          <w:noProof/>
          <w:sz w:val="24"/>
          <w:szCs w:val="24"/>
          <w:lang w:val="en-GB"/>
        </w:rPr>
        <w:t>centr</w:t>
      </w:r>
      <w:r w:rsidR="00646235" w:rsidRPr="00273385">
        <w:rPr>
          <w:noProof/>
          <w:sz w:val="24"/>
          <w:szCs w:val="24"/>
          <w:lang w:val="en-GB"/>
        </w:rPr>
        <w:t>al</w:t>
      </w:r>
      <w:r w:rsidRPr="00273385">
        <w:rPr>
          <w:sz w:val="24"/>
          <w:szCs w:val="24"/>
          <w:lang w:val="en-GB"/>
        </w:rPr>
        <w:t xml:space="preserve"> </w:t>
      </w:r>
      <w:r w:rsidR="00280B97" w:rsidRPr="00273385">
        <w:rPr>
          <w:sz w:val="24"/>
          <w:szCs w:val="24"/>
          <w:lang w:val="en-GB"/>
        </w:rPr>
        <w:t>to</w:t>
      </w:r>
      <w:r w:rsidR="00646235" w:rsidRPr="00273385">
        <w:rPr>
          <w:sz w:val="24"/>
          <w:szCs w:val="24"/>
          <w:lang w:val="en-GB"/>
        </w:rPr>
        <w:t xml:space="preserve"> </w:t>
      </w:r>
      <w:r w:rsidRPr="00273385">
        <w:rPr>
          <w:sz w:val="24"/>
          <w:szCs w:val="24"/>
          <w:lang w:val="en-GB"/>
        </w:rPr>
        <w:t xml:space="preserve">seismic hazard studies </w:t>
      </w:r>
      <w:r w:rsidR="00646235" w:rsidRPr="00273385">
        <w:rPr>
          <w:sz w:val="24"/>
          <w:szCs w:val="24"/>
          <w:lang w:val="en-GB"/>
        </w:rPr>
        <w:t xml:space="preserve">and </w:t>
      </w:r>
      <w:r w:rsidRPr="00273385">
        <w:rPr>
          <w:sz w:val="24"/>
          <w:szCs w:val="24"/>
          <w:lang w:val="en-GB"/>
        </w:rPr>
        <w:t xml:space="preserve">commonly rely on the interpretation of datable displacement data along the </w:t>
      </w:r>
      <w:r w:rsidR="0010072E" w:rsidRPr="00273385">
        <w:rPr>
          <w:sz w:val="24"/>
          <w:szCs w:val="24"/>
          <w:lang w:val="en-GB"/>
        </w:rPr>
        <w:t>active faults</w:t>
      </w:r>
      <w:r w:rsidRPr="00273385">
        <w:rPr>
          <w:sz w:val="24"/>
          <w:szCs w:val="24"/>
          <w:lang w:val="en-GB"/>
        </w:rPr>
        <w:t xml:space="preserve"> (</w:t>
      </w:r>
      <w:proofErr w:type="spellStart"/>
      <w:r w:rsidRPr="00273385">
        <w:rPr>
          <w:sz w:val="24"/>
          <w:szCs w:val="24"/>
          <w:lang w:val="en-GB"/>
        </w:rPr>
        <w:t>Segall</w:t>
      </w:r>
      <w:proofErr w:type="spellEnd"/>
      <w:r w:rsidRPr="00273385">
        <w:rPr>
          <w:sz w:val="24"/>
          <w:szCs w:val="24"/>
          <w:lang w:val="en-GB"/>
        </w:rPr>
        <w:t xml:space="preserve"> 2002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Chéry</w:t>
      </w:r>
      <w:proofErr w:type="spellEnd"/>
      <w:r w:rsidRPr="00273385">
        <w:rPr>
          <w:sz w:val="24"/>
          <w:szCs w:val="24"/>
          <w:lang w:val="en-GB"/>
        </w:rPr>
        <w:t xml:space="preserve"> and </w:t>
      </w:r>
      <w:proofErr w:type="spellStart"/>
      <w:r w:rsidRPr="00273385">
        <w:rPr>
          <w:sz w:val="24"/>
          <w:szCs w:val="24"/>
          <w:lang w:val="en-GB"/>
        </w:rPr>
        <w:t>Vernant</w:t>
      </w:r>
      <w:proofErr w:type="spellEnd"/>
      <w:r w:rsidRPr="00273385">
        <w:rPr>
          <w:sz w:val="24"/>
          <w:szCs w:val="24"/>
          <w:lang w:val="en-GB"/>
        </w:rPr>
        <w:t xml:space="preserve"> 2006</w:t>
      </w:r>
      <w:r w:rsidR="00CE75F3" w:rsidRPr="00273385">
        <w:rPr>
          <w:sz w:val="24"/>
          <w:szCs w:val="24"/>
          <w:lang w:val="en-GB"/>
        </w:rPr>
        <w:t>;</w:t>
      </w:r>
      <w:r w:rsidRPr="00273385">
        <w:rPr>
          <w:sz w:val="24"/>
          <w:szCs w:val="24"/>
          <w:lang w:val="en-GB"/>
        </w:rPr>
        <w:t xml:space="preserve"> Meade et al. 2013). </w:t>
      </w:r>
      <w:r w:rsidR="009C1992" w:rsidRPr="00273385">
        <w:rPr>
          <w:sz w:val="24"/>
          <w:szCs w:val="24"/>
          <w:lang w:val="en-GB"/>
        </w:rPr>
        <w:t>D</w:t>
      </w:r>
      <w:r w:rsidRPr="00273385">
        <w:rPr>
          <w:sz w:val="24"/>
          <w:szCs w:val="24"/>
          <w:lang w:val="en-GB"/>
        </w:rPr>
        <w:t>ifferent approaches</w:t>
      </w:r>
      <w:r w:rsidR="009169F6" w:rsidRPr="00273385">
        <w:rPr>
          <w:sz w:val="24"/>
          <w:szCs w:val="24"/>
          <w:lang w:val="en-GB"/>
        </w:rPr>
        <w:t xml:space="preserve"> for estimating slip rates</w:t>
      </w:r>
      <w:r w:rsidRPr="00273385">
        <w:rPr>
          <w:sz w:val="24"/>
          <w:szCs w:val="24"/>
          <w:lang w:val="en-GB"/>
        </w:rPr>
        <w:t xml:space="preserve"> have </w:t>
      </w:r>
      <w:r w:rsidR="00BB3ADB" w:rsidRPr="00273385">
        <w:rPr>
          <w:sz w:val="24"/>
          <w:szCs w:val="24"/>
          <w:lang w:val="en-GB"/>
        </w:rPr>
        <w:t xml:space="preserve">different </w:t>
      </w:r>
      <w:r w:rsidRPr="00273385">
        <w:rPr>
          <w:sz w:val="24"/>
          <w:szCs w:val="24"/>
          <w:lang w:val="en-GB"/>
        </w:rPr>
        <w:t>advantages</w:t>
      </w:r>
      <w:r w:rsidR="00BB3ADB" w:rsidRPr="00273385">
        <w:rPr>
          <w:sz w:val="24"/>
          <w:szCs w:val="24"/>
          <w:lang w:val="en-GB"/>
        </w:rPr>
        <w:t>/disadvantages</w:t>
      </w:r>
      <w:r w:rsidRPr="00273385">
        <w:rPr>
          <w:sz w:val="24"/>
          <w:szCs w:val="24"/>
          <w:lang w:val="en-GB"/>
        </w:rPr>
        <w:t xml:space="preserve"> </w:t>
      </w:r>
      <w:r w:rsidR="00BB3ADB" w:rsidRPr="00273385">
        <w:rPr>
          <w:sz w:val="24"/>
          <w:szCs w:val="24"/>
          <w:lang w:val="en-GB"/>
        </w:rPr>
        <w:t xml:space="preserve">in </w:t>
      </w:r>
      <w:r w:rsidR="0077216F" w:rsidRPr="00273385">
        <w:rPr>
          <w:sz w:val="24"/>
          <w:szCs w:val="24"/>
          <w:lang w:val="en-GB"/>
        </w:rPr>
        <w:t>provid</w:t>
      </w:r>
      <w:r w:rsidR="00BB3ADB" w:rsidRPr="00273385">
        <w:rPr>
          <w:sz w:val="24"/>
          <w:szCs w:val="24"/>
          <w:lang w:val="en-GB"/>
        </w:rPr>
        <w:t>ing</w:t>
      </w:r>
      <w:r w:rsidR="0077216F" w:rsidRPr="00273385">
        <w:rPr>
          <w:sz w:val="24"/>
          <w:szCs w:val="24"/>
          <w:lang w:val="en-GB"/>
        </w:rPr>
        <w:t xml:space="preserve"> </w:t>
      </w:r>
      <w:r w:rsidR="0046166C" w:rsidRPr="00273385">
        <w:rPr>
          <w:sz w:val="24"/>
          <w:szCs w:val="24"/>
          <w:lang w:val="en-GB"/>
        </w:rPr>
        <w:t>time-resolution</w:t>
      </w:r>
      <w:r w:rsidR="00C31085" w:rsidRPr="00273385">
        <w:rPr>
          <w:sz w:val="24"/>
          <w:szCs w:val="24"/>
          <w:lang w:val="en-GB"/>
        </w:rPr>
        <w:t xml:space="preserve"> </w:t>
      </w:r>
      <w:r w:rsidRPr="00273385">
        <w:rPr>
          <w:sz w:val="24"/>
          <w:szCs w:val="24"/>
          <w:lang w:val="en-GB"/>
        </w:rPr>
        <w:t>and/or</w:t>
      </w:r>
      <w:r w:rsidR="0023011F" w:rsidRPr="00273385">
        <w:rPr>
          <w:sz w:val="24"/>
          <w:szCs w:val="24"/>
          <w:lang w:val="en-GB"/>
        </w:rPr>
        <w:t xml:space="preserve"> </w:t>
      </w:r>
      <w:r w:rsidR="00973B45" w:rsidRPr="00273385">
        <w:rPr>
          <w:sz w:val="24"/>
          <w:szCs w:val="24"/>
          <w:lang w:val="en-GB"/>
        </w:rPr>
        <w:t>spatial-</w:t>
      </w:r>
      <w:r w:rsidR="0023011F" w:rsidRPr="00273385">
        <w:rPr>
          <w:sz w:val="24"/>
          <w:szCs w:val="24"/>
          <w:lang w:val="en-GB"/>
        </w:rPr>
        <w:t xml:space="preserve">width </w:t>
      </w:r>
      <w:r w:rsidR="00BB3ADB" w:rsidRPr="00273385">
        <w:rPr>
          <w:sz w:val="24"/>
          <w:szCs w:val="24"/>
          <w:lang w:val="en-GB"/>
        </w:rPr>
        <w:t xml:space="preserve">data </w:t>
      </w:r>
      <w:r w:rsidR="0023011F" w:rsidRPr="00273385">
        <w:rPr>
          <w:sz w:val="24"/>
          <w:szCs w:val="24"/>
          <w:lang w:val="en-GB"/>
        </w:rPr>
        <w:t xml:space="preserve">of </w:t>
      </w:r>
      <w:r w:rsidR="00BB3ADB" w:rsidRPr="00273385">
        <w:rPr>
          <w:sz w:val="24"/>
          <w:szCs w:val="24"/>
          <w:lang w:val="en-GB"/>
        </w:rPr>
        <w:t xml:space="preserve">the </w:t>
      </w:r>
      <w:r w:rsidR="0023011F" w:rsidRPr="00273385">
        <w:rPr>
          <w:sz w:val="24"/>
          <w:szCs w:val="24"/>
          <w:lang w:val="en-GB"/>
        </w:rPr>
        <w:t>displacement</w:t>
      </w:r>
      <w:r w:rsidRPr="00273385">
        <w:rPr>
          <w:sz w:val="24"/>
          <w:szCs w:val="24"/>
          <w:lang w:val="en-GB"/>
        </w:rPr>
        <w:t xml:space="preserve">. For example, geodetic studies use </w:t>
      </w:r>
      <w:r w:rsidR="00973B45" w:rsidRPr="00273385">
        <w:rPr>
          <w:sz w:val="24"/>
          <w:szCs w:val="24"/>
          <w:lang w:val="en-GB"/>
        </w:rPr>
        <w:t>spatial displacement data</w:t>
      </w:r>
      <w:r w:rsidRPr="00273385">
        <w:rPr>
          <w:sz w:val="24"/>
          <w:szCs w:val="24"/>
          <w:lang w:val="en-GB"/>
        </w:rPr>
        <w:t xml:space="preserve"> collected over a wide area</w:t>
      </w:r>
      <w:r w:rsidR="008F7765" w:rsidRPr="00273385">
        <w:rPr>
          <w:sz w:val="24"/>
          <w:szCs w:val="24"/>
          <w:lang w:val="en-GB"/>
        </w:rPr>
        <w:t xml:space="preserve"> </w:t>
      </w:r>
      <w:r w:rsidR="00BB3ADB" w:rsidRPr="00273385">
        <w:rPr>
          <w:sz w:val="24"/>
          <w:szCs w:val="24"/>
          <w:lang w:val="en-GB"/>
        </w:rPr>
        <w:t xml:space="preserve">across a central principal </w:t>
      </w:r>
      <w:r w:rsidR="00973B45" w:rsidRPr="00273385">
        <w:rPr>
          <w:sz w:val="24"/>
          <w:szCs w:val="24"/>
          <w:lang w:val="en-GB"/>
        </w:rPr>
        <w:t>fault</w:t>
      </w:r>
      <w:r w:rsidR="00FD24CE" w:rsidRPr="00273385">
        <w:rPr>
          <w:sz w:val="24"/>
          <w:szCs w:val="24"/>
          <w:lang w:val="en-GB"/>
        </w:rPr>
        <w:t xml:space="preserve">. Although </w:t>
      </w:r>
      <w:r w:rsidR="008F7765" w:rsidRPr="00273385">
        <w:rPr>
          <w:sz w:val="24"/>
          <w:szCs w:val="24"/>
          <w:lang w:val="en-GB"/>
        </w:rPr>
        <w:t xml:space="preserve">the </w:t>
      </w:r>
      <w:r w:rsidR="003F0DEE" w:rsidRPr="00273385">
        <w:rPr>
          <w:sz w:val="24"/>
          <w:szCs w:val="24"/>
          <w:lang w:val="en-GB"/>
        </w:rPr>
        <w:t xml:space="preserve">geodetic slip </w:t>
      </w:r>
      <w:r w:rsidR="00FD24CE" w:rsidRPr="00273385">
        <w:rPr>
          <w:sz w:val="24"/>
          <w:szCs w:val="24"/>
          <w:lang w:val="en-GB"/>
        </w:rPr>
        <w:t>rate is equal to the far-field plate velocity</w:t>
      </w:r>
      <w:r w:rsidRPr="00273385">
        <w:rPr>
          <w:sz w:val="24"/>
          <w:szCs w:val="24"/>
          <w:lang w:val="en-GB"/>
        </w:rPr>
        <w:t xml:space="preserve">, </w:t>
      </w:r>
      <w:r w:rsidR="008F7765" w:rsidRPr="00273385">
        <w:rPr>
          <w:sz w:val="24"/>
          <w:szCs w:val="24"/>
          <w:lang w:val="en-GB"/>
        </w:rPr>
        <w:t>it is</w:t>
      </w:r>
      <w:r w:rsidRPr="00273385">
        <w:rPr>
          <w:sz w:val="24"/>
          <w:szCs w:val="24"/>
          <w:lang w:val="en-GB"/>
        </w:rPr>
        <w:t xml:space="preserve"> restricted to a short (recent) time period (</w:t>
      </w:r>
      <w:r w:rsidR="00D10534" w:rsidRPr="00273385">
        <w:rPr>
          <w:sz w:val="24"/>
          <w:szCs w:val="24"/>
          <w:lang w:val="en-GB"/>
        </w:rPr>
        <w:t xml:space="preserve">i.e., </w:t>
      </w:r>
      <w:r w:rsidRPr="00273385">
        <w:rPr>
          <w:sz w:val="24"/>
          <w:szCs w:val="24"/>
          <w:lang w:val="en-GB"/>
        </w:rPr>
        <w:t>&lt;10</w:t>
      </w:r>
      <w:r w:rsidRPr="00273385">
        <w:rPr>
          <w:sz w:val="24"/>
          <w:szCs w:val="24"/>
          <w:vertAlign w:val="superscript"/>
          <w:lang w:val="en-GB"/>
        </w:rPr>
        <w:t>2</w:t>
      </w:r>
      <w:r w:rsidRPr="00273385">
        <w:rPr>
          <w:sz w:val="24"/>
          <w:szCs w:val="24"/>
          <w:lang w:val="en-GB"/>
        </w:rPr>
        <w:t xml:space="preserve"> </w:t>
      </w:r>
      <w:proofErr w:type="spellStart"/>
      <w:r w:rsidRPr="00273385">
        <w:rPr>
          <w:sz w:val="24"/>
          <w:szCs w:val="24"/>
          <w:lang w:val="en-GB"/>
        </w:rPr>
        <w:t>yrs</w:t>
      </w:r>
      <w:proofErr w:type="spellEnd"/>
      <w:r w:rsidRPr="00273385">
        <w:rPr>
          <w:sz w:val="24"/>
          <w:szCs w:val="24"/>
          <w:lang w:val="en-GB"/>
        </w:rPr>
        <w:t xml:space="preserve">). </w:t>
      </w:r>
      <w:r w:rsidR="0046166C" w:rsidRPr="00273385">
        <w:rPr>
          <w:sz w:val="24"/>
          <w:szCs w:val="24"/>
          <w:lang w:val="en-GB"/>
        </w:rPr>
        <w:t xml:space="preserve">Standard geological slip rate estimations are favourable if one aims to capture longer time resolution (i.e., </w:t>
      </w:r>
      <w:r w:rsidR="00DA78E8" w:rsidRPr="00273385">
        <w:rPr>
          <w:sz w:val="24"/>
          <w:szCs w:val="24"/>
          <w:lang w:val="en-GB"/>
        </w:rPr>
        <w:t>&gt;10</w:t>
      </w:r>
      <w:r w:rsidR="00DA78E8" w:rsidRPr="00273385">
        <w:rPr>
          <w:sz w:val="24"/>
          <w:szCs w:val="24"/>
          <w:vertAlign w:val="superscript"/>
          <w:lang w:val="en-GB"/>
        </w:rPr>
        <w:t>2</w:t>
      </w:r>
      <w:r w:rsidR="00DA78E8" w:rsidRPr="00273385">
        <w:rPr>
          <w:sz w:val="24"/>
          <w:szCs w:val="24"/>
          <w:lang w:val="en-GB"/>
        </w:rPr>
        <w:t xml:space="preserve"> </w:t>
      </w:r>
      <w:proofErr w:type="spellStart"/>
      <w:r w:rsidR="00DA78E8" w:rsidRPr="00273385">
        <w:rPr>
          <w:sz w:val="24"/>
          <w:szCs w:val="24"/>
          <w:lang w:val="en-GB"/>
        </w:rPr>
        <w:t>yrs</w:t>
      </w:r>
      <w:proofErr w:type="spellEnd"/>
      <w:r w:rsidR="0046166C" w:rsidRPr="00273385">
        <w:rPr>
          <w:sz w:val="24"/>
          <w:szCs w:val="24"/>
          <w:lang w:val="en-GB"/>
        </w:rPr>
        <w:t xml:space="preserve">). </w:t>
      </w:r>
      <w:r w:rsidR="00646235" w:rsidRPr="00273385">
        <w:rPr>
          <w:sz w:val="24"/>
          <w:szCs w:val="24"/>
          <w:lang w:val="en-GB"/>
        </w:rPr>
        <w:t>G</w:t>
      </w:r>
      <w:r w:rsidR="00097AB2" w:rsidRPr="00273385">
        <w:rPr>
          <w:sz w:val="24"/>
          <w:szCs w:val="24"/>
          <w:lang w:val="en-GB"/>
        </w:rPr>
        <w:t>eologic</w:t>
      </w:r>
      <w:r w:rsidR="008F7765" w:rsidRPr="00273385">
        <w:rPr>
          <w:sz w:val="24"/>
          <w:szCs w:val="24"/>
          <w:lang w:val="en-GB"/>
        </w:rPr>
        <w:t>al</w:t>
      </w:r>
      <w:r w:rsidR="00097AB2" w:rsidRPr="00273385">
        <w:rPr>
          <w:sz w:val="24"/>
          <w:szCs w:val="24"/>
          <w:lang w:val="en-GB"/>
        </w:rPr>
        <w:t xml:space="preserve"> </w:t>
      </w:r>
      <w:r w:rsidR="00D10534" w:rsidRPr="00273385">
        <w:rPr>
          <w:sz w:val="24"/>
          <w:szCs w:val="24"/>
          <w:lang w:val="en-GB"/>
        </w:rPr>
        <w:t>and geomorphologic</w:t>
      </w:r>
      <w:r w:rsidR="008F7765" w:rsidRPr="00273385">
        <w:rPr>
          <w:sz w:val="24"/>
          <w:szCs w:val="24"/>
          <w:lang w:val="en-GB"/>
        </w:rPr>
        <w:t>al</w:t>
      </w:r>
      <w:r w:rsidR="00D10534" w:rsidRPr="00273385">
        <w:rPr>
          <w:sz w:val="24"/>
          <w:szCs w:val="24"/>
          <w:lang w:val="en-GB"/>
        </w:rPr>
        <w:t xml:space="preserve"> </w:t>
      </w:r>
      <w:r w:rsidR="00097AB2" w:rsidRPr="00273385">
        <w:rPr>
          <w:sz w:val="24"/>
          <w:szCs w:val="24"/>
          <w:lang w:val="en-GB"/>
        </w:rPr>
        <w:t>ﬁ</w:t>
      </w:r>
      <w:r w:rsidR="00D10534" w:rsidRPr="00273385">
        <w:rPr>
          <w:sz w:val="24"/>
          <w:szCs w:val="24"/>
          <w:lang w:val="en-GB"/>
        </w:rPr>
        <w:t xml:space="preserve">eld </w:t>
      </w:r>
      <w:r w:rsidR="008F7765" w:rsidRPr="00273385">
        <w:rPr>
          <w:sz w:val="24"/>
          <w:szCs w:val="24"/>
          <w:lang w:val="en-GB"/>
        </w:rPr>
        <w:t xml:space="preserve">surveys </w:t>
      </w:r>
      <w:r w:rsidR="00BB3ADB" w:rsidRPr="00273385">
        <w:rPr>
          <w:sz w:val="24"/>
          <w:szCs w:val="24"/>
          <w:lang w:val="en-GB"/>
        </w:rPr>
        <w:t xml:space="preserve">for estimating a </w:t>
      </w:r>
      <w:r w:rsidR="008F7765" w:rsidRPr="00273385">
        <w:rPr>
          <w:sz w:val="24"/>
          <w:szCs w:val="24"/>
          <w:lang w:val="en-GB"/>
        </w:rPr>
        <w:t>slip rate are</w:t>
      </w:r>
      <w:r w:rsidRPr="00273385">
        <w:rPr>
          <w:sz w:val="24"/>
          <w:szCs w:val="24"/>
          <w:lang w:val="en-GB"/>
        </w:rPr>
        <w:t xml:space="preserve"> usually conducted across restricted area</w:t>
      </w:r>
      <w:r w:rsidR="00D10534" w:rsidRPr="00273385">
        <w:rPr>
          <w:sz w:val="24"/>
          <w:szCs w:val="24"/>
          <w:lang w:val="en-GB"/>
        </w:rPr>
        <w:t>s</w:t>
      </w:r>
      <w:r w:rsidRPr="00273385">
        <w:rPr>
          <w:sz w:val="24"/>
          <w:szCs w:val="24"/>
          <w:lang w:val="en-GB"/>
        </w:rPr>
        <w:t xml:space="preserve"> next to the </w:t>
      </w:r>
      <w:r w:rsidR="00BB3ADB" w:rsidRPr="00273385">
        <w:rPr>
          <w:sz w:val="24"/>
          <w:szCs w:val="24"/>
          <w:lang w:val="en-GB"/>
        </w:rPr>
        <w:t xml:space="preserve">principal </w:t>
      </w:r>
      <w:r w:rsidRPr="00273385">
        <w:rPr>
          <w:sz w:val="24"/>
          <w:szCs w:val="24"/>
          <w:lang w:val="en-GB"/>
        </w:rPr>
        <w:t xml:space="preserve">fault. However, in some sections of the fault zone, the slip could be partitioned </w:t>
      </w:r>
      <w:r w:rsidR="00646235" w:rsidRPr="00273385">
        <w:rPr>
          <w:sz w:val="24"/>
          <w:szCs w:val="24"/>
          <w:lang w:val="en-GB"/>
        </w:rPr>
        <w:t xml:space="preserve">between </w:t>
      </w:r>
      <w:r w:rsidRPr="00273385">
        <w:rPr>
          <w:sz w:val="24"/>
          <w:szCs w:val="24"/>
          <w:lang w:val="en-GB"/>
        </w:rPr>
        <w:t>parallel branches (</w:t>
      </w:r>
      <w:r w:rsidR="00526736" w:rsidRPr="00273385">
        <w:rPr>
          <w:sz w:val="24"/>
          <w:szCs w:val="24"/>
          <w:lang w:val="en-GB"/>
        </w:rPr>
        <w:t>Fig.</w:t>
      </w:r>
      <w:r w:rsidRPr="00273385">
        <w:rPr>
          <w:sz w:val="24"/>
          <w:szCs w:val="24"/>
          <w:lang w:val="en-GB"/>
        </w:rPr>
        <w:t xml:space="preserve"> 1a-ii). </w:t>
      </w:r>
      <w:r w:rsidR="0032079B" w:rsidRPr="00273385">
        <w:rPr>
          <w:sz w:val="24"/>
          <w:szCs w:val="24"/>
          <w:lang w:val="en-GB"/>
        </w:rPr>
        <w:t>This has been demonstrated, f</w:t>
      </w:r>
      <w:r w:rsidRPr="00273385">
        <w:rPr>
          <w:sz w:val="24"/>
          <w:szCs w:val="24"/>
          <w:lang w:val="en-GB"/>
        </w:rPr>
        <w:t xml:space="preserve">or example, </w:t>
      </w:r>
      <w:r w:rsidR="0032079B" w:rsidRPr="00273385">
        <w:rPr>
          <w:sz w:val="24"/>
          <w:szCs w:val="24"/>
          <w:lang w:val="en-GB"/>
        </w:rPr>
        <w:t xml:space="preserve">for </w:t>
      </w:r>
      <w:r w:rsidRPr="00273385">
        <w:rPr>
          <w:sz w:val="24"/>
          <w:szCs w:val="24"/>
          <w:lang w:val="en-GB"/>
        </w:rPr>
        <w:t xml:space="preserve">the 1944 earthquake along the </w:t>
      </w:r>
      <w:proofErr w:type="spellStart"/>
      <w:r w:rsidRPr="00273385">
        <w:rPr>
          <w:sz w:val="24"/>
          <w:szCs w:val="24"/>
          <w:lang w:val="en-GB"/>
        </w:rPr>
        <w:t>Gerede</w:t>
      </w:r>
      <w:proofErr w:type="spellEnd"/>
      <w:r w:rsidRPr="00273385">
        <w:rPr>
          <w:sz w:val="24"/>
          <w:szCs w:val="24"/>
          <w:lang w:val="en-GB"/>
        </w:rPr>
        <w:t xml:space="preserve"> </w:t>
      </w:r>
      <w:r w:rsidRPr="00273385">
        <w:rPr>
          <w:sz w:val="24"/>
          <w:szCs w:val="24"/>
          <w:lang w:val="en-GB"/>
        </w:rPr>
        <w:lastRenderedPageBreak/>
        <w:t>segment of the North Anatolian Fault (NAF)</w:t>
      </w:r>
      <w:r w:rsidR="0032079B" w:rsidRPr="00273385">
        <w:rPr>
          <w:sz w:val="24"/>
          <w:szCs w:val="24"/>
          <w:lang w:val="en-GB"/>
        </w:rPr>
        <w:t>, which</w:t>
      </w:r>
      <w:r w:rsidRPr="00273385">
        <w:rPr>
          <w:sz w:val="24"/>
          <w:szCs w:val="24"/>
          <w:lang w:val="en-GB"/>
        </w:rPr>
        <w:t xml:space="preserve"> ruptured a number of parallel and subparallel fault segments of various lengths, ranging from 0.4 km to 22 km (</w:t>
      </w:r>
      <w:proofErr w:type="spellStart"/>
      <w:r w:rsidRPr="00273385">
        <w:rPr>
          <w:sz w:val="24"/>
          <w:szCs w:val="24"/>
          <w:lang w:val="en-GB"/>
        </w:rPr>
        <w:t>Ayhan</w:t>
      </w:r>
      <w:proofErr w:type="spellEnd"/>
      <w:r w:rsidRPr="00273385">
        <w:rPr>
          <w:sz w:val="24"/>
          <w:szCs w:val="24"/>
          <w:lang w:val="en-GB"/>
        </w:rPr>
        <w:t xml:space="preserve"> and </w:t>
      </w:r>
      <w:proofErr w:type="spellStart"/>
      <w:r w:rsidRPr="00273385">
        <w:rPr>
          <w:sz w:val="24"/>
          <w:szCs w:val="24"/>
          <w:lang w:val="en-GB"/>
        </w:rPr>
        <w:t>Koçyiğit</w:t>
      </w:r>
      <w:proofErr w:type="spellEnd"/>
      <w:r w:rsidRPr="00273385">
        <w:rPr>
          <w:sz w:val="24"/>
          <w:szCs w:val="24"/>
          <w:lang w:val="en-GB"/>
        </w:rPr>
        <w:t xml:space="preserve"> 2010). Moreover, distributed deformation can take place over a wider zone </w:t>
      </w:r>
      <w:r w:rsidR="0032079B" w:rsidRPr="00273385">
        <w:rPr>
          <w:sz w:val="24"/>
          <w:szCs w:val="24"/>
          <w:lang w:val="en-GB"/>
        </w:rPr>
        <w:t>on either side of the principal fault plane(s)</w:t>
      </w:r>
      <w:r w:rsidRPr="00273385">
        <w:rPr>
          <w:sz w:val="24"/>
          <w:szCs w:val="24"/>
          <w:lang w:val="en-GB"/>
        </w:rPr>
        <w:t xml:space="preserve">. For the 1944 </w:t>
      </w:r>
      <w:proofErr w:type="spellStart"/>
      <w:r w:rsidRPr="00273385">
        <w:rPr>
          <w:sz w:val="24"/>
          <w:szCs w:val="24"/>
          <w:lang w:val="en-GB"/>
        </w:rPr>
        <w:t>Gerede</w:t>
      </w:r>
      <w:proofErr w:type="spellEnd"/>
      <w:r w:rsidRPr="00273385">
        <w:rPr>
          <w:sz w:val="24"/>
          <w:szCs w:val="24"/>
          <w:lang w:val="en-GB"/>
        </w:rPr>
        <w:t xml:space="preserve"> earthquake, geodetic data suggest that the width of the deformation zone is 4.4 km, while geologic observations suggest a much more limited width of 1 km (</w:t>
      </w:r>
      <w:proofErr w:type="spellStart"/>
      <w:r w:rsidRPr="00273385">
        <w:rPr>
          <w:sz w:val="24"/>
          <w:szCs w:val="24"/>
          <w:lang w:val="en-GB"/>
        </w:rPr>
        <w:t>Kaduri</w:t>
      </w:r>
      <w:proofErr w:type="spellEnd"/>
      <w:r w:rsidRPr="00273385">
        <w:rPr>
          <w:sz w:val="24"/>
          <w:szCs w:val="24"/>
          <w:lang w:val="en-GB"/>
        </w:rPr>
        <w:t xml:space="preserve"> et al. 201</w:t>
      </w:r>
      <w:r w:rsidR="00273385">
        <w:rPr>
          <w:sz w:val="24"/>
          <w:szCs w:val="24"/>
          <w:lang w:val="en-GB"/>
        </w:rPr>
        <w:t>8</w:t>
      </w:r>
      <w:r w:rsidRPr="00273385">
        <w:rPr>
          <w:sz w:val="24"/>
          <w:szCs w:val="24"/>
          <w:lang w:val="en-GB"/>
        </w:rPr>
        <w:t xml:space="preserve">). </w:t>
      </w:r>
      <w:r w:rsidR="00280B97" w:rsidRPr="00273385">
        <w:rPr>
          <w:sz w:val="24"/>
          <w:szCs w:val="24"/>
          <w:lang w:val="en-GB"/>
        </w:rPr>
        <w:t xml:space="preserve">The </w:t>
      </w:r>
      <w:r w:rsidRPr="00273385">
        <w:rPr>
          <w:sz w:val="24"/>
          <w:szCs w:val="24"/>
          <w:lang w:val="en-GB"/>
        </w:rPr>
        <w:t xml:space="preserve">deformation </w:t>
      </w:r>
      <w:r w:rsidR="00EC5784" w:rsidRPr="00273385">
        <w:rPr>
          <w:sz w:val="24"/>
          <w:szCs w:val="24"/>
          <w:lang w:val="en-GB"/>
        </w:rPr>
        <w:t xml:space="preserve">can </w:t>
      </w:r>
      <w:r w:rsidR="008F7765" w:rsidRPr="00273385">
        <w:rPr>
          <w:sz w:val="24"/>
          <w:szCs w:val="24"/>
          <w:lang w:val="en-GB"/>
        </w:rPr>
        <w:t xml:space="preserve">also </w:t>
      </w:r>
      <w:r w:rsidRPr="00273385">
        <w:rPr>
          <w:sz w:val="24"/>
          <w:szCs w:val="24"/>
          <w:lang w:val="en-GB"/>
        </w:rPr>
        <w:t xml:space="preserve">be accommodated by aseismic creep across a discrete fault </w:t>
      </w:r>
      <w:r w:rsidR="0032079B" w:rsidRPr="00273385">
        <w:rPr>
          <w:sz w:val="24"/>
          <w:szCs w:val="24"/>
          <w:lang w:val="en-GB"/>
        </w:rPr>
        <w:t xml:space="preserve">plane </w:t>
      </w:r>
      <w:r w:rsidRPr="00273385">
        <w:rPr>
          <w:sz w:val="24"/>
          <w:szCs w:val="24"/>
          <w:lang w:val="en-GB"/>
        </w:rPr>
        <w:t xml:space="preserve">or distributed </w:t>
      </w:r>
      <w:r w:rsidR="00EC5784" w:rsidRPr="00273385">
        <w:rPr>
          <w:sz w:val="24"/>
          <w:szCs w:val="24"/>
          <w:lang w:val="en-GB"/>
        </w:rPr>
        <w:t xml:space="preserve">creep </w:t>
      </w:r>
      <w:r w:rsidRPr="00273385">
        <w:rPr>
          <w:sz w:val="24"/>
          <w:szCs w:val="24"/>
          <w:lang w:val="en-GB"/>
        </w:rPr>
        <w:t>over a wide</w:t>
      </w:r>
      <w:r w:rsidR="008F7765" w:rsidRPr="00273385">
        <w:rPr>
          <w:sz w:val="24"/>
          <w:szCs w:val="24"/>
          <w:lang w:val="en-GB"/>
        </w:rPr>
        <w:t>r</w:t>
      </w:r>
      <w:r w:rsidRPr="00273385">
        <w:rPr>
          <w:sz w:val="24"/>
          <w:szCs w:val="24"/>
          <w:lang w:val="en-GB"/>
        </w:rPr>
        <w:t xml:space="preserve"> zone (</w:t>
      </w:r>
      <w:r w:rsidR="00526736" w:rsidRPr="00273385">
        <w:rPr>
          <w:sz w:val="24"/>
          <w:szCs w:val="24"/>
          <w:lang w:val="en-GB"/>
        </w:rPr>
        <w:t>Fig.</w:t>
      </w:r>
      <w:r w:rsidRPr="00273385">
        <w:rPr>
          <w:sz w:val="24"/>
          <w:szCs w:val="24"/>
          <w:lang w:val="en-GB"/>
        </w:rPr>
        <w:t xml:space="preserve"> 1b). Therefore, </w:t>
      </w:r>
      <w:r w:rsidR="00557FCE" w:rsidRPr="00273385">
        <w:rPr>
          <w:sz w:val="24"/>
          <w:szCs w:val="24"/>
          <w:lang w:val="en-GB"/>
        </w:rPr>
        <w:t xml:space="preserve">it is important to </w:t>
      </w:r>
      <w:r w:rsidRPr="00273385">
        <w:rPr>
          <w:sz w:val="24"/>
          <w:szCs w:val="24"/>
          <w:lang w:val="en-GB"/>
        </w:rPr>
        <w:t>trac</w:t>
      </w:r>
      <w:r w:rsidR="00557FCE" w:rsidRPr="00273385">
        <w:rPr>
          <w:sz w:val="24"/>
          <w:szCs w:val="24"/>
          <w:lang w:val="en-GB"/>
        </w:rPr>
        <w:t>e</w:t>
      </w:r>
      <w:r w:rsidRPr="00273385">
        <w:rPr>
          <w:sz w:val="24"/>
          <w:szCs w:val="24"/>
          <w:lang w:val="en-GB"/>
        </w:rPr>
        <w:t xml:space="preserve"> </w:t>
      </w:r>
      <w:r w:rsidR="00557FCE" w:rsidRPr="00273385">
        <w:rPr>
          <w:sz w:val="24"/>
          <w:szCs w:val="24"/>
          <w:lang w:val="en-GB"/>
        </w:rPr>
        <w:t>offsets</w:t>
      </w:r>
      <w:r w:rsidRPr="00273385">
        <w:rPr>
          <w:sz w:val="24"/>
          <w:szCs w:val="24"/>
          <w:lang w:val="en-GB"/>
        </w:rPr>
        <w:t xml:space="preserve"> on each fault segment </w:t>
      </w:r>
      <w:r w:rsidR="00557FCE" w:rsidRPr="00273385">
        <w:rPr>
          <w:sz w:val="24"/>
          <w:szCs w:val="24"/>
          <w:lang w:val="en-GB"/>
        </w:rPr>
        <w:t xml:space="preserve">for </w:t>
      </w:r>
      <w:r w:rsidR="008F7765" w:rsidRPr="00273385">
        <w:rPr>
          <w:sz w:val="24"/>
          <w:szCs w:val="24"/>
          <w:lang w:val="en-GB"/>
        </w:rPr>
        <w:t>evaluat</w:t>
      </w:r>
      <w:r w:rsidR="00557FCE" w:rsidRPr="00273385">
        <w:rPr>
          <w:sz w:val="24"/>
          <w:szCs w:val="24"/>
          <w:lang w:val="en-GB"/>
        </w:rPr>
        <w:t>ing</w:t>
      </w:r>
      <w:r w:rsidR="008F7765" w:rsidRPr="00273385">
        <w:rPr>
          <w:sz w:val="24"/>
          <w:szCs w:val="24"/>
          <w:lang w:val="en-GB"/>
        </w:rPr>
        <w:t xml:space="preserve"> </w:t>
      </w:r>
      <w:r w:rsidR="0046166C" w:rsidRPr="00273385">
        <w:rPr>
          <w:sz w:val="24"/>
          <w:szCs w:val="24"/>
          <w:lang w:val="en-GB"/>
        </w:rPr>
        <w:t>whether</w:t>
      </w:r>
      <w:r w:rsidR="00557FCE" w:rsidRPr="00273385">
        <w:rPr>
          <w:sz w:val="24"/>
          <w:szCs w:val="24"/>
          <w:lang w:val="en-GB"/>
        </w:rPr>
        <w:t xml:space="preserve"> crustal stress has been released solely on the principal fault plane(s) or if there was additional</w:t>
      </w:r>
      <w:r w:rsidR="008F7765" w:rsidRPr="00273385">
        <w:rPr>
          <w:sz w:val="24"/>
          <w:szCs w:val="24"/>
          <w:lang w:val="en-GB"/>
        </w:rPr>
        <w:t xml:space="preserve"> </w:t>
      </w:r>
      <w:r w:rsidR="00557FCE" w:rsidRPr="00273385">
        <w:rPr>
          <w:sz w:val="24"/>
          <w:szCs w:val="24"/>
          <w:lang w:val="en-GB"/>
        </w:rPr>
        <w:t xml:space="preserve">distributed </w:t>
      </w:r>
      <w:r w:rsidRPr="00273385">
        <w:rPr>
          <w:sz w:val="24"/>
          <w:szCs w:val="24"/>
          <w:lang w:val="en-GB"/>
        </w:rPr>
        <w:t xml:space="preserve">deformation </w:t>
      </w:r>
      <w:r w:rsidR="00557FCE" w:rsidRPr="00273385">
        <w:rPr>
          <w:sz w:val="24"/>
          <w:szCs w:val="24"/>
          <w:lang w:val="en-GB"/>
        </w:rPr>
        <w:t xml:space="preserve">in the wider fault zone </w:t>
      </w:r>
      <w:r w:rsidRPr="00273385">
        <w:rPr>
          <w:sz w:val="24"/>
          <w:szCs w:val="24"/>
          <w:lang w:val="en-GB"/>
        </w:rPr>
        <w:t xml:space="preserve">for </w:t>
      </w:r>
      <w:r w:rsidR="00AA6447" w:rsidRPr="00273385">
        <w:rPr>
          <w:sz w:val="24"/>
          <w:szCs w:val="24"/>
          <w:lang w:val="en-GB"/>
        </w:rPr>
        <w:t>assessing</w:t>
      </w:r>
      <w:r w:rsidRPr="00273385">
        <w:rPr>
          <w:sz w:val="24"/>
          <w:szCs w:val="24"/>
          <w:lang w:val="en-GB"/>
        </w:rPr>
        <w:t xml:space="preserve"> earthquake hazard</w:t>
      </w:r>
      <w:r w:rsidR="00646235" w:rsidRPr="00273385">
        <w:rPr>
          <w:sz w:val="24"/>
          <w:szCs w:val="24"/>
          <w:lang w:val="en-GB"/>
        </w:rPr>
        <w:t>s</w:t>
      </w:r>
      <w:r w:rsidRPr="00273385">
        <w:rPr>
          <w:sz w:val="24"/>
          <w:szCs w:val="24"/>
          <w:lang w:val="en-GB"/>
        </w:rPr>
        <w:t xml:space="preserve"> along fault zones. </w:t>
      </w:r>
    </w:p>
    <w:p w14:paraId="51F7EDA1" w14:textId="512A37AE" w:rsidR="00823D3B" w:rsidRPr="00273385" w:rsidRDefault="00823D3B" w:rsidP="00EB446D">
      <w:pPr>
        <w:spacing w:line="480" w:lineRule="auto"/>
        <w:rPr>
          <w:sz w:val="24"/>
          <w:szCs w:val="24"/>
          <w:lang w:val="en-GB"/>
        </w:rPr>
      </w:pPr>
      <w:r w:rsidRPr="00273385">
        <w:rPr>
          <w:sz w:val="24"/>
          <w:szCs w:val="24"/>
          <w:lang w:val="en-GB"/>
        </w:rPr>
        <w:t xml:space="preserve">Geodetic positioning of </w:t>
      </w:r>
      <w:r w:rsidR="00557FCE" w:rsidRPr="00273385">
        <w:rPr>
          <w:sz w:val="24"/>
          <w:szCs w:val="24"/>
          <w:lang w:val="en-GB"/>
        </w:rPr>
        <w:t xml:space="preserve">a </w:t>
      </w:r>
      <w:r w:rsidRPr="00273385">
        <w:rPr>
          <w:sz w:val="24"/>
          <w:szCs w:val="24"/>
          <w:lang w:val="en-GB"/>
        </w:rPr>
        <w:t>wider area can yield an average rate of deformation for dis</w:t>
      </w:r>
      <w:r w:rsidR="005659A9" w:rsidRPr="00273385">
        <w:rPr>
          <w:sz w:val="24"/>
          <w:szCs w:val="24"/>
          <w:lang w:val="en-GB"/>
        </w:rPr>
        <w:t>tributed deformation. However,</w:t>
      </w:r>
      <w:r w:rsidRPr="00273385">
        <w:rPr>
          <w:sz w:val="24"/>
          <w:szCs w:val="24"/>
          <w:lang w:val="en-GB"/>
        </w:rPr>
        <w:t xml:space="preserve"> </w:t>
      </w:r>
      <w:r w:rsidR="00C64210" w:rsidRPr="00273385">
        <w:rPr>
          <w:sz w:val="24"/>
          <w:szCs w:val="24"/>
          <w:lang w:val="en-GB"/>
        </w:rPr>
        <w:t xml:space="preserve">the </w:t>
      </w:r>
      <w:r w:rsidRPr="00273385">
        <w:rPr>
          <w:sz w:val="24"/>
          <w:szCs w:val="24"/>
          <w:lang w:val="en-GB"/>
        </w:rPr>
        <w:t xml:space="preserve">difference </w:t>
      </w:r>
      <w:r w:rsidR="005659A9" w:rsidRPr="00273385">
        <w:rPr>
          <w:sz w:val="24"/>
          <w:szCs w:val="24"/>
          <w:lang w:val="en-GB"/>
        </w:rPr>
        <w:t>between</w:t>
      </w:r>
      <w:r w:rsidRPr="00273385">
        <w:rPr>
          <w:sz w:val="24"/>
          <w:szCs w:val="24"/>
          <w:lang w:val="en-GB"/>
        </w:rPr>
        <w:t xml:space="preserve"> the </w:t>
      </w:r>
      <w:r w:rsidR="005659A9" w:rsidRPr="00273385">
        <w:rPr>
          <w:sz w:val="24"/>
          <w:szCs w:val="24"/>
          <w:lang w:val="en-GB"/>
        </w:rPr>
        <w:t>domina</w:t>
      </w:r>
      <w:r w:rsidR="00C64210" w:rsidRPr="00273385">
        <w:rPr>
          <w:sz w:val="24"/>
          <w:szCs w:val="24"/>
          <w:lang w:val="en-GB"/>
        </w:rPr>
        <w:t>nt</w:t>
      </w:r>
      <w:r w:rsidR="005659A9" w:rsidRPr="00273385">
        <w:rPr>
          <w:sz w:val="24"/>
          <w:szCs w:val="24"/>
          <w:lang w:val="en-GB"/>
        </w:rPr>
        <w:t xml:space="preserve"> </w:t>
      </w:r>
      <w:r w:rsidRPr="00273385">
        <w:rPr>
          <w:sz w:val="24"/>
          <w:szCs w:val="24"/>
          <w:lang w:val="en-GB"/>
        </w:rPr>
        <w:t>time period</w:t>
      </w:r>
      <w:r w:rsidR="005659A9" w:rsidRPr="00273385">
        <w:rPr>
          <w:sz w:val="24"/>
          <w:szCs w:val="24"/>
          <w:lang w:val="en-GB"/>
        </w:rPr>
        <w:t>s of</w:t>
      </w:r>
      <w:r w:rsidRPr="00273385">
        <w:rPr>
          <w:sz w:val="24"/>
          <w:szCs w:val="24"/>
          <w:lang w:val="en-GB"/>
        </w:rPr>
        <w:t xml:space="preserve"> geodetic and geologic</w:t>
      </w:r>
      <w:r w:rsidR="005659A9" w:rsidRPr="00273385">
        <w:rPr>
          <w:sz w:val="24"/>
          <w:szCs w:val="24"/>
          <w:lang w:val="en-GB"/>
        </w:rPr>
        <w:t>al</w:t>
      </w:r>
      <w:r w:rsidRPr="00273385">
        <w:rPr>
          <w:sz w:val="24"/>
          <w:szCs w:val="24"/>
          <w:lang w:val="en-GB"/>
        </w:rPr>
        <w:t xml:space="preserve"> </w:t>
      </w:r>
      <w:r w:rsidR="005659A9" w:rsidRPr="00273385">
        <w:rPr>
          <w:sz w:val="24"/>
          <w:szCs w:val="24"/>
          <w:lang w:val="en-GB"/>
        </w:rPr>
        <w:t>methods</w:t>
      </w:r>
      <w:r w:rsidRPr="00273385">
        <w:rPr>
          <w:sz w:val="24"/>
          <w:szCs w:val="24"/>
          <w:lang w:val="en-GB"/>
        </w:rPr>
        <w:t xml:space="preserve"> could restrict the compari</w:t>
      </w:r>
      <w:r w:rsidR="00646235" w:rsidRPr="00273385">
        <w:rPr>
          <w:sz w:val="24"/>
          <w:szCs w:val="24"/>
          <w:lang w:val="en-GB"/>
        </w:rPr>
        <w:t>son</w:t>
      </w:r>
      <w:r w:rsidRPr="00273385">
        <w:rPr>
          <w:sz w:val="24"/>
          <w:szCs w:val="24"/>
          <w:lang w:val="en-GB"/>
        </w:rPr>
        <w:t xml:space="preserve"> of the slip rate results. Extending the geodetic results to geologic</w:t>
      </w:r>
      <w:r w:rsidR="005659A9" w:rsidRPr="00273385">
        <w:rPr>
          <w:sz w:val="24"/>
          <w:szCs w:val="24"/>
          <w:lang w:val="en-GB"/>
        </w:rPr>
        <w:t>al</w:t>
      </w:r>
      <w:r w:rsidRPr="00273385">
        <w:rPr>
          <w:sz w:val="24"/>
          <w:szCs w:val="24"/>
          <w:lang w:val="en-GB"/>
        </w:rPr>
        <w:t xml:space="preserve"> time scales </w:t>
      </w:r>
      <w:r w:rsidR="00557FCE" w:rsidRPr="00273385">
        <w:rPr>
          <w:sz w:val="24"/>
          <w:szCs w:val="24"/>
          <w:lang w:val="en-GB"/>
        </w:rPr>
        <w:t>can</w:t>
      </w:r>
      <w:r w:rsidRPr="00273385">
        <w:rPr>
          <w:sz w:val="24"/>
          <w:szCs w:val="24"/>
          <w:lang w:val="en-GB"/>
        </w:rPr>
        <w:t xml:space="preserve">not </w:t>
      </w:r>
      <w:r w:rsidR="00557FCE" w:rsidRPr="00273385">
        <w:rPr>
          <w:sz w:val="24"/>
          <w:szCs w:val="24"/>
          <w:lang w:val="en-GB"/>
        </w:rPr>
        <w:t xml:space="preserve">address slip </w:t>
      </w:r>
      <w:r w:rsidRPr="00273385">
        <w:rPr>
          <w:sz w:val="24"/>
          <w:szCs w:val="24"/>
          <w:lang w:val="en-GB"/>
        </w:rPr>
        <w:t xml:space="preserve">rate variations with time, especially </w:t>
      </w:r>
      <w:r w:rsidR="00557FCE" w:rsidRPr="00273385">
        <w:rPr>
          <w:sz w:val="24"/>
          <w:szCs w:val="24"/>
          <w:lang w:val="en-GB"/>
        </w:rPr>
        <w:t xml:space="preserve">if </w:t>
      </w:r>
      <w:r w:rsidRPr="00273385">
        <w:rPr>
          <w:sz w:val="24"/>
          <w:szCs w:val="24"/>
          <w:lang w:val="en-GB"/>
        </w:rPr>
        <w:t xml:space="preserve">aseismic </w:t>
      </w:r>
      <w:r w:rsidR="00557FCE" w:rsidRPr="00273385">
        <w:rPr>
          <w:sz w:val="24"/>
          <w:szCs w:val="24"/>
          <w:lang w:val="en-GB"/>
        </w:rPr>
        <w:t xml:space="preserve">creep </w:t>
      </w:r>
      <w:r w:rsidRPr="00273385">
        <w:rPr>
          <w:sz w:val="24"/>
          <w:szCs w:val="24"/>
          <w:lang w:val="en-GB"/>
        </w:rPr>
        <w:t>processes</w:t>
      </w:r>
      <w:r w:rsidR="00557FCE" w:rsidRPr="00273385">
        <w:rPr>
          <w:sz w:val="24"/>
          <w:szCs w:val="24"/>
          <w:lang w:val="en-GB"/>
        </w:rPr>
        <w:t xml:space="preserve"> are taken into account</w:t>
      </w:r>
      <w:r w:rsidRPr="00273385">
        <w:rPr>
          <w:sz w:val="24"/>
          <w:szCs w:val="24"/>
          <w:lang w:val="en-GB"/>
        </w:rPr>
        <w:t>. Thus,</w:t>
      </w:r>
      <w:r w:rsidR="00D15869" w:rsidRPr="00273385">
        <w:rPr>
          <w:sz w:val="24"/>
          <w:szCs w:val="24"/>
          <w:lang w:val="en-GB"/>
        </w:rPr>
        <w:t xml:space="preserve"> it is important to</w:t>
      </w:r>
      <w:r w:rsidRPr="00273385">
        <w:rPr>
          <w:sz w:val="24"/>
          <w:szCs w:val="24"/>
          <w:lang w:val="en-GB"/>
        </w:rPr>
        <w:t xml:space="preserve"> </w:t>
      </w:r>
      <w:r w:rsidR="00D15869" w:rsidRPr="00273385">
        <w:rPr>
          <w:sz w:val="24"/>
          <w:szCs w:val="24"/>
          <w:lang w:val="en-GB"/>
        </w:rPr>
        <w:t xml:space="preserve">1) </w:t>
      </w:r>
      <w:r w:rsidRPr="00273385">
        <w:rPr>
          <w:sz w:val="24"/>
          <w:szCs w:val="24"/>
          <w:lang w:val="en-GB"/>
        </w:rPr>
        <w:t xml:space="preserve">understand </w:t>
      </w:r>
      <w:r w:rsidR="00557FCE" w:rsidRPr="00273385">
        <w:rPr>
          <w:sz w:val="24"/>
          <w:szCs w:val="24"/>
          <w:lang w:val="en-GB"/>
        </w:rPr>
        <w:t xml:space="preserve">whether there is </w:t>
      </w:r>
      <w:r w:rsidRPr="00273385">
        <w:rPr>
          <w:sz w:val="24"/>
          <w:szCs w:val="24"/>
          <w:lang w:val="en-GB"/>
        </w:rPr>
        <w:t xml:space="preserve">distributed deformation </w:t>
      </w:r>
      <w:r w:rsidR="00557FCE" w:rsidRPr="00273385">
        <w:rPr>
          <w:sz w:val="24"/>
          <w:szCs w:val="24"/>
          <w:lang w:val="en-GB"/>
        </w:rPr>
        <w:t xml:space="preserve">across a fault </w:t>
      </w:r>
      <w:r w:rsidRPr="00273385">
        <w:rPr>
          <w:sz w:val="24"/>
          <w:szCs w:val="24"/>
          <w:lang w:val="en-GB"/>
        </w:rPr>
        <w:t>zone</w:t>
      </w:r>
      <w:r w:rsidR="00557FCE" w:rsidRPr="00273385">
        <w:rPr>
          <w:sz w:val="24"/>
          <w:szCs w:val="24"/>
          <w:lang w:val="en-GB"/>
        </w:rPr>
        <w:t>;</w:t>
      </w:r>
      <w:r w:rsidRPr="00273385">
        <w:rPr>
          <w:sz w:val="24"/>
          <w:szCs w:val="24"/>
          <w:lang w:val="en-GB"/>
        </w:rPr>
        <w:t xml:space="preserve"> </w:t>
      </w:r>
      <w:r w:rsidR="00D15869" w:rsidRPr="00273385">
        <w:rPr>
          <w:sz w:val="24"/>
          <w:szCs w:val="24"/>
          <w:lang w:val="en-GB"/>
        </w:rPr>
        <w:t xml:space="preserve">2) </w:t>
      </w:r>
      <w:r w:rsidRPr="00273385">
        <w:rPr>
          <w:sz w:val="24"/>
          <w:szCs w:val="24"/>
          <w:lang w:val="en-GB"/>
        </w:rPr>
        <w:t>evaluate the</w:t>
      </w:r>
      <w:r w:rsidR="005659A9" w:rsidRPr="00273385">
        <w:rPr>
          <w:sz w:val="24"/>
          <w:szCs w:val="24"/>
          <w:lang w:val="en-GB"/>
        </w:rPr>
        <w:t xml:space="preserve"> deformation</w:t>
      </w:r>
      <w:r w:rsidRPr="00273385">
        <w:rPr>
          <w:sz w:val="24"/>
          <w:szCs w:val="24"/>
          <w:lang w:val="en-GB"/>
        </w:rPr>
        <w:t xml:space="preserve"> mechanism of </w:t>
      </w:r>
      <w:r w:rsidR="00557FCE" w:rsidRPr="00273385">
        <w:rPr>
          <w:sz w:val="24"/>
          <w:szCs w:val="24"/>
          <w:lang w:val="en-GB"/>
        </w:rPr>
        <w:t xml:space="preserve">distributed deformation in the fault </w:t>
      </w:r>
      <w:r w:rsidRPr="00273385">
        <w:rPr>
          <w:sz w:val="24"/>
          <w:szCs w:val="24"/>
          <w:lang w:val="en-GB"/>
        </w:rPr>
        <w:t>zone</w:t>
      </w:r>
      <w:r w:rsidR="00557FCE" w:rsidRPr="00273385">
        <w:rPr>
          <w:sz w:val="24"/>
          <w:szCs w:val="24"/>
          <w:lang w:val="en-GB"/>
        </w:rPr>
        <w:t>;</w:t>
      </w:r>
      <w:r w:rsidRPr="00273385">
        <w:rPr>
          <w:sz w:val="24"/>
          <w:szCs w:val="24"/>
          <w:lang w:val="en-GB"/>
        </w:rPr>
        <w:t xml:space="preserve"> and </w:t>
      </w:r>
      <w:r w:rsidR="00D15869" w:rsidRPr="00273385">
        <w:rPr>
          <w:sz w:val="24"/>
          <w:szCs w:val="24"/>
          <w:lang w:val="en-GB"/>
        </w:rPr>
        <w:t xml:space="preserve">3) </w:t>
      </w:r>
      <w:r w:rsidRPr="00273385">
        <w:rPr>
          <w:sz w:val="24"/>
          <w:szCs w:val="24"/>
          <w:lang w:val="en-GB"/>
        </w:rPr>
        <w:t>date the distributed deformation structures.</w:t>
      </w:r>
    </w:p>
    <w:p w14:paraId="016717F0" w14:textId="5FDDF112" w:rsidR="00714C47" w:rsidRPr="00273385" w:rsidRDefault="00D15869" w:rsidP="00EB446D">
      <w:pPr>
        <w:spacing w:line="480" w:lineRule="auto"/>
        <w:rPr>
          <w:sz w:val="24"/>
          <w:szCs w:val="24"/>
          <w:lang w:val="en-GB"/>
        </w:rPr>
      </w:pPr>
      <w:r w:rsidRPr="00273385">
        <w:rPr>
          <w:sz w:val="24"/>
          <w:szCs w:val="24"/>
          <w:lang w:val="en-GB"/>
        </w:rPr>
        <w:t>In this study</w:t>
      </w:r>
      <w:r w:rsidR="00714C47" w:rsidRPr="00273385">
        <w:rPr>
          <w:sz w:val="24"/>
          <w:szCs w:val="24"/>
          <w:lang w:val="en-GB"/>
        </w:rPr>
        <w:t xml:space="preserve">, we focus on </w:t>
      </w:r>
      <w:r w:rsidR="005659A9" w:rsidRPr="00273385">
        <w:rPr>
          <w:sz w:val="24"/>
          <w:szCs w:val="24"/>
          <w:lang w:val="en-GB"/>
        </w:rPr>
        <w:t xml:space="preserve">the </w:t>
      </w:r>
      <w:r w:rsidR="00714C47" w:rsidRPr="00273385">
        <w:rPr>
          <w:sz w:val="24"/>
          <w:szCs w:val="24"/>
          <w:lang w:val="en-GB"/>
        </w:rPr>
        <w:t xml:space="preserve">distributed deformation along one of the narrowest parts of the NAF </w:t>
      </w:r>
      <w:r w:rsidR="00557FCE" w:rsidRPr="00273385">
        <w:rPr>
          <w:sz w:val="24"/>
          <w:szCs w:val="24"/>
          <w:lang w:val="en-GB"/>
        </w:rPr>
        <w:t xml:space="preserve">near Erzincan </w:t>
      </w:r>
      <w:r w:rsidR="00621478" w:rsidRPr="00273385">
        <w:rPr>
          <w:sz w:val="24"/>
          <w:szCs w:val="24"/>
          <w:lang w:val="en-GB"/>
        </w:rPr>
        <w:t>(</w:t>
      </w:r>
      <w:r w:rsidR="00526736" w:rsidRPr="00273385">
        <w:rPr>
          <w:sz w:val="24"/>
          <w:szCs w:val="24"/>
          <w:lang w:val="en-GB"/>
        </w:rPr>
        <w:t>Fig.</w:t>
      </w:r>
      <w:r w:rsidR="00621478" w:rsidRPr="00273385">
        <w:rPr>
          <w:sz w:val="24"/>
          <w:szCs w:val="24"/>
          <w:lang w:val="en-GB"/>
        </w:rPr>
        <w:t xml:space="preserve"> 2)</w:t>
      </w:r>
      <w:r w:rsidR="00714C47" w:rsidRPr="00273385">
        <w:rPr>
          <w:sz w:val="24"/>
          <w:szCs w:val="24"/>
          <w:lang w:val="en-GB"/>
        </w:rPr>
        <w:t xml:space="preserve">. </w:t>
      </w:r>
      <w:r w:rsidR="00996FA6" w:rsidRPr="00273385">
        <w:rPr>
          <w:sz w:val="24"/>
          <w:szCs w:val="24"/>
          <w:lang w:val="en-GB"/>
        </w:rPr>
        <w:t>D</w:t>
      </w:r>
      <w:r w:rsidR="00714C47" w:rsidRPr="00273385">
        <w:rPr>
          <w:sz w:val="24"/>
          <w:szCs w:val="24"/>
          <w:lang w:val="en-GB"/>
        </w:rPr>
        <w:t xml:space="preserve">irect field studies are </w:t>
      </w:r>
      <w:r w:rsidR="00557FCE" w:rsidRPr="00273385">
        <w:rPr>
          <w:sz w:val="24"/>
          <w:szCs w:val="24"/>
          <w:lang w:val="en-GB"/>
        </w:rPr>
        <w:t>sparse</w:t>
      </w:r>
      <w:r w:rsidR="00714C47" w:rsidRPr="00273385">
        <w:rPr>
          <w:sz w:val="24"/>
          <w:szCs w:val="24"/>
          <w:lang w:val="en-GB"/>
        </w:rPr>
        <w:t xml:space="preserve"> along the “1939 Erzincan Earthquake surface </w:t>
      </w:r>
      <w:proofErr w:type="gramStart"/>
      <w:r w:rsidR="00714C47" w:rsidRPr="00273385">
        <w:rPr>
          <w:sz w:val="24"/>
          <w:szCs w:val="24"/>
          <w:lang w:val="en-GB"/>
        </w:rPr>
        <w:t>rupture</w:t>
      </w:r>
      <w:proofErr w:type="gramEnd"/>
      <w:r w:rsidR="00714C47" w:rsidRPr="00273385">
        <w:rPr>
          <w:sz w:val="24"/>
          <w:szCs w:val="24"/>
          <w:lang w:val="en-GB"/>
        </w:rPr>
        <w:t>” (1939 ER) segment</w:t>
      </w:r>
      <w:r w:rsidR="00284587" w:rsidRPr="00273385">
        <w:rPr>
          <w:sz w:val="24"/>
          <w:szCs w:val="24"/>
          <w:lang w:val="en-GB"/>
        </w:rPr>
        <w:t xml:space="preserve"> of the NAF</w:t>
      </w:r>
      <w:r w:rsidR="00714C47" w:rsidRPr="00273385">
        <w:rPr>
          <w:sz w:val="24"/>
          <w:szCs w:val="24"/>
          <w:lang w:val="en-GB"/>
        </w:rPr>
        <w:t xml:space="preserve"> and these </w:t>
      </w:r>
      <w:r w:rsidR="00557FCE" w:rsidRPr="00273385">
        <w:rPr>
          <w:noProof/>
          <w:sz w:val="24"/>
          <w:szCs w:val="24"/>
          <w:lang w:val="en-GB"/>
        </w:rPr>
        <w:t xml:space="preserve">are </w:t>
      </w:r>
      <w:r w:rsidR="00714C47" w:rsidRPr="00273385">
        <w:rPr>
          <w:sz w:val="24"/>
          <w:szCs w:val="24"/>
          <w:lang w:val="en-GB"/>
        </w:rPr>
        <w:t xml:space="preserve">limited </w:t>
      </w:r>
      <w:r w:rsidR="00443ADE" w:rsidRPr="00273385">
        <w:rPr>
          <w:sz w:val="24"/>
          <w:szCs w:val="24"/>
          <w:lang w:val="en-GB"/>
        </w:rPr>
        <w:t xml:space="preserve">to </w:t>
      </w:r>
      <w:r w:rsidR="00714C47" w:rsidRPr="00273385">
        <w:rPr>
          <w:sz w:val="24"/>
          <w:szCs w:val="24"/>
          <w:lang w:val="en-GB"/>
        </w:rPr>
        <w:t xml:space="preserve">on-fault studies. In previous studies, results of on-fault ﬁeld surveys (i.e. </w:t>
      </w:r>
      <w:r w:rsidR="00370815" w:rsidRPr="00273385">
        <w:rPr>
          <w:noProof/>
          <w:sz w:val="24"/>
          <w:szCs w:val="24"/>
          <w:lang w:val="en-GB"/>
        </w:rPr>
        <w:t>paleoseismological</w:t>
      </w:r>
      <w:r w:rsidR="00370815" w:rsidRPr="00273385">
        <w:rPr>
          <w:sz w:val="24"/>
          <w:szCs w:val="24"/>
          <w:lang w:val="en-GB"/>
        </w:rPr>
        <w:t xml:space="preserve"> </w:t>
      </w:r>
      <w:r w:rsidR="00714C47" w:rsidRPr="00273385">
        <w:rPr>
          <w:sz w:val="24"/>
          <w:szCs w:val="24"/>
          <w:lang w:val="en-GB"/>
        </w:rPr>
        <w:t xml:space="preserve">slip rate </w:t>
      </w:r>
      <w:r w:rsidR="00714C47" w:rsidRPr="00273385">
        <w:rPr>
          <w:sz w:val="24"/>
          <w:szCs w:val="24"/>
          <w:lang w:val="en-GB"/>
        </w:rPr>
        <w:lastRenderedPageBreak/>
        <w:t>estimation</w:t>
      </w:r>
      <w:r w:rsidR="00370815" w:rsidRPr="00273385">
        <w:rPr>
          <w:sz w:val="24"/>
          <w:szCs w:val="24"/>
          <w:lang w:val="en-GB"/>
        </w:rPr>
        <w:t xml:space="preserve"> along</w:t>
      </w:r>
      <w:r w:rsidR="00714C47" w:rsidRPr="00273385">
        <w:rPr>
          <w:sz w:val="24"/>
          <w:szCs w:val="24"/>
          <w:lang w:val="en-GB"/>
        </w:rPr>
        <w:t xml:space="preserve"> the surface rupture</w:t>
      </w:r>
      <w:r w:rsidR="00370815" w:rsidRPr="00273385">
        <w:rPr>
          <w:sz w:val="24"/>
          <w:szCs w:val="24"/>
          <w:lang w:val="en-GB"/>
        </w:rPr>
        <w:t>s</w:t>
      </w:r>
      <w:r w:rsidR="00714C47" w:rsidRPr="00273385">
        <w:rPr>
          <w:sz w:val="24"/>
          <w:szCs w:val="24"/>
          <w:lang w:val="en-GB"/>
        </w:rPr>
        <w:t>)</w:t>
      </w:r>
      <w:r w:rsidR="00370815" w:rsidRPr="00273385">
        <w:rPr>
          <w:sz w:val="24"/>
          <w:szCs w:val="24"/>
          <w:lang w:val="en-GB"/>
        </w:rPr>
        <w:t xml:space="preserve"> (e.g. Hubert-Ferrari et al. 2002</w:t>
      </w:r>
      <w:r w:rsidR="00CE75F3" w:rsidRPr="00273385">
        <w:rPr>
          <w:sz w:val="24"/>
          <w:szCs w:val="24"/>
          <w:lang w:val="en-GB"/>
        </w:rPr>
        <w:t>;</w:t>
      </w:r>
      <w:r w:rsidR="00370815" w:rsidRPr="00273385">
        <w:rPr>
          <w:sz w:val="24"/>
          <w:szCs w:val="24"/>
          <w:lang w:val="en-GB"/>
        </w:rPr>
        <w:t xml:space="preserve"> </w:t>
      </w:r>
      <w:proofErr w:type="spellStart"/>
      <w:r w:rsidR="00370815" w:rsidRPr="00273385">
        <w:rPr>
          <w:sz w:val="24"/>
          <w:szCs w:val="24"/>
          <w:lang w:val="en-GB"/>
        </w:rPr>
        <w:t>Zabcı</w:t>
      </w:r>
      <w:proofErr w:type="spellEnd"/>
      <w:r w:rsidR="00370815" w:rsidRPr="00273385">
        <w:rPr>
          <w:sz w:val="24"/>
          <w:szCs w:val="24"/>
          <w:lang w:val="en-GB"/>
        </w:rPr>
        <w:t xml:space="preserve"> et al. 2015)</w:t>
      </w:r>
      <w:r w:rsidR="00714C47" w:rsidRPr="00273385">
        <w:rPr>
          <w:sz w:val="24"/>
          <w:szCs w:val="24"/>
          <w:lang w:val="en-GB"/>
        </w:rPr>
        <w:t xml:space="preserve"> </w:t>
      </w:r>
      <w:r w:rsidR="00597C71" w:rsidRPr="00273385">
        <w:rPr>
          <w:sz w:val="24"/>
          <w:szCs w:val="24"/>
          <w:lang w:val="en-GB"/>
        </w:rPr>
        <w:t xml:space="preserve">yielded </w:t>
      </w:r>
      <w:r w:rsidR="00714C47" w:rsidRPr="00273385">
        <w:rPr>
          <w:sz w:val="24"/>
          <w:szCs w:val="24"/>
          <w:lang w:val="en-GB"/>
        </w:rPr>
        <w:t xml:space="preserve">systematically </w:t>
      </w:r>
      <w:r w:rsidR="00597C71" w:rsidRPr="00273385">
        <w:rPr>
          <w:sz w:val="24"/>
          <w:szCs w:val="24"/>
          <w:lang w:val="en-GB"/>
        </w:rPr>
        <w:t xml:space="preserve">smaller rates </w:t>
      </w:r>
      <w:r w:rsidR="00714C47" w:rsidRPr="00273385">
        <w:rPr>
          <w:sz w:val="24"/>
          <w:szCs w:val="24"/>
          <w:lang w:val="en-GB"/>
        </w:rPr>
        <w:t xml:space="preserve">than geodetic results that </w:t>
      </w:r>
      <w:r w:rsidR="00597C71" w:rsidRPr="00273385">
        <w:rPr>
          <w:sz w:val="24"/>
          <w:szCs w:val="24"/>
          <w:lang w:val="en-GB"/>
        </w:rPr>
        <w:t xml:space="preserve">also </w:t>
      </w:r>
      <w:r w:rsidR="00714C47" w:rsidRPr="00273385">
        <w:rPr>
          <w:sz w:val="24"/>
          <w:szCs w:val="24"/>
          <w:lang w:val="en-GB"/>
        </w:rPr>
        <w:t>cover distributed deformation</w:t>
      </w:r>
      <w:r w:rsidR="00597C71" w:rsidRPr="00273385">
        <w:rPr>
          <w:sz w:val="24"/>
          <w:szCs w:val="24"/>
          <w:lang w:val="en-GB"/>
        </w:rPr>
        <w:t xml:space="preserve"> across a wider zone</w:t>
      </w:r>
      <w:r w:rsidR="00714C47" w:rsidRPr="00273385">
        <w:rPr>
          <w:sz w:val="24"/>
          <w:szCs w:val="24"/>
          <w:lang w:val="en-GB"/>
        </w:rPr>
        <w:t xml:space="preserve"> (i.e. the sum of on-fault and off-fault</w:t>
      </w:r>
      <w:r w:rsidR="00597C71" w:rsidRPr="00273385">
        <w:rPr>
          <w:sz w:val="24"/>
          <w:szCs w:val="24"/>
          <w:lang w:val="en-GB"/>
        </w:rPr>
        <w:t xml:space="preserve"> offsets</w:t>
      </w:r>
      <w:r w:rsidR="00714C47" w:rsidRPr="00273385">
        <w:rPr>
          <w:sz w:val="24"/>
          <w:szCs w:val="24"/>
          <w:lang w:val="en-GB"/>
        </w:rPr>
        <w:t>) along the 1939 ER segment</w:t>
      </w:r>
      <w:r w:rsidR="00370815" w:rsidRPr="00273385">
        <w:rPr>
          <w:sz w:val="24"/>
          <w:szCs w:val="24"/>
          <w:lang w:val="en-GB"/>
        </w:rPr>
        <w:t xml:space="preserve"> (e.g. Hubert-Ferrari et al. 2002</w:t>
      </w:r>
      <w:r w:rsidR="00CE75F3" w:rsidRPr="00273385">
        <w:rPr>
          <w:sz w:val="24"/>
          <w:szCs w:val="24"/>
          <w:lang w:val="en-GB"/>
        </w:rPr>
        <w:t>;</w:t>
      </w:r>
      <w:r w:rsidR="00370815" w:rsidRPr="00273385">
        <w:rPr>
          <w:sz w:val="24"/>
          <w:szCs w:val="24"/>
          <w:lang w:val="en-GB"/>
        </w:rPr>
        <w:t xml:space="preserve"> </w:t>
      </w:r>
      <w:proofErr w:type="spellStart"/>
      <w:r w:rsidR="00370815" w:rsidRPr="00273385">
        <w:rPr>
          <w:sz w:val="24"/>
          <w:szCs w:val="24"/>
          <w:lang w:val="en-GB"/>
        </w:rPr>
        <w:t>Reilinger</w:t>
      </w:r>
      <w:proofErr w:type="spellEnd"/>
      <w:r w:rsidR="00370815" w:rsidRPr="00273385">
        <w:rPr>
          <w:sz w:val="24"/>
          <w:szCs w:val="24"/>
          <w:lang w:val="en-GB"/>
        </w:rPr>
        <w:t xml:space="preserve"> et al. 2006</w:t>
      </w:r>
      <w:r w:rsidR="00CE75F3" w:rsidRPr="00273385">
        <w:rPr>
          <w:sz w:val="24"/>
          <w:szCs w:val="24"/>
          <w:lang w:val="en-GB"/>
        </w:rPr>
        <w:t>;</w:t>
      </w:r>
      <w:r w:rsidR="00370815" w:rsidRPr="00273385">
        <w:rPr>
          <w:sz w:val="24"/>
          <w:szCs w:val="24"/>
          <w:lang w:val="en-GB"/>
        </w:rPr>
        <w:t xml:space="preserve"> Walters et al. 2011</w:t>
      </w:r>
      <w:r w:rsidR="00CE75F3" w:rsidRPr="00273385">
        <w:rPr>
          <w:sz w:val="24"/>
          <w:szCs w:val="24"/>
          <w:lang w:val="en-GB"/>
        </w:rPr>
        <w:t>;</w:t>
      </w:r>
      <w:r w:rsidR="00370815" w:rsidRPr="00273385">
        <w:rPr>
          <w:sz w:val="24"/>
          <w:szCs w:val="24"/>
          <w:lang w:val="en-GB"/>
        </w:rPr>
        <w:t xml:space="preserve"> 2014</w:t>
      </w:r>
      <w:r w:rsidR="00CE75F3" w:rsidRPr="00273385">
        <w:rPr>
          <w:sz w:val="24"/>
          <w:szCs w:val="24"/>
          <w:lang w:val="en-GB"/>
        </w:rPr>
        <w:t>;</w:t>
      </w:r>
      <w:r w:rsidR="00370815" w:rsidRPr="00273385">
        <w:rPr>
          <w:sz w:val="24"/>
          <w:szCs w:val="24"/>
          <w:lang w:val="en-GB"/>
        </w:rPr>
        <w:t xml:space="preserve"> Tatar et al. 2012</w:t>
      </w:r>
      <w:r w:rsidR="00CE75F3" w:rsidRPr="00273385">
        <w:rPr>
          <w:sz w:val="24"/>
          <w:szCs w:val="24"/>
          <w:lang w:val="en-GB"/>
        </w:rPr>
        <w:t>;</w:t>
      </w:r>
      <w:r w:rsidR="00370815" w:rsidRPr="00273385">
        <w:rPr>
          <w:sz w:val="24"/>
          <w:szCs w:val="24"/>
          <w:lang w:val="en-GB"/>
        </w:rPr>
        <w:t xml:space="preserve"> </w:t>
      </w:r>
      <w:proofErr w:type="spellStart"/>
      <w:r w:rsidR="00370815" w:rsidRPr="00273385">
        <w:rPr>
          <w:sz w:val="24"/>
          <w:szCs w:val="24"/>
          <w:lang w:val="en-GB"/>
        </w:rPr>
        <w:t>Cavalié</w:t>
      </w:r>
      <w:proofErr w:type="spellEnd"/>
      <w:r w:rsidR="00370815" w:rsidRPr="00273385">
        <w:rPr>
          <w:sz w:val="24"/>
          <w:szCs w:val="24"/>
          <w:lang w:val="en-GB"/>
        </w:rPr>
        <w:t xml:space="preserve"> and </w:t>
      </w:r>
      <w:proofErr w:type="spellStart"/>
      <w:r w:rsidR="00370815" w:rsidRPr="00273385">
        <w:rPr>
          <w:sz w:val="24"/>
          <w:szCs w:val="24"/>
          <w:lang w:val="en-GB"/>
        </w:rPr>
        <w:t>Jónsson</w:t>
      </w:r>
      <w:proofErr w:type="spellEnd"/>
      <w:r w:rsidR="00370815" w:rsidRPr="00273385">
        <w:rPr>
          <w:sz w:val="24"/>
          <w:szCs w:val="24"/>
          <w:lang w:val="en-GB"/>
        </w:rPr>
        <w:t xml:space="preserve"> 2014</w:t>
      </w:r>
      <w:r w:rsidR="00CE75F3" w:rsidRPr="00273385">
        <w:rPr>
          <w:sz w:val="24"/>
          <w:szCs w:val="24"/>
          <w:lang w:val="en-GB"/>
        </w:rPr>
        <w:t>;</w:t>
      </w:r>
      <w:r w:rsidR="00370815" w:rsidRPr="00273385">
        <w:rPr>
          <w:sz w:val="24"/>
          <w:szCs w:val="24"/>
          <w:lang w:val="en-GB"/>
        </w:rPr>
        <w:t xml:space="preserve"> </w:t>
      </w:r>
      <w:proofErr w:type="spellStart"/>
      <w:r w:rsidR="00370815" w:rsidRPr="00273385">
        <w:rPr>
          <w:sz w:val="24"/>
          <w:szCs w:val="24"/>
          <w:lang w:val="en-GB"/>
        </w:rPr>
        <w:t>Çakır</w:t>
      </w:r>
      <w:proofErr w:type="spellEnd"/>
      <w:r w:rsidR="00370815" w:rsidRPr="00273385">
        <w:rPr>
          <w:sz w:val="24"/>
          <w:szCs w:val="24"/>
          <w:lang w:val="en-GB"/>
        </w:rPr>
        <w:t xml:space="preserve"> et al. 2014)</w:t>
      </w:r>
      <w:r w:rsidR="00714C47" w:rsidRPr="00273385">
        <w:rPr>
          <w:sz w:val="24"/>
          <w:szCs w:val="24"/>
          <w:lang w:val="en-GB"/>
        </w:rPr>
        <w:t xml:space="preserve">. However, </w:t>
      </w:r>
      <w:r w:rsidR="00597C71" w:rsidRPr="00273385">
        <w:rPr>
          <w:sz w:val="24"/>
          <w:szCs w:val="24"/>
          <w:lang w:val="en-GB"/>
        </w:rPr>
        <w:t xml:space="preserve">the </w:t>
      </w:r>
      <w:r w:rsidR="00714C47" w:rsidRPr="00273385">
        <w:rPr>
          <w:sz w:val="24"/>
          <w:szCs w:val="24"/>
          <w:lang w:val="en-GB"/>
        </w:rPr>
        <w:t xml:space="preserve">spatial resolution and time period of geodetic studies are </w:t>
      </w:r>
      <w:r w:rsidR="00597C71" w:rsidRPr="00273385">
        <w:rPr>
          <w:sz w:val="24"/>
          <w:szCs w:val="24"/>
          <w:lang w:val="en-GB"/>
        </w:rPr>
        <w:t>insufficient</w:t>
      </w:r>
      <w:r w:rsidR="00714C47" w:rsidRPr="00273385">
        <w:rPr>
          <w:sz w:val="24"/>
          <w:szCs w:val="24"/>
          <w:lang w:val="en-GB"/>
        </w:rPr>
        <w:t xml:space="preserve"> to </w:t>
      </w:r>
      <w:r w:rsidR="00597C71" w:rsidRPr="00273385">
        <w:rPr>
          <w:sz w:val="24"/>
          <w:szCs w:val="24"/>
          <w:lang w:val="en-GB"/>
        </w:rPr>
        <w:t xml:space="preserve">resolve </w:t>
      </w:r>
      <w:r w:rsidR="00714C47" w:rsidRPr="00273385">
        <w:rPr>
          <w:sz w:val="24"/>
          <w:szCs w:val="24"/>
          <w:lang w:val="en-GB"/>
        </w:rPr>
        <w:t>rate</w:t>
      </w:r>
      <w:r w:rsidR="00597C71" w:rsidRPr="00273385">
        <w:rPr>
          <w:sz w:val="24"/>
          <w:szCs w:val="24"/>
          <w:lang w:val="en-GB"/>
        </w:rPr>
        <w:t xml:space="preserve"> differences </w:t>
      </w:r>
      <w:r w:rsidR="00714C47" w:rsidRPr="00273385">
        <w:rPr>
          <w:sz w:val="24"/>
          <w:szCs w:val="24"/>
          <w:lang w:val="en-GB"/>
        </w:rPr>
        <w:t xml:space="preserve">between on-fault and off-fault deformation. In this study, we </w:t>
      </w:r>
      <w:r w:rsidR="00D25484" w:rsidRPr="00273385">
        <w:rPr>
          <w:sz w:val="24"/>
          <w:szCs w:val="24"/>
          <w:lang w:val="en-GB"/>
        </w:rPr>
        <w:t xml:space="preserve">conducted </w:t>
      </w:r>
      <w:r w:rsidR="007D1CE9" w:rsidRPr="00273385">
        <w:rPr>
          <w:sz w:val="24"/>
          <w:szCs w:val="24"/>
          <w:lang w:val="en-GB"/>
        </w:rPr>
        <w:t xml:space="preserve">a </w:t>
      </w:r>
      <w:r w:rsidR="00714C47" w:rsidRPr="00273385">
        <w:rPr>
          <w:sz w:val="24"/>
          <w:szCs w:val="24"/>
          <w:lang w:val="en-GB"/>
        </w:rPr>
        <w:t>geologic</w:t>
      </w:r>
      <w:r w:rsidR="00AA6447" w:rsidRPr="00273385">
        <w:rPr>
          <w:sz w:val="24"/>
          <w:szCs w:val="24"/>
          <w:lang w:val="en-GB"/>
        </w:rPr>
        <w:t>al</w:t>
      </w:r>
      <w:r w:rsidR="00714C47" w:rsidRPr="00273385">
        <w:rPr>
          <w:sz w:val="24"/>
          <w:szCs w:val="24"/>
          <w:lang w:val="en-GB"/>
        </w:rPr>
        <w:t xml:space="preserve"> ﬁeld </w:t>
      </w:r>
      <w:r w:rsidR="00597C71" w:rsidRPr="00273385">
        <w:rPr>
          <w:sz w:val="24"/>
          <w:szCs w:val="24"/>
          <w:lang w:val="en-GB"/>
        </w:rPr>
        <w:t xml:space="preserve">study </w:t>
      </w:r>
      <w:r w:rsidR="00714C47" w:rsidRPr="00273385">
        <w:rPr>
          <w:sz w:val="24"/>
          <w:szCs w:val="24"/>
          <w:lang w:val="en-GB"/>
        </w:rPr>
        <w:t>o</w:t>
      </w:r>
      <w:r w:rsidR="00597C71" w:rsidRPr="00273385">
        <w:rPr>
          <w:sz w:val="24"/>
          <w:szCs w:val="24"/>
          <w:lang w:val="en-GB"/>
        </w:rPr>
        <w:t>f</w:t>
      </w:r>
      <w:r w:rsidR="00714C47" w:rsidRPr="00273385">
        <w:rPr>
          <w:sz w:val="24"/>
          <w:szCs w:val="24"/>
          <w:lang w:val="en-GB"/>
        </w:rPr>
        <w:t xml:space="preserve"> a fissure ridge travertine </w:t>
      </w:r>
      <w:r w:rsidR="00443ADE" w:rsidRPr="00273385">
        <w:rPr>
          <w:sz w:val="24"/>
          <w:szCs w:val="24"/>
          <w:lang w:val="en-GB"/>
        </w:rPr>
        <w:t xml:space="preserve">occurring </w:t>
      </w:r>
      <w:r w:rsidR="00714C47" w:rsidRPr="00273385">
        <w:rPr>
          <w:sz w:val="24"/>
          <w:szCs w:val="24"/>
          <w:lang w:val="en-GB"/>
        </w:rPr>
        <w:t xml:space="preserve">a few hundred meters </w:t>
      </w:r>
      <w:r w:rsidR="00443ADE" w:rsidRPr="00273385">
        <w:rPr>
          <w:sz w:val="24"/>
          <w:szCs w:val="24"/>
          <w:lang w:val="en-GB"/>
        </w:rPr>
        <w:t xml:space="preserve">away </w:t>
      </w:r>
      <w:r w:rsidR="00714C47" w:rsidRPr="00273385">
        <w:rPr>
          <w:sz w:val="24"/>
          <w:szCs w:val="24"/>
          <w:lang w:val="en-GB"/>
        </w:rPr>
        <w:t xml:space="preserve">from the </w:t>
      </w:r>
      <w:r w:rsidR="00714C47" w:rsidRPr="00273385">
        <w:rPr>
          <w:noProof/>
          <w:sz w:val="24"/>
          <w:szCs w:val="24"/>
          <w:lang w:val="en-GB"/>
        </w:rPr>
        <w:t>principal</w:t>
      </w:r>
      <w:r w:rsidR="00714C47" w:rsidRPr="00273385">
        <w:rPr>
          <w:sz w:val="24"/>
          <w:szCs w:val="24"/>
          <w:lang w:val="en-GB"/>
        </w:rPr>
        <w:t xml:space="preserve"> fault </w:t>
      </w:r>
      <w:r w:rsidR="00AA6447" w:rsidRPr="00273385">
        <w:rPr>
          <w:sz w:val="24"/>
          <w:szCs w:val="24"/>
          <w:lang w:val="en-GB"/>
        </w:rPr>
        <w:t>of</w:t>
      </w:r>
      <w:r w:rsidR="00714C47" w:rsidRPr="00273385">
        <w:rPr>
          <w:sz w:val="24"/>
          <w:szCs w:val="24"/>
          <w:lang w:val="en-GB"/>
        </w:rPr>
        <w:t xml:space="preserve"> the 1939 ER segment</w:t>
      </w:r>
      <w:r w:rsidR="007D1CE9" w:rsidRPr="00273385">
        <w:rPr>
          <w:sz w:val="24"/>
          <w:szCs w:val="24"/>
          <w:lang w:val="en-GB"/>
        </w:rPr>
        <w:t xml:space="preserve"> (Fig. 2)</w:t>
      </w:r>
      <w:r w:rsidR="00714C47" w:rsidRPr="00273385">
        <w:rPr>
          <w:sz w:val="24"/>
          <w:szCs w:val="24"/>
          <w:lang w:val="en-GB"/>
        </w:rPr>
        <w:t xml:space="preserve">. </w:t>
      </w:r>
      <w:r w:rsidR="00D86293" w:rsidRPr="00273385">
        <w:rPr>
          <w:sz w:val="24"/>
          <w:szCs w:val="24"/>
          <w:lang w:val="en-GB"/>
        </w:rPr>
        <w:t>The sigmoidal deformation on this carbonate</w:t>
      </w:r>
      <w:r w:rsidR="00E1636F" w:rsidRPr="00273385">
        <w:rPr>
          <w:sz w:val="24"/>
          <w:szCs w:val="24"/>
          <w:lang w:val="en-GB"/>
        </w:rPr>
        <w:t>-filled</w:t>
      </w:r>
      <w:r w:rsidR="00D86293" w:rsidRPr="00273385">
        <w:rPr>
          <w:sz w:val="24"/>
          <w:szCs w:val="24"/>
          <w:lang w:val="en-GB"/>
        </w:rPr>
        <w:t xml:space="preserve"> </w:t>
      </w:r>
      <w:r w:rsidR="00E1636F" w:rsidRPr="00273385">
        <w:rPr>
          <w:sz w:val="24"/>
          <w:szCs w:val="24"/>
          <w:lang w:val="en-GB"/>
        </w:rPr>
        <w:t xml:space="preserve">fissure system </w:t>
      </w:r>
      <w:r w:rsidR="00597C71" w:rsidRPr="00273385">
        <w:rPr>
          <w:sz w:val="24"/>
          <w:szCs w:val="24"/>
          <w:lang w:val="en-GB"/>
        </w:rPr>
        <w:t>reflects</w:t>
      </w:r>
      <w:r w:rsidR="00E1636F" w:rsidRPr="00273385">
        <w:rPr>
          <w:sz w:val="24"/>
          <w:szCs w:val="24"/>
          <w:lang w:val="en-GB"/>
        </w:rPr>
        <w:t xml:space="preserve"> </w:t>
      </w:r>
      <w:r w:rsidR="00D25484" w:rsidRPr="00273385">
        <w:rPr>
          <w:sz w:val="24"/>
          <w:szCs w:val="24"/>
          <w:lang w:val="en-GB"/>
        </w:rPr>
        <w:t>distributed deformation</w:t>
      </w:r>
      <w:r w:rsidR="00597C71" w:rsidRPr="00273385">
        <w:rPr>
          <w:sz w:val="24"/>
          <w:szCs w:val="24"/>
          <w:lang w:val="en-GB"/>
        </w:rPr>
        <w:t xml:space="preserve"> across this fault segment of the NAF</w:t>
      </w:r>
      <w:r w:rsidR="00D86293" w:rsidRPr="00273385">
        <w:rPr>
          <w:sz w:val="24"/>
          <w:szCs w:val="24"/>
          <w:lang w:val="en-GB"/>
        </w:rPr>
        <w:t xml:space="preserve">. </w:t>
      </w:r>
      <w:r w:rsidR="00597C71" w:rsidRPr="00273385">
        <w:rPr>
          <w:sz w:val="24"/>
          <w:szCs w:val="24"/>
          <w:lang w:val="en-GB"/>
        </w:rPr>
        <w:t xml:space="preserve">The fissure system is made up by alternating </w:t>
      </w:r>
      <w:r w:rsidR="00714C47" w:rsidRPr="00273385">
        <w:rPr>
          <w:sz w:val="24"/>
          <w:szCs w:val="24"/>
          <w:lang w:val="en-GB"/>
        </w:rPr>
        <w:t xml:space="preserve">carbonate </w:t>
      </w:r>
      <w:r w:rsidR="00597C71" w:rsidRPr="00273385">
        <w:rPr>
          <w:sz w:val="24"/>
          <w:szCs w:val="24"/>
          <w:lang w:val="en-GB"/>
        </w:rPr>
        <w:t>bands that formed during distinct rupture event</w:t>
      </w:r>
      <w:r w:rsidR="007D1CE9" w:rsidRPr="00273385">
        <w:rPr>
          <w:sz w:val="24"/>
          <w:szCs w:val="24"/>
          <w:lang w:val="en-GB"/>
        </w:rPr>
        <w:t>s</w:t>
      </w:r>
      <w:r w:rsidR="00597C71" w:rsidRPr="00273385">
        <w:rPr>
          <w:sz w:val="24"/>
          <w:szCs w:val="24"/>
          <w:lang w:val="en-GB"/>
        </w:rPr>
        <w:t xml:space="preserve"> and </w:t>
      </w:r>
      <w:r w:rsidR="00714C47" w:rsidRPr="00273385">
        <w:rPr>
          <w:noProof/>
          <w:sz w:val="24"/>
          <w:szCs w:val="24"/>
          <w:lang w:val="en-GB"/>
        </w:rPr>
        <w:t>are</w:t>
      </w:r>
      <w:r w:rsidR="00714C47" w:rsidRPr="00273385">
        <w:rPr>
          <w:sz w:val="24"/>
          <w:szCs w:val="24"/>
          <w:lang w:val="en-GB"/>
        </w:rPr>
        <w:t xml:space="preserve"> suitable for direct dating </w:t>
      </w:r>
      <w:r w:rsidR="00E1636F" w:rsidRPr="00273385">
        <w:rPr>
          <w:sz w:val="24"/>
          <w:szCs w:val="24"/>
          <w:lang w:val="en-GB"/>
        </w:rPr>
        <w:t xml:space="preserve">by </w:t>
      </w:r>
      <w:r w:rsidR="00597C71" w:rsidRPr="00273385">
        <w:rPr>
          <w:sz w:val="24"/>
          <w:szCs w:val="24"/>
          <w:lang w:val="en-GB"/>
        </w:rPr>
        <w:t xml:space="preserve">the </w:t>
      </w:r>
      <w:r w:rsidR="00E1636F" w:rsidRPr="00273385">
        <w:rPr>
          <w:sz w:val="24"/>
          <w:szCs w:val="24"/>
          <w:lang w:val="en-GB"/>
        </w:rPr>
        <w:t>U-series technique</w:t>
      </w:r>
      <w:r w:rsidR="00597C71" w:rsidRPr="00273385">
        <w:rPr>
          <w:sz w:val="24"/>
          <w:szCs w:val="24"/>
          <w:lang w:val="en-GB"/>
        </w:rPr>
        <w:t>. Therefore,</w:t>
      </w:r>
      <w:r w:rsidR="00E1636F" w:rsidRPr="00273385">
        <w:rPr>
          <w:sz w:val="24"/>
          <w:szCs w:val="24"/>
          <w:lang w:val="en-GB"/>
        </w:rPr>
        <w:t xml:space="preserve"> investigating</w:t>
      </w:r>
      <w:r w:rsidR="00714C47" w:rsidRPr="00273385">
        <w:rPr>
          <w:sz w:val="24"/>
          <w:szCs w:val="24"/>
          <w:lang w:val="en-GB"/>
        </w:rPr>
        <w:t xml:space="preserve"> </w:t>
      </w:r>
      <w:r w:rsidR="00E1636F" w:rsidRPr="00273385">
        <w:rPr>
          <w:sz w:val="24"/>
          <w:szCs w:val="24"/>
          <w:lang w:val="en-GB"/>
        </w:rPr>
        <w:t xml:space="preserve">the </w:t>
      </w:r>
      <w:r w:rsidR="00597C71" w:rsidRPr="00273385">
        <w:rPr>
          <w:sz w:val="24"/>
          <w:szCs w:val="24"/>
          <w:lang w:val="en-GB"/>
        </w:rPr>
        <w:t xml:space="preserve">carbonate </w:t>
      </w:r>
      <w:r w:rsidR="00E1636F" w:rsidRPr="00273385">
        <w:rPr>
          <w:sz w:val="24"/>
          <w:szCs w:val="24"/>
          <w:lang w:val="en-GB"/>
        </w:rPr>
        <w:t>vein system</w:t>
      </w:r>
      <w:r w:rsidR="00714C47" w:rsidRPr="00273385">
        <w:rPr>
          <w:sz w:val="24"/>
          <w:szCs w:val="24"/>
          <w:lang w:val="en-GB"/>
        </w:rPr>
        <w:t xml:space="preserve"> </w:t>
      </w:r>
      <w:r w:rsidR="00E1636F" w:rsidRPr="00273385">
        <w:rPr>
          <w:sz w:val="24"/>
          <w:szCs w:val="24"/>
          <w:lang w:val="en-GB"/>
        </w:rPr>
        <w:t>help</w:t>
      </w:r>
      <w:r w:rsidR="00597C71" w:rsidRPr="00273385">
        <w:rPr>
          <w:sz w:val="24"/>
          <w:szCs w:val="24"/>
          <w:lang w:val="en-GB"/>
        </w:rPr>
        <w:t>s</w:t>
      </w:r>
      <w:r w:rsidR="00714C47" w:rsidRPr="00273385">
        <w:rPr>
          <w:sz w:val="24"/>
          <w:szCs w:val="24"/>
          <w:lang w:val="en-GB"/>
        </w:rPr>
        <w:t xml:space="preserve"> to </w:t>
      </w:r>
      <w:r w:rsidR="00597C71" w:rsidRPr="00273385">
        <w:rPr>
          <w:sz w:val="24"/>
          <w:szCs w:val="24"/>
          <w:lang w:val="en-GB"/>
        </w:rPr>
        <w:t xml:space="preserve">better </w:t>
      </w:r>
      <w:r w:rsidR="00714C47" w:rsidRPr="00273385">
        <w:rPr>
          <w:sz w:val="24"/>
          <w:szCs w:val="24"/>
          <w:lang w:val="en-GB"/>
        </w:rPr>
        <w:t xml:space="preserve">understand the </w:t>
      </w:r>
      <w:r w:rsidR="00536234" w:rsidRPr="00273385">
        <w:rPr>
          <w:sz w:val="24"/>
          <w:szCs w:val="24"/>
          <w:lang w:val="en-GB"/>
        </w:rPr>
        <w:t>off-fault slip rate</w:t>
      </w:r>
      <w:r w:rsidR="00597C71" w:rsidRPr="00273385">
        <w:rPr>
          <w:sz w:val="24"/>
          <w:szCs w:val="24"/>
          <w:lang w:val="en-GB"/>
        </w:rPr>
        <w:t xml:space="preserve"> and thus resolve the slip-rate deficit along the 1939 ER segment of the NAF</w:t>
      </w:r>
      <w:r w:rsidR="00714C47" w:rsidRPr="00273385">
        <w:rPr>
          <w:sz w:val="24"/>
          <w:szCs w:val="24"/>
          <w:lang w:val="en-GB"/>
        </w:rPr>
        <w:t xml:space="preserve">. </w:t>
      </w:r>
    </w:p>
    <w:p w14:paraId="15127D8C" w14:textId="77777777" w:rsidR="00714C47" w:rsidRPr="00273385" w:rsidRDefault="00714C47" w:rsidP="00EB446D">
      <w:pPr>
        <w:spacing w:line="480" w:lineRule="auto"/>
        <w:rPr>
          <w:sz w:val="24"/>
          <w:szCs w:val="24"/>
          <w:lang w:val="en-GB"/>
        </w:rPr>
      </w:pPr>
    </w:p>
    <w:p w14:paraId="5CDD0C7B" w14:textId="77777777" w:rsidR="00823D3B" w:rsidRPr="00273385" w:rsidRDefault="00823D3B" w:rsidP="00EB446D">
      <w:pPr>
        <w:spacing w:line="480" w:lineRule="auto"/>
        <w:rPr>
          <w:sz w:val="24"/>
          <w:szCs w:val="24"/>
          <w:lang w:val="en-GB"/>
        </w:rPr>
      </w:pPr>
    </w:p>
    <w:p w14:paraId="7E8D9524" w14:textId="77777777" w:rsidR="00621478" w:rsidRPr="00273385" w:rsidRDefault="00621478" w:rsidP="00EB446D">
      <w:pPr>
        <w:spacing w:after="120" w:line="480" w:lineRule="auto"/>
        <w:rPr>
          <w:b/>
          <w:sz w:val="24"/>
          <w:szCs w:val="24"/>
          <w:lang w:val="en-GB"/>
        </w:rPr>
      </w:pPr>
    </w:p>
    <w:p w14:paraId="43418CF6" w14:textId="6B428C94" w:rsidR="000559EA" w:rsidRPr="00273385" w:rsidRDefault="000559EA" w:rsidP="00EB446D">
      <w:pPr>
        <w:spacing w:line="480" w:lineRule="auto"/>
        <w:rPr>
          <w:b/>
          <w:sz w:val="24"/>
          <w:szCs w:val="24"/>
          <w:lang w:val="en-GB"/>
        </w:rPr>
      </w:pPr>
      <w:r w:rsidRPr="00273385">
        <w:rPr>
          <w:b/>
          <w:sz w:val="24"/>
          <w:szCs w:val="24"/>
          <w:lang w:val="en-GB"/>
        </w:rPr>
        <w:t>2</w:t>
      </w:r>
      <w:r w:rsidR="00823D3B" w:rsidRPr="00273385">
        <w:rPr>
          <w:b/>
          <w:sz w:val="24"/>
          <w:szCs w:val="24"/>
          <w:lang w:val="en-GB"/>
        </w:rPr>
        <w:t xml:space="preserve">. </w:t>
      </w:r>
      <w:r w:rsidRPr="00273385">
        <w:rPr>
          <w:b/>
          <w:sz w:val="24"/>
          <w:szCs w:val="24"/>
          <w:lang w:val="en-GB"/>
        </w:rPr>
        <w:t>Setting</w:t>
      </w:r>
    </w:p>
    <w:p w14:paraId="60AAF5E8" w14:textId="44E6F25F" w:rsidR="00225469" w:rsidRPr="00273385" w:rsidRDefault="00225469" w:rsidP="00EB446D">
      <w:pPr>
        <w:spacing w:line="480" w:lineRule="auto"/>
        <w:rPr>
          <w:sz w:val="24"/>
          <w:szCs w:val="24"/>
          <w:lang w:val="en-GB"/>
        </w:rPr>
      </w:pPr>
      <w:r w:rsidRPr="00273385">
        <w:rPr>
          <w:sz w:val="24"/>
          <w:szCs w:val="24"/>
          <w:lang w:val="en-GB"/>
        </w:rPr>
        <w:t>The NAF is one of the best-known and largest active continental fault systems in the world. It represents</w:t>
      </w:r>
      <w:r w:rsidR="00E1636F" w:rsidRPr="00273385">
        <w:rPr>
          <w:sz w:val="24"/>
          <w:szCs w:val="24"/>
          <w:lang w:val="en-GB"/>
        </w:rPr>
        <w:t xml:space="preserve"> a</w:t>
      </w:r>
      <w:r w:rsidRPr="00273385">
        <w:rPr>
          <w:sz w:val="24"/>
          <w:szCs w:val="24"/>
          <w:lang w:val="en-GB"/>
        </w:rPr>
        <w:t xml:space="preserve"> ca.1200 km-long dextral strike-slip fault zone </w:t>
      </w:r>
      <w:r w:rsidR="004352CD" w:rsidRPr="00273385">
        <w:rPr>
          <w:sz w:val="24"/>
          <w:szCs w:val="24"/>
          <w:lang w:val="en-GB"/>
        </w:rPr>
        <w:t xml:space="preserve">separating </w:t>
      </w:r>
      <w:r w:rsidRPr="00273385">
        <w:rPr>
          <w:sz w:val="24"/>
          <w:szCs w:val="24"/>
          <w:lang w:val="en-GB"/>
        </w:rPr>
        <w:t>the Eurasian Plate to the north and the Anatolian block to the south</w:t>
      </w:r>
      <w:r w:rsidR="00C25C69" w:rsidRPr="00273385">
        <w:rPr>
          <w:sz w:val="24"/>
          <w:szCs w:val="24"/>
          <w:lang w:val="en-GB"/>
        </w:rPr>
        <w:t xml:space="preserve"> (</w:t>
      </w:r>
      <w:r w:rsidR="00526736" w:rsidRPr="00273385">
        <w:rPr>
          <w:sz w:val="24"/>
          <w:szCs w:val="24"/>
          <w:lang w:val="en-GB"/>
        </w:rPr>
        <w:t>Fig.</w:t>
      </w:r>
      <w:r w:rsidR="00C25C69" w:rsidRPr="00273385">
        <w:rPr>
          <w:sz w:val="24"/>
          <w:szCs w:val="24"/>
          <w:lang w:val="en-GB"/>
        </w:rPr>
        <w:t xml:space="preserve"> 2</w:t>
      </w:r>
      <w:r w:rsidR="00D86293" w:rsidRPr="00273385">
        <w:rPr>
          <w:sz w:val="24"/>
          <w:szCs w:val="24"/>
          <w:lang w:val="en-GB"/>
        </w:rPr>
        <w:t>a</w:t>
      </w:r>
      <w:r w:rsidR="00C25C69" w:rsidRPr="00273385">
        <w:rPr>
          <w:sz w:val="24"/>
          <w:szCs w:val="24"/>
          <w:lang w:val="en-GB"/>
        </w:rPr>
        <w:t>)</w:t>
      </w:r>
      <w:r w:rsidRPr="00273385">
        <w:rPr>
          <w:sz w:val="24"/>
          <w:szCs w:val="24"/>
          <w:lang w:val="en-GB"/>
        </w:rPr>
        <w:t xml:space="preserve">. The NAF is composed of a series of right lateral strike-slip </w:t>
      </w:r>
      <w:r w:rsidR="00B87BF2" w:rsidRPr="00273385">
        <w:rPr>
          <w:sz w:val="24"/>
          <w:szCs w:val="24"/>
          <w:lang w:val="en-GB"/>
        </w:rPr>
        <w:t xml:space="preserve">segments </w:t>
      </w:r>
      <w:r w:rsidRPr="00273385">
        <w:rPr>
          <w:sz w:val="24"/>
          <w:szCs w:val="24"/>
          <w:lang w:val="en-GB"/>
        </w:rPr>
        <w:t xml:space="preserve">extending from eastern Anatolia to the northern Aegean </w:t>
      </w:r>
      <w:r w:rsidRPr="00273385">
        <w:rPr>
          <w:sz w:val="24"/>
          <w:szCs w:val="24"/>
          <w:lang w:val="en-GB"/>
        </w:rPr>
        <w:lastRenderedPageBreak/>
        <w:t>Sea</w:t>
      </w:r>
      <w:r w:rsidR="00621478" w:rsidRPr="00273385">
        <w:rPr>
          <w:sz w:val="24"/>
          <w:szCs w:val="24"/>
          <w:lang w:val="en-GB"/>
        </w:rPr>
        <w:t xml:space="preserve"> (</w:t>
      </w:r>
      <w:r w:rsidR="00526736" w:rsidRPr="00273385">
        <w:rPr>
          <w:sz w:val="24"/>
          <w:szCs w:val="24"/>
          <w:lang w:val="en-GB"/>
        </w:rPr>
        <w:t>Fig.</w:t>
      </w:r>
      <w:r w:rsidRPr="00273385">
        <w:rPr>
          <w:sz w:val="24"/>
          <w:szCs w:val="24"/>
          <w:lang w:val="en-GB"/>
        </w:rPr>
        <w:t xml:space="preserve"> 2a).  Because of its remarkable seismic activity, </w:t>
      </w:r>
      <w:r w:rsidR="004352CD" w:rsidRPr="00273385">
        <w:rPr>
          <w:sz w:val="24"/>
          <w:szCs w:val="24"/>
          <w:lang w:val="en-GB"/>
        </w:rPr>
        <w:t xml:space="preserve">its </w:t>
      </w:r>
      <w:r w:rsidRPr="00273385">
        <w:rPr>
          <w:noProof/>
          <w:sz w:val="24"/>
          <w:szCs w:val="24"/>
          <w:lang w:val="en-GB"/>
        </w:rPr>
        <w:t>importance</w:t>
      </w:r>
      <w:r w:rsidRPr="00273385">
        <w:rPr>
          <w:sz w:val="24"/>
          <w:szCs w:val="24"/>
          <w:lang w:val="en-GB"/>
        </w:rPr>
        <w:t xml:space="preserve"> for the </w:t>
      </w:r>
      <w:proofErr w:type="spellStart"/>
      <w:r w:rsidRPr="00273385">
        <w:rPr>
          <w:sz w:val="24"/>
          <w:szCs w:val="24"/>
          <w:lang w:val="en-GB"/>
        </w:rPr>
        <w:t>neotectonics</w:t>
      </w:r>
      <w:proofErr w:type="spellEnd"/>
      <w:r w:rsidRPr="00273385">
        <w:rPr>
          <w:sz w:val="24"/>
          <w:szCs w:val="24"/>
          <w:lang w:val="en-GB"/>
        </w:rPr>
        <w:t xml:space="preserve"> of the eastern Mediterranean region</w:t>
      </w:r>
      <w:r w:rsidR="004352CD" w:rsidRPr="00273385">
        <w:rPr>
          <w:sz w:val="24"/>
          <w:szCs w:val="24"/>
          <w:lang w:val="en-GB"/>
        </w:rPr>
        <w:t>,</w:t>
      </w:r>
      <w:r w:rsidRPr="00273385">
        <w:rPr>
          <w:sz w:val="24"/>
          <w:szCs w:val="24"/>
          <w:lang w:val="en-GB"/>
        </w:rPr>
        <w:t xml:space="preserve"> and </w:t>
      </w:r>
      <w:r w:rsidR="004352CD" w:rsidRPr="00273385">
        <w:rPr>
          <w:sz w:val="24"/>
          <w:szCs w:val="24"/>
          <w:lang w:val="en-GB"/>
        </w:rPr>
        <w:t xml:space="preserve">its </w:t>
      </w:r>
      <w:r w:rsidRPr="00273385">
        <w:rPr>
          <w:sz w:val="24"/>
          <w:szCs w:val="24"/>
          <w:lang w:val="en-GB"/>
        </w:rPr>
        <w:t>close analogy to the San Andreas Faul</w:t>
      </w:r>
      <w:r w:rsidR="00964B7A" w:rsidRPr="00273385">
        <w:rPr>
          <w:sz w:val="24"/>
          <w:szCs w:val="24"/>
          <w:lang w:val="en-GB"/>
        </w:rPr>
        <w:t>t System in California, the NAF</w:t>
      </w:r>
      <w:r w:rsidRPr="00273385">
        <w:rPr>
          <w:sz w:val="24"/>
          <w:szCs w:val="24"/>
          <w:lang w:val="en-GB"/>
        </w:rPr>
        <w:t xml:space="preserve"> has been </w:t>
      </w:r>
      <w:r w:rsidR="004352CD" w:rsidRPr="00273385">
        <w:rPr>
          <w:sz w:val="24"/>
          <w:szCs w:val="24"/>
          <w:lang w:val="en-GB"/>
        </w:rPr>
        <w:t xml:space="preserve">the </w:t>
      </w:r>
      <w:r w:rsidRPr="00273385">
        <w:rPr>
          <w:sz w:val="24"/>
          <w:szCs w:val="24"/>
          <w:lang w:val="en-GB"/>
        </w:rPr>
        <w:t xml:space="preserve">subject </w:t>
      </w:r>
      <w:r w:rsidR="004352CD" w:rsidRPr="00273385">
        <w:rPr>
          <w:sz w:val="24"/>
          <w:szCs w:val="24"/>
          <w:lang w:val="en-GB"/>
        </w:rPr>
        <w:t xml:space="preserve">of </w:t>
      </w:r>
      <w:r w:rsidRPr="00273385">
        <w:rPr>
          <w:sz w:val="24"/>
          <w:szCs w:val="24"/>
          <w:lang w:val="en-GB"/>
        </w:rPr>
        <w:t xml:space="preserve">numerous geological, geomorphological and seismological studies since its recognition as a major </w:t>
      </w:r>
      <w:r w:rsidR="004352CD" w:rsidRPr="00273385">
        <w:rPr>
          <w:sz w:val="24"/>
          <w:szCs w:val="24"/>
          <w:lang w:val="en-GB"/>
        </w:rPr>
        <w:t xml:space="preserve">active </w:t>
      </w:r>
      <w:r w:rsidRPr="00273385">
        <w:rPr>
          <w:sz w:val="24"/>
          <w:szCs w:val="24"/>
          <w:lang w:val="en-GB"/>
        </w:rPr>
        <w:t xml:space="preserve">strike-slip fault in </w:t>
      </w:r>
      <w:r w:rsidR="00034924" w:rsidRPr="00273385">
        <w:rPr>
          <w:sz w:val="24"/>
          <w:szCs w:val="24"/>
          <w:lang w:val="en-GB"/>
        </w:rPr>
        <w:t xml:space="preserve">the middle of </w:t>
      </w:r>
      <w:r w:rsidR="004352CD" w:rsidRPr="00273385">
        <w:rPr>
          <w:sz w:val="24"/>
          <w:szCs w:val="24"/>
          <w:lang w:val="en-GB"/>
        </w:rPr>
        <w:t xml:space="preserve">the </w:t>
      </w:r>
      <w:r w:rsidR="00034924" w:rsidRPr="00273385">
        <w:rPr>
          <w:sz w:val="24"/>
          <w:szCs w:val="24"/>
          <w:lang w:val="en-GB"/>
        </w:rPr>
        <w:t>20</w:t>
      </w:r>
      <w:r w:rsidR="00034924" w:rsidRPr="00273385">
        <w:rPr>
          <w:sz w:val="24"/>
          <w:szCs w:val="24"/>
          <w:vertAlign w:val="superscript"/>
          <w:lang w:val="en-GB"/>
        </w:rPr>
        <w:t>th</w:t>
      </w:r>
      <w:r w:rsidR="00034924" w:rsidRPr="00273385">
        <w:rPr>
          <w:sz w:val="24"/>
          <w:szCs w:val="24"/>
          <w:lang w:val="en-GB"/>
        </w:rPr>
        <w:t xml:space="preserve"> century</w:t>
      </w:r>
      <w:r w:rsidR="00964B7A" w:rsidRPr="00273385">
        <w:rPr>
          <w:sz w:val="24"/>
          <w:szCs w:val="24"/>
          <w:lang w:val="en-GB"/>
        </w:rPr>
        <w:t xml:space="preserve"> (</w:t>
      </w:r>
      <w:proofErr w:type="spellStart"/>
      <w:r w:rsidR="00034924" w:rsidRPr="00273385">
        <w:rPr>
          <w:sz w:val="24"/>
          <w:szCs w:val="24"/>
          <w:lang w:val="en-GB"/>
        </w:rPr>
        <w:t>Şengör</w:t>
      </w:r>
      <w:proofErr w:type="spellEnd"/>
      <w:r w:rsidR="00034924" w:rsidRPr="00273385">
        <w:rPr>
          <w:sz w:val="24"/>
          <w:szCs w:val="24"/>
          <w:lang w:val="en-GB"/>
        </w:rPr>
        <w:t xml:space="preserve"> et al. 2005</w:t>
      </w:r>
      <w:r w:rsidR="00964B7A" w:rsidRPr="00273385">
        <w:rPr>
          <w:sz w:val="24"/>
          <w:szCs w:val="24"/>
          <w:lang w:val="en-GB"/>
        </w:rPr>
        <w:t>).</w:t>
      </w:r>
    </w:p>
    <w:p w14:paraId="19A8A51E" w14:textId="0A32F782" w:rsidR="00225469" w:rsidRPr="00273385" w:rsidRDefault="00225469" w:rsidP="009C20CE">
      <w:pPr>
        <w:spacing w:line="480" w:lineRule="auto"/>
        <w:rPr>
          <w:sz w:val="24"/>
          <w:szCs w:val="24"/>
          <w:lang w:val="en-GB"/>
        </w:rPr>
      </w:pPr>
      <w:r w:rsidRPr="00273385">
        <w:rPr>
          <w:sz w:val="24"/>
          <w:szCs w:val="24"/>
          <w:lang w:val="en-GB"/>
        </w:rPr>
        <w:t xml:space="preserve">Our current understanding of the origin and displacement history of the NAF has remained limited and highly controversial despite many new studies from various </w:t>
      </w:r>
      <w:r w:rsidR="004352CD" w:rsidRPr="00273385">
        <w:rPr>
          <w:sz w:val="24"/>
          <w:szCs w:val="24"/>
          <w:lang w:val="en-GB"/>
        </w:rPr>
        <w:t>E</w:t>
      </w:r>
      <w:r w:rsidRPr="00273385">
        <w:rPr>
          <w:sz w:val="24"/>
          <w:szCs w:val="24"/>
          <w:lang w:val="en-GB"/>
        </w:rPr>
        <w:t xml:space="preserve">arth </w:t>
      </w:r>
      <w:r w:rsidR="004352CD" w:rsidRPr="00273385">
        <w:rPr>
          <w:sz w:val="24"/>
          <w:szCs w:val="24"/>
          <w:lang w:val="en-GB"/>
        </w:rPr>
        <w:t>S</w:t>
      </w:r>
      <w:r w:rsidRPr="00273385">
        <w:rPr>
          <w:sz w:val="24"/>
          <w:szCs w:val="24"/>
          <w:lang w:val="en-GB"/>
        </w:rPr>
        <w:t>cience disciplines</w:t>
      </w:r>
      <w:r w:rsidR="0013536C" w:rsidRPr="00273385">
        <w:rPr>
          <w:sz w:val="24"/>
          <w:szCs w:val="24"/>
          <w:lang w:val="en-GB"/>
        </w:rPr>
        <w:t xml:space="preserve"> having been</w:t>
      </w:r>
      <w:r w:rsidR="00E1636F" w:rsidRPr="00273385">
        <w:rPr>
          <w:sz w:val="24"/>
          <w:szCs w:val="24"/>
          <w:lang w:val="en-GB"/>
        </w:rPr>
        <w:t xml:space="preserve"> conducted</w:t>
      </w:r>
      <w:r w:rsidRPr="00273385">
        <w:rPr>
          <w:sz w:val="24"/>
          <w:szCs w:val="24"/>
          <w:lang w:val="en-GB"/>
        </w:rPr>
        <w:t xml:space="preserve"> in recent years, particularly after </w:t>
      </w:r>
      <w:r w:rsidR="00C25C69" w:rsidRPr="00273385">
        <w:rPr>
          <w:sz w:val="24"/>
          <w:szCs w:val="24"/>
          <w:lang w:val="en-GB"/>
        </w:rPr>
        <w:t xml:space="preserve">two </w:t>
      </w:r>
      <w:r w:rsidRPr="00273385">
        <w:rPr>
          <w:sz w:val="24"/>
          <w:szCs w:val="24"/>
          <w:lang w:val="en-GB"/>
        </w:rPr>
        <w:t>large earthquakes in 1999 (</w:t>
      </w:r>
      <w:proofErr w:type="spellStart"/>
      <w:r w:rsidRPr="00273385">
        <w:rPr>
          <w:sz w:val="24"/>
          <w:szCs w:val="24"/>
          <w:lang w:val="en-GB"/>
        </w:rPr>
        <w:t>Kocaeli</w:t>
      </w:r>
      <w:proofErr w:type="spellEnd"/>
      <w:r w:rsidRPr="00273385">
        <w:rPr>
          <w:sz w:val="24"/>
          <w:szCs w:val="24"/>
          <w:lang w:val="en-GB"/>
        </w:rPr>
        <w:t xml:space="preserve"> M=7.4 and </w:t>
      </w:r>
      <w:proofErr w:type="spellStart"/>
      <w:r w:rsidRPr="00273385">
        <w:rPr>
          <w:sz w:val="24"/>
          <w:szCs w:val="24"/>
          <w:lang w:val="en-GB"/>
        </w:rPr>
        <w:t>Duzce</w:t>
      </w:r>
      <w:proofErr w:type="spellEnd"/>
      <w:r w:rsidRPr="00273385">
        <w:rPr>
          <w:sz w:val="24"/>
          <w:szCs w:val="24"/>
          <w:lang w:val="en-GB"/>
        </w:rPr>
        <w:t xml:space="preserve"> M=7.2). There is</w:t>
      </w:r>
      <w:r w:rsidR="0013536C" w:rsidRPr="00273385">
        <w:rPr>
          <w:sz w:val="24"/>
          <w:szCs w:val="24"/>
          <w:lang w:val="en-GB"/>
        </w:rPr>
        <w:t xml:space="preserve"> an</w:t>
      </w:r>
      <w:r w:rsidRPr="00273385">
        <w:rPr>
          <w:sz w:val="24"/>
          <w:szCs w:val="24"/>
          <w:lang w:val="en-GB"/>
        </w:rPr>
        <w:t xml:space="preserve"> ongoing </w:t>
      </w:r>
      <w:r w:rsidRPr="00273385">
        <w:rPr>
          <w:noProof/>
          <w:sz w:val="24"/>
          <w:szCs w:val="24"/>
          <w:lang w:val="en-GB"/>
        </w:rPr>
        <w:t>debate</w:t>
      </w:r>
      <w:r w:rsidR="00B04040" w:rsidRPr="00273385">
        <w:rPr>
          <w:noProof/>
          <w:sz w:val="24"/>
          <w:szCs w:val="24"/>
          <w:lang w:val="en-GB"/>
        </w:rPr>
        <w:t xml:space="preserve"> </w:t>
      </w:r>
      <w:r w:rsidR="004352CD" w:rsidRPr="00273385">
        <w:rPr>
          <w:noProof/>
          <w:sz w:val="24"/>
          <w:szCs w:val="24"/>
          <w:lang w:val="en-GB"/>
        </w:rPr>
        <w:t>as to</w:t>
      </w:r>
      <w:r w:rsidR="004352CD" w:rsidRPr="00273385">
        <w:rPr>
          <w:sz w:val="24"/>
          <w:szCs w:val="24"/>
          <w:lang w:val="en-GB"/>
        </w:rPr>
        <w:t xml:space="preserve"> </w:t>
      </w:r>
      <w:r w:rsidRPr="00273385">
        <w:rPr>
          <w:sz w:val="24"/>
          <w:szCs w:val="24"/>
          <w:lang w:val="en-GB"/>
        </w:rPr>
        <w:t>whether the NAF was initiated in the Late Mioce</w:t>
      </w:r>
      <w:r w:rsidR="00B87BF2" w:rsidRPr="00273385">
        <w:rPr>
          <w:sz w:val="24"/>
          <w:szCs w:val="24"/>
          <w:lang w:val="en-GB"/>
        </w:rPr>
        <w:t>ne-Early Pliocene (</w:t>
      </w:r>
      <w:proofErr w:type="spellStart"/>
      <w:r w:rsidR="00B87BF2" w:rsidRPr="00273385">
        <w:rPr>
          <w:sz w:val="24"/>
          <w:szCs w:val="24"/>
          <w:lang w:val="en-GB"/>
        </w:rPr>
        <w:t>Barka</w:t>
      </w:r>
      <w:proofErr w:type="spellEnd"/>
      <w:r w:rsidR="00B87BF2" w:rsidRPr="00273385">
        <w:rPr>
          <w:sz w:val="24"/>
          <w:szCs w:val="24"/>
          <w:lang w:val="en-GB"/>
        </w:rPr>
        <w:t xml:space="preserve"> et al.</w:t>
      </w:r>
      <w:r w:rsidRPr="00273385">
        <w:rPr>
          <w:sz w:val="24"/>
          <w:szCs w:val="24"/>
          <w:lang w:val="en-GB"/>
        </w:rPr>
        <w:t xml:space="preserve"> </w:t>
      </w:r>
      <w:r w:rsidR="003C4ACC" w:rsidRPr="00273385">
        <w:rPr>
          <w:sz w:val="24"/>
          <w:szCs w:val="24"/>
          <w:lang w:val="en-GB"/>
        </w:rPr>
        <w:t>1992</w:t>
      </w:r>
      <w:r w:rsidRPr="00273385">
        <w:rPr>
          <w:sz w:val="24"/>
          <w:szCs w:val="24"/>
          <w:lang w:val="en-GB"/>
        </w:rPr>
        <w:t>) or in the Middle Miocene (</w:t>
      </w:r>
      <w:proofErr w:type="spellStart"/>
      <w:r w:rsidRPr="00273385">
        <w:rPr>
          <w:sz w:val="24"/>
          <w:szCs w:val="24"/>
          <w:lang w:val="en-GB"/>
        </w:rPr>
        <w:t>Şengör</w:t>
      </w:r>
      <w:proofErr w:type="spellEnd"/>
      <w:r w:rsidRPr="00273385">
        <w:rPr>
          <w:sz w:val="24"/>
          <w:szCs w:val="24"/>
          <w:lang w:val="en-GB"/>
        </w:rPr>
        <w:t xml:space="preserve"> et al</w:t>
      </w:r>
      <w:r w:rsidR="00B87BF2" w:rsidRPr="00273385">
        <w:rPr>
          <w:sz w:val="24"/>
          <w:szCs w:val="24"/>
          <w:lang w:val="en-GB"/>
        </w:rPr>
        <w:t>.</w:t>
      </w:r>
      <w:r w:rsidRPr="00273385">
        <w:rPr>
          <w:sz w:val="24"/>
          <w:szCs w:val="24"/>
          <w:lang w:val="en-GB"/>
        </w:rPr>
        <w:t xml:space="preserve"> 200</w:t>
      </w:r>
      <w:r w:rsidR="00034924" w:rsidRPr="00273385">
        <w:rPr>
          <w:sz w:val="24"/>
          <w:szCs w:val="24"/>
          <w:lang w:val="en-GB"/>
        </w:rPr>
        <w:t>5</w:t>
      </w:r>
      <w:r w:rsidRPr="00273385">
        <w:rPr>
          <w:sz w:val="24"/>
          <w:szCs w:val="24"/>
          <w:lang w:val="en-GB"/>
        </w:rPr>
        <w:t>). More recently</w:t>
      </w:r>
      <w:r w:rsidR="00C25C69" w:rsidRPr="00273385">
        <w:rPr>
          <w:sz w:val="24"/>
          <w:szCs w:val="24"/>
          <w:lang w:val="en-GB"/>
        </w:rPr>
        <w:t>,</w:t>
      </w:r>
      <w:r w:rsidRPr="00273385">
        <w:rPr>
          <w:sz w:val="24"/>
          <w:szCs w:val="24"/>
          <w:lang w:val="en-GB"/>
        </w:rPr>
        <w:t xml:space="preserve"> </w:t>
      </w:r>
      <w:r w:rsidR="00516554" w:rsidRPr="00273385">
        <w:rPr>
          <w:sz w:val="24"/>
          <w:szCs w:val="24"/>
          <w:lang w:val="en-GB"/>
        </w:rPr>
        <w:t>geochronological</w:t>
      </w:r>
      <w:r w:rsidR="00C25C69" w:rsidRPr="00273385">
        <w:rPr>
          <w:sz w:val="24"/>
          <w:szCs w:val="24"/>
          <w:lang w:val="en-GB"/>
        </w:rPr>
        <w:t xml:space="preserve"> work</w:t>
      </w:r>
      <w:r w:rsidRPr="00273385">
        <w:rPr>
          <w:sz w:val="24"/>
          <w:szCs w:val="24"/>
          <w:lang w:val="en-GB"/>
        </w:rPr>
        <w:t xml:space="preserve"> </w:t>
      </w:r>
      <w:r w:rsidR="00C25C69" w:rsidRPr="00273385">
        <w:rPr>
          <w:sz w:val="24"/>
          <w:szCs w:val="24"/>
          <w:lang w:val="en-GB"/>
        </w:rPr>
        <w:t xml:space="preserve">on </w:t>
      </w:r>
      <w:r w:rsidRPr="00273385">
        <w:rPr>
          <w:sz w:val="24"/>
          <w:szCs w:val="24"/>
          <w:lang w:val="en-GB"/>
        </w:rPr>
        <w:t xml:space="preserve">fault gouge and </w:t>
      </w:r>
      <w:r w:rsidR="007707BB" w:rsidRPr="00273385">
        <w:rPr>
          <w:sz w:val="24"/>
          <w:szCs w:val="24"/>
          <w:lang w:val="en-GB"/>
        </w:rPr>
        <w:t xml:space="preserve">hydrothermal </w:t>
      </w:r>
      <w:r w:rsidRPr="00273385">
        <w:rPr>
          <w:sz w:val="24"/>
          <w:szCs w:val="24"/>
          <w:lang w:val="en-GB"/>
        </w:rPr>
        <w:t>calcite</w:t>
      </w:r>
      <w:r w:rsidR="00C25C69" w:rsidRPr="00273385">
        <w:rPr>
          <w:sz w:val="24"/>
          <w:szCs w:val="24"/>
          <w:lang w:val="en-GB"/>
        </w:rPr>
        <w:t xml:space="preserve"> vein</w:t>
      </w:r>
      <w:r w:rsidRPr="00273385">
        <w:rPr>
          <w:sz w:val="24"/>
          <w:szCs w:val="24"/>
          <w:lang w:val="en-GB"/>
        </w:rPr>
        <w:t>s from the central and easter</w:t>
      </w:r>
      <w:r w:rsidR="0014555D" w:rsidRPr="00273385">
        <w:rPr>
          <w:sz w:val="24"/>
          <w:szCs w:val="24"/>
          <w:lang w:val="en-GB"/>
        </w:rPr>
        <w:t>n part of the NAF (</w:t>
      </w:r>
      <w:proofErr w:type="spellStart"/>
      <w:r w:rsidR="0014555D" w:rsidRPr="00273385">
        <w:rPr>
          <w:sz w:val="24"/>
          <w:szCs w:val="24"/>
          <w:lang w:val="en-GB"/>
        </w:rPr>
        <w:t>Uysal</w:t>
      </w:r>
      <w:proofErr w:type="spellEnd"/>
      <w:r w:rsidR="0014555D" w:rsidRPr="00273385">
        <w:rPr>
          <w:sz w:val="24"/>
          <w:szCs w:val="24"/>
          <w:lang w:val="en-GB"/>
        </w:rPr>
        <w:t xml:space="preserve"> et al. 200</w:t>
      </w:r>
      <w:r w:rsidR="00482CF5" w:rsidRPr="00273385">
        <w:rPr>
          <w:sz w:val="24"/>
          <w:szCs w:val="24"/>
          <w:lang w:val="en-GB"/>
        </w:rPr>
        <w:t>7</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Mutlu</w:t>
      </w:r>
      <w:proofErr w:type="spellEnd"/>
      <w:r w:rsidRPr="00273385">
        <w:rPr>
          <w:sz w:val="24"/>
          <w:szCs w:val="24"/>
          <w:lang w:val="en-GB"/>
        </w:rPr>
        <w:t xml:space="preserve"> et al. 2010</w:t>
      </w:r>
      <w:r w:rsidR="00CE75F3" w:rsidRPr="00273385">
        <w:rPr>
          <w:sz w:val="24"/>
          <w:szCs w:val="24"/>
          <w:lang w:val="en-GB"/>
        </w:rPr>
        <w:t>;</w:t>
      </w:r>
      <w:r w:rsidR="00964B7A" w:rsidRPr="00273385">
        <w:rPr>
          <w:sz w:val="24"/>
          <w:szCs w:val="24"/>
          <w:lang w:val="en-GB"/>
        </w:rPr>
        <w:t xml:space="preserve"> </w:t>
      </w:r>
      <w:proofErr w:type="spellStart"/>
      <w:r w:rsidR="000A1AF6" w:rsidRPr="00273385">
        <w:rPr>
          <w:sz w:val="24"/>
          <w:szCs w:val="24"/>
          <w:lang w:val="en-GB"/>
        </w:rPr>
        <w:t>Nuriel</w:t>
      </w:r>
      <w:proofErr w:type="spellEnd"/>
      <w:r w:rsidR="000A1AF6" w:rsidRPr="00273385">
        <w:rPr>
          <w:sz w:val="24"/>
          <w:szCs w:val="24"/>
          <w:lang w:val="en-GB"/>
        </w:rPr>
        <w:t xml:space="preserve"> </w:t>
      </w:r>
      <w:r w:rsidR="00964B7A" w:rsidRPr="00273385">
        <w:rPr>
          <w:sz w:val="24"/>
          <w:szCs w:val="24"/>
          <w:lang w:val="en-GB"/>
        </w:rPr>
        <w:t>et al. 2019</w:t>
      </w:r>
      <w:r w:rsidRPr="00273385">
        <w:rPr>
          <w:sz w:val="24"/>
          <w:szCs w:val="24"/>
          <w:lang w:val="en-GB"/>
        </w:rPr>
        <w:t xml:space="preserve">) obtained </w:t>
      </w:r>
      <w:r w:rsidR="004352CD" w:rsidRPr="00273385">
        <w:rPr>
          <w:sz w:val="24"/>
          <w:szCs w:val="24"/>
          <w:lang w:val="en-GB"/>
        </w:rPr>
        <w:t>L</w:t>
      </w:r>
      <w:r w:rsidRPr="00273385">
        <w:rPr>
          <w:sz w:val="24"/>
          <w:szCs w:val="24"/>
          <w:lang w:val="en-GB"/>
        </w:rPr>
        <w:t>ate Miocene age</w:t>
      </w:r>
      <w:r w:rsidR="00C25C69" w:rsidRPr="00273385">
        <w:rPr>
          <w:sz w:val="24"/>
          <w:szCs w:val="24"/>
          <w:lang w:val="en-GB"/>
        </w:rPr>
        <w:t>s</w:t>
      </w:r>
      <w:r w:rsidRPr="00273385">
        <w:rPr>
          <w:sz w:val="24"/>
          <w:szCs w:val="24"/>
          <w:lang w:val="en-GB"/>
        </w:rPr>
        <w:t xml:space="preserve"> (8-10 Ma) that may represent either the initiation or a</w:t>
      </w:r>
      <w:r w:rsidR="004352CD" w:rsidRPr="00273385">
        <w:rPr>
          <w:sz w:val="24"/>
          <w:szCs w:val="24"/>
          <w:lang w:val="en-GB"/>
        </w:rPr>
        <w:t>n important</w:t>
      </w:r>
      <w:r w:rsidRPr="00273385">
        <w:rPr>
          <w:sz w:val="24"/>
          <w:szCs w:val="24"/>
          <w:lang w:val="en-GB"/>
        </w:rPr>
        <w:t xml:space="preserve"> reactivation episode of the NAF. Two main models have been proposed to</w:t>
      </w:r>
      <w:r w:rsidR="00964B7A" w:rsidRPr="00273385">
        <w:rPr>
          <w:sz w:val="24"/>
          <w:szCs w:val="24"/>
          <w:lang w:val="en-GB"/>
        </w:rPr>
        <w:t xml:space="preserve"> explain the development of </w:t>
      </w:r>
      <w:r w:rsidR="004352CD" w:rsidRPr="00273385">
        <w:rPr>
          <w:sz w:val="24"/>
          <w:szCs w:val="24"/>
          <w:lang w:val="en-GB"/>
        </w:rPr>
        <w:t xml:space="preserve">the </w:t>
      </w:r>
      <w:r w:rsidR="00964B7A" w:rsidRPr="00273385">
        <w:rPr>
          <w:sz w:val="24"/>
          <w:szCs w:val="24"/>
          <w:lang w:val="en-GB"/>
        </w:rPr>
        <w:t>NAF</w:t>
      </w:r>
      <w:r w:rsidRPr="00273385">
        <w:rPr>
          <w:sz w:val="24"/>
          <w:szCs w:val="24"/>
          <w:lang w:val="en-GB"/>
        </w:rPr>
        <w:t xml:space="preserve">. </w:t>
      </w:r>
      <w:r w:rsidR="004352CD" w:rsidRPr="00273385">
        <w:rPr>
          <w:sz w:val="24"/>
          <w:szCs w:val="24"/>
          <w:lang w:val="en-GB"/>
        </w:rPr>
        <w:t>(1) Aegean slab rollback creates a WSW-directed pull that “sucks” the</w:t>
      </w:r>
      <w:r w:rsidRPr="00273385">
        <w:rPr>
          <w:sz w:val="24"/>
          <w:szCs w:val="24"/>
          <w:lang w:val="en-GB"/>
        </w:rPr>
        <w:t xml:space="preserve"> Anatolian plate </w:t>
      </w:r>
      <w:r w:rsidR="004352CD" w:rsidRPr="00273385">
        <w:rPr>
          <w:sz w:val="24"/>
          <w:szCs w:val="24"/>
          <w:lang w:val="en-GB"/>
        </w:rPr>
        <w:t>westward. Accordingly,</w:t>
      </w:r>
      <w:r w:rsidRPr="00273385">
        <w:rPr>
          <w:sz w:val="24"/>
          <w:szCs w:val="24"/>
          <w:lang w:val="en-GB"/>
        </w:rPr>
        <w:t xml:space="preserve"> the NAF </w:t>
      </w:r>
      <w:r w:rsidR="004352CD" w:rsidRPr="00273385">
        <w:rPr>
          <w:sz w:val="24"/>
          <w:szCs w:val="24"/>
          <w:lang w:val="en-GB"/>
        </w:rPr>
        <w:t xml:space="preserve">is supposed to </w:t>
      </w:r>
      <w:r w:rsidRPr="00273385">
        <w:rPr>
          <w:sz w:val="24"/>
          <w:szCs w:val="24"/>
          <w:lang w:val="en-GB"/>
        </w:rPr>
        <w:t>propagate from west to east (</w:t>
      </w:r>
      <w:proofErr w:type="spellStart"/>
      <w:r w:rsidRPr="00273385">
        <w:rPr>
          <w:sz w:val="24"/>
          <w:szCs w:val="24"/>
          <w:lang w:val="en-GB"/>
        </w:rPr>
        <w:t>Chorowicz</w:t>
      </w:r>
      <w:proofErr w:type="spellEnd"/>
      <w:r w:rsidRPr="00273385">
        <w:rPr>
          <w:sz w:val="24"/>
          <w:szCs w:val="24"/>
          <w:lang w:val="en-GB"/>
        </w:rPr>
        <w:t xml:space="preserve"> et al. 1999). </w:t>
      </w:r>
      <w:r w:rsidR="004352CD" w:rsidRPr="00273385">
        <w:rPr>
          <w:sz w:val="24"/>
          <w:szCs w:val="24"/>
          <w:lang w:val="en-GB"/>
        </w:rPr>
        <w:t>(2) T</w:t>
      </w:r>
      <w:r w:rsidRPr="00273385">
        <w:rPr>
          <w:sz w:val="24"/>
          <w:szCs w:val="24"/>
          <w:lang w:val="en-GB"/>
        </w:rPr>
        <w:t>he tectonic escape model (</w:t>
      </w:r>
      <w:proofErr w:type="spellStart"/>
      <w:r w:rsidRPr="00273385">
        <w:rPr>
          <w:sz w:val="24"/>
          <w:szCs w:val="24"/>
          <w:lang w:val="en-GB"/>
        </w:rPr>
        <w:t>Şengör</w:t>
      </w:r>
      <w:proofErr w:type="spellEnd"/>
      <w:r w:rsidRPr="00273385">
        <w:rPr>
          <w:sz w:val="24"/>
          <w:szCs w:val="24"/>
          <w:lang w:val="en-GB"/>
        </w:rPr>
        <w:t xml:space="preserve"> 1980</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Şengör</w:t>
      </w:r>
      <w:proofErr w:type="spellEnd"/>
      <w:r w:rsidRPr="00273385">
        <w:rPr>
          <w:sz w:val="24"/>
          <w:szCs w:val="24"/>
          <w:lang w:val="en-GB"/>
        </w:rPr>
        <w:t xml:space="preserve"> et al. 1985) suggest</w:t>
      </w:r>
      <w:r w:rsidR="004352CD" w:rsidRPr="00273385">
        <w:rPr>
          <w:sz w:val="24"/>
          <w:szCs w:val="24"/>
          <w:lang w:val="en-GB"/>
        </w:rPr>
        <w:t>ing</w:t>
      </w:r>
      <w:r w:rsidRPr="00273385">
        <w:rPr>
          <w:sz w:val="24"/>
          <w:szCs w:val="24"/>
          <w:lang w:val="en-GB"/>
        </w:rPr>
        <w:t xml:space="preserve"> that the collision of the Arabian and Eurasian plates in SE Turkey is the causative event for the development of the NAF</w:t>
      </w:r>
      <w:r w:rsidR="004352CD" w:rsidRPr="00273385">
        <w:rPr>
          <w:sz w:val="24"/>
          <w:szCs w:val="24"/>
          <w:lang w:val="en-GB"/>
        </w:rPr>
        <w:t>. Accordingly,</w:t>
      </w:r>
      <w:r w:rsidRPr="00273385">
        <w:rPr>
          <w:sz w:val="24"/>
          <w:szCs w:val="24"/>
          <w:lang w:val="en-GB"/>
        </w:rPr>
        <w:t xml:space="preserve"> the NAF </w:t>
      </w:r>
      <w:r w:rsidR="004352CD" w:rsidRPr="00273385">
        <w:rPr>
          <w:sz w:val="24"/>
          <w:szCs w:val="24"/>
          <w:lang w:val="en-GB"/>
        </w:rPr>
        <w:t>is supposed to propagate from</w:t>
      </w:r>
      <w:r w:rsidRPr="00273385">
        <w:rPr>
          <w:sz w:val="24"/>
          <w:szCs w:val="24"/>
          <w:lang w:val="en-GB"/>
        </w:rPr>
        <w:t xml:space="preserve"> </w:t>
      </w:r>
      <w:r w:rsidR="004352CD" w:rsidRPr="00273385">
        <w:rPr>
          <w:sz w:val="24"/>
          <w:szCs w:val="24"/>
          <w:lang w:val="en-GB"/>
        </w:rPr>
        <w:t>east to</w:t>
      </w:r>
      <w:r w:rsidRPr="00273385">
        <w:rPr>
          <w:sz w:val="24"/>
          <w:szCs w:val="24"/>
          <w:lang w:val="en-GB"/>
        </w:rPr>
        <w:t xml:space="preserve"> west (</w:t>
      </w:r>
      <w:proofErr w:type="spellStart"/>
      <w:r w:rsidRPr="00273385">
        <w:rPr>
          <w:sz w:val="24"/>
          <w:szCs w:val="24"/>
          <w:lang w:val="en-GB"/>
        </w:rPr>
        <w:t>Şengör</w:t>
      </w:r>
      <w:proofErr w:type="spellEnd"/>
      <w:r w:rsidRPr="00273385">
        <w:rPr>
          <w:sz w:val="24"/>
          <w:szCs w:val="24"/>
          <w:lang w:val="en-GB"/>
        </w:rPr>
        <w:t xml:space="preserve"> et al. 2005).</w:t>
      </w:r>
    </w:p>
    <w:p w14:paraId="0708A463" w14:textId="77777777" w:rsidR="002C6254" w:rsidRPr="00273385" w:rsidRDefault="002C6254" w:rsidP="009C20CE">
      <w:pPr>
        <w:spacing w:line="480" w:lineRule="auto"/>
        <w:rPr>
          <w:sz w:val="24"/>
          <w:szCs w:val="24"/>
          <w:lang w:val="en-GB"/>
        </w:rPr>
      </w:pPr>
    </w:p>
    <w:p w14:paraId="4187D311" w14:textId="631D259C" w:rsidR="00BE4AEB" w:rsidRPr="00273385" w:rsidRDefault="003C7606" w:rsidP="009C20CE">
      <w:pPr>
        <w:spacing w:line="480" w:lineRule="auto"/>
        <w:rPr>
          <w:b/>
          <w:i/>
          <w:color w:val="000000" w:themeColor="text1"/>
          <w:sz w:val="24"/>
          <w:szCs w:val="24"/>
          <w:lang w:val="en-GB"/>
        </w:rPr>
      </w:pPr>
      <w:r w:rsidRPr="00273385">
        <w:rPr>
          <w:b/>
          <w:i/>
          <w:color w:val="000000" w:themeColor="text1"/>
          <w:sz w:val="24"/>
          <w:szCs w:val="24"/>
          <w:lang w:val="en-GB"/>
        </w:rPr>
        <w:t>2.</w:t>
      </w:r>
      <w:r w:rsidR="00B72B1A" w:rsidRPr="00273385">
        <w:rPr>
          <w:b/>
          <w:i/>
          <w:color w:val="000000" w:themeColor="text1"/>
          <w:sz w:val="24"/>
          <w:szCs w:val="24"/>
          <w:lang w:val="en-GB"/>
        </w:rPr>
        <w:t>1</w:t>
      </w:r>
      <w:r w:rsidR="00BE4AEB" w:rsidRPr="00273385">
        <w:rPr>
          <w:b/>
          <w:i/>
          <w:color w:val="000000" w:themeColor="text1"/>
          <w:sz w:val="24"/>
          <w:szCs w:val="24"/>
          <w:lang w:val="en-GB"/>
        </w:rPr>
        <w:t xml:space="preserve">. </w:t>
      </w:r>
      <w:r w:rsidR="00693B6C" w:rsidRPr="00273385">
        <w:rPr>
          <w:b/>
          <w:i/>
          <w:color w:val="000000" w:themeColor="text1"/>
          <w:sz w:val="24"/>
          <w:szCs w:val="24"/>
          <w:lang w:val="en-GB"/>
        </w:rPr>
        <w:t>1939</w:t>
      </w:r>
      <w:r w:rsidR="00BE4AEB" w:rsidRPr="00273385">
        <w:rPr>
          <w:b/>
          <w:i/>
          <w:color w:val="000000" w:themeColor="text1"/>
          <w:sz w:val="24"/>
          <w:szCs w:val="24"/>
          <w:lang w:val="en-GB"/>
        </w:rPr>
        <w:t xml:space="preserve"> </w:t>
      </w:r>
      <w:r w:rsidRPr="00273385">
        <w:rPr>
          <w:b/>
          <w:i/>
          <w:color w:val="000000" w:themeColor="text1"/>
          <w:sz w:val="24"/>
          <w:szCs w:val="24"/>
          <w:lang w:val="en-GB"/>
        </w:rPr>
        <w:t>Erzincan</w:t>
      </w:r>
      <w:r w:rsidR="00693B6C" w:rsidRPr="00273385">
        <w:rPr>
          <w:b/>
          <w:i/>
          <w:color w:val="000000" w:themeColor="text1"/>
          <w:sz w:val="24"/>
          <w:szCs w:val="24"/>
          <w:lang w:val="en-GB"/>
        </w:rPr>
        <w:t xml:space="preserve"> earthquake</w:t>
      </w:r>
      <w:r w:rsidRPr="00273385">
        <w:rPr>
          <w:b/>
          <w:i/>
          <w:color w:val="000000" w:themeColor="text1"/>
          <w:sz w:val="24"/>
          <w:szCs w:val="24"/>
          <w:lang w:val="en-GB"/>
        </w:rPr>
        <w:t xml:space="preserve"> segment of the NAF</w:t>
      </w:r>
    </w:p>
    <w:p w14:paraId="5A2C3010" w14:textId="28143265" w:rsidR="00AE59C2" w:rsidRPr="00273385" w:rsidRDefault="00BE4AEB" w:rsidP="009C20CE">
      <w:pPr>
        <w:spacing w:line="480" w:lineRule="auto"/>
        <w:rPr>
          <w:sz w:val="24"/>
          <w:szCs w:val="24"/>
          <w:lang w:val="en-GB"/>
        </w:rPr>
      </w:pPr>
      <w:r w:rsidRPr="00273385">
        <w:rPr>
          <w:sz w:val="24"/>
          <w:szCs w:val="24"/>
          <w:lang w:val="en-GB"/>
        </w:rPr>
        <w:lastRenderedPageBreak/>
        <w:t>The NAF has a relatively simple geometry in its eastern part (</w:t>
      </w:r>
      <w:proofErr w:type="spellStart"/>
      <w:r w:rsidRPr="00273385">
        <w:rPr>
          <w:sz w:val="24"/>
          <w:szCs w:val="24"/>
          <w:lang w:val="en-GB"/>
        </w:rPr>
        <w:t>Barka</w:t>
      </w:r>
      <w:proofErr w:type="spellEnd"/>
      <w:r w:rsidRPr="00273385">
        <w:rPr>
          <w:sz w:val="24"/>
          <w:szCs w:val="24"/>
          <w:lang w:val="en-GB"/>
        </w:rPr>
        <w:t xml:space="preserve"> and </w:t>
      </w:r>
      <w:proofErr w:type="spellStart"/>
      <w:r w:rsidRPr="00273385">
        <w:rPr>
          <w:sz w:val="24"/>
          <w:szCs w:val="24"/>
          <w:lang w:val="en-GB"/>
        </w:rPr>
        <w:t>Kadinsky</w:t>
      </w:r>
      <w:proofErr w:type="spellEnd"/>
      <w:r w:rsidRPr="00273385">
        <w:rPr>
          <w:sz w:val="24"/>
          <w:szCs w:val="24"/>
          <w:lang w:val="en-GB"/>
        </w:rPr>
        <w:t>-Cade 1988</w:t>
      </w:r>
      <w:r w:rsidR="00CE75F3" w:rsidRPr="00273385">
        <w:rPr>
          <w:sz w:val="24"/>
          <w:szCs w:val="24"/>
          <w:lang w:val="en-GB"/>
        </w:rPr>
        <w:t>;</w:t>
      </w:r>
      <w:r w:rsidR="00DC26A3" w:rsidRPr="00273385">
        <w:rPr>
          <w:sz w:val="24"/>
          <w:szCs w:val="24"/>
          <w:lang w:val="en-GB"/>
        </w:rPr>
        <w:t xml:space="preserve"> </w:t>
      </w:r>
      <w:proofErr w:type="spellStart"/>
      <w:r w:rsidR="00DC26A3" w:rsidRPr="00273385">
        <w:rPr>
          <w:sz w:val="24"/>
          <w:szCs w:val="24"/>
          <w:lang w:val="en-GB"/>
        </w:rPr>
        <w:t>Şengör</w:t>
      </w:r>
      <w:proofErr w:type="spellEnd"/>
      <w:r w:rsidR="00DC26A3" w:rsidRPr="00273385">
        <w:rPr>
          <w:sz w:val="24"/>
          <w:szCs w:val="24"/>
          <w:lang w:val="en-GB"/>
        </w:rPr>
        <w:t xml:space="preserve"> and </w:t>
      </w:r>
      <w:proofErr w:type="spellStart"/>
      <w:r w:rsidR="00DC26A3" w:rsidRPr="00273385">
        <w:rPr>
          <w:sz w:val="24"/>
          <w:szCs w:val="24"/>
          <w:lang w:val="en-GB"/>
        </w:rPr>
        <w:t>Zabcı</w:t>
      </w:r>
      <w:proofErr w:type="spellEnd"/>
      <w:r w:rsidR="00DC26A3" w:rsidRPr="00273385">
        <w:rPr>
          <w:sz w:val="24"/>
          <w:szCs w:val="24"/>
          <w:lang w:val="en-GB"/>
        </w:rPr>
        <w:t xml:space="preserve"> 2019</w:t>
      </w:r>
      <w:r w:rsidRPr="00273385">
        <w:rPr>
          <w:sz w:val="24"/>
          <w:szCs w:val="24"/>
          <w:lang w:val="en-GB"/>
        </w:rPr>
        <w:t>) and the deformation is conﬁned to a narrow zone along the</w:t>
      </w:r>
      <w:r w:rsidR="000A1AF6" w:rsidRPr="00273385">
        <w:rPr>
          <w:sz w:val="24"/>
          <w:szCs w:val="24"/>
          <w:lang w:val="en-GB"/>
        </w:rPr>
        <w:t xml:space="preserve"> segment of</w:t>
      </w:r>
      <w:r w:rsidRPr="00273385">
        <w:rPr>
          <w:sz w:val="24"/>
          <w:szCs w:val="24"/>
          <w:lang w:val="en-GB"/>
        </w:rPr>
        <w:t xml:space="preserve"> </w:t>
      </w:r>
      <w:r w:rsidR="00397235" w:rsidRPr="00273385">
        <w:rPr>
          <w:sz w:val="24"/>
          <w:szCs w:val="24"/>
          <w:lang w:val="en-GB"/>
        </w:rPr>
        <w:t xml:space="preserve">the </w:t>
      </w:r>
      <w:r w:rsidRPr="00273385">
        <w:rPr>
          <w:sz w:val="24"/>
          <w:szCs w:val="24"/>
          <w:lang w:val="en-GB"/>
        </w:rPr>
        <w:t>1939 ER (</w:t>
      </w:r>
      <w:proofErr w:type="spellStart"/>
      <w:r w:rsidRPr="00273385">
        <w:rPr>
          <w:sz w:val="24"/>
          <w:szCs w:val="24"/>
          <w:lang w:val="en-GB"/>
        </w:rPr>
        <w:t>Şengör</w:t>
      </w:r>
      <w:proofErr w:type="spellEnd"/>
      <w:r w:rsidRPr="00273385">
        <w:rPr>
          <w:sz w:val="24"/>
          <w:szCs w:val="24"/>
          <w:lang w:val="en-GB"/>
        </w:rPr>
        <w:t xml:space="preserve"> </w:t>
      </w:r>
      <w:r w:rsidR="0016740A" w:rsidRPr="00273385">
        <w:rPr>
          <w:sz w:val="24"/>
          <w:szCs w:val="24"/>
          <w:lang w:val="en-GB"/>
        </w:rPr>
        <w:t xml:space="preserve">and </w:t>
      </w:r>
      <w:proofErr w:type="spellStart"/>
      <w:r w:rsidR="0016740A" w:rsidRPr="00273385">
        <w:rPr>
          <w:sz w:val="24"/>
          <w:szCs w:val="24"/>
          <w:lang w:val="en-GB"/>
        </w:rPr>
        <w:t>Zabcı</w:t>
      </w:r>
      <w:proofErr w:type="spellEnd"/>
      <w:r w:rsidRPr="00273385">
        <w:rPr>
          <w:sz w:val="24"/>
          <w:szCs w:val="24"/>
          <w:lang w:val="en-GB"/>
        </w:rPr>
        <w:t xml:space="preserve"> 20</w:t>
      </w:r>
      <w:r w:rsidR="0016740A" w:rsidRPr="00273385">
        <w:rPr>
          <w:sz w:val="24"/>
          <w:szCs w:val="24"/>
          <w:lang w:val="en-GB"/>
        </w:rPr>
        <w:t>19</w:t>
      </w:r>
      <w:r w:rsidRPr="00273385">
        <w:rPr>
          <w:sz w:val="24"/>
          <w:szCs w:val="24"/>
          <w:lang w:val="en-GB"/>
        </w:rPr>
        <w:t xml:space="preserve">). </w:t>
      </w:r>
      <w:r w:rsidR="00A371F4" w:rsidRPr="00273385">
        <w:rPr>
          <w:sz w:val="24"/>
          <w:szCs w:val="24"/>
          <w:lang w:val="en-GB"/>
        </w:rPr>
        <w:t>The epicentre of the 1939 earthquak</w:t>
      </w:r>
      <w:r w:rsidR="003C4ACC" w:rsidRPr="00273385">
        <w:rPr>
          <w:sz w:val="24"/>
          <w:szCs w:val="24"/>
          <w:lang w:val="en-GB"/>
        </w:rPr>
        <w:t>e is near Erzincan (</w:t>
      </w:r>
      <w:proofErr w:type="spellStart"/>
      <w:r w:rsidR="00A371F4" w:rsidRPr="00273385">
        <w:rPr>
          <w:sz w:val="24"/>
          <w:szCs w:val="24"/>
          <w:lang w:val="en-GB"/>
        </w:rPr>
        <w:t>Barka</w:t>
      </w:r>
      <w:proofErr w:type="spellEnd"/>
      <w:r w:rsidR="00A371F4" w:rsidRPr="00273385">
        <w:rPr>
          <w:sz w:val="24"/>
          <w:szCs w:val="24"/>
          <w:lang w:val="en-GB"/>
        </w:rPr>
        <w:t xml:space="preserve"> 1996</w:t>
      </w:r>
      <w:r w:rsidR="00CE75F3" w:rsidRPr="00273385">
        <w:rPr>
          <w:sz w:val="24"/>
          <w:szCs w:val="24"/>
          <w:lang w:val="en-GB"/>
        </w:rPr>
        <w:t>;</w:t>
      </w:r>
      <w:r w:rsidR="00A371F4" w:rsidRPr="00273385">
        <w:rPr>
          <w:sz w:val="24"/>
          <w:szCs w:val="24"/>
          <w:lang w:val="en-GB"/>
        </w:rPr>
        <w:t xml:space="preserve"> </w:t>
      </w:r>
      <w:proofErr w:type="spellStart"/>
      <w:r w:rsidR="00A371F4" w:rsidRPr="00273385">
        <w:rPr>
          <w:sz w:val="24"/>
          <w:szCs w:val="24"/>
          <w:lang w:val="en-GB"/>
        </w:rPr>
        <w:t>Zabcı</w:t>
      </w:r>
      <w:proofErr w:type="spellEnd"/>
      <w:r w:rsidR="00A371F4" w:rsidRPr="00273385">
        <w:rPr>
          <w:sz w:val="24"/>
          <w:szCs w:val="24"/>
          <w:lang w:val="en-GB"/>
        </w:rPr>
        <w:t xml:space="preserve"> et al. 2011</w:t>
      </w:r>
      <w:r w:rsidR="00CE75F3" w:rsidRPr="00273385">
        <w:rPr>
          <w:sz w:val="24"/>
          <w:szCs w:val="24"/>
          <w:lang w:val="en-GB"/>
        </w:rPr>
        <w:t>;</w:t>
      </w:r>
      <w:r w:rsidR="00A371F4" w:rsidRPr="00273385">
        <w:rPr>
          <w:sz w:val="24"/>
          <w:szCs w:val="24"/>
          <w:lang w:val="en-GB"/>
        </w:rPr>
        <w:t xml:space="preserve"> </w:t>
      </w:r>
      <w:proofErr w:type="spellStart"/>
      <w:r w:rsidR="00A371F4" w:rsidRPr="00273385">
        <w:rPr>
          <w:sz w:val="24"/>
          <w:szCs w:val="24"/>
          <w:lang w:val="en-GB"/>
        </w:rPr>
        <w:t>Gürsoy</w:t>
      </w:r>
      <w:proofErr w:type="spellEnd"/>
      <w:r w:rsidR="00A371F4" w:rsidRPr="00273385">
        <w:rPr>
          <w:sz w:val="24"/>
          <w:szCs w:val="24"/>
          <w:lang w:val="en-GB"/>
        </w:rPr>
        <w:t xml:space="preserve"> et al. 2013). </w:t>
      </w:r>
      <w:r w:rsidR="00424DA4" w:rsidRPr="00273385">
        <w:rPr>
          <w:sz w:val="24"/>
          <w:szCs w:val="24"/>
          <w:lang w:val="en-GB"/>
        </w:rPr>
        <w:t xml:space="preserve">The 1939 </w:t>
      </w:r>
      <w:r w:rsidR="00ED7FC6" w:rsidRPr="00273385">
        <w:rPr>
          <w:sz w:val="24"/>
          <w:szCs w:val="24"/>
          <w:lang w:val="en-GB"/>
        </w:rPr>
        <w:t>ER</w:t>
      </w:r>
      <w:r w:rsidR="00424DA4" w:rsidRPr="00273385">
        <w:rPr>
          <w:sz w:val="24"/>
          <w:szCs w:val="24"/>
          <w:lang w:val="en-GB"/>
        </w:rPr>
        <w:t xml:space="preserve"> consists of five major geometric segments (Erzincan, </w:t>
      </w:r>
      <w:proofErr w:type="spellStart"/>
      <w:r w:rsidR="00424DA4" w:rsidRPr="00273385">
        <w:rPr>
          <w:sz w:val="24"/>
          <w:szCs w:val="24"/>
          <w:lang w:val="en-GB"/>
        </w:rPr>
        <w:t>Mihar-Tümekar</w:t>
      </w:r>
      <w:proofErr w:type="spellEnd"/>
      <w:r w:rsidR="00424DA4" w:rsidRPr="00273385">
        <w:rPr>
          <w:sz w:val="24"/>
          <w:szCs w:val="24"/>
          <w:lang w:val="en-GB"/>
        </w:rPr>
        <w:t xml:space="preserve">, </w:t>
      </w:r>
      <w:proofErr w:type="spellStart"/>
      <w:r w:rsidR="00424DA4" w:rsidRPr="00273385">
        <w:rPr>
          <w:sz w:val="24"/>
          <w:szCs w:val="24"/>
          <w:lang w:val="en-GB"/>
        </w:rPr>
        <w:t>Ortaköy-Suşehri</w:t>
      </w:r>
      <w:proofErr w:type="spellEnd"/>
      <w:r w:rsidR="00424DA4" w:rsidRPr="00273385">
        <w:rPr>
          <w:sz w:val="24"/>
          <w:szCs w:val="24"/>
          <w:lang w:val="en-GB"/>
        </w:rPr>
        <w:t xml:space="preserve">, </w:t>
      </w:r>
      <w:proofErr w:type="spellStart"/>
      <w:r w:rsidR="00424DA4" w:rsidRPr="00273385">
        <w:rPr>
          <w:sz w:val="24"/>
          <w:szCs w:val="24"/>
          <w:lang w:val="en-GB"/>
        </w:rPr>
        <w:t>Kelkit</w:t>
      </w:r>
      <w:proofErr w:type="spellEnd"/>
      <w:r w:rsidR="00424DA4" w:rsidRPr="00273385">
        <w:rPr>
          <w:sz w:val="24"/>
          <w:szCs w:val="24"/>
          <w:lang w:val="en-GB"/>
        </w:rPr>
        <w:t xml:space="preserve"> Valley and </w:t>
      </w:r>
      <w:proofErr w:type="spellStart"/>
      <w:r w:rsidR="00424DA4" w:rsidRPr="00273385">
        <w:rPr>
          <w:sz w:val="24"/>
          <w:szCs w:val="24"/>
          <w:lang w:val="en-GB"/>
        </w:rPr>
        <w:t>Ezinepazarı</w:t>
      </w:r>
      <w:proofErr w:type="spellEnd"/>
      <w:r w:rsidR="00424DA4" w:rsidRPr="00273385">
        <w:rPr>
          <w:sz w:val="24"/>
          <w:szCs w:val="24"/>
          <w:lang w:val="en-GB"/>
        </w:rPr>
        <w:t>) (</w:t>
      </w:r>
      <w:proofErr w:type="spellStart"/>
      <w:r w:rsidR="00424DA4" w:rsidRPr="00273385">
        <w:rPr>
          <w:sz w:val="24"/>
          <w:szCs w:val="24"/>
          <w:lang w:val="en-GB"/>
        </w:rPr>
        <w:t>Barka</w:t>
      </w:r>
      <w:proofErr w:type="spellEnd"/>
      <w:r w:rsidR="00424DA4" w:rsidRPr="00273385">
        <w:rPr>
          <w:sz w:val="24"/>
          <w:szCs w:val="24"/>
          <w:lang w:val="en-GB"/>
        </w:rPr>
        <w:t xml:space="preserve"> 1996</w:t>
      </w:r>
      <w:r w:rsidR="00CE75F3" w:rsidRPr="00273385">
        <w:rPr>
          <w:sz w:val="24"/>
          <w:szCs w:val="24"/>
          <w:lang w:val="en-GB"/>
        </w:rPr>
        <w:t>;</w:t>
      </w:r>
      <w:r w:rsidR="00424DA4" w:rsidRPr="00273385">
        <w:rPr>
          <w:sz w:val="24"/>
          <w:szCs w:val="24"/>
          <w:lang w:val="en-GB"/>
        </w:rPr>
        <w:t xml:space="preserve"> </w:t>
      </w:r>
      <w:proofErr w:type="spellStart"/>
      <w:r w:rsidR="00424DA4" w:rsidRPr="00273385">
        <w:rPr>
          <w:sz w:val="24"/>
          <w:szCs w:val="24"/>
          <w:lang w:val="en-GB"/>
        </w:rPr>
        <w:t>Zabcı</w:t>
      </w:r>
      <w:proofErr w:type="spellEnd"/>
      <w:r w:rsidR="00424DA4" w:rsidRPr="00273385">
        <w:rPr>
          <w:sz w:val="24"/>
          <w:szCs w:val="24"/>
          <w:lang w:val="en-GB"/>
        </w:rPr>
        <w:t xml:space="preserve"> et al. 2011</w:t>
      </w:r>
      <w:r w:rsidR="00CE75F3" w:rsidRPr="00273385">
        <w:rPr>
          <w:sz w:val="24"/>
          <w:szCs w:val="24"/>
          <w:lang w:val="en-GB"/>
        </w:rPr>
        <w:t>;</w:t>
      </w:r>
      <w:r w:rsidR="00424DA4" w:rsidRPr="00273385">
        <w:rPr>
          <w:sz w:val="24"/>
          <w:szCs w:val="24"/>
          <w:lang w:val="en-GB"/>
        </w:rPr>
        <w:t xml:space="preserve"> Fraser et al. 2012) (</w:t>
      </w:r>
      <w:r w:rsidR="00526736" w:rsidRPr="00273385">
        <w:rPr>
          <w:sz w:val="24"/>
          <w:szCs w:val="24"/>
          <w:lang w:val="en-GB"/>
        </w:rPr>
        <w:t>Fig.</w:t>
      </w:r>
      <w:r w:rsidR="00424DA4" w:rsidRPr="00273385">
        <w:rPr>
          <w:sz w:val="24"/>
          <w:szCs w:val="24"/>
          <w:lang w:val="en-GB"/>
        </w:rPr>
        <w:t xml:space="preserve"> 2a). The </w:t>
      </w:r>
      <w:proofErr w:type="spellStart"/>
      <w:r w:rsidR="00424DA4" w:rsidRPr="00273385">
        <w:rPr>
          <w:sz w:val="24"/>
          <w:szCs w:val="24"/>
          <w:lang w:val="en-GB"/>
        </w:rPr>
        <w:t>Kelkit</w:t>
      </w:r>
      <w:proofErr w:type="spellEnd"/>
      <w:r w:rsidR="00424DA4" w:rsidRPr="00273385">
        <w:rPr>
          <w:sz w:val="24"/>
          <w:szCs w:val="24"/>
          <w:lang w:val="en-GB"/>
        </w:rPr>
        <w:t xml:space="preserve"> segment between the </w:t>
      </w:r>
      <w:proofErr w:type="spellStart"/>
      <w:r w:rsidR="00424DA4" w:rsidRPr="00273385">
        <w:rPr>
          <w:sz w:val="24"/>
          <w:szCs w:val="24"/>
          <w:lang w:val="en-GB"/>
        </w:rPr>
        <w:t>Suşehri</w:t>
      </w:r>
      <w:proofErr w:type="spellEnd"/>
      <w:r w:rsidR="00424DA4" w:rsidRPr="00273385">
        <w:rPr>
          <w:sz w:val="24"/>
          <w:szCs w:val="24"/>
          <w:lang w:val="en-GB"/>
        </w:rPr>
        <w:t xml:space="preserve"> and </w:t>
      </w:r>
      <w:proofErr w:type="spellStart"/>
      <w:r w:rsidR="00424DA4" w:rsidRPr="00273385">
        <w:rPr>
          <w:sz w:val="24"/>
          <w:szCs w:val="24"/>
          <w:lang w:val="en-GB"/>
        </w:rPr>
        <w:t>Niksar</w:t>
      </w:r>
      <w:proofErr w:type="spellEnd"/>
      <w:r w:rsidR="00424DA4" w:rsidRPr="00273385">
        <w:rPr>
          <w:sz w:val="24"/>
          <w:szCs w:val="24"/>
          <w:lang w:val="en-GB"/>
        </w:rPr>
        <w:t xml:space="preserve"> Basins is approximately 100 km long. Towards the west, the </w:t>
      </w:r>
      <w:proofErr w:type="spellStart"/>
      <w:r w:rsidR="00424DA4" w:rsidRPr="00273385">
        <w:rPr>
          <w:sz w:val="24"/>
          <w:szCs w:val="24"/>
          <w:lang w:val="en-GB"/>
        </w:rPr>
        <w:t>Kelkit</w:t>
      </w:r>
      <w:proofErr w:type="spellEnd"/>
      <w:r w:rsidR="00424DA4" w:rsidRPr="00273385">
        <w:rPr>
          <w:sz w:val="24"/>
          <w:szCs w:val="24"/>
          <w:lang w:val="en-GB"/>
        </w:rPr>
        <w:t xml:space="preserve"> segment is separated from the </w:t>
      </w:r>
      <w:proofErr w:type="spellStart"/>
      <w:r w:rsidR="00424DA4" w:rsidRPr="00273385">
        <w:rPr>
          <w:sz w:val="24"/>
          <w:szCs w:val="24"/>
          <w:lang w:val="en-GB"/>
        </w:rPr>
        <w:t>Ezinepazarı</w:t>
      </w:r>
      <w:proofErr w:type="spellEnd"/>
      <w:r w:rsidR="00424DA4" w:rsidRPr="00273385">
        <w:rPr>
          <w:sz w:val="24"/>
          <w:szCs w:val="24"/>
          <w:lang w:val="en-GB"/>
        </w:rPr>
        <w:t xml:space="preserve"> segment by bending of the fault zone to the west, and from the 1942 rupture by a releasing step-over. </w:t>
      </w:r>
      <w:r w:rsidR="00424DA4" w:rsidRPr="00273385">
        <w:rPr>
          <w:color w:val="000000" w:themeColor="text1"/>
          <w:sz w:val="24"/>
          <w:szCs w:val="24"/>
          <w:lang w:val="en-GB"/>
        </w:rPr>
        <w:t xml:space="preserve">The </w:t>
      </w:r>
      <w:proofErr w:type="spellStart"/>
      <w:r w:rsidR="00424DA4" w:rsidRPr="00273385">
        <w:rPr>
          <w:color w:val="000000" w:themeColor="text1"/>
          <w:sz w:val="24"/>
          <w:szCs w:val="24"/>
          <w:lang w:val="en-GB"/>
        </w:rPr>
        <w:t>Kelkit</w:t>
      </w:r>
      <w:proofErr w:type="spellEnd"/>
      <w:r w:rsidR="00424DA4" w:rsidRPr="00273385">
        <w:rPr>
          <w:color w:val="000000" w:themeColor="text1"/>
          <w:sz w:val="24"/>
          <w:szCs w:val="24"/>
          <w:lang w:val="en-GB"/>
        </w:rPr>
        <w:t xml:space="preserve"> segment of the 1939 </w:t>
      </w:r>
      <w:r w:rsidR="00B04040" w:rsidRPr="00273385">
        <w:rPr>
          <w:color w:val="000000" w:themeColor="text1"/>
          <w:sz w:val="24"/>
          <w:szCs w:val="24"/>
          <w:lang w:val="en-GB"/>
        </w:rPr>
        <w:t>ER</w:t>
      </w:r>
      <w:r w:rsidR="00424DA4" w:rsidRPr="00273385">
        <w:rPr>
          <w:color w:val="000000" w:themeColor="text1"/>
          <w:sz w:val="24"/>
          <w:szCs w:val="24"/>
          <w:lang w:val="en-GB"/>
        </w:rPr>
        <w:t xml:space="preserve"> is represented by the narrowest morphology throughout the </w:t>
      </w:r>
      <w:proofErr w:type="spellStart"/>
      <w:r w:rsidR="00424DA4" w:rsidRPr="00273385">
        <w:rPr>
          <w:color w:val="000000" w:themeColor="text1"/>
          <w:sz w:val="24"/>
          <w:szCs w:val="24"/>
          <w:lang w:val="en-GB"/>
        </w:rPr>
        <w:t>Kelkit</w:t>
      </w:r>
      <w:proofErr w:type="spellEnd"/>
      <w:r w:rsidR="00424DA4" w:rsidRPr="00273385">
        <w:rPr>
          <w:color w:val="000000" w:themeColor="text1"/>
          <w:sz w:val="24"/>
          <w:szCs w:val="24"/>
          <w:lang w:val="en-GB"/>
        </w:rPr>
        <w:t xml:space="preserve"> River Valley (</w:t>
      </w:r>
      <w:r w:rsidR="00526736" w:rsidRPr="00273385">
        <w:rPr>
          <w:color w:val="000000" w:themeColor="text1"/>
          <w:sz w:val="24"/>
          <w:szCs w:val="24"/>
          <w:lang w:val="en-GB"/>
        </w:rPr>
        <w:t>Fig.</w:t>
      </w:r>
      <w:r w:rsidR="00424DA4" w:rsidRPr="00273385">
        <w:rPr>
          <w:color w:val="000000" w:themeColor="text1"/>
          <w:sz w:val="24"/>
          <w:szCs w:val="24"/>
          <w:lang w:val="en-GB"/>
        </w:rPr>
        <w:t xml:space="preserve"> 2). The </w:t>
      </w:r>
      <w:proofErr w:type="spellStart"/>
      <w:r w:rsidR="00424DA4" w:rsidRPr="00273385">
        <w:rPr>
          <w:color w:val="000000" w:themeColor="text1"/>
          <w:sz w:val="24"/>
          <w:szCs w:val="24"/>
          <w:lang w:val="en-GB"/>
        </w:rPr>
        <w:t>Reşadiye</w:t>
      </w:r>
      <w:proofErr w:type="spellEnd"/>
      <w:r w:rsidR="00424DA4" w:rsidRPr="00273385">
        <w:rPr>
          <w:color w:val="000000" w:themeColor="text1"/>
          <w:sz w:val="24"/>
          <w:szCs w:val="24"/>
          <w:lang w:val="en-GB"/>
        </w:rPr>
        <w:t xml:space="preserve"> site forms one of the widest parts of the valley with a maximum </w:t>
      </w:r>
      <w:r w:rsidR="00C2027E" w:rsidRPr="00273385">
        <w:rPr>
          <w:color w:val="000000" w:themeColor="text1"/>
          <w:sz w:val="24"/>
          <w:szCs w:val="24"/>
          <w:lang w:val="en-GB"/>
        </w:rPr>
        <w:t xml:space="preserve">width </w:t>
      </w:r>
      <w:r w:rsidR="00424DA4" w:rsidRPr="00273385">
        <w:rPr>
          <w:color w:val="000000" w:themeColor="text1"/>
          <w:sz w:val="24"/>
          <w:szCs w:val="24"/>
          <w:lang w:val="en-GB"/>
        </w:rPr>
        <w:t>of 750 m in the N-S direction (</w:t>
      </w:r>
      <w:r w:rsidR="00526736" w:rsidRPr="00273385">
        <w:rPr>
          <w:color w:val="000000" w:themeColor="text1"/>
          <w:sz w:val="24"/>
          <w:szCs w:val="24"/>
          <w:lang w:val="en-GB"/>
        </w:rPr>
        <w:t>Fig.</w:t>
      </w:r>
      <w:r w:rsidR="00424DA4" w:rsidRPr="00273385">
        <w:rPr>
          <w:color w:val="000000" w:themeColor="text1"/>
          <w:sz w:val="24"/>
          <w:szCs w:val="24"/>
          <w:lang w:val="en-GB"/>
        </w:rPr>
        <w:t xml:space="preserve"> 2b). The </w:t>
      </w:r>
      <w:r w:rsidR="00F97075" w:rsidRPr="00273385">
        <w:rPr>
          <w:color w:val="000000" w:themeColor="text1"/>
          <w:sz w:val="24"/>
          <w:szCs w:val="24"/>
          <w:lang w:val="en-GB"/>
        </w:rPr>
        <w:t>strike</w:t>
      </w:r>
      <w:r w:rsidR="00424DA4" w:rsidRPr="00273385">
        <w:rPr>
          <w:color w:val="000000" w:themeColor="text1"/>
          <w:sz w:val="24"/>
          <w:szCs w:val="24"/>
          <w:lang w:val="en-GB"/>
        </w:rPr>
        <w:t xml:space="preserve"> of the fault </w:t>
      </w:r>
      <w:r w:rsidR="00C2027E" w:rsidRPr="00273385">
        <w:rPr>
          <w:color w:val="000000" w:themeColor="text1"/>
          <w:sz w:val="24"/>
          <w:szCs w:val="24"/>
          <w:lang w:val="en-GB"/>
        </w:rPr>
        <w:t xml:space="preserve">east of </w:t>
      </w:r>
      <w:proofErr w:type="spellStart"/>
      <w:r w:rsidR="00C2027E" w:rsidRPr="00273385">
        <w:rPr>
          <w:color w:val="000000" w:themeColor="text1"/>
          <w:sz w:val="24"/>
          <w:szCs w:val="24"/>
          <w:lang w:val="en-GB"/>
        </w:rPr>
        <w:t>Reşadiye</w:t>
      </w:r>
      <w:proofErr w:type="spellEnd"/>
      <w:r w:rsidR="00C2027E" w:rsidRPr="00273385">
        <w:rPr>
          <w:color w:val="000000" w:themeColor="text1"/>
          <w:sz w:val="24"/>
          <w:szCs w:val="24"/>
          <w:lang w:val="en-GB"/>
        </w:rPr>
        <w:t xml:space="preserve"> </w:t>
      </w:r>
      <w:r w:rsidR="00424DA4" w:rsidRPr="00273385">
        <w:rPr>
          <w:color w:val="000000" w:themeColor="text1"/>
          <w:sz w:val="24"/>
          <w:szCs w:val="24"/>
          <w:lang w:val="en-GB"/>
        </w:rPr>
        <w:t xml:space="preserve">is </w:t>
      </w:r>
      <w:r w:rsidR="00023B16" w:rsidRPr="00273385">
        <w:rPr>
          <w:color w:val="000000" w:themeColor="text1"/>
          <w:sz w:val="24"/>
          <w:szCs w:val="24"/>
          <w:lang w:val="en-GB"/>
        </w:rPr>
        <w:t>290</w:t>
      </w:r>
      <w:r w:rsidR="00023B16" w:rsidRPr="00273385">
        <w:rPr>
          <w:color w:val="000000" w:themeColor="text1"/>
          <w:sz w:val="24"/>
          <w:szCs w:val="24"/>
          <w:vertAlign w:val="superscript"/>
          <w:lang w:val="en-GB"/>
        </w:rPr>
        <w:t>0</w:t>
      </w:r>
      <w:r w:rsidR="00023B16" w:rsidRPr="00273385">
        <w:rPr>
          <w:color w:val="000000" w:themeColor="text1"/>
          <w:sz w:val="24"/>
          <w:szCs w:val="24"/>
          <w:lang w:val="en-GB"/>
        </w:rPr>
        <w:t xml:space="preserve"> </w:t>
      </w:r>
      <w:r w:rsidR="00424DA4" w:rsidRPr="00273385">
        <w:rPr>
          <w:color w:val="000000" w:themeColor="text1"/>
          <w:sz w:val="24"/>
          <w:szCs w:val="24"/>
          <w:lang w:val="en-GB"/>
        </w:rPr>
        <w:t>(</w:t>
      </w:r>
      <w:r w:rsidR="00526736" w:rsidRPr="00273385">
        <w:rPr>
          <w:color w:val="000000" w:themeColor="text1"/>
          <w:sz w:val="24"/>
          <w:szCs w:val="24"/>
          <w:lang w:val="en-GB"/>
        </w:rPr>
        <w:t>Fig.</w:t>
      </w:r>
      <w:r w:rsidR="00424DA4" w:rsidRPr="00273385">
        <w:rPr>
          <w:color w:val="000000" w:themeColor="text1"/>
          <w:sz w:val="24"/>
          <w:szCs w:val="24"/>
          <w:lang w:val="en-GB"/>
        </w:rPr>
        <w:t xml:space="preserve"> </w:t>
      </w:r>
      <w:r w:rsidR="00621478" w:rsidRPr="00273385">
        <w:rPr>
          <w:color w:val="000000" w:themeColor="text1"/>
          <w:sz w:val="24"/>
          <w:szCs w:val="24"/>
          <w:lang w:val="en-GB"/>
        </w:rPr>
        <w:t>2b</w:t>
      </w:r>
      <w:r w:rsidR="00424DA4" w:rsidRPr="00273385">
        <w:rPr>
          <w:color w:val="000000" w:themeColor="text1"/>
          <w:sz w:val="24"/>
          <w:szCs w:val="24"/>
          <w:lang w:val="en-GB"/>
        </w:rPr>
        <w:t xml:space="preserve">). It extends towards the </w:t>
      </w:r>
      <w:r w:rsidR="00424DA4" w:rsidRPr="00273385">
        <w:rPr>
          <w:noProof/>
          <w:color w:val="000000" w:themeColor="text1"/>
          <w:sz w:val="24"/>
          <w:szCs w:val="24"/>
          <w:lang w:val="en-GB"/>
        </w:rPr>
        <w:t>west</w:t>
      </w:r>
      <w:r w:rsidR="00424DA4" w:rsidRPr="00273385">
        <w:rPr>
          <w:color w:val="000000" w:themeColor="text1"/>
          <w:sz w:val="24"/>
          <w:szCs w:val="24"/>
          <w:lang w:val="en-GB"/>
        </w:rPr>
        <w:t xml:space="preserve"> as two para</w:t>
      </w:r>
      <w:r w:rsidR="00621478" w:rsidRPr="00273385">
        <w:rPr>
          <w:color w:val="000000" w:themeColor="text1"/>
          <w:sz w:val="24"/>
          <w:szCs w:val="24"/>
          <w:lang w:val="en-GB"/>
        </w:rPr>
        <w:t>llel branches (</w:t>
      </w:r>
      <w:r w:rsidR="00526736" w:rsidRPr="00273385">
        <w:rPr>
          <w:color w:val="000000" w:themeColor="text1"/>
          <w:sz w:val="24"/>
          <w:szCs w:val="24"/>
          <w:lang w:val="en-GB"/>
        </w:rPr>
        <w:t>Fig.</w:t>
      </w:r>
      <w:r w:rsidR="00621478" w:rsidRPr="00273385">
        <w:rPr>
          <w:color w:val="000000" w:themeColor="text1"/>
          <w:sz w:val="24"/>
          <w:szCs w:val="24"/>
          <w:lang w:val="en-GB"/>
        </w:rPr>
        <w:t xml:space="preserve"> 2b</w:t>
      </w:r>
      <w:r w:rsidR="00424DA4" w:rsidRPr="00273385">
        <w:rPr>
          <w:color w:val="000000" w:themeColor="text1"/>
          <w:sz w:val="24"/>
          <w:szCs w:val="24"/>
          <w:lang w:val="en-GB"/>
        </w:rPr>
        <w:t xml:space="preserve">). </w:t>
      </w:r>
    </w:p>
    <w:p w14:paraId="5BB9B2F7" w14:textId="27A853EF" w:rsidR="00335EE1" w:rsidRPr="00273385" w:rsidRDefault="00A440E9" w:rsidP="009C20CE">
      <w:pPr>
        <w:spacing w:line="480" w:lineRule="auto"/>
        <w:rPr>
          <w:sz w:val="24"/>
          <w:szCs w:val="24"/>
          <w:lang w:val="en-GB"/>
        </w:rPr>
      </w:pPr>
      <w:proofErr w:type="spellStart"/>
      <w:r w:rsidRPr="00273385">
        <w:rPr>
          <w:sz w:val="24"/>
          <w:szCs w:val="24"/>
          <w:lang w:val="en-GB"/>
        </w:rPr>
        <w:t>Kaduri</w:t>
      </w:r>
      <w:proofErr w:type="spellEnd"/>
      <w:r w:rsidRPr="00273385">
        <w:rPr>
          <w:sz w:val="24"/>
          <w:szCs w:val="24"/>
          <w:lang w:val="en-GB"/>
        </w:rPr>
        <w:t xml:space="preserve"> et al. (2017) argue that the NAF </w:t>
      </w:r>
      <w:r w:rsidR="00F77512" w:rsidRPr="00273385">
        <w:rPr>
          <w:sz w:val="24"/>
          <w:szCs w:val="24"/>
          <w:lang w:val="en-GB"/>
        </w:rPr>
        <w:t>rupture</w:t>
      </w:r>
      <w:r w:rsidR="005C213F" w:rsidRPr="00273385">
        <w:rPr>
          <w:sz w:val="24"/>
          <w:szCs w:val="24"/>
          <w:lang w:val="en-GB"/>
        </w:rPr>
        <w:t>s</w:t>
      </w:r>
      <w:r w:rsidRPr="00273385">
        <w:rPr>
          <w:sz w:val="24"/>
          <w:szCs w:val="24"/>
          <w:lang w:val="en-GB"/>
        </w:rPr>
        <w:t xml:space="preserve"> along </w:t>
      </w:r>
      <w:r w:rsidR="00A4510D" w:rsidRPr="00273385">
        <w:rPr>
          <w:sz w:val="24"/>
          <w:szCs w:val="24"/>
          <w:lang w:val="en-GB"/>
        </w:rPr>
        <w:t>principal</w:t>
      </w:r>
      <w:r w:rsidRPr="00273385">
        <w:rPr>
          <w:sz w:val="24"/>
          <w:szCs w:val="24"/>
          <w:lang w:val="en-GB"/>
        </w:rPr>
        <w:t xml:space="preserve"> fault strands in massive limestones, while it is creeping along sections in various </w:t>
      </w:r>
      <w:r w:rsidR="00F77512" w:rsidRPr="00273385">
        <w:rPr>
          <w:sz w:val="24"/>
          <w:szCs w:val="24"/>
          <w:lang w:val="en-GB"/>
        </w:rPr>
        <w:t xml:space="preserve">incompetent and less cohesive </w:t>
      </w:r>
      <w:r w:rsidRPr="00273385">
        <w:rPr>
          <w:sz w:val="24"/>
          <w:szCs w:val="24"/>
          <w:lang w:val="en-GB"/>
        </w:rPr>
        <w:t xml:space="preserve">volcanic rocks. </w:t>
      </w:r>
      <w:r w:rsidR="00F77512" w:rsidRPr="00273385">
        <w:rPr>
          <w:sz w:val="24"/>
          <w:szCs w:val="24"/>
          <w:lang w:val="en-GB"/>
        </w:rPr>
        <w:t>A</w:t>
      </w:r>
      <w:r w:rsidRPr="00273385">
        <w:rPr>
          <w:sz w:val="24"/>
          <w:szCs w:val="24"/>
          <w:lang w:val="en-GB"/>
        </w:rPr>
        <w:t xml:space="preserve"> few sections of the NAF have been identified in recent years as </w:t>
      </w:r>
      <w:proofErr w:type="spellStart"/>
      <w:r w:rsidRPr="00273385">
        <w:rPr>
          <w:sz w:val="24"/>
          <w:szCs w:val="24"/>
          <w:lang w:val="en-GB"/>
        </w:rPr>
        <w:t>aseismic</w:t>
      </w:r>
      <w:r w:rsidR="005C213F" w:rsidRPr="00273385">
        <w:rPr>
          <w:sz w:val="24"/>
          <w:szCs w:val="24"/>
          <w:lang w:val="en-GB"/>
        </w:rPr>
        <w:t>ally</w:t>
      </w:r>
      <w:proofErr w:type="spellEnd"/>
      <w:r w:rsidRPr="00273385">
        <w:rPr>
          <w:sz w:val="24"/>
          <w:szCs w:val="24"/>
          <w:lang w:val="en-GB"/>
        </w:rPr>
        <w:t xml:space="preserve"> creeping fault strands (1943-Ladik segment, 1944-Gerede segment, 1999-Izmit segment, </w:t>
      </w:r>
      <w:r w:rsidR="00526736" w:rsidRPr="00273385">
        <w:rPr>
          <w:sz w:val="24"/>
          <w:szCs w:val="24"/>
          <w:lang w:val="en-GB"/>
        </w:rPr>
        <w:t>Fig.</w:t>
      </w:r>
      <w:r w:rsidRPr="00273385">
        <w:rPr>
          <w:sz w:val="24"/>
          <w:szCs w:val="24"/>
          <w:lang w:val="en-GB"/>
        </w:rPr>
        <w:t xml:space="preserve"> 1a) (Karabacak et al. 2011</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Kaduri</w:t>
      </w:r>
      <w:proofErr w:type="spellEnd"/>
      <w:r w:rsidRPr="00273385">
        <w:rPr>
          <w:sz w:val="24"/>
          <w:szCs w:val="24"/>
          <w:lang w:val="en-GB"/>
        </w:rPr>
        <w:t xml:space="preserve"> et al. 2018). Moreover, </w:t>
      </w:r>
      <w:proofErr w:type="spellStart"/>
      <w:r w:rsidRPr="00273385">
        <w:rPr>
          <w:sz w:val="24"/>
          <w:szCs w:val="24"/>
          <w:lang w:val="en-GB"/>
        </w:rPr>
        <w:t>Gürsoy</w:t>
      </w:r>
      <w:proofErr w:type="spellEnd"/>
      <w:r w:rsidRPr="00273385">
        <w:rPr>
          <w:sz w:val="24"/>
          <w:szCs w:val="24"/>
          <w:lang w:val="en-GB"/>
        </w:rPr>
        <w:t xml:space="preserve"> et al. (2013) assert that at least two </w:t>
      </w:r>
      <w:r w:rsidRPr="00273385">
        <w:rPr>
          <w:noProof/>
          <w:sz w:val="24"/>
          <w:szCs w:val="24"/>
          <w:lang w:val="en-GB"/>
        </w:rPr>
        <w:t>sites</w:t>
      </w:r>
      <w:r w:rsidRPr="00273385">
        <w:rPr>
          <w:sz w:val="24"/>
          <w:szCs w:val="24"/>
          <w:lang w:val="en-GB"/>
        </w:rPr>
        <w:t xml:space="preserve"> along the </w:t>
      </w:r>
      <w:proofErr w:type="spellStart"/>
      <w:r w:rsidRPr="00273385">
        <w:rPr>
          <w:sz w:val="24"/>
          <w:szCs w:val="24"/>
          <w:lang w:val="en-GB"/>
        </w:rPr>
        <w:t>Kelkit</w:t>
      </w:r>
      <w:proofErr w:type="spellEnd"/>
      <w:r w:rsidRPr="00273385">
        <w:rPr>
          <w:sz w:val="24"/>
          <w:szCs w:val="24"/>
          <w:lang w:val="en-GB"/>
        </w:rPr>
        <w:t xml:space="preserve"> Valley segment </w:t>
      </w:r>
      <w:r w:rsidRPr="00273385">
        <w:rPr>
          <w:noProof/>
          <w:sz w:val="24"/>
          <w:szCs w:val="24"/>
          <w:lang w:val="en-GB"/>
        </w:rPr>
        <w:t>exhibit</w:t>
      </w:r>
      <w:r w:rsidRPr="00273385">
        <w:rPr>
          <w:sz w:val="24"/>
          <w:szCs w:val="24"/>
          <w:lang w:val="en-GB"/>
        </w:rPr>
        <w:t xml:space="preserve"> distributed deformation within a few </w:t>
      </w:r>
      <w:r w:rsidR="005C213F" w:rsidRPr="00273385">
        <w:rPr>
          <w:sz w:val="24"/>
          <w:szCs w:val="24"/>
          <w:lang w:val="en-GB"/>
        </w:rPr>
        <w:t>10</w:t>
      </w:r>
      <w:r w:rsidRPr="00273385">
        <w:rPr>
          <w:sz w:val="24"/>
          <w:szCs w:val="24"/>
          <w:lang w:val="en-GB"/>
        </w:rPr>
        <w:t>-m</w:t>
      </w:r>
      <w:r w:rsidR="005C213F" w:rsidRPr="00273385">
        <w:rPr>
          <w:sz w:val="24"/>
          <w:szCs w:val="24"/>
          <w:lang w:val="en-GB"/>
        </w:rPr>
        <w:t xml:space="preserve">-wide deformation </w:t>
      </w:r>
      <w:proofErr w:type="gramStart"/>
      <w:r w:rsidRPr="00273385">
        <w:rPr>
          <w:sz w:val="24"/>
          <w:szCs w:val="24"/>
          <w:lang w:val="en-GB"/>
        </w:rPr>
        <w:t>zone</w:t>
      </w:r>
      <w:proofErr w:type="gramEnd"/>
      <w:r w:rsidRPr="00273385">
        <w:rPr>
          <w:sz w:val="24"/>
          <w:szCs w:val="24"/>
          <w:lang w:val="en-GB"/>
        </w:rPr>
        <w:t xml:space="preserve"> (5 km and 35 km west of the </w:t>
      </w:r>
      <w:proofErr w:type="spellStart"/>
      <w:r w:rsidRPr="00273385">
        <w:rPr>
          <w:sz w:val="24"/>
          <w:szCs w:val="24"/>
          <w:lang w:val="en-GB"/>
        </w:rPr>
        <w:t>Reşadiye</w:t>
      </w:r>
      <w:proofErr w:type="spellEnd"/>
      <w:r w:rsidRPr="00273385">
        <w:rPr>
          <w:sz w:val="24"/>
          <w:szCs w:val="24"/>
          <w:lang w:val="en-GB"/>
        </w:rPr>
        <w:t xml:space="preserve">). For example, stretching of a 50 m deformation zone </w:t>
      </w:r>
      <w:r w:rsidRPr="00273385">
        <w:rPr>
          <w:noProof/>
          <w:sz w:val="24"/>
          <w:szCs w:val="24"/>
          <w:lang w:val="en-GB"/>
        </w:rPr>
        <w:t>exists</w:t>
      </w:r>
      <w:r w:rsidRPr="00273385">
        <w:rPr>
          <w:sz w:val="24"/>
          <w:szCs w:val="24"/>
          <w:lang w:val="en-GB"/>
        </w:rPr>
        <w:t xml:space="preserve"> on both blocks of the </w:t>
      </w:r>
      <w:r w:rsidRPr="00273385">
        <w:rPr>
          <w:noProof/>
          <w:sz w:val="24"/>
          <w:szCs w:val="24"/>
          <w:lang w:val="en-GB"/>
        </w:rPr>
        <w:t>principal</w:t>
      </w:r>
      <w:r w:rsidRPr="00273385">
        <w:rPr>
          <w:sz w:val="24"/>
          <w:szCs w:val="24"/>
          <w:lang w:val="en-GB"/>
        </w:rPr>
        <w:t xml:space="preserve"> strand of the 1939 ER around </w:t>
      </w:r>
      <w:proofErr w:type="spellStart"/>
      <w:r w:rsidRPr="00273385">
        <w:rPr>
          <w:sz w:val="24"/>
          <w:szCs w:val="24"/>
          <w:lang w:val="en-GB"/>
        </w:rPr>
        <w:t>Çimenli</w:t>
      </w:r>
      <w:proofErr w:type="spellEnd"/>
      <w:r w:rsidRPr="00273385">
        <w:rPr>
          <w:sz w:val="24"/>
          <w:szCs w:val="24"/>
          <w:lang w:val="en-GB"/>
        </w:rPr>
        <w:t xml:space="preserve"> </w:t>
      </w:r>
      <w:r w:rsidR="005C213F" w:rsidRPr="00273385">
        <w:rPr>
          <w:noProof/>
          <w:sz w:val="24"/>
          <w:szCs w:val="24"/>
          <w:lang w:val="en-GB"/>
        </w:rPr>
        <w:t>(Gürsoy et al. 2013)</w:t>
      </w:r>
      <w:r w:rsidRPr="00273385">
        <w:rPr>
          <w:noProof/>
          <w:sz w:val="24"/>
          <w:szCs w:val="24"/>
          <w:lang w:val="en-GB" w:eastAsia="tr-TR"/>
        </w:rPr>
        <w:t>. At both sites</w:t>
      </w:r>
      <w:r w:rsidR="005C213F" w:rsidRPr="00273385">
        <w:rPr>
          <w:noProof/>
          <w:sz w:val="24"/>
          <w:szCs w:val="24"/>
          <w:lang w:val="en-GB" w:eastAsia="tr-TR"/>
        </w:rPr>
        <w:t xml:space="preserve"> of the NAF near </w:t>
      </w:r>
      <w:proofErr w:type="spellStart"/>
      <w:r w:rsidR="005C213F" w:rsidRPr="00273385">
        <w:rPr>
          <w:sz w:val="24"/>
          <w:szCs w:val="24"/>
          <w:lang w:val="en-GB"/>
        </w:rPr>
        <w:t>Çimenli</w:t>
      </w:r>
      <w:proofErr w:type="spellEnd"/>
      <w:r w:rsidRPr="00273385">
        <w:rPr>
          <w:noProof/>
          <w:sz w:val="24"/>
          <w:szCs w:val="24"/>
          <w:lang w:val="en-GB" w:eastAsia="tr-TR"/>
        </w:rPr>
        <w:t xml:space="preserve">, the geological units are similar to the Reşadiye site on the northern block of the fault zone (see </w:t>
      </w:r>
      <w:r w:rsidR="00526736" w:rsidRPr="00273385">
        <w:rPr>
          <w:color w:val="000000" w:themeColor="text1"/>
          <w:sz w:val="24"/>
          <w:szCs w:val="24"/>
          <w:lang w:val="en-GB"/>
        </w:rPr>
        <w:t>Fig</w:t>
      </w:r>
      <w:r w:rsidRPr="00273385">
        <w:rPr>
          <w:color w:val="000000" w:themeColor="text1"/>
          <w:sz w:val="24"/>
          <w:szCs w:val="24"/>
          <w:lang w:val="en-GB"/>
        </w:rPr>
        <w:t>s</w:t>
      </w:r>
      <w:r w:rsidR="00526736" w:rsidRPr="00273385">
        <w:rPr>
          <w:color w:val="000000" w:themeColor="text1"/>
          <w:sz w:val="24"/>
          <w:szCs w:val="24"/>
          <w:lang w:val="en-GB"/>
        </w:rPr>
        <w:t>.</w:t>
      </w:r>
      <w:r w:rsidRPr="00273385">
        <w:rPr>
          <w:color w:val="000000" w:themeColor="text1"/>
          <w:sz w:val="24"/>
          <w:szCs w:val="24"/>
          <w:lang w:val="en-GB"/>
        </w:rPr>
        <w:t xml:space="preserve"> 1 and 12 in </w:t>
      </w:r>
      <w:proofErr w:type="spellStart"/>
      <w:r w:rsidRPr="00273385">
        <w:rPr>
          <w:color w:val="000000" w:themeColor="text1"/>
          <w:sz w:val="24"/>
          <w:szCs w:val="24"/>
          <w:lang w:val="en-GB"/>
        </w:rPr>
        <w:t>Gürsoy</w:t>
      </w:r>
      <w:proofErr w:type="spellEnd"/>
      <w:r w:rsidRPr="00273385">
        <w:rPr>
          <w:color w:val="000000" w:themeColor="text1"/>
          <w:sz w:val="24"/>
          <w:szCs w:val="24"/>
          <w:lang w:val="en-GB"/>
        </w:rPr>
        <w:t xml:space="preserve"> et al. 2013</w:t>
      </w:r>
      <w:r w:rsidRPr="00273385">
        <w:rPr>
          <w:noProof/>
          <w:sz w:val="24"/>
          <w:szCs w:val="24"/>
          <w:lang w:val="en-GB" w:eastAsia="tr-TR"/>
        </w:rPr>
        <w:t xml:space="preserve">). </w:t>
      </w:r>
      <w:r w:rsidRPr="00273385">
        <w:rPr>
          <w:sz w:val="24"/>
          <w:szCs w:val="24"/>
          <w:lang w:val="en-GB"/>
        </w:rPr>
        <w:t xml:space="preserve">Around </w:t>
      </w:r>
      <w:proofErr w:type="spellStart"/>
      <w:r w:rsidRPr="00273385">
        <w:rPr>
          <w:sz w:val="24"/>
          <w:szCs w:val="24"/>
          <w:lang w:val="en-GB"/>
        </w:rPr>
        <w:t>Reşadiye</w:t>
      </w:r>
      <w:proofErr w:type="spellEnd"/>
      <w:r w:rsidR="00335EE1" w:rsidRPr="00273385">
        <w:rPr>
          <w:sz w:val="24"/>
          <w:szCs w:val="24"/>
          <w:lang w:val="en-GB"/>
        </w:rPr>
        <w:t xml:space="preserve">, </w:t>
      </w:r>
      <w:r w:rsidR="002703B3" w:rsidRPr="00273385">
        <w:rPr>
          <w:sz w:val="24"/>
          <w:szCs w:val="24"/>
          <w:lang w:val="en-GB"/>
        </w:rPr>
        <w:t>e</w:t>
      </w:r>
      <w:r w:rsidR="00335EE1" w:rsidRPr="00273385">
        <w:rPr>
          <w:sz w:val="24"/>
          <w:szCs w:val="24"/>
          <w:lang w:val="en-GB"/>
        </w:rPr>
        <w:t>xcept</w:t>
      </w:r>
      <w:r w:rsidR="00C64210" w:rsidRPr="00273385">
        <w:rPr>
          <w:sz w:val="24"/>
          <w:szCs w:val="24"/>
          <w:lang w:val="en-GB"/>
        </w:rPr>
        <w:t xml:space="preserve"> for</w:t>
      </w:r>
      <w:r w:rsidR="00335EE1" w:rsidRPr="00273385">
        <w:rPr>
          <w:sz w:val="24"/>
          <w:szCs w:val="24"/>
          <w:lang w:val="en-GB"/>
        </w:rPr>
        <w:t xml:space="preserve"> the </w:t>
      </w:r>
      <w:r w:rsidR="00335EE1" w:rsidRPr="00273385">
        <w:rPr>
          <w:noProof/>
          <w:sz w:val="24"/>
          <w:szCs w:val="24"/>
          <w:lang w:val="en-GB"/>
        </w:rPr>
        <w:t>Plio</w:t>
      </w:r>
      <w:r w:rsidR="00335EE1" w:rsidRPr="00273385">
        <w:rPr>
          <w:sz w:val="24"/>
          <w:szCs w:val="24"/>
          <w:lang w:val="en-GB"/>
        </w:rPr>
        <w:t xml:space="preserve">-Quaternary units, </w:t>
      </w:r>
      <w:r w:rsidR="00335EE1" w:rsidRPr="00273385">
        <w:rPr>
          <w:sz w:val="24"/>
          <w:szCs w:val="24"/>
          <w:lang w:val="en-GB"/>
        </w:rPr>
        <w:lastRenderedPageBreak/>
        <w:t>the</w:t>
      </w:r>
      <w:r w:rsidR="003C7D3E" w:rsidRPr="00273385">
        <w:rPr>
          <w:sz w:val="24"/>
          <w:szCs w:val="24"/>
          <w:lang w:val="en-GB"/>
        </w:rPr>
        <w:t xml:space="preserve"> geological </w:t>
      </w:r>
      <w:r w:rsidR="002703B3" w:rsidRPr="00273385">
        <w:rPr>
          <w:sz w:val="24"/>
          <w:szCs w:val="24"/>
          <w:lang w:val="en-GB"/>
        </w:rPr>
        <w:t>units on the northern block are</w:t>
      </w:r>
      <w:r w:rsidR="00335EE1" w:rsidRPr="00273385">
        <w:rPr>
          <w:sz w:val="24"/>
          <w:szCs w:val="24"/>
          <w:lang w:val="en-GB"/>
        </w:rPr>
        <w:t xml:space="preserve"> entirely older than</w:t>
      </w:r>
      <w:r w:rsidR="00A628BC" w:rsidRPr="00273385">
        <w:rPr>
          <w:sz w:val="24"/>
          <w:szCs w:val="24"/>
          <w:lang w:val="en-GB"/>
        </w:rPr>
        <w:t xml:space="preserve"> those</w:t>
      </w:r>
      <w:r w:rsidR="00335EE1" w:rsidRPr="00273385">
        <w:rPr>
          <w:sz w:val="24"/>
          <w:szCs w:val="24"/>
          <w:lang w:val="en-GB"/>
        </w:rPr>
        <w:t xml:space="preserve"> </w:t>
      </w:r>
      <w:r w:rsidR="005C213F" w:rsidRPr="00273385">
        <w:rPr>
          <w:sz w:val="24"/>
          <w:szCs w:val="24"/>
          <w:lang w:val="en-GB"/>
        </w:rPr>
        <w:t xml:space="preserve">on </w:t>
      </w:r>
      <w:r w:rsidR="00335EE1" w:rsidRPr="00273385">
        <w:rPr>
          <w:sz w:val="24"/>
          <w:szCs w:val="24"/>
          <w:lang w:val="en-GB"/>
        </w:rPr>
        <w:t xml:space="preserve">the </w:t>
      </w:r>
      <w:r w:rsidR="003C7D3E" w:rsidRPr="00273385">
        <w:rPr>
          <w:sz w:val="24"/>
          <w:szCs w:val="24"/>
          <w:lang w:val="en-GB"/>
        </w:rPr>
        <w:t xml:space="preserve">southern block </w:t>
      </w:r>
      <w:r w:rsidR="00335EE1" w:rsidRPr="00273385">
        <w:rPr>
          <w:sz w:val="24"/>
          <w:szCs w:val="24"/>
          <w:lang w:val="en-GB"/>
        </w:rPr>
        <w:t>(</w:t>
      </w:r>
      <w:r w:rsidR="00526736" w:rsidRPr="00273385">
        <w:rPr>
          <w:sz w:val="24"/>
          <w:szCs w:val="24"/>
          <w:lang w:val="en-GB"/>
        </w:rPr>
        <w:t>Fig.</w:t>
      </w:r>
      <w:r w:rsidR="00335EE1" w:rsidRPr="00273385">
        <w:rPr>
          <w:sz w:val="24"/>
          <w:szCs w:val="24"/>
          <w:lang w:val="en-GB"/>
        </w:rPr>
        <w:t xml:space="preserve"> 2b). On the northern block, </w:t>
      </w:r>
      <w:r w:rsidR="00DE1B09" w:rsidRPr="00273385">
        <w:rPr>
          <w:noProof/>
          <w:sz w:val="24"/>
          <w:szCs w:val="24"/>
          <w:lang w:val="en-GB"/>
        </w:rPr>
        <w:t>the UK3</w:t>
      </w:r>
      <w:r w:rsidR="00DE1B09" w:rsidRPr="00273385">
        <w:rPr>
          <w:sz w:val="24"/>
          <w:szCs w:val="24"/>
          <w:lang w:val="en-GB"/>
        </w:rPr>
        <w:t xml:space="preserve"> unit is exposed </w:t>
      </w:r>
      <w:r w:rsidR="00280B97" w:rsidRPr="00273385">
        <w:rPr>
          <w:sz w:val="24"/>
          <w:szCs w:val="24"/>
          <w:lang w:val="en-GB"/>
        </w:rPr>
        <w:t>to</w:t>
      </w:r>
      <w:r w:rsidR="00DE1B09" w:rsidRPr="00273385">
        <w:rPr>
          <w:sz w:val="24"/>
          <w:szCs w:val="24"/>
          <w:lang w:val="en-GB"/>
        </w:rPr>
        <w:t xml:space="preserve"> a</w:t>
      </w:r>
      <w:r w:rsidR="00335EE1" w:rsidRPr="00273385">
        <w:rPr>
          <w:sz w:val="24"/>
          <w:szCs w:val="24"/>
          <w:lang w:val="en-GB"/>
        </w:rPr>
        <w:t xml:space="preserve"> 1-2</w:t>
      </w:r>
      <w:r w:rsidR="00DE1B09" w:rsidRPr="00273385">
        <w:rPr>
          <w:sz w:val="24"/>
          <w:szCs w:val="24"/>
          <w:lang w:val="en-GB"/>
        </w:rPr>
        <w:t>-</w:t>
      </w:r>
      <w:r w:rsidR="00335EE1" w:rsidRPr="00273385">
        <w:rPr>
          <w:sz w:val="24"/>
          <w:szCs w:val="24"/>
          <w:lang w:val="en-GB"/>
        </w:rPr>
        <w:t>m</w:t>
      </w:r>
      <w:r w:rsidR="00DE1B09" w:rsidRPr="00273385">
        <w:rPr>
          <w:sz w:val="24"/>
          <w:szCs w:val="24"/>
          <w:lang w:val="en-GB"/>
        </w:rPr>
        <w:t>-</w:t>
      </w:r>
      <w:r w:rsidR="00335EE1" w:rsidRPr="00273385">
        <w:rPr>
          <w:sz w:val="24"/>
          <w:szCs w:val="24"/>
          <w:lang w:val="en-GB"/>
        </w:rPr>
        <w:t>wid</w:t>
      </w:r>
      <w:r w:rsidR="00DE1B09" w:rsidRPr="00273385">
        <w:rPr>
          <w:sz w:val="24"/>
          <w:szCs w:val="24"/>
          <w:lang w:val="en-GB"/>
        </w:rPr>
        <w:t>e</w:t>
      </w:r>
      <w:r w:rsidR="00335EE1" w:rsidRPr="00273385">
        <w:rPr>
          <w:sz w:val="24"/>
          <w:szCs w:val="24"/>
          <w:lang w:val="en-GB"/>
        </w:rPr>
        <w:t xml:space="preserve"> belt</w:t>
      </w:r>
      <w:r w:rsidR="002B228B" w:rsidRPr="00273385">
        <w:rPr>
          <w:sz w:val="24"/>
          <w:szCs w:val="24"/>
          <w:lang w:val="en-GB"/>
        </w:rPr>
        <w:t xml:space="preserve"> </w:t>
      </w:r>
      <w:r w:rsidR="00335EE1" w:rsidRPr="00273385">
        <w:rPr>
          <w:sz w:val="24"/>
          <w:szCs w:val="24"/>
          <w:lang w:val="en-GB"/>
        </w:rPr>
        <w:t>(</w:t>
      </w:r>
      <w:proofErr w:type="spellStart"/>
      <w:r w:rsidR="00335EE1" w:rsidRPr="00273385">
        <w:rPr>
          <w:sz w:val="24"/>
          <w:szCs w:val="24"/>
          <w:lang w:val="en-GB"/>
        </w:rPr>
        <w:t>Blumental</w:t>
      </w:r>
      <w:proofErr w:type="spellEnd"/>
      <w:r w:rsidR="00335EE1" w:rsidRPr="00273385">
        <w:rPr>
          <w:sz w:val="24"/>
          <w:szCs w:val="24"/>
          <w:lang w:val="en-GB"/>
        </w:rPr>
        <w:t xml:space="preserve"> 1950</w:t>
      </w:r>
      <w:r w:rsidR="00CE75F3" w:rsidRPr="00273385">
        <w:rPr>
          <w:sz w:val="24"/>
          <w:szCs w:val="24"/>
          <w:lang w:val="en-GB"/>
        </w:rPr>
        <w:t>;</w:t>
      </w:r>
      <w:r w:rsidR="00335EE1" w:rsidRPr="00273385">
        <w:rPr>
          <w:sz w:val="24"/>
          <w:szCs w:val="24"/>
          <w:lang w:val="en-GB"/>
        </w:rPr>
        <w:t xml:space="preserve"> </w:t>
      </w:r>
      <w:proofErr w:type="spellStart"/>
      <w:r w:rsidR="00335EE1" w:rsidRPr="00273385">
        <w:rPr>
          <w:sz w:val="24"/>
          <w:szCs w:val="24"/>
          <w:lang w:val="en-GB"/>
        </w:rPr>
        <w:t>Seymen</w:t>
      </w:r>
      <w:proofErr w:type="spellEnd"/>
      <w:r w:rsidR="00335EE1" w:rsidRPr="00273385">
        <w:rPr>
          <w:sz w:val="24"/>
          <w:szCs w:val="24"/>
          <w:lang w:val="en-GB"/>
        </w:rPr>
        <w:t xml:space="preserve"> 1975</w:t>
      </w:r>
      <w:r w:rsidR="00CE75F3" w:rsidRPr="00273385">
        <w:rPr>
          <w:sz w:val="24"/>
          <w:szCs w:val="24"/>
          <w:lang w:val="en-GB"/>
        </w:rPr>
        <w:t>;</w:t>
      </w:r>
      <w:r w:rsidR="00335EE1" w:rsidRPr="00273385">
        <w:rPr>
          <w:sz w:val="24"/>
          <w:szCs w:val="24"/>
          <w:lang w:val="en-GB"/>
        </w:rPr>
        <w:t xml:space="preserve"> </w:t>
      </w:r>
      <w:proofErr w:type="spellStart"/>
      <w:r w:rsidR="00335EE1" w:rsidRPr="00273385">
        <w:rPr>
          <w:sz w:val="24"/>
          <w:szCs w:val="24"/>
          <w:lang w:val="en-GB"/>
        </w:rPr>
        <w:t>Herece</w:t>
      </w:r>
      <w:proofErr w:type="spellEnd"/>
      <w:r w:rsidR="00335EE1" w:rsidRPr="00273385">
        <w:rPr>
          <w:sz w:val="24"/>
          <w:szCs w:val="24"/>
          <w:lang w:val="en-GB"/>
        </w:rPr>
        <w:t xml:space="preserve"> and </w:t>
      </w:r>
      <w:proofErr w:type="spellStart"/>
      <w:r w:rsidR="00335EE1" w:rsidRPr="00273385">
        <w:rPr>
          <w:sz w:val="24"/>
          <w:szCs w:val="24"/>
          <w:lang w:val="en-GB"/>
        </w:rPr>
        <w:t>Akay</w:t>
      </w:r>
      <w:proofErr w:type="spellEnd"/>
      <w:r w:rsidR="00335EE1" w:rsidRPr="00273385">
        <w:rPr>
          <w:sz w:val="24"/>
          <w:szCs w:val="24"/>
          <w:lang w:val="en-GB"/>
        </w:rPr>
        <w:t xml:space="preserve"> 2003) (</w:t>
      </w:r>
      <w:r w:rsidR="00526736" w:rsidRPr="00273385">
        <w:rPr>
          <w:sz w:val="24"/>
          <w:szCs w:val="24"/>
          <w:lang w:val="en-GB"/>
        </w:rPr>
        <w:t>Fig.</w:t>
      </w:r>
      <w:r w:rsidR="00335EE1" w:rsidRPr="00273385">
        <w:rPr>
          <w:sz w:val="24"/>
          <w:szCs w:val="24"/>
          <w:lang w:val="en-GB"/>
        </w:rPr>
        <w:t xml:space="preserve"> 2b). This unit is composed of sandstone, limestones, shale, </w:t>
      </w:r>
      <w:r w:rsidR="00975C23" w:rsidRPr="00273385">
        <w:rPr>
          <w:noProof/>
          <w:sz w:val="24"/>
          <w:szCs w:val="24"/>
          <w:lang w:val="en-GB"/>
        </w:rPr>
        <w:t>marl</w:t>
      </w:r>
      <w:r w:rsidR="00335EE1" w:rsidRPr="00273385">
        <w:rPr>
          <w:sz w:val="24"/>
          <w:szCs w:val="24"/>
          <w:lang w:val="en-GB"/>
        </w:rPr>
        <w:t xml:space="preserve"> and </w:t>
      </w:r>
      <w:r w:rsidR="00335EE1" w:rsidRPr="00273385">
        <w:rPr>
          <w:noProof/>
          <w:sz w:val="24"/>
          <w:szCs w:val="24"/>
          <w:lang w:val="en-GB"/>
        </w:rPr>
        <w:t>volcanoclastics</w:t>
      </w:r>
      <w:r w:rsidR="00335EE1" w:rsidRPr="00273385">
        <w:rPr>
          <w:sz w:val="24"/>
          <w:szCs w:val="24"/>
          <w:lang w:val="en-GB"/>
        </w:rPr>
        <w:t xml:space="preserve"> </w:t>
      </w:r>
      <w:r w:rsidR="00881E0B" w:rsidRPr="00273385">
        <w:rPr>
          <w:sz w:val="24"/>
          <w:szCs w:val="24"/>
          <w:lang w:val="en-GB"/>
        </w:rPr>
        <w:t xml:space="preserve">interbedded </w:t>
      </w:r>
      <w:r w:rsidR="00DE1B09" w:rsidRPr="00273385">
        <w:rPr>
          <w:sz w:val="24"/>
          <w:szCs w:val="24"/>
          <w:lang w:val="en-GB"/>
        </w:rPr>
        <w:t xml:space="preserve">with </w:t>
      </w:r>
      <w:r w:rsidR="00881E0B" w:rsidRPr="00273385">
        <w:rPr>
          <w:noProof/>
          <w:sz w:val="24"/>
          <w:szCs w:val="24"/>
          <w:lang w:val="en-GB"/>
        </w:rPr>
        <w:t>mar</w:t>
      </w:r>
      <w:r w:rsidR="00975C23" w:rsidRPr="00273385">
        <w:rPr>
          <w:noProof/>
          <w:sz w:val="24"/>
          <w:szCs w:val="24"/>
          <w:lang w:val="en-GB"/>
        </w:rPr>
        <w:t>l</w:t>
      </w:r>
      <w:r w:rsidR="00881E0B" w:rsidRPr="00273385">
        <w:rPr>
          <w:sz w:val="24"/>
          <w:szCs w:val="24"/>
          <w:lang w:val="en-GB"/>
        </w:rPr>
        <w:t xml:space="preserve"> and bentonite layers that</w:t>
      </w:r>
      <w:r w:rsidR="00280B97" w:rsidRPr="00273385">
        <w:rPr>
          <w:sz w:val="24"/>
          <w:szCs w:val="24"/>
          <w:lang w:val="en-GB"/>
        </w:rPr>
        <w:t xml:space="preserve"> was</w:t>
      </w:r>
      <w:r w:rsidR="00881E0B" w:rsidRPr="00273385">
        <w:rPr>
          <w:sz w:val="24"/>
          <w:szCs w:val="24"/>
          <w:lang w:val="en-GB"/>
        </w:rPr>
        <w:t xml:space="preserve"> formed by the alteration of </w:t>
      </w:r>
      <w:r w:rsidR="00DE1B09" w:rsidRPr="00273385">
        <w:rPr>
          <w:sz w:val="24"/>
          <w:szCs w:val="24"/>
          <w:lang w:val="en-GB"/>
        </w:rPr>
        <w:t xml:space="preserve">the </w:t>
      </w:r>
      <w:r w:rsidR="00881E0B" w:rsidRPr="00273385">
        <w:rPr>
          <w:sz w:val="24"/>
          <w:szCs w:val="24"/>
          <w:lang w:val="en-GB"/>
        </w:rPr>
        <w:t xml:space="preserve">tuffs </w:t>
      </w:r>
      <w:r w:rsidR="00335EE1" w:rsidRPr="00273385">
        <w:rPr>
          <w:sz w:val="24"/>
          <w:szCs w:val="24"/>
          <w:lang w:val="en-GB"/>
        </w:rPr>
        <w:t>(</w:t>
      </w:r>
      <w:proofErr w:type="spellStart"/>
      <w:r w:rsidR="00335EE1" w:rsidRPr="00273385">
        <w:rPr>
          <w:sz w:val="24"/>
          <w:szCs w:val="24"/>
          <w:lang w:val="en-GB"/>
        </w:rPr>
        <w:t>Blumental</w:t>
      </w:r>
      <w:proofErr w:type="spellEnd"/>
      <w:r w:rsidR="00335EE1" w:rsidRPr="00273385">
        <w:rPr>
          <w:sz w:val="24"/>
          <w:szCs w:val="24"/>
          <w:lang w:val="en-GB"/>
        </w:rPr>
        <w:t xml:space="preserve"> 1950</w:t>
      </w:r>
      <w:r w:rsidR="00CE75F3" w:rsidRPr="00273385">
        <w:rPr>
          <w:sz w:val="24"/>
          <w:szCs w:val="24"/>
          <w:lang w:val="en-GB"/>
        </w:rPr>
        <w:t>;</w:t>
      </w:r>
      <w:r w:rsidR="00335EE1" w:rsidRPr="00273385">
        <w:rPr>
          <w:sz w:val="24"/>
          <w:szCs w:val="24"/>
          <w:lang w:val="en-GB"/>
        </w:rPr>
        <w:t xml:space="preserve"> </w:t>
      </w:r>
      <w:proofErr w:type="spellStart"/>
      <w:r w:rsidR="00335EE1" w:rsidRPr="00273385">
        <w:rPr>
          <w:sz w:val="24"/>
          <w:szCs w:val="24"/>
          <w:lang w:val="en-GB"/>
        </w:rPr>
        <w:t>Seymen</w:t>
      </w:r>
      <w:proofErr w:type="spellEnd"/>
      <w:r w:rsidR="00335EE1" w:rsidRPr="00273385">
        <w:rPr>
          <w:sz w:val="24"/>
          <w:szCs w:val="24"/>
          <w:lang w:val="en-GB"/>
        </w:rPr>
        <w:t xml:space="preserve"> 1975</w:t>
      </w:r>
      <w:r w:rsidR="00CE75F3" w:rsidRPr="00273385">
        <w:rPr>
          <w:sz w:val="24"/>
          <w:szCs w:val="24"/>
          <w:lang w:val="en-GB"/>
        </w:rPr>
        <w:t>;</w:t>
      </w:r>
      <w:r w:rsidR="00335EE1" w:rsidRPr="00273385">
        <w:rPr>
          <w:sz w:val="24"/>
          <w:szCs w:val="24"/>
          <w:lang w:val="en-GB"/>
        </w:rPr>
        <w:t xml:space="preserve"> </w:t>
      </w:r>
      <w:proofErr w:type="spellStart"/>
      <w:r w:rsidR="00335EE1" w:rsidRPr="00273385">
        <w:rPr>
          <w:sz w:val="24"/>
          <w:szCs w:val="24"/>
          <w:lang w:val="en-GB"/>
        </w:rPr>
        <w:t>Terlemez</w:t>
      </w:r>
      <w:proofErr w:type="spellEnd"/>
      <w:r w:rsidR="00335EE1" w:rsidRPr="00273385">
        <w:rPr>
          <w:sz w:val="24"/>
          <w:szCs w:val="24"/>
          <w:lang w:val="en-GB"/>
        </w:rPr>
        <w:t xml:space="preserve"> and Yılmaz 1980). </w:t>
      </w:r>
      <w:r w:rsidR="00AE59C2" w:rsidRPr="00273385">
        <w:rPr>
          <w:color w:val="000000" w:themeColor="text1"/>
          <w:sz w:val="24"/>
          <w:szCs w:val="24"/>
          <w:lang w:val="en-GB"/>
        </w:rPr>
        <w:t>There are active hot springs along well-developed fracture system</w:t>
      </w:r>
      <w:r w:rsidR="00AD3DF5" w:rsidRPr="00273385">
        <w:rPr>
          <w:color w:val="000000" w:themeColor="text1"/>
          <w:sz w:val="24"/>
          <w:szCs w:val="24"/>
          <w:lang w:val="en-GB"/>
        </w:rPr>
        <w:t>s</w:t>
      </w:r>
      <w:r w:rsidR="00335EE1" w:rsidRPr="00273385">
        <w:rPr>
          <w:sz w:val="24"/>
          <w:szCs w:val="24"/>
          <w:lang w:val="en-GB"/>
        </w:rPr>
        <w:t xml:space="preserve"> precipitating travertines </w:t>
      </w:r>
      <w:r w:rsidR="00DE1B09" w:rsidRPr="00273385">
        <w:rPr>
          <w:sz w:val="24"/>
          <w:szCs w:val="24"/>
          <w:lang w:val="en-GB"/>
        </w:rPr>
        <w:t>in</w:t>
      </w:r>
      <w:r w:rsidR="00335EE1" w:rsidRPr="00273385">
        <w:rPr>
          <w:sz w:val="24"/>
          <w:szCs w:val="24"/>
          <w:lang w:val="en-GB"/>
        </w:rPr>
        <w:t xml:space="preserve"> </w:t>
      </w:r>
      <w:r w:rsidR="00DE1B09" w:rsidRPr="00273385">
        <w:rPr>
          <w:sz w:val="24"/>
          <w:szCs w:val="24"/>
          <w:lang w:val="en-GB"/>
        </w:rPr>
        <w:t>UK3</w:t>
      </w:r>
      <w:r w:rsidR="00335EE1" w:rsidRPr="00273385">
        <w:rPr>
          <w:sz w:val="24"/>
          <w:szCs w:val="24"/>
          <w:lang w:val="en-GB"/>
        </w:rPr>
        <w:t xml:space="preserve"> (</w:t>
      </w:r>
      <w:r w:rsidR="00526736" w:rsidRPr="00273385">
        <w:rPr>
          <w:sz w:val="24"/>
          <w:szCs w:val="24"/>
          <w:lang w:val="en-GB"/>
        </w:rPr>
        <w:t>Fig.</w:t>
      </w:r>
      <w:r w:rsidR="00335EE1" w:rsidRPr="00273385">
        <w:rPr>
          <w:sz w:val="24"/>
          <w:szCs w:val="24"/>
          <w:lang w:val="en-GB"/>
        </w:rPr>
        <w:t xml:space="preserve"> 2b)</w:t>
      </w:r>
      <w:r w:rsidR="00ED7FC6" w:rsidRPr="00273385">
        <w:rPr>
          <w:sz w:val="24"/>
          <w:szCs w:val="24"/>
          <w:lang w:val="en-GB"/>
        </w:rPr>
        <w:t>.</w:t>
      </w:r>
    </w:p>
    <w:p w14:paraId="71971F89" w14:textId="77777777" w:rsidR="002C6254" w:rsidRPr="00273385" w:rsidRDefault="002C6254" w:rsidP="009C20CE">
      <w:pPr>
        <w:spacing w:line="480" w:lineRule="auto"/>
        <w:rPr>
          <w:b/>
          <w:sz w:val="24"/>
          <w:szCs w:val="24"/>
          <w:lang w:val="en-GB"/>
        </w:rPr>
      </w:pPr>
    </w:p>
    <w:p w14:paraId="229385E1" w14:textId="2305DD26" w:rsidR="00B72B1A" w:rsidRPr="00273385" w:rsidRDefault="00B72B1A" w:rsidP="009C20CE">
      <w:pPr>
        <w:spacing w:line="480" w:lineRule="auto"/>
        <w:rPr>
          <w:b/>
          <w:i/>
          <w:sz w:val="24"/>
          <w:szCs w:val="24"/>
          <w:lang w:val="en-GB"/>
        </w:rPr>
      </w:pPr>
      <w:r w:rsidRPr="00273385">
        <w:rPr>
          <w:b/>
          <w:i/>
          <w:sz w:val="24"/>
          <w:szCs w:val="24"/>
          <w:lang w:val="en-GB"/>
        </w:rPr>
        <w:t xml:space="preserve">2.2. Slip rate estimates for the </w:t>
      </w:r>
      <w:r w:rsidR="00130DEA" w:rsidRPr="00273385">
        <w:rPr>
          <w:b/>
          <w:i/>
          <w:sz w:val="24"/>
          <w:szCs w:val="24"/>
          <w:lang w:val="en-GB"/>
        </w:rPr>
        <w:t>Erzincan segment of the NAF</w:t>
      </w:r>
    </w:p>
    <w:p w14:paraId="4171F269" w14:textId="5E47FED1" w:rsidR="00DC26A3" w:rsidRPr="00273385" w:rsidRDefault="00DC26A3" w:rsidP="009C20CE">
      <w:pPr>
        <w:spacing w:line="480" w:lineRule="auto"/>
        <w:rPr>
          <w:sz w:val="24"/>
          <w:szCs w:val="24"/>
          <w:lang w:val="en-GB"/>
        </w:rPr>
      </w:pPr>
      <w:r w:rsidRPr="00273385">
        <w:rPr>
          <w:sz w:val="24"/>
          <w:szCs w:val="24"/>
          <w:lang w:val="en-GB"/>
        </w:rPr>
        <w:t xml:space="preserve">Since the NAF has produced a sequence of large-magnitude earthquakes in the </w:t>
      </w:r>
      <w:r w:rsidR="004943D7" w:rsidRPr="00273385">
        <w:rPr>
          <w:sz w:val="24"/>
          <w:szCs w:val="24"/>
          <w:lang w:val="en-GB"/>
        </w:rPr>
        <w:t>20</w:t>
      </w:r>
      <w:r w:rsidRPr="00273385">
        <w:rPr>
          <w:sz w:val="24"/>
          <w:szCs w:val="24"/>
          <w:vertAlign w:val="superscript"/>
          <w:lang w:val="en-GB"/>
        </w:rPr>
        <w:t>th</w:t>
      </w:r>
      <w:r w:rsidRPr="00273385">
        <w:rPr>
          <w:sz w:val="24"/>
          <w:szCs w:val="24"/>
          <w:lang w:val="en-GB"/>
        </w:rPr>
        <w:t xml:space="preserve"> century, it </w:t>
      </w:r>
      <w:r w:rsidR="00E9276F" w:rsidRPr="00273385">
        <w:rPr>
          <w:sz w:val="24"/>
          <w:szCs w:val="24"/>
          <w:lang w:val="en-GB"/>
        </w:rPr>
        <w:t xml:space="preserve">represents </w:t>
      </w:r>
      <w:r w:rsidRPr="00273385">
        <w:rPr>
          <w:sz w:val="24"/>
          <w:szCs w:val="24"/>
          <w:lang w:val="en-GB"/>
        </w:rPr>
        <w:t xml:space="preserve">a natural laboratory </w:t>
      </w:r>
      <w:r w:rsidR="00E9276F" w:rsidRPr="00273385">
        <w:rPr>
          <w:sz w:val="24"/>
          <w:szCs w:val="24"/>
          <w:lang w:val="en-GB"/>
        </w:rPr>
        <w:t>for</w:t>
      </w:r>
      <w:r w:rsidRPr="00273385">
        <w:rPr>
          <w:sz w:val="24"/>
          <w:szCs w:val="24"/>
          <w:lang w:val="en-GB"/>
        </w:rPr>
        <w:t xml:space="preserve"> active fault studies (</w:t>
      </w:r>
      <w:r w:rsidR="00526736" w:rsidRPr="00273385">
        <w:rPr>
          <w:sz w:val="24"/>
          <w:szCs w:val="24"/>
          <w:lang w:val="en-GB"/>
        </w:rPr>
        <w:t>Fig.</w:t>
      </w:r>
      <w:r w:rsidRPr="00273385">
        <w:rPr>
          <w:sz w:val="24"/>
          <w:szCs w:val="24"/>
          <w:lang w:val="en-GB"/>
        </w:rPr>
        <w:t xml:space="preserve"> 2a). As such, </w:t>
      </w:r>
      <w:r w:rsidR="00E230FE" w:rsidRPr="00273385">
        <w:rPr>
          <w:sz w:val="24"/>
          <w:szCs w:val="24"/>
          <w:lang w:val="en-GB"/>
        </w:rPr>
        <w:t xml:space="preserve">great </w:t>
      </w:r>
      <w:r w:rsidRPr="00273385">
        <w:rPr>
          <w:sz w:val="24"/>
          <w:szCs w:val="24"/>
          <w:lang w:val="en-GB"/>
        </w:rPr>
        <w:t xml:space="preserve">efforts have been made to assess earthquake characteristics and slip rate estimates of the </w:t>
      </w:r>
      <w:r w:rsidR="00E230FE" w:rsidRPr="00273385">
        <w:rPr>
          <w:sz w:val="24"/>
          <w:szCs w:val="24"/>
          <w:lang w:val="en-GB"/>
        </w:rPr>
        <w:t>NAF</w:t>
      </w:r>
      <w:r w:rsidRPr="00273385">
        <w:rPr>
          <w:sz w:val="24"/>
          <w:szCs w:val="24"/>
          <w:lang w:val="en-GB"/>
        </w:rPr>
        <w:t xml:space="preserve"> (e.g., </w:t>
      </w:r>
      <w:proofErr w:type="spellStart"/>
      <w:r w:rsidRPr="00273385">
        <w:rPr>
          <w:sz w:val="24"/>
          <w:szCs w:val="24"/>
          <w:lang w:val="en-GB"/>
        </w:rPr>
        <w:t>Barka</w:t>
      </w:r>
      <w:proofErr w:type="spellEnd"/>
      <w:r w:rsidRPr="00273385">
        <w:rPr>
          <w:sz w:val="24"/>
          <w:szCs w:val="24"/>
          <w:lang w:val="en-GB"/>
        </w:rPr>
        <w:t xml:space="preserve"> 1996</w:t>
      </w:r>
      <w:r w:rsidR="00CE75F3" w:rsidRPr="00273385">
        <w:rPr>
          <w:sz w:val="24"/>
          <w:szCs w:val="24"/>
          <w:lang w:val="en-GB"/>
        </w:rPr>
        <w:t>;</w:t>
      </w:r>
      <w:r w:rsidRPr="00273385">
        <w:rPr>
          <w:sz w:val="24"/>
          <w:szCs w:val="24"/>
          <w:lang w:val="en-GB"/>
        </w:rPr>
        <w:t xml:space="preserve"> Hubert-Ferrari et al. 2002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Zabcı</w:t>
      </w:r>
      <w:proofErr w:type="spellEnd"/>
      <w:r w:rsidRPr="00273385">
        <w:rPr>
          <w:sz w:val="24"/>
          <w:szCs w:val="24"/>
          <w:lang w:val="en-GB"/>
        </w:rPr>
        <w:t xml:space="preserve"> et al. 2015). </w:t>
      </w:r>
      <w:r w:rsidR="004943D7" w:rsidRPr="00273385">
        <w:rPr>
          <w:sz w:val="24"/>
          <w:szCs w:val="24"/>
          <w:lang w:val="en-GB"/>
        </w:rPr>
        <w:t xml:space="preserve">Particularly, the 1939 ER segment has been </w:t>
      </w:r>
      <w:r w:rsidR="00E9276F" w:rsidRPr="00273385">
        <w:rPr>
          <w:sz w:val="24"/>
          <w:szCs w:val="24"/>
          <w:lang w:val="en-GB"/>
        </w:rPr>
        <w:t>considered as representing a</w:t>
      </w:r>
      <w:r w:rsidR="004943D7" w:rsidRPr="00273385">
        <w:rPr>
          <w:sz w:val="24"/>
          <w:szCs w:val="24"/>
          <w:lang w:val="en-GB"/>
        </w:rPr>
        <w:t xml:space="preserve"> relatively simple geometry</w:t>
      </w:r>
      <w:r w:rsidR="00E230FE" w:rsidRPr="00273385">
        <w:rPr>
          <w:sz w:val="24"/>
          <w:szCs w:val="24"/>
          <w:lang w:val="en-GB"/>
        </w:rPr>
        <w:t xml:space="preserve"> that can be easily understood in terms of slip rate evolution and assessing</w:t>
      </w:r>
      <w:r w:rsidR="00CC5DCC" w:rsidRPr="00273385">
        <w:rPr>
          <w:sz w:val="24"/>
          <w:szCs w:val="24"/>
          <w:lang w:val="en-GB"/>
        </w:rPr>
        <w:t xml:space="preserve"> the</w:t>
      </w:r>
      <w:r w:rsidR="00E230FE" w:rsidRPr="00273385">
        <w:rPr>
          <w:sz w:val="24"/>
          <w:szCs w:val="24"/>
          <w:lang w:val="en-GB"/>
        </w:rPr>
        <w:t xml:space="preserve"> seismic hazard</w:t>
      </w:r>
      <w:r w:rsidR="004943D7" w:rsidRPr="00273385">
        <w:rPr>
          <w:sz w:val="24"/>
          <w:szCs w:val="24"/>
          <w:lang w:val="en-GB"/>
        </w:rPr>
        <w:t xml:space="preserve">. </w:t>
      </w:r>
      <w:r w:rsidRPr="00273385">
        <w:rPr>
          <w:sz w:val="24"/>
          <w:szCs w:val="24"/>
          <w:lang w:val="en-GB"/>
        </w:rPr>
        <w:t>However, there are some remarkable discrepancies on earthquake characteristics of the</w:t>
      </w:r>
      <w:r w:rsidR="00E9276F" w:rsidRPr="00273385">
        <w:rPr>
          <w:sz w:val="24"/>
          <w:szCs w:val="24"/>
          <w:lang w:val="en-GB"/>
        </w:rPr>
        <w:t xml:space="preserve"> 1939 ER</w:t>
      </w:r>
      <w:r w:rsidRPr="00273385">
        <w:rPr>
          <w:sz w:val="24"/>
          <w:szCs w:val="24"/>
          <w:lang w:val="en-GB"/>
        </w:rPr>
        <w:t xml:space="preserve"> segment</w:t>
      </w:r>
      <w:r w:rsidR="00E9276F" w:rsidRPr="00273385">
        <w:rPr>
          <w:sz w:val="24"/>
          <w:szCs w:val="24"/>
          <w:lang w:val="en-GB"/>
        </w:rPr>
        <w:t>,</w:t>
      </w:r>
      <w:r w:rsidRPr="00273385">
        <w:rPr>
          <w:sz w:val="24"/>
          <w:szCs w:val="24"/>
          <w:lang w:val="en-GB"/>
        </w:rPr>
        <w:t xml:space="preserve"> mostly </w:t>
      </w:r>
      <w:r w:rsidR="00E9276F" w:rsidRPr="00273385">
        <w:rPr>
          <w:sz w:val="24"/>
          <w:szCs w:val="24"/>
          <w:lang w:val="en-GB"/>
        </w:rPr>
        <w:t xml:space="preserve">related to </w:t>
      </w:r>
      <w:r w:rsidRPr="00273385">
        <w:rPr>
          <w:sz w:val="24"/>
          <w:szCs w:val="24"/>
          <w:lang w:val="en-GB"/>
        </w:rPr>
        <w:t>slip rate</w:t>
      </w:r>
      <w:r w:rsidR="00E230FE" w:rsidRPr="00273385">
        <w:rPr>
          <w:sz w:val="24"/>
          <w:szCs w:val="24"/>
          <w:lang w:val="en-GB"/>
        </w:rPr>
        <w:t xml:space="preserve"> estimates</w:t>
      </w:r>
      <w:r w:rsidRPr="00273385">
        <w:rPr>
          <w:sz w:val="24"/>
          <w:szCs w:val="24"/>
          <w:lang w:val="en-GB"/>
        </w:rPr>
        <w:t>, recurrence time</w:t>
      </w:r>
      <w:r w:rsidR="001E4BCD" w:rsidRPr="00273385">
        <w:rPr>
          <w:sz w:val="24"/>
          <w:szCs w:val="24"/>
          <w:lang w:val="en-GB"/>
        </w:rPr>
        <w:t>,</w:t>
      </w:r>
      <w:r w:rsidRPr="00273385">
        <w:rPr>
          <w:sz w:val="24"/>
          <w:szCs w:val="24"/>
          <w:lang w:val="en-GB"/>
        </w:rPr>
        <w:t xml:space="preserve"> and offset measurements. </w:t>
      </w:r>
      <w:r w:rsidR="00A173D6" w:rsidRPr="00273385">
        <w:rPr>
          <w:sz w:val="24"/>
          <w:szCs w:val="24"/>
          <w:lang w:val="en-GB"/>
        </w:rPr>
        <w:t>For example, p</w:t>
      </w:r>
      <w:r w:rsidRPr="00273385">
        <w:rPr>
          <w:sz w:val="24"/>
          <w:szCs w:val="24"/>
          <w:lang w:val="en-GB"/>
        </w:rPr>
        <w:t>revious studies</w:t>
      </w:r>
      <w:r w:rsidR="001E4BCD" w:rsidRPr="00273385">
        <w:rPr>
          <w:sz w:val="24"/>
          <w:szCs w:val="24"/>
          <w:lang w:val="en-GB"/>
        </w:rPr>
        <w:t xml:space="preserve"> have reported</w:t>
      </w:r>
      <w:r w:rsidRPr="00273385">
        <w:rPr>
          <w:sz w:val="24"/>
          <w:szCs w:val="24"/>
          <w:lang w:val="en-GB"/>
        </w:rPr>
        <w:t xml:space="preserve"> differences between slip rate measurements. Geological, geomorphological and geodetic constraints, as well as kinematic modelling yielded </w:t>
      </w:r>
      <w:r w:rsidR="00A173D6" w:rsidRPr="00273385">
        <w:rPr>
          <w:sz w:val="24"/>
          <w:szCs w:val="24"/>
          <w:lang w:val="en-GB"/>
        </w:rPr>
        <w:t>various</w:t>
      </w:r>
      <w:r w:rsidRPr="00273385">
        <w:rPr>
          <w:sz w:val="24"/>
          <w:szCs w:val="24"/>
          <w:lang w:val="en-GB"/>
        </w:rPr>
        <w:t xml:space="preserve"> displacement rate</w:t>
      </w:r>
      <w:r w:rsidR="00A173D6" w:rsidRPr="00273385">
        <w:rPr>
          <w:sz w:val="24"/>
          <w:szCs w:val="24"/>
          <w:lang w:val="en-GB"/>
        </w:rPr>
        <w:t>s</w:t>
      </w:r>
      <w:r w:rsidRPr="00273385">
        <w:rPr>
          <w:sz w:val="24"/>
          <w:szCs w:val="24"/>
          <w:lang w:val="en-GB"/>
        </w:rPr>
        <w:t xml:space="preserve"> </w:t>
      </w:r>
      <w:r w:rsidR="00E230FE" w:rsidRPr="00273385">
        <w:rPr>
          <w:sz w:val="24"/>
          <w:szCs w:val="24"/>
          <w:lang w:val="en-GB"/>
        </w:rPr>
        <w:t xml:space="preserve">ranging from </w:t>
      </w:r>
      <w:r w:rsidR="00167666" w:rsidRPr="00273385">
        <w:rPr>
          <w:sz w:val="24"/>
          <w:szCs w:val="24"/>
          <w:lang w:val="en-GB"/>
        </w:rPr>
        <w:t>6.5</w:t>
      </w:r>
      <w:r w:rsidR="00E230FE" w:rsidRPr="00273385">
        <w:rPr>
          <w:sz w:val="24"/>
          <w:szCs w:val="24"/>
          <w:lang w:val="en-GB"/>
        </w:rPr>
        <w:t xml:space="preserve"> mm/</w:t>
      </w:r>
      <w:proofErr w:type="spellStart"/>
      <w:r w:rsidR="00F731E5" w:rsidRPr="00273385">
        <w:rPr>
          <w:sz w:val="24"/>
          <w:szCs w:val="24"/>
          <w:lang w:val="en-GB"/>
        </w:rPr>
        <w:t>yr</w:t>
      </w:r>
      <w:proofErr w:type="spellEnd"/>
      <w:r w:rsidR="00F731E5" w:rsidRPr="00273385">
        <w:rPr>
          <w:sz w:val="24"/>
          <w:szCs w:val="24"/>
          <w:lang w:val="en-GB"/>
        </w:rPr>
        <w:t xml:space="preserve"> </w:t>
      </w:r>
      <w:r w:rsidR="00E230FE" w:rsidRPr="00273385">
        <w:rPr>
          <w:sz w:val="24"/>
          <w:szCs w:val="24"/>
          <w:lang w:val="en-GB"/>
        </w:rPr>
        <w:t>to</w:t>
      </w:r>
      <w:r w:rsidRPr="00273385">
        <w:rPr>
          <w:sz w:val="24"/>
          <w:szCs w:val="24"/>
          <w:lang w:val="en-GB"/>
        </w:rPr>
        <w:t xml:space="preserve"> 26 mm/</w:t>
      </w:r>
      <w:proofErr w:type="spellStart"/>
      <w:r w:rsidR="00F731E5" w:rsidRPr="00273385">
        <w:rPr>
          <w:sz w:val="24"/>
          <w:szCs w:val="24"/>
          <w:lang w:val="en-GB"/>
        </w:rPr>
        <w:t>yr</w:t>
      </w:r>
      <w:proofErr w:type="spellEnd"/>
      <w:r w:rsidR="00F731E5" w:rsidRPr="00273385">
        <w:rPr>
          <w:sz w:val="24"/>
          <w:szCs w:val="24"/>
          <w:lang w:val="en-GB"/>
        </w:rPr>
        <w:t xml:space="preserve"> </w:t>
      </w:r>
      <w:r w:rsidRPr="00273385">
        <w:rPr>
          <w:sz w:val="24"/>
          <w:szCs w:val="24"/>
          <w:lang w:val="en-GB"/>
        </w:rPr>
        <w:t>for the 1939 ER segment (e.g. Hubert-Ferrari et al. 2002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Reilinger</w:t>
      </w:r>
      <w:proofErr w:type="spellEnd"/>
      <w:r w:rsidRPr="00273385">
        <w:rPr>
          <w:sz w:val="24"/>
          <w:szCs w:val="24"/>
          <w:lang w:val="en-GB"/>
        </w:rPr>
        <w:t xml:space="preserve"> et al. 2006</w:t>
      </w:r>
      <w:r w:rsidR="00CE75F3" w:rsidRPr="00273385">
        <w:rPr>
          <w:sz w:val="24"/>
          <w:szCs w:val="24"/>
          <w:lang w:val="en-GB"/>
        </w:rPr>
        <w:t>;</w:t>
      </w:r>
      <w:r w:rsidRPr="00273385">
        <w:rPr>
          <w:sz w:val="24"/>
          <w:szCs w:val="24"/>
          <w:lang w:val="en-GB"/>
        </w:rPr>
        <w:t xml:space="preserve"> Walters et al. 2011</w:t>
      </w:r>
      <w:r w:rsidR="00CE75F3" w:rsidRPr="00273385">
        <w:rPr>
          <w:sz w:val="24"/>
          <w:szCs w:val="24"/>
          <w:lang w:val="en-GB"/>
        </w:rPr>
        <w:t>,</w:t>
      </w:r>
      <w:r w:rsidRPr="00273385">
        <w:rPr>
          <w:sz w:val="24"/>
          <w:szCs w:val="24"/>
          <w:lang w:val="en-GB"/>
        </w:rPr>
        <w:t xml:space="preserve"> 2014</w:t>
      </w:r>
      <w:r w:rsidR="00CE75F3" w:rsidRPr="00273385">
        <w:rPr>
          <w:sz w:val="24"/>
          <w:szCs w:val="24"/>
          <w:lang w:val="en-GB"/>
        </w:rPr>
        <w:t>;</w:t>
      </w:r>
      <w:r w:rsidRPr="00273385">
        <w:rPr>
          <w:sz w:val="24"/>
          <w:szCs w:val="24"/>
          <w:lang w:val="en-GB"/>
        </w:rPr>
        <w:t xml:space="preserve"> Tatar et al. 2012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Cavalié</w:t>
      </w:r>
      <w:proofErr w:type="spellEnd"/>
      <w:r w:rsidRPr="00273385">
        <w:rPr>
          <w:sz w:val="24"/>
          <w:szCs w:val="24"/>
          <w:lang w:val="en-GB"/>
        </w:rPr>
        <w:t xml:space="preserve"> and </w:t>
      </w:r>
      <w:proofErr w:type="spellStart"/>
      <w:r w:rsidRPr="00273385">
        <w:rPr>
          <w:sz w:val="24"/>
          <w:szCs w:val="24"/>
          <w:lang w:val="en-GB"/>
        </w:rPr>
        <w:t>Jónsson</w:t>
      </w:r>
      <w:proofErr w:type="spellEnd"/>
      <w:r w:rsidRPr="00273385">
        <w:rPr>
          <w:sz w:val="24"/>
          <w:szCs w:val="24"/>
          <w:lang w:val="en-GB"/>
        </w:rPr>
        <w:t xml:space="preserve"> 2014</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Çakır</w:t>
      </w:r>
      <w:proofErr w:type="spellEnd"/>
      <w:r w:rsidRPr="00273385">
        <w:rPr>
          <w:sz w:val="24"/>
          <w:szCs w:val="24"/>
          <w:lang w:val="en-GB"/>
        </w:rPr>
        <w:t xml:space="preserve"> et al. 2014). </w:t>
      </w:r>
      <w:r w:rsidR="0099155B" w:rsidRPr="00273385">
        <w:rPr>
          <w:sz w:val="24"/>
          <w:szCs w:val="24"/>
          <w:lang w:val="en-GB"/>
        </w:rPr>
        <w:t>Hubert-Ferrari et al. (2002) suggested a Neogene slip rate of 6.5 mm/</w:t>
      </w:r>
      <w:proofErr w:type="spellStart"/>
      <w:r w:rsidR="0099155B" w:rsidRPr="00273385">
        <w:rPr>
          <w:sz w:val="24"/>
          <w:szCs w:val="24"/>
          <w:lang w:val="en-GB"/>
        </w:rPr>
        <w:t>yr</w:t>
      </w:r>
      <w:proofErr w:type="spellEnd"/>
      <w:r w:rsidR="0099155B" w:rsidRPr="00273385">
        <w:rPr>
          <w:sz w:val="24"/>
          <w:szCs w:val="24"/>
          <w:lang w:val="en-GB"/>
        </w:rPr>
        <w:t xml:space="preserve"> over 13 </w:t>
      </w:r>
      <w:proofErr w:type="spellStart"/>
      <w:r w:rsidR="0099155B" w:rsidRPr="00273385">
        <w:rPr>
          <w:sz w:val="24"/>
          <w:szCs w:val="24"/>
          <w:lang w:val="en-GB"/>
        </w:rPr>
        <w:t>Myr</w:t>
      </w:r>
      <w:proofErr w:type="spellEnd"/>
      <w:r w:rsidR="0099155B" w:rsidRPr="00273385">
        <w:rPr>
          <w:sz w:val="24"/>
          <w:szCs w:val="24"/>
          <w:lang w:val="en-GB"/>
        </w:rPr>
        <w:t xml:space="preserve"> by using large river valleys and </w:t>
      </w:r>
      <w:r w:rsidR="0099155B" w:rsidRPr="00273385">
        <w:rPr>
          <w:sz w:val="24"/>
          <w:szCs w:val="24"/>
          <w:lang w:val="en-GB"/>
        </w:rPr>
        <w:lastRenderedPageBreak/>
        <w:t xml:space="preserve">structural markers. </w:t>
      </w:r>
      <w:proofErr w:type="spellStart"/>
      <w:r w:rsidRPr="00273385">
        <w:rPr>
          <w:sz w:val="24"/>
          <w:szCs w:val="24"/>
          <w:lang w:val="en-GB"/>
        </w:rPr>
        <w:t>McClusky</w:t>
      </w:r>
      <w:proofErr w:type="spellEnd"/>
      <w:r w:rsidRPr="00273385">
        <w:rPr>
          <w:sz w:val="24"/>
          <w:szCs w:val="24"/>
          <w:lang w:val="en-GB"/>
        </w:rPr>
        <w:t xml:space="preserve"> et al. (2000) used Euler pole estimates of the NAF for deriving a slip rate of </w:t>
      </w:r>
      <w:r w:rsidRPr="00273385">
        <w:rPr>
          <w:sz w:val="24"/>
          <w:szCs w:val="24"/>
          <w:lang w:val="en-GB"/>
        </w:rPr>
        <w:sym w:font="Symbol" w:char="F07E"/>
      </w:r>
      <w:r w:rsidRPr="00273385">
        <w:rPr>
          <w:sz w:val="24"/>
          <w:szCs w:val="24"/>
          <w:lang w:val="en-GB"/>
        </w:rPr>
        <w:t xml:space="preserve">22–24 mm/yr. </w:t>
      </w:r>
      <w:proofErr w:type="spellStart"/>
      <w:r w:rsidRPr="00273385">
        <w:rPr>
          <w:sz w:val="24"/>
          <w:szCs w:val="24"/>
          <w:lang w:val="en-GB"/>
        </w:rPr>
        <w:t>Reilinger</w:t>
      </w:r>
      <w:proofErr w:type="spellEnd"/>
      <w:r w:rsidRPr="00273385">
        <w:rPr>
          <w:sz w:val="24"/>
          <w:szCs w:val="24"/>
          <w:lang w:val="en-GB"/>
        </w:rPr>
        <w:t xml:space="preserve"> et al. (2006)</w:t>
      </w:r>
      <w:r w:rsidR="001E4BCD" w:rsidRPr="00273385">
        <w:rPr>
          <w:sz w:val="24"/>
          <w:szCs w:val="24"/>
          <w:lang w:val="en-GB"/>
        </w:rPr>
        <w:t xml:space="preserve"> </w:t>
      </w:r>
      <w:r w:rsidRPr="00273385">
        <w:rPr>
          <w:sz w:val="24"/>
          <w:szCs w:val="24"/>
          <w:lang w:val="en-GB"/>
        </w:rPr>
        <w:t>estimated a slightly higher slip rate of 25.3±0.2 mm/</w:t>
      </w:r>
      <w:proofErr w:type="spellStart"/>
      <w:r w:rsidRPr="00273385">
        <w:rPr>
          <w:sz w:val="24"/>
          <w:szCs w:val="24"/>
          <w:lang w:val="en-GB"/>
        </w:rPr>
        <w:t>yr</w:t>
      </w:r>
      <w:proofErr w:type="spellEnd"/>
      <w:r w:rsidRPr="00273385">
        <w:rPr>
          <w:sz w:val="24"/>
          <w:szCs w:val="24"/>
          <w:lang w:val="en-GB"/>
        </w:rPr>
        <w:t xml:space="preserve"> based on kinematic block modelling. Tatar et al. (</w:t>
      </w:r>
      <w:r w:rsidRPr="00273385">
        <w:rPr>
          <w:noProof/>
          <w:sz w:val="24"/>
          <w:szCs w:val="24"/>
          <w:lang w:val="en-GB"/>
        </w:rPr>
        <w:t>2012) used</w:t>
      </w:r>
      <w:r w:rsidRPr="00273385">
        <w:rPr>
          <w:sz w:val="24"/>
          <w:szCs w:val="24"/>
          <w:lang w:val="en-GB"/>
        </w:rPr>
        <w:t xml:space="preserve"> GPS data and calculated a</w:t>
      </w:r>
      <w:r w:rsidR="00130DEA" w:rsidRPr="00273385">
        <w:rPr>
          <w:sz w:val="24"/>
          <w:szCs w:val="24"/>
          <w:lang w:val="en-GB"/>
        </w:rPr>
        <w:t xml:space="preserve"> </w:t>
      </w:r>
      <w:r w:rsidRPr="00273385">
        <w:rPr>
          <w:sz w:val="24"/>
          <w:szCs w:val="24"/>
          <w:lang w:val="en-GB"/>
        </w:rPr>
        <w:t>slip rate</w:t>
      </w:r>
      <w:r w:rsidR="00130DEA" w:rsidRPr="00273385">
        <w:rPr>
          <w:sz w:val="24"/>
          <w:szCs w:val="24"/>
          <w:lang w:val="en-GB"/>
        </w:rPr>
        <w:t xml:space="preserve"> that</w:t>
      </w:r>
      <w:r w:rsidRPr="00273385">
        <w:rPr>
          <w:sz w:val="24"/>
          <w:szCs w:val="24"/>
          <w:lang w:val="en-GB"/>
        </w:rPr>
        <w:t xml:space="preserve"> </w:t>
      </w:r>
      <w:r w:rsidR="00130DEA" w:rsidRPr="00273385">
        <w:rPr>
          <w:sz w:val="24"/>
          <w:szCs w:val="24"/>
          <w:lang w:val="en-GB"/>
        </w:rPr>
        <w:t>increase</w:t>
      </w:r>
      <w:r w:rsidR="00280B97" w:rsidRPr="00273385">
        <w:rPr>
          <w:sz w:val="24"/>
          <w:szCs w:val="24"/>
          <w:lang w:val="en-GB"/>
        </w:rPr>
        <w:t>s</w:t>
      </w:r>
      <w:r w:rsidR="00130DEA" w:rsidRPr="00273385">
        <w:rPr>
          <w:sz w:val="24"/>
          <w:szCs w:val="24"/>
          <w:lang w:val="en-GB"/>
        </w:rPr>
        <w:t xml:space="preserve"> from </w:t>
      </w:r>
      <w:r w:rsidR="00516554" w:rsidRPr="00273385">
        <w:rPr>
          <w:sz w:val="24"/>
          <w:szCs w:val="24"/>
          <w:lang w:val="en-GB"/>
        </w:rPr>
        <w:t xml:space="preserve">16.3±2.3 </w:t>
      </w:r>
      <w:r w:rsidR="00130DEA" w:rsidRPr="00273385">
        <w:rPr>
          <w:sz w:val="24"/>
          <w:szCs w:val="24"/>
          <w:lang w:val="en-GB"/>
        </w:rPr>
        <w:t>mm/</w:t>
      </w:r>
      <w:proofErr w:type="spellStart"/>
      <w:r w:rsidR="00961E8F" w:rsidRPr="00273385">
        <w:rPr>
          <w:sz w:val="24"/>
          <w:szCs w:val="24"/>
          <w:lang w:val="en-GB"/>
        </w:rPr>
        <w:t>yr</w:t>
      </w:r>
      <w:proofErr w:type="spellEnd"/>
      <w:r w:rsidR="00130DEA" w:rsidRPr="00273385">
        <w:rPr>
          <w:sz w:val="24"/>
          <w:szCs w:val="24"/>
          <w:lang w:val="en-GB"/>
        </w:rPr>
        <w:t xml:space="preserve"> in the east to 24.0±2.9</w:t>
      </w:r>
      <w:r w:rsidR="00F731E5" w:rsidRPr="00273385">
        <w:rPr>
          <w:sz w:val="24"/>
          <w:szCs w:val="24"/>
          <w:lang w:val="en-GB"/>
        </w:rPr>
        <w:t xml:space="preserve"> </w:t>
      </w:r>
      <w:r w:rsidR="00130DEA" w:rsidRPr="00273385">
        <w:rPr>
          <w:sz w:val="24"/>
          <w:szCs w:val="24"/>
          <w:lang w:val="en-GB"/>
        </w:rPr>
        <w:t>mm/</w:t>
      </w:r>
      <w:proofErr w:type="spellStart"/>
      <w:r w:rsidR="00130DEA" w:rsidRPr="00273385">
        <w:rPr>
          <w:sz w:val="24"/>
          <w:szCs w:val="24"/>
          <w:lang w:val="en-GB"/>
        </w:rPr>
        <w:t>yr</w:t>
      </w:r>
      <w:proofErr w:type="spellEnd"/>
      <w:r w:rsidR="00130DEA" w:rsidRPr="00273385">
        <w:rPr>
          <w:sz w:val="24"/>
          <w:szCs w:val="24"/>
          <w:lang w:val="en-GB"/>
        </w:rPr>
        <w:t xml:space="preserve"> in the western part of the segment</w:t>
      </w:r>
      <w:r w:rsidR="00CC5DCC" w:rsidRPr="00273385">
        <w:rPr>
          <w:sz w:val="24"/>
          <w:szCs w:val="24"/>
          <w:lang w:val="en-GB"/>
        </w:rPr>
        <w:t>,</w:t>
      </w:r>
      <w:r w:rsidR="00130DEA" w:rsidRPr="00273385">
        <w:rPr>
          <w:sz w:val="24"/>
          <w:szCs w:val="24"/>
          <w:lang w:val="en-GB"/>
        </w:rPr>
        <w:t xml:space="preserve"> </w:t>
      </w:r>
      <w:r w:rsidR="00CC5DCC" w:rsidRPr="00273385">
        <w:rPr>
          <w:sz w:val="24"/>
          <w:szCs w:val="24"/>
          <w:lang w:val="en-GB"/>
        </w:rPr>
        <w:t>wi</w:t>
      </w:r>
      <w:r w:rsidR="00023B16" w:rsidRPr="00273385">
        <w:rPr>
          <w:sz w:val="24"/>
          <w:szCs w:val="24"/>
          <w:lang w:val="en-GB"/>
        </w:rPr>
        <w:t>t</w:t>
      </w:r>
      <w:r w:rsidR="00CC5DCC" w:rsidRPr="00273385">
        <w:rPr>
          <w:sz w:val="24"/>
          <w:szCs w:val="24"/>
          <w:lang w:val="en-GB"/>
        </w:rPr>
        <w:t xml:space="preserve">h an </w:t>
      </w:r>
      <w:r w:rsidR="00130DEA" w:rsidRPr="00273385">
        <w:rPr>
          <w:sz w:val="24"/>
          <w:szCs w:val="24"/>
          <w:lang w:val="en-GB"/>
        </w:rPr>
        <w:t xml:space="preserve">average rate </w:t>
      </w:r>
      <w:r w:rsidR="00CC5DCC" w:rsidRPr="00273385">
        <w:rPr>
          <w:sz w:val="24"/>
          <w:szCs w:val="24"/>
          <w:lang w:val="en-GB"/>
        </w:rPr>
        <w:t xml:space="preserve">being </w:t>
      </w:r>
      <w:r w:rsidRPr="00273385">
        <w:rPr>
          <w:sz w:val="24"/>
          <w:szCs w:val="24"/>
          <w:lang w:val="en-GB"/>
        </w:rPr>
        <w:t xml:space="preserve">20.1±2.4 mm/yr. Walters et al. </w:t>
      </w:r>
      <w:r w:rsidR="00130DEA" w:rsidRPr="00273385">
        <w:rPr>
          <w:sz w:val="24"/>
          <w:szCs w:val="24"/>
          <w:lang w:val="en-GB"/>
        </w:rPr>
        <w:t>(</w:t>
      </w:r>
      <w:r w:rsidRPr="00273385">
        <w:rPr>
          <w:sz w:val="24"/>
          <w:szCs w:val="24"/>
          <w:lang w:val="en-GB"/>
        </w:rPr>
        <w:t>2011, 2014</w:t>
      </w:r>
      <w:r w:rsidR="00130DEA" w:rsidRPr="00273385">
        <w:rPr>
          <w:sz w:val="24"/>
          <w:szCs w:val="24"/>
          <w:lang w:val="en-GB"/>
        </w:rPr>
        <w:t>)</w:t>
      </w:r>
      <w:r w:rsidRPr="00273385">
        <w:rPr>
          <w:sz w:val="24"/>
          <w:szCs w:val="24"/>
          <w:lang w:val="en-GB"/>
        </w:rPr>
        <w:t xml:space="preserve">, </w:t>
      </w:r>
      <w:proofErr w:type="spellStart"/>
      <w:r w:rsidRPr="00273385">
        <w:rPr>
          <w:sz w:val="24"/>
          <w:szCs w:val="24"/>
          <w:lang w:val="en-GB"/>
        </w:rPr>
        <w:t>Cavalié</w:t>
      </w:r>
      <w:proofErr w:type="spellEnd"/>
      <w:r w:rsidRPr="00273385">
        <w:rPr>
          <w:sz w:val="24"/>
          <w:szCs w:val="24"/>
          <w:lang w:val="en-GB"/>
        </w:rPr>
        <w:t xml:space="preserve"> and </w:t>
      </w:r>
      <w:proofErr w:type="spellStart"/>
      <w:r w:rsidRPr="00273385">
        <w:rPr>
          <w:sz w:val="24"/>
          <w:szCs w:val="24"/>
          <w:lang w:val="en-GB"/>
        </w:rPr>
        <w:t>Jónsson</w:t>
      </w:r>
      <w:proofErr w:type="spellEnd"/>
      <w:r w:rsidRPr="00273385">
        <w:rPr>
          <w:sz w:val="24"/>
          <w:szCs w:val="24"/>
          <w:lang w:val="en-GB"/>
        </w:rPr>
        <w:t xml:space="preserve"> </w:t>
      </w:r>
      <w:r w:rsidR="00130DEA" w:rsidRPr="00273385">
        <w:rPr>
          <w:sz w:val="24"/>
          <w:szCs w:val="24"/>
          <w:lang w:val="en-GB"/>
        </w:rPr>
        <w:t>(</w:t>
      </w:r>
      <w:r w:rsidRPr="00273385">
        <w:rPr>
          <w:sz w:val="24"/>
          <w:szCs w:val="24"/>
          <w:lang w:val="en-GB"/>
        </w:rPr>
        <w:t>2014</w:t>
      </w:r>
      <w:r w:rsidR="00130DEA" w:rsidRPr="00273385">
        <w:rPr>
          <w:sz w:val="24"/>
          <w:szCs w:val="24"/>
          <w:lang w:val="en-GB"/>
        </w:rPr>
        <w:t>)</w:t>
      </w:r>
      <w:r w:rsidRPr="00273385">
        <w:rPr>
          <w:sz w:val="24"/>
          <w:szCs w:val="24"/>
          <w:lang w:val="en-GB"/>
        </w:rPr>
        <w:t xml:space="preserve">, </w:t>
      </w:r>
      <w:proofErr w:type="spellStart"/>
      <w:r w:rsidRPr="00273385">
        <w:rPr>
          <w:sz w:val="24"/>
          <w:szCs w:val="24"/>
          <w:lang w:val="en-GB"/>
        </w:rPr>
        <w:t>Çakır</w:t>
      </w:r>
      <w:proofErr w:type="spellEnd"/>
      <w:r w:rsidRPr="00273385">
        <w:rPr>
          <w:sz w:val="24"/>
          <w:szCs w:val="24"/>
          <w:lang w:val="en-GB"/>
        </w:rPr>
        <w:t xml:space="preserve"> et al. </w:t>
      </w:r>
      <w:r w:rsidR="00130DEA" w:rsidRPr="00273385">
        <w:rPr>
          <w:sz w:val="24"/>
          <w:szCs w:val="24"/>
          <w:lang w:val="en-GB"/>
        </w:rPr>
        <w:t>(</w:t>
      </w:r>
      <w:r w:rsidRPr="00273385">
        <w:rPr>
          <w:sz w:val="24"/>
          <w:szCs w:val="24"/>
          <w:lang w:val="en-GB"/>
        </w:rPr>
        <w:t xml:space="preserve">2014) used </w:t>
      </w:r>
      <w:proofErr w:type="spellStart"/>
      <w:r w:rsidRPr="00273385">
        <w:rPr>
          <w:sz w:val="24"/>
          <w:szCs w:val="24"/>
          <w:lang w:val="en-GB"/>
        </w:rPr>
        <w:t>InSAR</w:t>
      </w:r>
      <w:proofErr w:type="spellEnd"/>
      <w:r w:rsidRPr="00273385">
        <w:rPr>
          <w:sz w:val="24"/>
          <w:szCs w:val="24"/>
          <w:lang w:val="en-GB"/>
        </w:rPr>
        <w:t>-based velocity profiles</w:t>
      </w:r>
      <w:r w:rsidR="00A173D6" w:rsidRPr="00273385">
        <w:rPr>
          <w:sz w:val="24"/>
          <w:szCs w:val="24"/>
          <w:lang w:val="en-GB"/>
        </w:rPr>
        <w:t xml:space="preserve"> </w:t>
      </w:r>
      <w:r w:rsidR="00130DEA" w:rsidRPr="00273385">
        <w:rPr>
          <w:sz w:val="24"/>
          <w:szCs w:val="24"/>
          <w:lang w:val="en-GB"/>
        </w:rPr>
        <w:t xml:space="preserve">over a </w:t>
      </w:r>
      <w:r w:rsidR="00A173D6" w:rsidRPr="00273385">
        <w:rPr>
          <w:sz w:val="24"/>
          <w:szCs w:val="24"/>
          <w:lang w:val="en-GB"/>
        </w:rPr>
        <w:t>&gt;100</w:t>
      </w:r>
      <w:r w:rsidR="00A173D6" w:rsidRPr="00273385">
        <w:rPr>
          <w:sz w:val="24"/>
          <w:szCs w:val="24"/>
          <w:vertAlign w:val="superscript"/>
          <w:lang w:val="en-GB"/>
        </w:rPr>
        <w:t xml:space="preserve"> </w:t>
      </w:r>
      <w:r w:rsidR="00A173D6" w:rsidRPr="00273385">
        <w:rPr>
          <w:sz w:val="24"/>
          <w:szCs w:val="24"/>
          <w:lang w:val="en-GB"/>
        </w:rPr>
        <w:t>km</w:t>
      </w:r>
      <w:r w:rsidR="00130DEA" w:rsidRPr="00273385">
        <w:rPr>
          <w:sz w:val="24"/>
          <w:szCs w:val="24"/>
          <w:lang w:val="en-GB"/>
        </w:rPr>
        <w:t xml:space="preserve"> region to</w:t>
      </w:r>
      <w:r w:rsidRPr="00273385">
        <w:rPr>
          <w:sz w:val="24"/>
          <w:szCs w:val="24"/>
          <w:lang w:val="en-GB"/>
        </w:rPr>
        <w:t xml:space="preserve"> estimate a slip rate of 20–26 mm/</w:t>
      </w:r>
      <w:proofErr w:type="spellStart"/>
      <w:r w:rsidRPr="00273385">
        <w:rPr>
          <w:sz w:val="24"/>
          <w:szCs w:val="24"/>
          <w:lang w:val="en-GB"/>
        </w:rPr>
        <w:t>yr</w:t>
      </w:r>
      <w:proofErr w:type="spellEnd"/>
      <w:r w:rsidRPr="00273385">
        <w:rPr>
          <w:sz w:val="24"/>
          <w:szCs w:val="24"/>
          <w:lang w:val="en-GB"/>
        </w:rPr>
        <w:t xml:space="preserve"> </w:t>
      </w:r>
      <w:r w:rsidR="00130DEA" w:rsidRPr="00273385">
        <w:rPr>
          <w:sz w:val="24"/>
          <w:szCs w:val="24"/>
          <w:lang w:val="en-GB"/>
        </w:rPr>
        <w:t xml:space="preserve">across </w:t>
      </w:r>
      <w:r w:rsidR="001E4BCD" w:rsidRPr="00273385">
        <w:rPr>
          <w:sz w:val="24"/>
          <w:szCs w:val="24"/>
          <w:lang w:val="en-GB"/>
        </w:rPr>
        <w:t>a</w:t>
      </w:r>
      <w:r w:rsidRPr="00273385">
        <w:rPr>
          <w:sz w:val="24"/>
          <w:szCs w:val="24"/>
          <w:lang w:val="en-GB"/>
        </w:rPr>
        <w:t xml:space="preserve"> wide deformation zone. A geomorphological-based study about 30 km NW of Erzincan provides an average slip rate of 18.5±3.5 mm/</w:t>
      </w:r>
      <w:proofErr w:type="spellStart"/>
      <w:r w:rsidRPr="00273385">
        <w:rPr>
          <w:sz w:val="24"/>
          <w:szCs w:val="24"/>
          <w:lang w:val="en-GB"/>
        </w:rPr>
        <w:t>yr</w:t>
      </w:r>
      <w:proofErr w:type="spellEnd"/>
      <w:r w:rsidRPr="00273385">
        <w:rPr>
          <w:sz w:val="24"/>
          <w:szCs w:val="24"/>
          <w:lang w:val="en-GB"/>
        </w:rPr>
        <w:t xml:space="preserve"> for the last 11 </w:t>
      </w:r>
      <w:proofErr w:type="spellStart"/>
      <w:r w:rsidRPr="00273385">
        <w:rPr>
          <w:sz w:val="24"/>
          <w:szCs w:val="24"/>
          <w:lang w:val="en-GB"/>
        </w:rPr>
        <w:t>kyr</w:t>
      </w:r>
      <w:proofErr w:type="spellEnd"/>
      <w:r w:rsidRPr="00273385">
        <w:rPr>
          <w:sz w:val="24"/>
          <w:szCs w:val="24"/>
          <w:lang w:val="en-GB"/>
        </w:rPr>
        <w:t xml:space="preserve"> (Hubert-Ferrari et al. 2002), while offset terrace deposits east of Erzincan give a slip rate of 13-14 mm/</w:t>
      </w:r>
      <w:proofErr w:type="spellStart"/>
      <w:r w:rsidRPr="00273385">
        <w:rPr>
          <w:sz w:val="24"/>
          <w:szCs w:val="24"/>
          <w:lang w:val="en-GB"/>
        </w:rPr>
        <w:t>yr</w:t>
      </w:r>
      <w:proofErr w:type="spellEnd"/>
      <w:r w:rsidRPr="00273385">
        <w:rPr>
          <w:sz w:val="24"/>
          <w:szCs w:val="24"/>
          <w:lang w:val="en-GB"/>
        </w:rPr>
        <w:t xml:space="preserve"> for the last 7 </w:t>
      </w:r>
      <w:proofErr w:type="spellStart"/>
      <w:r w:rsidRPr="00273385">
        <w:rPr>
          <w:sz w:val="24"/>
          <w:szCs w:val="24"/>
          <w:lang w:val="en-GB"/>
        </w:rPr>
        <w:t>kyr</w:t>
      </w:r>
      <w:proofErr w:type="spellEnd"/>
      <w:r w:rsidRPr="00273385">
        <w:rPr>
          <w:sz w:val="24"/>
          <w:szCs w:val="24"/>
          <w:lang w:val="en-GB"/>
        </w:rPr>
        <w:t xml:space="preserve"> (</w:t>
      </w:r>
      <w:proofErr w:type="spellStart"/>
      <w:r w:rsidRPr="00273385">
        <w:rPr>
          <w:sz w:val="24"/>
          <w:szCs w:val="24"/>
          <w:lang w:val="en-GB"/>
        </w:rPr>
        <w:t>Zabcı</w:t>
      </w:r>
      <w:proofErr w:type="spellEnd"/>
      <w:r w:rsidRPr="00273385">
        <w:rPr>
          <w:sz w:val="24"/>
          <w:szCs w:val="24"/>
          <w:lang w:val="en-GB"/>
        </w:rPr>
        <w:t xml:space="preserve"> et al. 2015).</w:t>
      </w:r>
    </w:p>
    <w:p w14:paraId="7B59F8DC" w14:textId="5C4B62AB" w:rsidR="00130DEA" w:rsidRPr="00273385" w:rsidRDefault="00DC26A3" w:rsidP="009C20CE">
      <w:pPr>
        <w:spacing w:line="480" w:lineRule="auto"/>
        <w:rPr>
          <w:sz w:val="24"/>
          <w:szCs w:val="24"/>
          <w:lang w:val="en-GB"/>
        </w:rPr>
      </w:pPr>
      <w:r w:rsidRPr="00273385">
        <w:rPr>
          <w:sz w:val="24"/>
          <w:szCs w:val="24"/>
          <w:lang w:val="en-GB"/>
        </w:rPr>
        <w:t>Discrepancies on</w:t>
      </w:r>
      <w:r w:rsidR="001E4BCD" w:rsidRPr="00273385">
        <w:rPr>
          <w:sz w:val="24"/>
          <w:szCs w:val="24"/>
          <w:lang w:val="en-GB"/>
        </w:rPr>
        <w:t xml:space="preserve"> the</w:t>
      </w:r>
      <w:r w:rsidR="003F0DEE" w:rsidRPr="00273385">
        <w:rPr>
          <w:sz w:val="24"/>
          <w:szCs w:val="24"/>
          <w:lang w:val="en-GB"/>
        </w:rPr>
        <w:t xml:space="preserve"> slip </w:t>
      </w:r>
      <w:r w:rsidRPr="00273385">
        <w:rPr>
          <w:sz w:val="24"/>
          <w:szCs w:val="24"/>
          <w:lang w:val="en-GB"/>
        </w:rPr>
        <w:t xml:space="preserve">rate </w:t>
      </w:r>
      <w:r w:rsidR="00130DEA" w:rsidRPr="00273385">
        <w:rPr>
          <w:sz w:val="24"/>
          <w:szCs w:val="24"/>
          <w:lang w:val="en-GB"/>
        </w:rPr>
        <w:t xml:space="preserve">are </w:t>
      </w:r>
      <w:r w:rsidRPr="00273385">
        <w:rPr>
          <w:sz w:val="24"/>
          <w:szCs w:val="24"/>
          <w:lang w:val="en-GB"/>
        </w:rPr>
        <w:t xml:space="preserve">explained by three main assumptions: 1) </w:t>
      </w:r>
      <w:proofErr w:type="spellStart"/>
      <w:r w:rsidRPr="00273385">
        <w:rPr>
          <w:sz w:val="24"/>
          <w:szCs w:val="24"/>
          <w:lang w:val="en-GB"/>
        </w:rPr>
        <w:t>InSAR</w:t>
      </w:r>
      <w:proofErr w:type="spellEnd"/>
      <w:r w:rsidRPr="00273385">
        <w:rPr>
          <w:sz w:val="24"/>
          <w:szCs w:val="24"/>
          <w:lang w:val="en-GB"/>
        </w:rPr>
        <w:t>-based velocity proﬁles claim relatively constant rates (Walters et al. 2011</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Cavalié</w:t>
      </w:r>
      <w:proofErr w:type="spellEnd"/>
      <w:r w:rsidRPr="00273385">
        <w:rPr>
          <w:sz w:val="24"/>
          <w:szCs w:val="24"/>
          <w:lang w:val="en-GB"/>
        </w:rPr>
        <w:t xml:space="preserve"> and </w:t>
      </w:r>
      <w:proofErr w:type="spellStart"/>
      <w:r w:rsidRPr="00273385">
        <w:rPr>
          <w:sz w:val="24"/>
          <w:szCs w:val="24"/>
          <w:lang w:val="en-GB"/>
        </w:rPr>
        <w:t>Jónsson</w:t>
      </w:r>
      <w:proofErr w:type="spellEnd"/>
      <w:r w:rsidRPr="00273385">
        <w:rPr>
          <w:sz w:val="24"/>
          <w:szCs w:val="24"/>
          <w:lang w:val="en-GB"/>
        </w:rPr>
        <w:t xml:space="preserve"> 2014</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Çakır</w:t>
      </w:r>
      <w:proofErr w:type="spellEnd"/>
      <w:r w:rsidRPr="00273385">
        <w:rPr>
          <w:sz w:val="24"/>
          <w:szCs w:val="24"/>
          <w:lang w:val="en-GB"/>
        </w:rPr>
        <w:t xml:space="preserve"> et al. 2014), </w:t>
      </w:r>
      <w:r w:rsidR="00130DEA" w:rsidRPr="00273385">
        <w:rPr>
          <w:sz w:val="24"/>
          <w:szCs w:val="24"/>
          <w:lang w:val="en-GB"/>
        </w:rPr>
        <w:t xml:space="preserve">while </w:t>
      </w:r>
      <w:r w:rsidRPr="00273385">
        <w:rPr>
          <w:sz w:val="24"/>
          <w:szCs w:val="24"/>
          <w:lang w:val="en-GB"/>
        </w:rPr>
        <w:t xml:space="preserve">GPS-based slip rates increase from the east to the west along the 1939 ER segment (e.g. </w:t>
      </w:r>
      <w:proofErr w:type="spellStart"/>
      <w:r w:rsidRPr="00273385">
        <w:rPr>
          <w:sz w:val="24"/>
          <w:szCs w:val="24"/>
          <w:lang w:val="en-GB"/>
        </w:rPr>
        <w:t>Reilinger</w:t>
      </w:r>
      <w:proofErr w:type="spellEnd"/>
      <w:r w:rsidRPr="00273385">
        <w:rPr>
          <w:sz w:val="24"/>
          <w:szCs w:val="24"/>
          <w:lang w:val="en-GB"/>
        </w:rPr>
        <w:t xml:space="preserve"> et al. 2006</w:t>
      </w:r>
      <w:r w:rsidR="00CE75F3" w:rsidRPr="00273385">
        <w:rPr>
          <w:sz w:val="24"/>
          <w:szCs w:val="24"/>
          <w:lang w:val="en-GB"/>
        </w:rPr>
        <w:t>;</w:t>
      </w:r>
      <w:r w:rsidRPr="00273385">
        <w:rPr>
          <w:sz w:val="24"/>
          <w:szCs w:val="24"/>
          <w:lang w:val="en-GB"/>
        </w:rPr>
        <w:t xml:space="preserve"> Tatar et al. 2012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Aktuğ</w:t>
      </w:r>
      <w:proofErr w:type="spellEnd"/>
      <w:r w:rsidRPr="00273385">
        <w:rPr>
          <w:sz w:val="24"/>
          <w:szCs w:val="24"/>
          <w:lang w:val="en-GB"/>
        </w:rPr>
        <w:t xml:space="preserve"> et al. 2013)</w:t>
      </w:r>
      <w:r w:rsidR="000C6404" w:rsidRPr="00273385">
        <w:rPr>
          <w:sz w:val="24"/>
          <w:szCs w:val="24"/>
          <w:lang w:val="en-GB"/>
        </w:rPr>
        <w:t>, which</w:t>
      </w:r>
      <w:r w:rsidRPr="00273385">
        <w:rPr>
          <w:sz w:val="24"/>
          <w:szCs w:val="24"/>
          <w:lang w:val="en-GB"/>
        </w:rPr>
        <w:t xml:space="preserve"> is interpreted </w:t>
      </w:r>
      <w:r w:rsidR="00130DEA" w:rsidRPr="00273385">
        <w:rPr>
          <w:sz w:val="24"/>
          <w:szCs w:val="24"/>
          <w:lang w:val="en-GB"/>
        </w:rPr>
        <w:t xml:space="preserve">to be </w:t>
      </w:r>
      <w:r w:rsidRPr="00273385">
        <w:rPr>
          <w:sz w:val="24"/>
          <w:szCs w:val="24"/>
          <w:lang w:val="en-GB"/>
        </w:rPr>
        <w:t xml:space="preserve">a consequence of the Anatolian block being pulled </w:t>
      </w:r>
      <w:r w:rsidR="00B15D62" w:rsidRPr="00273385">
        <w:rPr>
          <w:sz w:val="24"/>
          <w:szCs w:val="24"/>
          <w:lang w:val="en-GB"/>
        </w:rPr>
        <w:t xml:space="preserve">due to </w:t>
      </w:r>
      <w:r w:rsidR="00130DEA" w:rsidRPr="00273385">
        <w:rPr>
          <w:sz w:val="24"/>
          <w:szCs w:val="24"/>
          <w:lang w:val="en-GB"/>
        </w:rPr>
        <w:t>Aegean slab rollback</w:t>
      </w:r>
      <w:r w:rsidRPr="00273385">
        <w:rPr>
          <w:sz w:val="24"/>
          <w:szCs w:val="24"/>
          <w:lang w:val="en-GB"/>
        </w:rPr>
        <w:t xml:space="preserve">, 2) The slip rate increases from the Neogene to the Holocene associated with the recent establishment of the current plate geometry after the NAF growth (e.g. Hubert-Ferrari at al. 2002), 3) The total deformation is not only concentrated </w:t>
      </w:r>
      <w:r w:rsidR="00A371F4" w:rsidRPr="00273385">
        <w:rPr>
          <w:sz w:val="24"/>
          <w:szCs w:val="24"/>
          <w:lang w:val="en-GB"/>
        </w:rPr>
        <w:t>along the principal fault plane(s)</w:t>
      </w:r>
      <w:r w:rsidRPr="00273385">
        <w:rPr>
          <w:sz w:val="24"/>
          <w:szCs w:val="24"/>
          <w:lang w:val="en-GB"/>
        </w:rPr>
        <w:t xml:space="preserve"> of the NAF but is distributed </w:t>
      </w:r>
      <w:r w:rsidR="00A371F4" w:rsidRPr="00273385">
        <w:rPr>
          <w:sz w:val="24"/>
          <w:szCs w:val="24"/>
          <w:lang w:val="en-GB"/>
        </w:rPr>
        <w:t>over a wider zone</w:t>
      </w:r>
      <w:r w:rsidRPr="00273385">
        <w:rPr>
          <w:sz w:val="24"/>
          <w:szCs w:val="24"/>
          <w:lang w:val="en-GB"/>
        </w:rPr>
        <w:t xml:space="preserve"> (e.g. </w:t>
      </w:r>
      <w:proofErr w:type="spellStart"/>
      <w:r w:rsidRPr="00273385">
        <w:rPr>
          <w:sz w:val="24"/>
          <w:szCs w:val="24"/>
          <w:lang w:val="en-GB"/>
        </w:rPr>
        <w:t>Zabcı</w:t>
      </w:r>
      <w:proofErr w:type="spellEnd"/>
      <w:r w:rsidRPr="00273385">
        <w:rPr>
          <w:sz w:val="24"/>
          <w:szCs w:val="24"/>
          <w:lang w:val="en-GB"/>
        </w:rPr>
        <w:t xml:space="preserve"> et al. 2015). </w:t>
      </w:r>
    </w:p>
    <w:p w14:paraId="7437269A" w14:textId="7F9B60B2" w:rsidR="00DC26A3" w:rsidRPr="00273385" w:rsidRDefault="00DC26A3" w:rsidP="009C20CE">
      <w:pPr>
        <w:spacing w:line="480" w:lineRule="auto"/>
        <w:rPr>
          <w:sz w:val="24"/>
          <w:szCs w:val="24"/>
          <w:lang w:val="en-GB"/>
        </w:rPr>
      </w:pPr>
      <w:r w:rsidRPr="00273385">
        <w:rPr>
          <w:sz w:val="24"/>
          <w:szCs w:val="24"/>
          <w:lang w:val="en-GB"/>
        </w:rPr>
        <w:t xml:space="preserve">These </w:t>
      </w:r>
      <w:r w:rsidR="00A371F4" w:rsidRPr="00273385">
        <w:rPr>
          <w:sz w:val="24"/>
          <w:szCs w:val="24"/>
          <w:lang w:val="en-GB"/>
        </w:rPr>
        <w:t xml:space="preserve">interpretations </w:t>
      </w:r>
      <w:r w:rsidRPr="00273385">
        <w:rPr>
          <w:sz w:val="24"/>
          <w:szCs w:val="24"/>
          <w:lang w:val="en-GB"/>
        </w:rPr>
        <w:t xml:space="preserve">have implications for geologic-geodetic rate comparisons on 1939 ER segment. </w:t>
      </w:r>
      <w:r w:rsidR="00A371F4" w:rsidRPr="00273385">
        <w:rPr>
          <w:sz w:val="24"/>
          <w:szCs w:val="24"/>
          <w:lang w:val="en-GB"/>
        </w:rPr>
        <w:t>M</w:t>
      </w:r>
      <w:r w:rsidRPr="00273385">
        <w:rPr>
          <w:sz w:val="24"/>
          <w:szCs w:val="24"/>
          <w:lang w:val="en-GB"/>
        </w:rPr>
        <w:t xml:space="preserve">ost of </w:t>
      </w:r>
      <w:r w:rsidR="00A371F4" w:rsidRPr="00273385">
        <w:rPr>
          <w:sz w:val="24"/>
          <w:szCs w:val="24"/>
          <w:lang w:val="en-GB"/>
        </w:rPr>
        <w:t xml:space="preserve">the </w:t>
      </w:r>
      <w:r w:rsidRPr="00273385">
        <w:rPr>
          <w:sz w:val="24"/>
          <w:szCs w:val="24"/>
          <w:lang w:val="en-GB"/>
        </w:rPr>
        <w:t xml:space="preserve">direct field evidence on </w:t>
      </w:r>
      <w:r w:rsidR="00A371F4" w:rsidRPr="00273385">
        <w:rPr>
          <w:sz w:val="24"/>
          <w:szCs w:val="24"/>
          <w:lang w:val="en-GB"/>
        </w:rPr>
        <w:t>offset</w:t>
      </w:r>
      <w:r w:rsidRPr="00273385">
        <w:rPr>
          <w:sz w:val="24"/>
          <w:szCs w:val="24"/>
          <w:lang w:val="en-GB"/>
        </w:rPr>
        <w:t xml:space="preserve"> along the segment comes from on-fault studies like </w:t>
      </w:r>
      <w:proofErr w:type="spellStart"/>
      <w:r w:rsidRPr="00273385">
        <w:rPr>
          <w:sz w:val="24"/>
          <w:szCs w:val="24"/>
          <w:lang w:val="en-GB"/>
        </w:rPr>
        <w:t>paleoseismic</w:t>
      </w:r>
      <w:proofErr w:type="spellEnd"/>
      <w:r w:rsidRPr="00273385">
        <w:rPr>
          <w:sz w:val="24"/>
          <w:szCs w:val="24"/>
          <w:lang w:val="en-GB"/>
        </w:rPr>
        <w:t xml:space="preserve"> trenching and offset measurements on the 1939 ER. </w:t>
      </w:r>
      <w:r w:rsidR="00CC5DCC" w:rsidRPr="00273385">
        <w:rPr>
          <w:sz w:val="24"/>
          <w:szCs w:val="24"/>
          <w:lang w:val="en-GB"/>
        </w:rPr>
        <w:t>Based on</w:t>
      </w:r>
      <w:r w:rsidRPr="00273385">
        <w:rPr>
          <w:sz w:val="24"/>
          <w:szCs w:val="24"/>
          <w:lang w:val="en-GB"/>
        </w:rPr>
        <w:t xml:space="preserve"> </w:t>
      </w:r>
      <w:proofErr w:type="spellStart"/>
      <w:r w:rsidRPr="00273385">
        <w:rPr>
          <w:sz w:val="24"/>
          <w:szCs w:val="24"/>
          <w:lang w:val="en-GB"/>
        </w:rPr>
        <w:lastRenderedPageBreak/>
        <w:t>paleoseismic</w:t>
      </w:r>
      <w:proofErr w:type="spellEnd"/>
      <w:r w:rsidRPr="00273385">
        <w:rPr>
          <w:sz w:val="24"/>
          <w:szCs w:val="24"/>
          <w:lang w:val="en-GB"/>
        </w:rPr>
        <w:t xml:space="preserve"> studies, </w:t>
      </w:r>
      <w:proofErr w:type="spellStart"/>
      <w:r w:rsidRPr="00273385">
        <w:rPr>
          <w:sz w:val="24"/>
          <w:szCs w:val="24"/>
          <w:lang w:val="en-GB"/>
        </w:rPr>
        <w:t>Hartleb</w:t>
      </w:r>
      <w:proofErr w:type="spellEnd"/>
      <w:r w:rsidRPr="00273385">
        <w:rPr>
          <w:sz w:val="24"/>
          <w:szCs w:val="24"/>
          <w:lang w:val="en-GB"/>
        </w:rPr>
        <w:t xml:space="preserve"> et al. (2006) and </w:t>
      </w:r>
      <w:proofErr w:type="spellStart"/>
      <w:r w:rsidRPr="00273385">
        <w:rPr>
          <w:sz w:val="24"/>
          <w:szCs w:val="24"/>
          <w:lang w:val="en-GB"/>
        </w:rPr>
        <w:t>Kozacı</w:t>
      </w:r>
      <w:proofErr w:type="spellEnd"/>
      <w:r w:rsidRPr="00273385">
        <w:rPr>
          <w:sz w:val="24"/>
          <w:szCs w:val="24"/>
          <w:lang w:val="en-GB"/>
        </w:rPr>
        <w:t xml:space="preserve"> (2008) </w:t>
      </w:r>
      <w:r w:rsidR="000C6404" w:rsidRPr="00273385">
        <w:rPr>
          <w:sz w:val="24"/>
          <w:szCs w:val="24"/>
          <w:lang w:val="en-GB"/>
        </w:rPr>
        <w:t xml:space="preserve">suggested </w:t>
      </w:r>
      <w:r w:rsidRPr="00273385">
        <w:rPr>
          <w:sz w:val="24"/>
          <w:szCs w:val="24"/>
          <w:lang w:val="en-GB"/>
        </w:rPr>
        <w:t xml:space="preserve">that the eastern NAF does not always rupture in sequences similar to the </w:t>
      </w:r>
      <w:r w:rsidR="00E56102" w:rsidRPr="00273385">
        <w:rPr>
          <w:sz w:val="24"/>
          <w:szCs w:val="24"/>
          <w:lang w:val="en-GB"/>
        </w:rPr>
        <w:t>20</w:t>
      </w:r>
      <w:r w:rsidR="00E56102" w:rsidRPr="00273385">
        <w:rPr>
          <w:sz w:val="24"/>
          <w:szCs w:val="24"/>
          <w:vertAlign w:val="superscript"/>
          <w:lang w:val="en-GB"/>
        </w:rPr>
        <w:t>th</w:t>
      </w:r>
      <w:r w:rsidRPr="00273385">
        <w:rPr>
          <w:sz w:val="24"/>
          <w:szCs w:val="24"/>
          <w:lang w:val="en-GB"/>
        </w:rPr>
        <w:t xml:space="preserve">‐century cluster of the fault. Moreover, </w:t>
      </w:r>
      <w:r w:rsidRPr="00273385">
        <w:rPr>
          <w:noProof/>
          <w:sz w:val="24"/>
          <w:szCs w:val="24"/>
          <w:lang w:val="en-GB"/>
        </w:rPr>
        <w:t xml:space="preserve">along </w:t>
      </w:r>
      <w:r w:rsidRPr="00273385">
        <w:rPr>
          <w:sz w:val="24"/>
          <w:szCs w:val="24"/>
          <w:lang w:val="en-GB"/>
        </w:rPr>
        <w:t xml:space="preserve">the </w:t>
      </w:r>
      <w:proofErr w:type="spellStart"/>
      <w:r w:rsidRPr="00273385">
        <w:rPr>
          <w:sz w:val="24"/>
          <w:szCs w:val="24"/>
          <w:lang w:val="en-GB"/>
        </w:rPr>
        <w:t>Kelkit</w:t>
      </w:r>
      <w:proofErr w:type="spellEnd"/>
      <w:r w:rsidRPr="00273385">
        <w:rPr>
          <w:sz w:val="24"/>
          <w:szCs w:val="24"/>
          <w:lang w:val="en-GB"/>
        </w:rPr>
        <w:t xml:space="preserve"> Valley sub</w:t>
      </w:r>
      <w:r w:rsidR="003A0062" w:rsidRPr="00273385">
        <w:rPr>
          <w:sz w:val="24"/>
          <w:szCs w:val="24"/>
          <w:lang w:val="en-GB"/>
        </w:rPr>
        <w:t>-</w:t>
      </w:r>
      <w:r w:rsidRPr="00273385">
        <w:rPr>
          <w:sz w:val="24"/>
          <w:szCs w:val="24"/>
          <w:lang w:val="en-GB"/>
        </w:rPr>
        <w:t xml:space="preserve">segment of the 1939 ER segment, </w:t>
      </w:r>
      <w:proofErr w:type="spellStart"/>
      <w:r w:rsidRPr="00273385">
        <w:rPr>
          <w:sz w:val="24"/>
          <w:szCs w:val="24"/>
          <w:lang w:val="en-GB"/>
        </w:rPr>
        <w:t>paleoseismic</w:t>
      </w:r>
      <w:proofErr w:type="spellEnd"/>
      <w:r w:rsidRPr="00273385">
        <w:rPr>
          <w:sz w:val="24"/>
          <w:szCs w:val="24"/>
          <w:lang w:val="en-GB"/>
        </w:rPr>
        <w:t xml:space="preserve"> trenching results on principal fault strand suggest a wide recurrence interval of large-magnitude earthquakes, as a result of relatively less </w:t>
      </w:r>
      <w:r w:rsidRPr="00273385">
        <w:rPr>
          <w:noProof/>
          <w:sz w:val="24"/>
          <w:szCs w:val="24"/>
          <w:lang w:val="en-GB"/>
        </w:rPr>
        <w:t>strain</w:t>
      </w:r>
      <w:r w:rsidRPr="00273385">
        <w:rPr>
          <w:sz w:val="24"/>
          <w:szCs w:val="24"/>
          <w:lang w:val="en-GB"/>
        </w:rPr>
        <w:t xml:space="preserve"> accumulation over long periods</w:t>
      </w:r>
      <w:r w:rsidR="00280B97" w:rsidRPr="00273385">
        <w:rPr>
          <w:sz w:val="24"/>
          <w:szCs w:val="24"/>
          <w:lang w:val="en-GB"/>
        </w:rPr>
        <w:t xml:space="preserve"> of time (Fraser 2009</w:t>
      </w:r>
      <w:r w:rsidR="00CE75F3" w:rsidRPr="00273385">
        <w:rPr>
          <w:sz w:val="24"/>
          <w:szCs w:val="24"/>
          <w:lang w:val="en-GB"/>
        </w:rPr>
        <w:t>;</w:t>
      </w:r>
      <w:r w:rsidR="00810E75" w:rsidRPr="00273385">
        <w:rPr>
          <w:sz w:val="24"/>
          <w:szCs w:val="24"/>
          <w:lang w:val="en-GB"/>
        </w:rPr>
        <w:t xml:space="preserve"> Fraser et al. 2010</w:t>
      </w:r>
      <w:r w:rsidR="00280B97" w:rsidRPr="00273385">
        <w:rPr>
          <w:sz w:val="24"/>
          <w:szCs w:val="24"/>
          <w:lang w:val="en-GB"/>
        </w:rPr>
        <w:t xml:space="preserve">). </w:t>
      </w:r>
      <w:r w:rsidR="00A371F4" w:rsidRPr="00273385">
        <w:rPr>
          <w:sz w:val="24"/>
          <w:szCs w:val="24"/>
          <w:lang w:val="en-GB"/>
        </w:rPr>
        <w:t>T</w:t>
      </w:r>
      <w:r w:rsidRPr="00273385">
        <w:rPr>
          <w:sz w:val="24"/>
          <w:szCs w:val="24"/>
          <w:lang w:val="en-GB"/>
        </w:rPr>
        <w:t xml:space="preserve">he measured offsets </w:t>
      </w:r>
      <w:r w:rsidR="00AB3948" w:rsidRPr="00273385">
        <w:rPr>
          <w:sz w:val="24"/>
          <w:szCs w:val="24"/>
          <w:lang w:val="en-GB"/>
        </w:rPr>
        <w:t xml:space="preserve">along the 1939 </w:t>
      </w:r>
      <w:r w:rsidR="00CE41D0" w:rsidRPr="00273385">
        <w:rPr>
          <w:sz w:val="24"/>
          <w:szCs w:val="24"/>
          <w:lang w:val="en-GB"/>
        </w:rPr>
        <w:t xml:space="preserve">ER </w:t>
      </w:r>
      <w:r w:rsidRPr="00273385">
        <w:rPr>
          <w:sz w:val="24"/>
          <w:szCs w:val="24"/>
          <w:lang w:val="en-GB"/>
        </w:rPr>
        <w:t>show a</w:t>
      </w:r>
      <w:r w:rsidR="00A371F4" w:rsidRPr="00273385">
        <w:rPr>
          <w:sz w:val="24"/>
          <w:szCs w:val="24"/>
          <w:lang w:val="en-GB"/>
        </w:rPr>
        <w:t>n</w:t>
      </w:r>
      <w:r w:rsidRPr="00273385">
        <w:rPr>
          <w:sz w:val="24"/>
          <w:szCs w:val="24"/>
          <w:lang w:val="en-GB"/>
        </w:rPr>
        <w:t xml:space="preserve"> </w:t>
      </w:r>
      <w:r w:rsidR="00A371F4" w:rsidRPr="00273385">
        <w:rPr>
          <w:sz w:val="24"/>
          <w:szCs w:val="24"/>
          <w:lang w:val="en-GB"/>
        </w:rPr>
        <w:t xml:space="preserve">abrupt and </w:t>
      </w:r>
      <w:r w:rsidRPr="00273385">
        <w:rPr>
          <w:sz w:val="24"/>
          <w:szCs w:val="24"/>
          <w:lang w:val="en-GB"/>
        </w:rPr>
        <w:t>dramatic</w:t>
      </w:r>
      <w:r w:rsidR="000C6404" w:rsidRPr="00273385">
        <w:rPr>
          <w:sz w:val="24"/>
          <w:szCs w:val="24"/>
          <w:lang w:val="en-GB"/>
        </w:rPr>
        <w:t xml:space="preserve"> </w:t>
      </w:r>
      <w:r w:rsidRPr="00273385">
        <w:rPr>
          <w:sz w:val="24"/>
          <w:szCs w:val="24"/>
          <w:lang w:val="en-GB"/>
        </w:rPr>
        <w:t xml:space="preserve">decrease </w:t>
      </w:r>
      <w:r w:rsidR="00CE41D0" w:rsidRPr="00273385">
        <w:rPr>
          <w:sz w:val="24"/>
          <w:szCs w:val="24"/>
          <w:lang w:val="en-GB"/>
        </w:rPr>
        <w:t xml:space="preserve">on </w:t>
      </w:r>
      <w:r w:rsidRPr="00273385">
        <w:rPr>
          <w:sz w:val="24"/>
          <w:szCs w:val="24"/>
          <w:lang w:val="en-GB"/>
        </w:rPr>
        <w:t xml:space="preserve">the </w:t>
      </w:r>
      <w:proofErr w:type="spellStart"/>
      <w:r w:rsidRPr="00273385">
        <w:rPr>
          <w:sz w:val="24"/>
          <w:szCs w:val="24"/>
          <w:lang w:val="en-GB"/>
        </w:rPr>
        <w:t>Kelkit</w:t>
      </w:r>
      <w:proofErr w:type="spellEnd"/>
      <w:r w:rsidRPr="00273385">
        <w:rPr>
          <w:sz w:val="24"/>
          <w:szCs w:val="24"/>
          <w:lang w:val="en-GB"/>
        </w:rPr>
        <w:t xml:space="preserve"> Valley </w:t>
      </w:r>
      <w:r w:rsidR="00F731E5" w:rsidRPr="00273385">
        <w:rPr>
          <w:sz w:val="24"/>
          <w:szCs w:val="24"/>
          <w:lang w:val="en-GB"/>
        </w:rPr>
        <w:t>s</w:t>
      </w:r>
      <w:r w:rsidRPr="00273385">
        <w:rPr>
          <w:sz w:val="24"/>
          <w:szCs w:val="24"/>
          <w:lang w:val="en-GB"/>
        </w:rPr>
        <w:t xml:space="preserve">egment (from 5-7.5 </w:t>
      </w:r>
      <w:r w:rsidRPr="00273385">
        <w:rPr>
          <w:noProof/>
          <w:sz w:val="24"/>
          <w:szCs w:val="24"/>
          <w:lang w:val="en-GB"/>
        </w:rPr>
        <w:t>m in</w:t>
      </w:r>
      <w:r w:rsidRPr="00273385">
        <w:rPr>
          <w:sz w:val="24"/>
          <w:szCs w:val="24"/>
          <w:lang w:val="en-GB"/>
        </w:rPr>
        <w:t xml:space="preserve"> the eastern part to 2-4 m on the </w:t>
      </w:r>
      <w:proofErr w:type="spellStart"/>
      <w:r w:rsidRPr="00273385">
        <w:rPr>
          <w:sz w:val="24"/>
          <w:szCs w:val="24"/>
          <w:lang w:val="en-GB"/>
        </w:rPr>
        <w:t>Kelkit</w:t>
      </w:r>
      <w:proofErr w:type="spellEnd"/>
      <w:r w:rsidRPr="00273385">
        <w:rPr>
          <w:sz w:val="24"/>
          <w:szCs w:val="24"/>
          <w:lang w:val="en-GB"/>
        </w:rPr>
        <w:t xml:space="preserve"> Valley segment</w:t>
      </w:r>
      <w:r w:rsidR="00CE41D0" w:rsidRPr="00273385">
        <w:rPr>
          <w:sz w:val="24"/>
          <w:szCs w:val="24"/>
          <w:lang w:val="en-GB"/>
        </w:rPr>
        <w:t xml:space="preserve"> </w:t>
      </w:r>
      <w:r w:rsidR="008D0A31" w:rsidRPr="00273385">
        <w:rPr>
          <w:sz w:val="24"/>
          <w:szCs w:val="24"/>
          <w:lang w:val="en-GB"/>
        </w:rPr>
        <w:t>in the western part</w:t>
      </w:r>
      <w:r w:rsidRPr="00273385">
        <w:rPr>
          <w:sz w:val="24"/>
          <w:szCs w:val="24"/>
          <w:lang w:val="en-GB"/>
        </w:rPr>
        <w:t xml:space="preserve">) (Pamir and </w:t>
      </w:r>
      <w:proofErr w:type="spellStart"/>
      <w:r w:rsidRPr="00273385">
        <w:rPr>
          <w:sz w:val="24"/>
          <w:szCs w:val="24"/>
          <w:lang w:val="en-GB"/>
        </w:rPr>
        <w:t>Ketin</w:t>
      </w:r>
      <w:proofErr w:type="spellEnd"/>
      <w:r w:rsidRPr="00273385">
        <w:rPr>
          <w:sz w:val="24"/>
          <w:szCs w:val="24"/>
          <w:lang w:val="en-GB"/>
        </w:rPr>
        <w:t xml:space="preserve"> 1941</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Parejas</w:t>
      </w:r>
      <w:proofErr w:type="spellEnd"/>
      <w:r w:rsidRPr="00273385">
        <w:rPr>
          <w:sz w:val="24"/>
          <w:szCs w:val="24"/>
          <w:lang w:val="en-GB"/>
        </w:rPr>
        <w:t xml:space="preserve"> et al. 1942</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Koçyiğit</w:t>
      </w:r>
      <w:proofErr w:type="spellEnd"/>
      <w:r w:rsidRPr="00273385">
        <w:rPr>
          <w:sz w:val="24"/>
          <w:szCs w:val="24"/>
          <w:lang w:val="en-GB"/>
        </w:rPr>
        <w:t xml:space="preserve"> 1989</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Barka</w:t>
      </w:r>
      <w:proofErr w:type="spellEnd"/>
      <w:r w:rsidRPr="00273385">
        <w:rPr>
          <w:sz w:val="24"/>
          <w:szCs w:val="24"/>
          <w:lang w:val="en-GB"/>
        </w:rPr>
        <w:t xml:space="preserve"> 1996</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Zabcı</w:t>
      </w:r>
      <w:proofErr w:type="spellEnd"/>
      <w:r w:rsidRPr="00273385">
        <w:rPr>
          <w:sz w:val="24"/>
          <w:szCs w:val="24"/>
          <w:lang w:val="en-GB"/>
        </w:rPr>
        <w:t xml:space="preserve"> et al. 2011</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Gürsoy</w:t>
      </w:r>
      <w:proofErr w:type="spellEnd"/>
      <w:r w:rsidRPr="00273385">
        <w:rPr>
          <w:sz w:val="24"/>
          <w:szCs w:val="24"/>
          <w:lang w:val="en-GB"/>
        </w:rPr>
        <w:t xml:space="preserve"> et al. 2013). </w:t>
      </w:r>
      <w:r w:rsidR="000B31C1" w:rsidRPr="00273385">
        <w:rPr>
          <w:sz w:val="24"/>
          <w:szCs w:val="24"/>
          <w:lang w:val="en-GB"/>
        </w:rPr>
        <w:t xml:space="preserve"> </w:t>
      </w:r>
    </w:p>
    <w:p w14:paraId="457EC35B" w14:textId="24527D03" w:rsidR="000B31C1" w:rsidRPr="00273385" w:rsidRDefault="000B31C1" w:rsidP="009C20CE">
      <w:pPr>
        <w:spacing w:line="480" w:lineRule="auto"/>
        <w:rPr>
          <w:sz w:val="24"/>
          <w:szCs w:val="24"/>
          <w:lang w:val="en-GB"/>
        </w:rPr>
      </w:pPr>
      <w:r w:rsidRPr="00273385">
        <w:rPr>
          <w:sz w:val="24"/>
          <w:szCs w:val="24"/>
          <w:lang w:val="en-GB"/>
        </w:rPr>
        <w:t>Whilst previous studies focus</w:t>
      </w:r>
      <w:r w:rsidR="00807471" w:rsidRPr="00273385">
        <w:rPr>
          <w:sz w:val="24"/>
          <w:szCs w:val="24"/>
          <w:lang w:val="en-GB"/>
        </w:rPr>
        <w:t>ed mainly</w:t>
      </w:r>
      <w:r w:rsidRPr="00273385">
        <w:rPr>
          <w:sz w:val="24"/>
          <w:szCs w:val="24"/>
          <w:lang w:val="en-GB"/>
        </w:rPr>
        <w:t xml:space="preserve"> the on-fault deformation, </w:t>
      </w:r>
      <w:r w:rsidR="00BA5366" w:rsidRPr="00273385">
        <w:rPr>
          <w:sz w:val="24"/>
          <w:szCs w:val="24"/>
          <w:lang w:val="en-GB"/>
        </w:rPr>
        <w:t>the</w:t>
      </w:r>
      <w:r w:rsidRPr="00273385">
        <w:rPr>
          <w:sz w:val="24"/>
          <w:szCs w:val="24"/>
          <w:lang w:val="en-GB"/>
        </w:rPr>
        <w:t xml:space="preserve"> off-fault deformation along the 1939 ER segment</w:t>
      </w:r>
      <w:r w:rsidR="00BA5366" w:rsidRPr="00273385">
        <w:rPr>
          <w:sz w:val="24"/>
          <w:szCs w:val="24"/>
          <w:lang w:val="en-GB"/>
        </w:rPr>
        <w:t xml:space="preserve"> has not been investigated yet</w:t>
      </w:r>
      <w:r w:rsidRPr="00273385">
        <w:rPr>
          <w:sz w:val="24"/>
          <w:szCs w:val="24"/>
          <w:lang w:val="en-GB"/>
        </w:rPr>
        <w:t>.</w:t>
      </w:r>
      <w:r w:rsidRPr="00273385" w:rsidDel="000B31C1">
        <w:rPr>
          <w:sz w:val="24"/>
          <w:szCs w:val="24"/>
          <w:lang w:val="en-GB"/>
        </w:rPr>
        <w:t xml:space="preserve"> </w:t>
      </w:r>
      <w:r w:rsidRPr="00273385">
        <w:rPr>
          <w:sz w:val="24"/>
          <w:szCs w:val="24"/>
          <w:lang w:val="en-GB"/>
        </w:rPr>
        <w:t xml:space="preserve">However, as reported for other major plate boundary faults, the unrecognized oﬀ-fault deformation may be responsible for a large portion of the slip deﬁcit along the principal fault strand. For example, </w:t>
      </w:r>
      <w:proofErr w:type="spellStart"/>
      <w:r w:rsidRPr="00273385">
        <w:rPr>
          <w:sz w:val="24"/>
          <w:szCs w:val="24"/>
          <w:lang w:val="en-GB"/>
        </w:rPr>
        <w:t>McClaymont</w:t>
      </w:r>
      <w:proofErr w:type="spellEnd"/>
      <w:r w:rsidRPr="00273385">
        <w:rPr>
          <w:sz w:val="24"/>
          <w:szCs w:val="24"/>
          <w:lang w:val="en-GB"/>
        </w:rPr>
        <w:t xml:space="preserve"> et al. (2009) showed that the deformation like drag folding and horizontal rotation </w:t>
      </w:r>
      <w:r w:rsidR="00BA5366" w:rsidRPr="00273385">
        <w:rPr>
          <w:sz w:val="24"/>
          <w:szCs w:val="24"/>
          <w:lang w:val="en-GB"/>
        </w:rPr>
        <w:t xml:space="preserve">represents </w:t>
      </w:r>
      <w:r w:rsidRPr="00273385">
        <w:rPr>
          <w:sz w:val="24"/>
          <w:szCs w:val="24"/>
          <w:lang w:val="en-GB"/>
        </w:rPr>
        <w:t xml:space="preserve">an off-fault slip deﬁcit of 41% within the </w:t>
      </w:r>
      <w:proofErr w:type="spellStart"/>
      <w:r w:rsidRPr="00273385">
        <w:rPr>
          <w:sz w:val="24"/>
          <w:szCs w:val="24"/>
          <w:lang w:val="en-GB"/>
        </w:rPr>
        <w:t>Taupo</w:t>
      </w:r>
      <w:proofErr w:type="spellEnd"/>
      <w:r w:rsidRPr="00273385">
        <w:rPr>
          <w:sz w:val="24"/>
          <w:szCs w:val="24"/>
          <w:lang w:val="en-GB"/>
        </w:rPr>
        <w:t xml:space="preserve"> Rift, New Zealand. Similarly, up to 46</w:t>
      </w:r>
      <w:r w:rsidRPr="00273385">
        <w:rPr>
          <w:noProof/>
          <w:sz w:val="24"/>
          <w:szCs w:val="24"/>
          <w:lang w:val="en-GB"/>
        </w:rPr>
        <w:t>%</w:t>
      </w:r>
      <w:r w:rsidRPr="00273385">
        <w:rPr>
          <w:sz w:val="24"/>
          <w:szCs w:val="24"/>
          <w:lang w:val="en-GB"/>
        </w:rPr>
        <w:t xml:space="preserve"> off-fault deformation contributes to the overall offset in the eastern California </w:t>
      </w:r>
      <w:r w:rsidR="00E56102" w:rsidRPr="00273385">
        <w:rPr>
          <w:sz w:val="24"/>
          <w:szCs w:val="24"/>
          <w:lang w:val="en-GB"/>
        </w:rPr>
        <w:t>s</w:t>
      </w:r>
      <w:r w:rsidRPr="00273385">
        <w:rPr>
          <w:sz w:val="24"/>
          <w:szCs w:val="24"/>
          <w:lang w:val="en-GB"/>
        </w:rPr>
        <w:t>hear zone, USA (Herbert et al. 2014</w:t>
      </w:r>
      <w:r w:rsidR="00CE75F3" w:rsidRPr="00273385">
        <w:rPr>
          <w:sz w:val="24"/>
          <w:szCs w:val="24"/>
          <w:lang w:val="en-GB"/>
        </w:rPr>
        <w:t>;</w:t>
      </w:r>
      <w:r w:rsidRPr="00273385">
        <w:rPr>
          <w:sz w:val="24"/>
          <w:szCs w:val="24"/>
          <w:lang w:val="en-GB"/>
        </w:rPr>
        <w:t xml:space="preserve"> Milliner et al. 2016). In the </w:t>
      </w:r>
      <w:proofErr w:type="spellStart"/>
      <w:r w:rsidRPr="00273385">
        <w:rPr>
          <w:sz w:val="24"/>
          <w:szCs w:val="24"/>
          <w:lang w:val="en-GB"/>
        </w:rPr>
        <w:t>Carboneras</w:t>
      </w:r>
      <w:proofErr w:type="spellEnd"/>
      <w:r w:rsidRPr="00273385">
        <w:rPr>
          <w:sz w:val="24"/>
          <w:szCs w:val="24"/>
          <w:lang w:val="en-GB"/>
        </w:rPr>
        <w:t xml:space="preserve"> fault zone (Spain), Rutter et al. (2012) argues that off-fault distributed deformation occurs in a 100-km-long region on just one side of the fault zone, which </w:t>
      </w:r>
      <w:r w:rsidRPr="00273385">
        <w:rPr>
          <w:noProof/>
          <w:sz w:val="24"/>
          <w:szCs w:val="24"/>
          <w:lang w:val="en-GB"/>
        </w:rPr>
        <w:t>takes</w:t>
      </w:r>
      <w:r w:rsidRPr="00273385">
        <w:rPr>
          <w:sz w:val="24"/>
          <w:szCs w:val="24"/>
          <w:lang w:val="en-GB"/>
        </w:rPr>
        <w:t xml:space="preserve"> up 50% of the overall deformation of the zone.  </w:t>
      </w:r>
    </w:p>
    <w:p w14:paraId="75172C7C" w14:textId="77777777" w:rsidR="00714C47" w:rsidRPr="00273385" w:rsidRDefault="00714C47" w:rsidP="009C20CE">
      <w:pPr>
        <w:spacing w:line="480" w:lineRule="auto"/>
        <w:rPr>
          <w:sz w:val="24"/>
          <w:szCs w:val="24"/>
          <w:lang w:val="en-GB"/>
        </w:rPr>
      </w:pPr>
    </w:p>
    <w:p w14:paraId="1C56D958" w14:textId="77777777" w:rsidR="00CF5F37" w:rsidRPr="00273385" w:rsidRDefault="00CF5F37" w:rsidP="009C20CE">
      <w:pPr>
        <w:spacing w:after="120" w:line="480" w:lineRule="auto"/>
        <w:rPr>
          <w:b/>
          <w:sz w:val="24"/>
          <w:szCs w:val="24"/>
          <w:lang w:val="en-GB"/>
        </w:rPr>
      </w:pPr>
    </w:p>
    <w:p w14:paraId="566F25E8" w14:textId="77777777" w:rsidR="0068652C" w:rsidRPr="00273385" w:rsidRDefault="0068652C" w:rsidP="009C20CE">
      <w:pPr>
        <w:spacing w:after="120" w:line="480" w:lineRule="auto"/>
        <w:rPr>
          <w:b/>
          <w:sz w:val="24"/>
          <w:szCs w:val="24"/>
          <w:lang w:val="en-GB"/>
        </w:rPr>
      </w:pPr>
    </w:p>
    <w:p w14:paraId="4ADCD31E" w14:textId="75447C46" w:rsidR="005601AD" w:rsidRPr="00273385" w:rsidRDefault="001815ED" w:rsidP="009C20CE">
      <w:pPr>
        <w:spacing w:after="120" w:line="480" w:lineRule="auto"/>
        <w:rPr>
          <w:b/>
          <w:sz w:val="24"/>
          <w:szCs w:val="24"/>
          <w:lang w:val="en-GB"/>
        </w:rPr>
      </w:pPr>
      <w:r w:rsidRPr="00273385">
        <w:rPr>
          <w:b/>
          <w:sz w:val="24"/>
          <w:szCs w:val="24"/>
          <w:lang w:val="en-GB"/>
        </w:rPr>
        <w:lastRenderedPageBreak/>
        <w:t>3</w:t>
      </w:r>
      <w:r w:rsidR="00D646F4" w:rsidRPr="00273385">
        <w:rPr>
          <w:b/>
          <w:sz w:val="24"/>
          <w:szCs w:val="24"/>
          <w:lang w:val="en-GB"/>
        </w:rPr>
        <w:t>.</w:t>
      </w:r>
      <w:r w:rsidR="005601AD" w:rsidRPr="00273385">
        <w:rPr>
          <w:b/>
          <w:sz w:val="24"/>
          <w:szCs w:val="24"/>
          <w:lang w:val="en-GB"/>
        </w:rPr>
        <w:t xml:space="preserve"> </w:t>
      </w:r>
      <w:r w:rsidR="00D93FB9" w:rsidRPr="00273385">
        <w:rPr>
          <w:b/>
          <w:sz w:val="24"/>
          <w:szCs w:val="24"/>
          <w:lang w:val="en-GB"/>
        </w:rPr>
        <w:t xml:space="preserve">Data and </w:t>
      </w:r>
      <w:r w:rsidR="006E35A0" w:rsidRPr="00273385">
        <w:rPr>
          <w:b/>
          <w:sz w:val="24"/>
          <w:szCs w:val="24"/>
          <w:lang w:val="en-GB"/>
        </w:rPr>
        <w:t>Results</w:t>
      </w:r>
    </w:p>
    <w:p w14:paraId="721DB551" w14:textId="48C6301C" w:rsidR="00B255F4" w:rsidRPr="00273385" w:rsidRDefault="00B255F4" w:rsidP="009C20CE">
      <w:pPr>
        <w:spacing w:line="480" w:lineRule="auto"/>
        <w:rPr>
          <w:rFonts w:cs="Times New Roman"/>
          <w:sz w:val="24"/>
          <w:szCs w:val="24"/>
          <w:lang w:val="en-GB"/>
        </w:rPr>
      </w:pPr>
      <w:r w:rsidRPr="00273385">
        <w:rPr>
          <w:sz w:val="24"/>
          <w:szCs w:val="24"/>
          <w:lang w:val="en-GB"/>
        </w:rPr>
        <w:t xml:space="preserve">Offset physiographic features delineate </w:t>
      </w:r>
      <w:r w:rsidRPr="00273385">
        <w:rPr>
          <w:noProof/>
          <w:sz w:val="24"/>
          <w:szCs w:val="24"/>
          <w:lang w:val="en-GB"/>
        </w:rPr>
        <w:t>the principal</w:t>
      </w:r>
      <w:r w:rsidRPr="00273385">
        <w:rPr>
          <w:sz w:val="24"/>
          <w:szCs w:val="24"/>
          <w:lang w:val="en-GB"/>
        </w:rPr>
        <w:t xml:space="preserve"> strand of the 1939 ER along the </w:t>
      </w:r>
      <w:proofErr w:type="spellStart"/>
      <w:r w:rsidRPr="00273385">
        <w:rPr>
          <w:sz w:val="24"/>
          <w:szCs w:val="24"/>
          <w:lang w:val="en-GB"/>
        </w:rPr>
        <w:t>Ke</w:t>
      </w:r>
      <w:r w:rsidR="00A371F4" w:rsidRPr="00273385">
        <w:rPr>
          <w:sz w:val="24"/>
          <w:szCs w:val="24"/>
          <w:lang w:val="en-GB"/>
        </w:rPr>
        <w:t>l</w:t>
      </w:r>
      <w:r w:rsidRPr="00273385">
        <w:rPr>
          <w:sz w:val="24"/>
          <w:szCs w:val="24"/>
          <w:lang w:val="en-GB"/>
        </w:rPr>
        <w:t>kit</w:t>
      </w:r>
      <w:proofErr w:type="spellEnd"/>
      <w:r w:rsidRPr="00273385">
        <w:rPr>
          <w:sz w:val="24"/>
          <w:szCs w:val="24"/>
          <w:lang w:val="en-GB"/>
        </w:rPr>
        <w:t xml:space="preserve"> Valley </w:t>
      </w:r>
      <w:r w:rsidR="00A371F4" w:rsidRPr="00273385">
        <w:rPr>
          <w:sz w:val="24"/>
          <w:szCs w:val="24"/>
          <w:lang w:val="en-GB"/>
        </w:rPr>
        <w:t xml:space="preserve">segment </w:t>
      </w:r>
      <w:r w:rsidRPr="00273385">
        <w:rPr>
          <w:sz w:val="24"/>
          <w:szCs w:val="24"/>
          <w:lang w:val="en-GB"/>
        </w:rPr>
        <w:t>(</w:t>
      </w:r>
      <w:r w:rsidR="00526736" w:rsidRPr="00273385">
        <w:rPr>
          <w:sz w:val="24"/>
          <w:szCs w:val="24"/>
          <w:lang w:val="en-GB"/>
        </w:rPr>
        <w:t>Fig.</w:t>
      </w:r>
      <w:r w:rsidRPr="00273385">
        <w:rPr>
          <w:sz w:val="24"/>
          <w:szCs w:val="24"/>
          <w:lang w:val="en-GB"/>
        </w:rPr>
        <w:t xml:space="preserve"> 3a). Stream channels and field borders near </w:t>
      </w:r>
      <w:proofErr w:type="spellStart"/>
      <w:r w:rsidRPr="00273385">
        <w:rPr>
          <w:sz w:val="24"/>
          <w:szCs w:val="24"/>
          <w:lang w:val="en-GB"/>
        </w:rPr>
        <w:t>Reşadiye</w:t>
      </w:r>
      <w:proofErr w:type="spellEnd"/>
      <w:r w:rsidRPr="00273385">
        <w:rPr>
          <w:color w:val="000000" w:themeColor="text1"/>
          <w:sz w:val="24"/>
          <w:szCs w:val="24"/>
          <w:lang w:val="en-GB"/>
        </w:rPr>
        <w:t xml:space="preserve"> </w:t>
      </w:r>
      <w:r w:rsidRPr="00273385">
        <w:rPr>
          <w:sz w:val="24"/>
          <w:szCs w:val="24"/>
          <w:lang w:val="en-GB"/>
        </w:rPr>
        <w:t xml:space="preserve">are systematically cut by the principal fault </w:t>
      </w:r>
      <w:r w:rsidRPr="00273385">
        <w:rPr>
          <w:color w:val="000000" w:themeColor="text1"/>
          <w:sz w:val="24"/>
          <w:szCs w:val="24"/>
          <w:lang w:val="en-GB"/>
        </w:rPr>
        <w:t>(</w:t>
      </w:r>
      <w:r w:rsidR="00526736" w:rsidRPr="00273385">
        <w:rPr>
          <w:color w:val="000000" w:themeColor="text1"/>
          <w:sz w:val="24"/>
          <w:szCs w:val="24"/>
          <w:lang w:val="en-GB"/>
        </w:rPr>
        <w:t>Figs.</w:t>
      </w:r>
      <w:r w:rsidRPr="00273385">
        <w:rPr>
          <w:color w:val="000000" w:themeColor="text1"/>
          <w:sz w:val="24"/>
          <w:szCs w:val="24"/>
          <w:lang w:val="en-GB"/>
        </w:rPr>
        <w:t xml:space="preserve"> 3a</w:t>
      </w:r>
      <w:r w:rsidR="00F64DCF" w:rsidRPr="00273385">
        <w:rPr>
          <w:color w:val="000000" w:themeColor="text1"/>
          <w:sz w:val="24"/>
          <w:szCs w:val="24"/>
          <w:lang w:val="en-GB"/>
        </w:rPr>
        <w:t>-</w:t>
      </w:r>
      <w:r w:rsidRPr="00273385">
        <w:rPr>
          <w:color w:val="000000" w:themeColor="text1"/>
          <w:sz w:val="24"/>
          <w:szCs w:val="24"/>
          <w:lang w:val="en-GB"/>
        </w:rPr>
        <w:t>c)</w:t>
      </w:r>
      <w:r w:rsidRPr="00273385">
        <w:rPr>
          <w:sz w:val="24"/>
          <w:szCs w:val="24"/>
          <w:lang w:val="en-GB"/>
        </w:rPr>
        <w:t xml:space="preserve">. </w:t>
      </w:r>
      <w:r w:rsidR="00DA4667" w:rsidRPr="00273385">
        <w:rPr>
          <w:sz w:val="24"/>
          <w:szCs w:val="24"/>
          <w:lang w:val="en-GB"/>
        </w:rPr>
        <w:t>R</w:t>
      </w:r>
      <w:r w:rsidRPr="00273385">
        <w:rPr>
          <w:sz w:val="24"/>
          <w:szCs w:val="24"/>
          <w:lang w:val="en-GB"/>
        </w:rPr>
        <w:t xml:space="preserve">ight-lateral offsets range from 3 m to 11 m and are regarded as evidence of repeated Holocene activity (e.g. </w:t>
      </w:r>
      <w:proofErr w:type="spellStart"/>
      <w:r w:rsidRPr="00273385">
        <w:rPr>
          <w:sz w:val="24"/>
          <w:szCs w:val="24"/>
          <w:lang w:val="en-GB"/>
        </w:rPr>
        <w:t>Zabcı</w:t>
      </w:r>
      <w:proofErr w:type="spellEnd"/>
      <w:r w:rsidRPr="00273385">
        <w:rPr>
          <w:sz w:val="24"/>
          <w:szCs w:val="24"/>
          <w:lang w:val="en-GB"/>
        </w:rPr>
        <w:t xml:space="preserve"> et al. 2011</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Gürsoy</w:t>
      </w:r>
      <w:proofErr w:type="spellEnd"/>
      <w:r w:rsidRPr="00273385">
        <w:rPr>
          <w:sz w:val="24"/>
          <w:szCs w:val="24"/>
          <w:lang w:val="en-GB"/>
        </w:rPr>
        <w:t xml:space="preserve"> et al. 2013).</w:t>
      </w:r>
      <w:r w:rsidR="00DA4667" w:rsidRPr="00273385">
        <w:rPr>
          <w:sz w:val="24"/>
          <w:szCs w:val="24"/>
          <w:lang w:val="en-GB"/>
        </w:rPr>
        <w:t xml:space="preserve"> The </w:t>
      </w:r>
      <w:r w:rsidR="00E549E8" w:rsidRPr="00273385">
        <w:rPr>
          <w:rFonts w:cs="Times New Roman"/>
          <w:sz w:val="24"/>
          <w:szCs w:val="24"/>
          <w:lang w:val="en-GB"/>
        </w:rPr>
        <w:t>field</w:t>
      </w:r>
      <w:r w:rsidR="00E549E8" w:rsidRPr="00273385">
        <w:rPr>
          <w:sz w:val="24"/>
          <w:szCs w:val="24"/>
          <w:lang w:val="en-GB"/>
        </w:rPr>
        <w:t xml:space="preserve"> </w:t>
      </w:r>
      <w:r w:rsidRPr="00273385">
        <w:rPr>
          <w:sz w:val="24"/>
          <w:szCs w:val="24"/>
          <w:lang w:val="en-GB"/>
        </w:rPr>
        <w:t>borders and stream channels are</w:t>
      </w:r>
      <w:r w:rsidRPr="00273385">
        <w:rPr>
          <w:rFonts w:cs="Times New Roman"/>
          <w:sz w:val="24"/>
          <w:szCs w:val="24"/>
          <w:lang w:val="en-GB"/>
        </w:rPr>
        <w:t xml:space="preserve"> concave on</w:t>
      </w:r>
      <w:r w:rsidR="00E549E8" w:rsidRPr="00273385">
        <w:rPr>
          <w:rFonts w:cs="Times New Roman"/>
          <w:sz w:val="24"/>
          <w:szCs w:val="24"/>
          <w:lang w:val="en-GB"/>
        </w:rPr>
        <w:t xml:space="preserve"> the</w:t>
      </w:r>
      <w:r w:rsidRPr="00273385">
        <w:rPr>
          <w:rFonts w:cs="Times New Roman"/>
          <w:sz w:val="24"/>
          <w:szCs w:val="24"/>
          <w:lang w:val="en-GB"/>
        </w:rPr>
        <w:t xml:space="preserve"> northern block of the fault</w:t>
      </w:r>
      <w:r w:rsidR="00E549E8" w:rsidRPr="00273385">
        <w:rPr>
          <w:rFonts w:cs="Times New Roman"/>
          <w:sz w:val="24"/>
          <w:szCs w:val="24"/>
          <w:lang w:val="en-GB"/>
        </w:rPr>
        <w:t>,</w:t>
      </w:r>
      <w:r w:rsidRPr="00273385">
        <w:rPr>
          <w:rFonts w:cs="Times New Roman"/>
          <w:sz w:val="24"/>
          <w:szCs w:val="24"/>
          <w:lang w:val="en-GB"/>
        </w:rPr>
        <w:t xml:space="preserve"> while they </w:t>
      </w:r>
      <w:r w:rsidR="00DA4667" w:rsidRPr="00273385">
        <w:rPr>
          <w:rFonts w:cs="Times New Roman"/>
          <w:sz w:val="24"/>
          <w:szCs w:val="24"/>
          <w:lang w:val="en-GB"/>
        </w:rPr>
        <w:t>are</w:t>
      </w:r>
      <w:r w:rsidRPr="00273385">
        <w:rPr>
          <w:rFonts w:cs="Times New Roman"/>
          <w:sz w:val="24"/>
          <w:szCs w:val="24"/>
          <w:lang w:val="en-GB"/>
        </w:rPr>
        <w:t xml:space="preserve"> abruptly offset on </w:t>
      </w:r>
      <w:r w:rsidR="00975C23" w:rsidRPr="00273385">
        <w:rPr>
          <w:rFonts w:cs="Times New Roman"/>
          <w:sz w:val="24"/>
          <w:szCs w:val="24"/>
          <w:lang w:val="en-GB"/>
        </w:rPr>
        <w:t xml:space="preserve">the </w:t>
      </w:r>
      <w:r w:rsidRPr="00273385">
        <w:rPr>
          <w:rFonts w:cs="Times New Roman"/>
          <w:noProof/>
          <w:sz w:val="24"/>
          <w:szCs w:val="24"/>
          <w:lang w:val="en-GB"/>
        </w:rPr>
        <w:t>southern</w:t>
      </w:r>
      <w:r w:rsidRPr="00273385">
        <w:rPr>
          <w:rFonts w:cs="Times New Roman"/>
          <w:sz w:val="24"/>
          <w:szCs w:val="24"/>
          <w:lang w:val="en-GB"/>
        </w:rPr>
        <w:t xml:space="preserve"> block </w:t>
      </w:r>
      <w:r w:rsidRPr="00273385">
        <w:rPr>
          <w:color w:val="000000" w:themeColor="text1"/>
          <w:sz w:val="24"/>
          <w:szCs w:val="24"/>
          <w:lang w:val="en-GB"/>
        </w:rPr>
        <w:t>(</w:t>
      </w:r>
      <w:r w:rsidR="00526736" w:rsidRPr="00273385">
        <w:rPr>
          <w:color w:val="000000" w:themeColor="text1"/>
          <w:sz w:val="24"/>
          <w:szCs w:val="24"/>
          <w:lang w:val="en-GB"/>
        </w:rPr>
        <w:t>Fig</w:t>
      </w:r>
      <w:r w:rsidR="00961E8F" w:rsidRPr="00273385">
        <w:rPr>
          <w:color w:val="000000" w:themeColor="text1"/>
          <w:sz w:val="24"/>
          <w:szCs w:val="24"/>
          <w:lang w:val="en-GB"/>
        </w:rPr>
        <w:t>s</w:t>
      </w:r>
      <w:r w:rsidR="00526736" w:rsidRPr="00273385">
        <w:rPr>
          <w:color w:val="000000" w:themeColor="text1"/>
          <w:sz w:val="24"/>
          <w:szCs w:val="24"/>
          <w:lang w:val="en-GB"/>
        </w:rPr>
        <w:t>.</w:t>
      </w:r>
      <w:r w:rsidRPr="00273385">
        <w:rPr>
          <w:color w:val="000000" w:themeColor="text1"/>
          <w:sz w:val="24"/>
          <w:szCs w:val="24"/>
          <w:lang w:val="en-GB"/>
        </w:rPr>
        <w:t xml:space="preserve"> 3a</w:t>
      </w:r>
      <w:r w:rsidR="00E56102" w:rsidRPr="00273385">
        <w:rPr>
          <w:color w:val="000000" w:themeColor="text1"/>
          <w:sz w:val="24"/>
          <w:szCs w:val="24"/>
          <w:lang w:val="en-GB"/>
        </w:rPr>
        <w:t>-</w:t>
      </w:r>
      <w:r w:rsidRPr="00273385">
        <w:rPr>
          <w:color w:val="000000" w:themeColor="text1"/>
          <w:sz w:val="24"/>
          <w:szCs w:val="24"/>
          <w:lang w:val="en-GB"/>
        </w:rPr>
        <w:t>c)</w:t>
      </w:r>
      <w:r w:rsidRPr="00273385">
        <w:rPr>
          <w:rFonts w:cs="Times New Roman"/>
          <w:sz w:val="24"/>
          <w:szCs w:val="24"/>
          <w:lang w:val="en-GB"/>
        </w:rPr>
        <w:t xml:space="preserve">. </w:t>
      </w:r>
      <w:r w:rsidR="00DA4667" w:rsidRPr="00273385">
        <w:rPr>
          <w:rFonts w:cs="Times New Roman"/>
          <w:sz w:val="24"/>
          <w:szCs w:val="24"/>
          <w:lang w:val="en-GB"/>
        </w:rPr>
        <w:t>This geomorphological evidence indicate</w:t>
      </w:r>
      <w:r w:rsidR="00CE41D0" w:rsidRPr="00273385">
        <w:rPr>
          <w:rFonts w:cs="Times New Roman"/>
          <w:sz w:val="24"/>
          <w:szCs w:val="24"/>
          <w:lang w:val="en-GB"/>
        </w:rPr>
        <w:t>s</w:t>
      </w:r>
      <w:r w:rsidR="00DA4667" w:rsidRPr="00273385">
        <w:rPr>
          <w:rFonts w:cs="Times New Roman"/>
          <w:sz w:val="24"/>
          <w:szCs w:val="24"/>
          <w:lang w:val="en-GB"/>
        </w:rPr>
        <w:t xml:space="preserve"> that the blocks on either side of the principal fault plane behave differently. </w:t>
      </w:r>
      <w:r w:rsidR="008536B1" w:rsidRPr="00273385">
        <w:rPr>
          <w:sz w:val="24"/>
          <w:szCs w:val="24"/>
          <w:lang w:val="en-GB"/>
        </w:rPr>
        <w:t>Thus, if there is a distributed deformation, it is important to evaluate the deformation mechanism on the northern block of the fault plane.</w:t>
      </w:r>
    </w:p>
    <w:p w14:paraId="1D2EF9D7" w14:textId="27412394" w:rsidR="00A358E9" w:rsidRPr="00273385" w:rsidRDefault="00CD6DF9" w:rsidP="009C20CE">
      <w:pPr>
        <w:spacing w:line="480" w:lineRule="auto"/>
        <w:rPr>
          <w:color w:val="000000" w:themeColor="text1"/>
          <w:sz w:val="24"/>
          <w:szCs w:val="24"/>
          <w:lang w:val="en-GB"/>
        </w:rPr>
      </w:pPr>
      <w:r w:rsidRPr="00273385">
        <w:rPr>
          <w:sz w:val="24"/>
          <w:szCs w:val="24"/>
          <w:lang w:val="en-GB"/>
        </w:rPr>
        <w:t xml:space="preserve">Hot springs and travertine depositions occur within well-developed fracture systems on the </w:t>
      </w:r>
      <w:r w:rsidRPr="00273385">
        <w:rPr>
          <w:noProof/>
          <w:sz w:val="24"/>
          <w:szCs w:val="24"/>
          <w:lang w:val="en-GB"/>
        </w:rPr>
        <w:t>northern</w:t>
      </w:r>
      <w:r w:rsidRPr="00273385">
        <w:rPr>
          <w:sz w:val="24"/>
          <w:szCs w:val="24"/>
          <w:lang w:val="en-GB"/>
        </w:rPr>
        <w:t xml:space="preserve"> block of the </w:t>
      </w:r>
      <w:proofErr w:type="spellStart"/>
      <w:r w:rsidRPr="00273385">
        <w:rPr>
          <w:sz w:val="24"/>
          <w:szCs w:val="24"/>
          <w:lang w:val="en-GB"/>
        </w:rPr>
        <w:t>Kelkit</w:t>
      </w:r>
      <w:proofErr w:type="spellEnd"/>
      <w:r w:rsidRPr="00273385">
        <w:rPr>
          <w:sz w:val="24"/>
          <w:szCs w:val="24"/>
          <w:lang w:val="en-GB"/>
        </w:rPr>
        <w:t xml:space="preserve"> segment (</w:t>
      </w:r>
      <w:r w:rsidR="00526736" w:rsidRPr="00273385">
        <w:rPr>
          <w:sz w:val="24"/>
          <w:szCs w:val="24"/>
          <w:lang w:val="en-GB"/>
        </w:rPr>
        <w:t>Fig.</w:t>
      </w:r>
      <w:r w:rsidRPr="00273385">
        <w:rPr>
          <w:sz w:val="24"/>
          <w:szCs w:val="24"/>
          <w:lang w:val="en-GB"/>
        </w:rPr>
        <w:t xml:space="preserve"> 2</w:t>
      </w:r>
      <w:r w:rsidR="00BD625E" w:rsidRPr="00273385">
        <w:rPr>
          <w:sz w:val="24"/>
          <w:szCs w:val="24"/>
          <w:lang w:val="en-GB"/>
        </w:rPr>
        <w:t>b</w:t>
      </w:r>
      <w:r w:rsidRPr="00273385">
        <w:rPr>
          <w:sz w:val="24"/>
          <w:szCs w:val="24"/>
          <w:lang w:val="en-GB"/>
        </w:rPr>
        <w:t xml:space="preserve">). </w:t>
      </w:r>
      <w:r w:rsidR="00F50604" w:rsidRPr="00273385">
        <w:rPr>
          <w:sz w:val="24"/>
          <w:szCs w:val="24"/>
          <w:lang w:val="en-GB"/>
        </w:rPr>
        <w:t xml:space="preserve">The </w:t>
      </w:r>
      <w:proofErr w:type="spellStart"/>
      <w:r w:rsidR="00F50604" w:rsidRPr="00273385">
        <w:rPr>
          <w:sz w:val="24"/>
          <w:szCs w:val="24"/>
          <w:lang w:val="en-GB"/>
        </w:rPr>
        <w:t>Reşadiye</w:t>
      </w:r>
      <w:proofErr w:type="spellEnd"/>
      <w:r w:rsidR="00F50604" w:rsidRPr="00273385">
        <w:rPr>
          <w:sz w:val="24"/>
          <w:szCs w:val="24"/>
          <w:lang w:val="en-GB"/>
        </w:rPr>
        <w:t xml:space="preserve"> fissure ridge is the most prominent of the</w:t>
      </w:r>
      <w:r w:rsidR="00DA4667" w:rsidRPr="00273385">
        <w:rPr>
          <w:sz w:val="24"/>
          <w:szCs w:val="24"/>
          <w:lang w:val="en-GB"/>
        </w:rPr>
        <w:t>se</w:t>
      </w:r>
      <w:r w:rsidR="00F50604" w:rsidRPr="00273385">
        <w:rPr>
          <w:sz w:val="24"/>
          <w:szCs w:val="24"/>
          <w:lang w:val="en-GB"/>
        </w:rPr>
        <w:t xml:space="preserve"> travertine</w:t>
      </w:r>
      <w:r w:rsidR="00DA4667" w:rsidRPr="00273385">
        <w:rPr>
          <w:sz w:val="24"/>
          <w:szCs w:val="24"/>
          <w:lang w:val="en-GB"/>
        </w:rPr>
        <w:t xml:space="preserve"> </w:t>
      </w:r>
      <w:r w:rsidR="00495D9E" w:rsidRPr="00273385">
        <w:rPr>
          <w:sz w:val="24"/>
          <w:szCs w:val="24"/>
          <w:lang w:val="en-GB"/>
        </w:rPr>
        <w:t>deposits</w:t>
      </w:r>
      <w:r w:rsidR="00F50604" w:rsidRPr="00273385">
        <w:rPr>
          <w:sz w:val="24"/>
          <w:szCs w:val="24"/>
          <w:lang w:val="en-GB"/>
        </w:rPr>
        <w:t>. T</w:t>
      </w:r>
      <w:r w:rsidR="00DA4667" w:rsidRPr="00273385">
        <w:rPr>
          <w:sz w:val="24"/>
          <w:szCs w:val="24"/>
          <w:lang w:val="en-GB"/>
        </w:rPr>
        <w:t>he t</w:t>
      </w:r>
      <w:r w:rsidR="00F50604" w:rsidRPr="00273385">
        <w:rPr>
          <w:sz w:val="24"/>
          <w:szCs w:val="24"/>
          <w:lang w:val="en-GB"/>
        </w:rPr>
        <w:t>ravertines</w:t>
      </w:r>
      <w:r w:rsidRPr="00273385">
        <w:rPr>
          <w:sz w:val="24"/>
          <w:szCs w:val="24"/>
          <w:lang w:val="en-GB"/>
        </w:rPr>
        <w:t xml:space="preserve"> precipitated </w:t>
      </w:r>
      <w:r w:rsidR="00DA081E" w:rsidRPr="00273385">
        <w:rPr>
          <w:sz w:val="24"/>
          <w:szCs w:val="24"/>
          <w:lang w:val="en-GB"/>
        </w:rPr>
        <w:t xml:space="preserve">in </w:t>
      </w:r>
      <w:r w:rsidR="00A358E9" w:rsidRPr="00273385">
        <w:rPr>
          <w:noProof/>
          <w:sz w:val="24"/>
          <w:szCs w:val="24"/>
          <w:lang w:val="en-GB"/>
        </w:rPr>
        <w:t>a NW-</w:t>
      </w:r>
      <w:r w:rsidR="00DA081E" w:rsidRPr="00273385">
        <w:rPr>
          <w:noProof/>
          <w:sz w:val="24"/>
          <w:szCs w:val="24"/>
          <w:lang w:val="en-GB"/>
        </w:rPr>
        <w:t>striking</w:t>
      </w:r>
      <w:r w:rsidR="00DA081E" w:rsidRPr="00273385">
        <w:rPr>
          <w:sz w:val="24"/>
          <w:szCs w:val="24"/>
          <w:lang w:val="en-GB"/>
        </w:rPr>
        <w:t xml:space="preserve"> </w:t>
      </w:r>
      <w:r w:rsidR="00DA4667" w:rsidRPr="00273385">
        <w:rPr>
          <w:sz w:val="24"/>
          <w:szCs w:val="24"/>
          <w:lang w:val="en-GB"/>
        </w:rPr>
        <w:t>vein</w:t>
      </w:r>
      <w:r w:rsidR="008646C3" w:rsidRPr="00273385">
        <w:rPr>
          <w:sz w:val="24"/>
          <w:szCs w:val="24"/>
          <w:lang w:val="en-GB"/>
        </w:rPr>
        <w:t xml:space="preserve"> system</w:t>
      </w:r>
      <w:r w:rsidR="00DA4667" w:rsidRPr="00273385">
        <w:rPr>
          <w:sz w:val="24"/>
          <w:szCs w:val="24"/>
          <w:lang w:val="en-GB"/>
        </w:rPr>
        <w:t xml:space="preserve"> </w:t>
      </w:r>
      <w:r w:rsidR="00A358E9" w:rsidRPr="00273385">
        <w:rPr>
          <w:sz w:val="24"/>
          <w:szCs w:val="24"/>
          <w:lang w:val="en-GB"/>
        </w:rPr>
        <w:t>that acts</w:t>
      </w:r>
      <w:r w:rsidR="00F50604" w:rsidRPr="00273385">
        <w:rPr>
          <w:sz w:val="24"/>
          <w:szCs w:val="24"/>
          <w:lang w:val="en-GB"/>
        </w:rPr>
        <w:t xml:space="preserve"> as a conduit for hot waters. </w:t>
      </w:r>
      <w:r w:rsidR="00A358E9" w:rsidRPr="00273385">
        <w:rPr>
          <w:sz w:val="24"/>
          <w:szCs w:val="24"/>
          <w:lang w:val="en-GB"/>
        </w:rPr>
        <w:t xml:space="preserve">Since </w:t>
      </w:r>
      <w:r w:rsidR="00692A12" w:rsidRPr="00273385">
        <w:rPr>
          <w:sz w:val="24"/>
          <w:szCs w:val="24"/>
          <w:lang w:val="en-GB"/>
        </w:rPr>
        <w:t>pressurized</w:t>
      </w:r>
      <w:r w:rsidR="00DA4667" w:rsidRPr="00273385">
        <w:rPr>
          <w:sz w:val="24"/>
          <w:szCs w:val="24"/>
          <w:lang w:val="en-GB"/>
        </w:rPr>
        <w:t xml:space="preserve"> </w:t>
      </w:r>
      <w:r w:rsidR="00F50604" w:rsidRPr="00273385">
        <w:rPr>
          <w:sz w:val="24"/>
          <w:szCs w:val="24"/>
          <w:lang w:val="en-GB"/>
        </w:rPr>
        <w:t>CO</w:t>
      </w:r>
      <w:r w:rsidR="00F50604" w:rsidRPr="00273385">
        <w:rPr>
          <w:sz w:val="24"/>
          <w:szCs w:val="24"/>
          <w:vertAlign w:val="subscript"/>
          <w:lang w:val="en-GB"/>
        </w:rPr>
        <w:t>2</w:t>
      </w:r>
      <w:r w:rsidR="00F50604" w:rsidRPr="00273385">
        <w:rPr>
          <w:sz w:val="24"/>
          <w:szCs w:val="24"/>
          <w:lang w:val="en-GB"/>
        </w:rPr>
        <w:t>-rich spring waters in subsurface reservoirs are mobilized during sudden strain cycles (Berardi et al. 2016</w:t>
      </w:r>
      <w:r w:rsidR="00CE75F3" w:rsidRPr="00273385">
        <w:rPr>
          <w:sz w:val="24"/>
          <w:szCs w:val="24"/>
          <w:lang w:val="en-GB"/>
        </w:rPr>
        <w:t>;</w:t>
      </w:r>
      <w:r w:rsidR="00F50604" w:rsidRPr="00273385">
        <w:rPr>
          <w:sz w:val="24"/>
          <w:szCs w:val="24"/>
          <w:lang w:val="en-GB"/>
        </w:rPr>
        <w:t xml:space="preserve"> Karabacak et al. </w:t>
      </w:r>
      <w:r w:rsidR="008646C3" w:rsidRPr="00273385">
        <w:rPr>
          <w:sz w:val="24"/>
          <w:szCs w:val="24"/>
          <w:lang w:val="en-GB"/>
        </w:rPr>
        <w:t>20</w:t>
      </w:r>
      <w:r w:rsidR="009860A2" w:rsidRPr="00273385">
        <w:rPr>
          <w:sz w:val="24"/>
          <w:szCs w:val="24"/>
          <w:lang w:val="en-GB"/>
        </w:rPr>
        <w:t>19</w:t>
      </w:r>
      <w:r w:rsidR="00F50604" w:rsidRPr="00273385">
        <w:rPr>
          <w:sz w:val="24"/>
          <w:szCs w:val="24"/>
          <w:lang w:val="en-GB"/>
        </w:rPr>
        <w:t>)</w:t>
      </w:r>
      <w:r w:rsidR="00A358E9" w:rsidRPr="00273385">
        <w:rPr>
          <w:sz w:val="24"/>
          <w:szCs w:val="24"/>
          <w:lang w:val="en-GB"/>
        </w:rPr>
        <w:t>,</w:t>
      </w:r>
      <w:r w:rsidR="00F50604" w:rsidRPr="00273385">
        <w:rPr>
          <w:sz w:val="24"/>
          <w:szCs w:val="24"/>
          <w:lang w:val="en-GB"/>
        </w:rPr>
        <w:t xml:space="preserve"> </w:t>
      </w:r>
      <w:r w:rsidRPr="00273385">
        <w:rPr>
          <w:sz w:val="24"/>
          <w:szCs w:val="24"/>
          <w:lang w:val="en-GB"/>
        </w:rPr>
        <w:t xml:space="preserve">carbonate deposition </w:t>
      </w:r>
      <w:r w:rsidR="00DA4667" w:rsidRPr="00273385">
        <w:rPr>
          <w:sz w:val="24"/>
          <w:szCs w:val="24"/>
          <w:lang w:val="en-GB"/>
        </w:rPr>
        <w:t>is</w:t>
      </w:r>
      <w:r w:rsidRPr="00273385">
        <w:rPr>
          <w:sz w:val="24"/>
          <w:szCs w:val="24"/>
          <w:lang w:val="en-GB"/>
        </w:rPr>
        <w:t xml:space="preserve"> associated with </w:t>
      </w:r>
      <w:r w:rsidR="00DA4667" w:rsidRPr="00273385">
        <w:rPr>
          <w:sz w:val="24"/>
          <w:szCs w:val="24"/>
          <w:lang w:val="en-GB"/>
        </w:rPr>
        <w:t xml:space="preserve">episodic fault </w:t>
      </w:r>
      <w:r w:rsidRPr="00273385">
        <w:rPr>
          <w:sz w:val="24"/>
          <w:szCs w:val="24"/>
          <w:lang w:val="en-GB"/>
        </w:rPr>
        <w:t>activity.</w:t>
      </w:r>
      <w:r w:rsidR="00A358E9" w:rsidRPr="00273385">
        <w:rPr>
          <w:noProof/>
          <w:sz w:val="24"/>
          <w:szCs w:val="24"/>
          <w:lang w:val="en-GB"/>
        </w:rPr>
        <w:t xml:space="preserve"> </w:t>
      </w:r>
      <w:r w:rsidR="00A173D6" w:rsidRPr="00273385">
        <w:rPr>
          <w:noProof/>
          <w:sz w:val="24"/>
          <w:szCs w:val="24"/>
          <w:lang w:val="en-GB"/>
        </w:rPr>
        <w:t>There are</w:t>
      </w:r>
      <w:r w:rsidR="00A358E9" w:rsidRPr="00273385">
        <w:rPr>
          <w:sz w:val="24"/>
          <w:szCs w:val="24"/>
          <w:lang w:val="en-GB"/>
        </w:rPr>
        <w:t xml:space="preserve"> secondary fissure</w:t>
      </w:r>
      <w:r w:rsidR="00372B34" w:rsidRPr="00273385">
        <w:rPr>
          <w:sz w:val="24"/>
          <w:szCs w:val="24"/>
          <w:lang w:val="en-GB"/>
        </w:rPr>
        <w:t xml:space="preserve"> </w:t>
      </w:r>
      <w:r w:rsidR="00A358E9" w:rsidRPr="00273385">
        <w:rPr>
          <w:noProof/>
          <w:sz w:val="24"/>
          <w:szCs w:val="24"/>
          <w:lang w:val="en-GB"/>
        </w:rPr>
        <w:t>veins</w:t>
      </w:r>
      <w:r w:rsidR="00A358E9" w:rsidRPr="00273385">
        <w:rPr>
          <w:sz w:val="24"/>
          <w:szCs w:val="24"/>
          <w:lang w:val="en-GB"/>
        </w:rPr>
        <w:t xml:space="preserve"> parallel to the local </w:t>
      </w:r>
      <w:proofErr w:type="spellStart"/>
      <w:r w:rsidR="00A358E9" w:rsidRPr="00273385">
        <w:rPr>
          <w:sz w:val="24"/>
          <w:szCs w:val="24"/>
          <w:lang w:val="en-GB"/>
        </w:rPr>
        <w:t>S</w:t>
      </w:r>
      <w:r w:rsidR="00A358E9" w:rsidRPr="00273385">
        <w:rPr>
          <w:sz w:val="24"/>
          <w:szCs w:val="24"/>
          <w:vertAlign w:val="subscript"/>
          <w:lang w:val="en-GB"/>
        </w:rPr>
        <w:t>Hmax</w:t>
      </w:r>
      <w:proofErr w:type="spellEnd"/>
      <w:r w:rsidR="00A358E9" w:rsidRPr="00273385">
        <w:rPr>
          <w:sz w:val="24"/>
          <w:szCs w:val="24"/>
          <w:lang w:val="en-GB"/>
        </w:rPr>
        <w:t xml:space="preserve"> direction (</w:t>
      </w:r>
      <w:r w:rsidR="00023B16" w:rsidRPr="00273385">
        <w:rPr>
          <w:sz w:val="24"/>
          <w:szCs w:val="24"/>
          <w:lang w:val="en-GB"/>
        </w:rPr>
        <w:t>315-320</w:t>
      </w:r>
      <w:r w:rsidR="00023B16" w:rsidRPr="00273385">
        <w:rPr>
          <w:sz w:val="24"/>
          <w:szCs w:val="24"/>
          <w:vertAlign w:val="superscript"/>
          <w:lang w:val="en-GB"/>
        </w:rPr>
        <w:t>0</w:t>
      </w:r>
      <w:r w:rsidR="00A358E9" w:rsidRPr="00273385">
        <w:rPr>
          <w:sz w:val="24"/>
          <w:szCs w:val="24"/>
          <w:lang w:val="en-GB"/>
        </w:rPr>
        <w:t xml:space="preserve">) </w:t>
      </w:r>
      <w:r w:rsidR="00A358E9" w:rsidRPr="00273385">
        <w:rPr>
          <w:color w:val="000000" w:themeColor="text1"/>
          <w:sz w:val="24"/>
          <w:szCs w:val="24"/>
          <w:lang w:val="en-GB"/>
        </w:rPr>
        <w:t>(</w:t>
      </w:r>
      <w:r w:rsidR="00A358E9" w:rsidRPr="00273385">
        <w:rPr>
          <w:noProof/>
          <w:color w:val="000000" w:themeColor="text1"/>
          <w:sz w:val="24"/>
          <w:szCs w:val="24"/>
          <w:lang w:val="en-GB"/>
        </w:rPr>
        <w:t>World</w:t>
      </w:r>
      <w:r w:rsidR="00A358E9" w:rsidRPr="00273385">
        <w:rPr>
          <w:color w:val="000000" w:themeColor="text1"/>
          <w:sz w:val="24"/>
          <w:szCs w:val="24"/>
          <w:lang w:val="en-GB"/>
        </w:rPr>
        <w:t xml:space="preserve"> Stress Map Project database; </w:t>
      </w:r>
      <w:proofErr w:type="spellStart"/>
      <w:r w:rsidR="00A358E9" w:rsidRPr="00273385">
        <w:rPr>
          <w:color w:val="000000" w:themeColor="text1"/>
          <w:sz w:val="24"/>
          <w:szCs w:val="24"/>
          <w:lang w:val="en-GB"/>
        </w:rPr>
        <w:t>Heidbach</w:t>
      </w:r>
      <w:proofErr w:type="spellEnd"/>
      <w:r w:rsidR="00A358E9" w:rsidRPr="00273385">
        <w:rPr>
          <w:color w:val="000000" w:themeColor="text1"/>
          <w:sz w:val="24"/>
          <w:szCs w:val="24"/>
          <w:lang w:val="en-GB"/>
        </w:rPr>
        <w:t xml:space="preserve"> et al. 2016) </w:t>
      </w:r>
      <w:r w:rsidR="00A358E9" w:rsidRPr="00273385">
        <w:rPr>
          <w:sz w:val="24"/>
          <w:szCs w:val="24"/>
          <w:lang w:val="en-GB"/>
        </w:rPr>
        <w:t>(</w:t>
      </w:r>
      <w:r w:rsidR="00526736" w:rsidRPr="00273385">
        <w:rPr>
          <w:sz w:val="24"/>
          <w:szCs w:val="24"/>
          <w:lang w:val="en-GB"/>
        </w:rPr>
        <w:t>Fig.</w:t>
      </w:r>
      <w:r w:rsidR="00A358E9" w:rsidRPr="00273385">
        <w:rPr>
          <w:sz w:val="24"/>
          <w:szCs w:val="24"/>
          <w:lang w:val="en-GB"/>
        </w:rPr>
        <w:t xml:space="preserve"> 4a)</w:t>
      </w:r>
      <w:r w:rsidR="00A358E9" w:rsidRPr="00273385">
        <w:rPr>
          <w:color w:val="000000" w:themeColor="text1"/>
          <w:sz w:val="24"/>
          <w:szCs w:val="24"/>
          <w:lang w:val="en-GB"/>
        </w:rPr>
        <w:t xml:space="preserve">. Fault planes and </w:t>
      </w:r>
      <w:r w:rsidR="00A358E9" w:rsidRPr="00273385">
        <w:rPr>
          <w:noProof/>
          <w:color w:val="000000" w:themeColor="text1"/>
          <w:sz w:val="24"/>
          <w:szCs w:val="24"/>
          <w:lang w:val="en-GB"/>
        </w:rPr>
        <w:t>slickenlines</w:t>
      </w:r>
      <w:r w:rsidR="00A358E9" w:rsidRPr="00273385">
        <w:rPr>
          <w:color w:val="000000" w:themeColor="text1"/>
          <w:sz w:val="24"/>
          <w:szCs w:val="24"/>
          <w:lang w:val="en-GB"/>
        </w:rPr>
        <w:t xml:space="preserve"> on bedrocks also support</w:t>
      </w:r>
      <w:r w:rsidR="00A358E9" w:rsidRPr="00273385">
        <w:rPr>
          <w:noProof/>
          <w:color w:val="000000" w:themeColor="text1"/>
          <w:sz w:val="24"/>
          <w:szCs w:val="24"/>
          <w:lang w:val="en-GB"/>
        </w:rPr>
        <w:t xml:space="preserve"> NW-trending</w:t>
      </w:r>
      <w:r w:rsidR="00A358E9" w:rsidRPr="00273385">
        <w:rPr>
          <w:color w:val="000000" w:themeColor="text1"/>
          <w:sz w:val="24"/>
          <w:szCs w:val="24"/>
          <w:lang w:val="en-GB"/>
        </w:rPr>
        <w:t xml:space="preserve"> </w:t>
      </w:r>
      <w:proofErr w:type="spellStart"/>
      <w:r w:rsidR="00DA4667" w:rsidRPr="00273385">
        <w:rPr>
          <w:sz w:val="24"/>
          <w:szCs w:val="24"/>
          <w:lang w:val="en-GB"/>
        </w:rPr>
        <w:t>S</w:t>
      </w:r>
      <w:r w:rsidR="00DA4667" w:rsidRPr="00273385">
        <w:rPr>
          <w:sz w:val="24"/>
          <w:szCs w:val="24"/>
          <w:vertAlign w:val="subscript"/>
          <w:lang w:val="en-GB"/>
        </w:rPr>
        <w:t>Hmax</w:t>
      </w:r>
      <w:proofErr w:type="spellEnd"/>
      <w:r w:rsidR="00DA4667" w:rsidRPr="00273385">
        <w:rPr>
          <w:sz w:val="24"/>
          <w:szCs w:val="24"/>
          <w:lang w:val="en-GB"/>
        </w:rPr>
        <w:t xml:space="preserve"> </w:t>
      </w:r>
      <w:r w:rsidR="003E27C1" w:rsidRPr="00273385">
        <w:rPr>
          <w:color w:val="000000" w:themeColor="text1"/>
          <w:sz w:val="24"/>
          <w:szCs w:val="24"/>
          <w:lang w:val="en-GB"/>
        </w:rPr>
        <w:t>(</w:t>
      </w:r>
      <w:r w:rsidR="00526736" w:rsidRPr="00273385">
        <w:rPr>
          <w:color w:val="000000" w:themeColor="text1"/>
          <w:sz w:val="24"/>
          <w:szCs w:val="24"/>
          <w:lang w:val="en-GB"/>
        </w:rPr>
        <w:t>Fig</w:t>
      </w:r>
      <w:r w:rsidR="003E27C1" w:rsidRPr="00273385">
        <w:rPr>
          <w:color w:val="000000" w:themeColor="text1"/>
          <w:sz w:val="24"/>
          <w:szCs w:val="24"/>
          <w:lang w:val="en-GB"/>
        </w:rPr>
        <w:t>s</w:t>
      </w:r>
      <w:r w:rsidR="00526736" w:rsidRPr="00273385">
        <w:rPr>
          <w:color w:val="000000" w:themeColor="text1"/>
          <w:sz w:val="24"/>
          <w:szCs w:val="24"/>
          <w:lang w:val="en-GB"/>
        </w:rPr>
        <w:t>.</w:t>
      </w:r>
      <w:r w:rsidR="003E27C1" w:rsidRPr="00273385">
        <w:rPr>
          <w:color w:val="000000" w:themeColor="text1"/>
          <w:sz w:val="24"/>
          <w:szCs w:val="24"/>
          <w:lang w:val="en-GB"/>
        </w:rPr>
        <w:t xml:space="preserve"> 3d and e)</w:t>
      </w:r>
      <w:r w:rsidR="00A358E9" w:rsidRPr="00273385">
        <w:rPr>
          <w:color w:val="000000" w:themeColor="text1"/>
          <w:sz w:val="24"/>
          <w:szCs w:val="24"/>
          <w:lang w:val="en-GB"/>
        </w:rPr>
        <w:t>.</w:t>
      </w:r>
    </w:p>
    <w:p w14:paraId="4ACEECC4" w14:textId="71F10C64" w:rsidR="00F50604" w:rsidRPr="00273385" w:rsidRDefault="00F50604" w:rsidP="009C20CE">
      <w:pPr>
        <w:spacing w:line="480" w:lineRule="auto"/>
        <w:rPr>
          <w:rFonts w:cstheme="minorHAnsi"/>
          <w:sz w:val="24"/>
          <w:szCs w:val="24"/>
          <w:lang w:val="en-GB"/>
        </w:rPr>
      </w:pPr>
      <w:r w:rsidRPr="00273385">
        <w:rPr>
          <w:rFonts w:cstheme="minorHAnsi"/>
          <w:sz w:val="24"/>
          <w:szCs w:val="24"/>
          <w:lang w:val="en-GB"/>
        </w:rPr>
        <w:t>Alternat</w:t>
      </w:r>
      <w:r w:rsidR="00372B34" w:rsidRPr="00273385">
        <w:rPr>
          <w:rFonts w:cstheme="minorHAnsi"/>
          <w:sz w:val="24"/>
          <w:szCs w:val="24"/>
          <w:lang w:val="en-GB"/>
        </w:rPr>
        <w:t>ing</w:t>
      </w:r>
      <w:r w:rsidRPr="00273385">
        <w:rPr>
          <w:rFonts w:cstheme="minorHAnsi"/>
          <w:sz w:val="24"/>
          <w:szCs w:val="24"/>
          <w:lang w:val="en-GB"/>
        </w:rPr>
        <w:t xml:space="preserve"> bands with thicknesses of a few </w:t>
      </w:r>
      <w:r w:rsidRPr="00273385">
        <w:rPr>
          <w:rFonts w:cstheme="minorHAnsi"/>
          <w:noProof/>
          <w:sz w:val="24"/>
          <w:szCs w:val="24"/>
          <w:lang w:val="en-GB"/>
        </w:rPr>
        <w:t>millimetres</w:t>
      </w:r>
      <w:r w:rsidRPr="00273385">
        <w:rPr>
          <w:rFonts w:cstheme="minorHAnsi"/>
          <w:sz w:val="24"/>
          <w:szCs w:val="24"/>
          <w:lang w:val="en-GB"/>
        </w:rPr>
        <w:t xml:space="preserve"> to several </w:t>
      </w:r>
      <w:r w:rsidRPr="00273385">
        <w:rPr>
          <w:rFonts w:cstheme="minorHAnsi"/>
          <w:noProof/>
          <w:sz w:val="24"/>
          <w:szCs w:val="24"/>
          <w:lang w:val="en-GB"/>
        </w:rPr>
        <w:t>centimetres</w:t>
      </w:r>
      <w:r w:rsidRPr="00273385">
        <w:rPr>
          <w:rFonts w:cstheme="minorHAnsi"/>
          <w:sz w:val="24"/>
          <w:szCs w:val="24"/>
          <w:lang w:val="en-GB"/>
        </w:rPr>
        <w:t xml:space="preserve"> occur parallel to the </w:t>
      </w:r>
      <w:r w:rsidR="00DA4667" w:rsidRPr="00273385">
        <w:rPr>
          <w:rFonts w:cstheme="minorHAnsi"/>
          <w:sz w:val="24"/>
          <w:szCs w:val="24"/>
          <w:lang w:val="en-GB"/>
        </w:rPr>
        <w:t xml:space="preserve">vein </w:t>
      </w:r>
      <w:r w:rsidRPr="00273385">
        <w:rPr>
          <w:rFonts w:cstheme="minorHAnsi"/>
          <w:sz w:val="24"/>
          <w:szCs w:val="24"/>
          <w:lang w:val="en-GB"/>
        </w:rPr>
        <w:t xml:space="preserve">walls consisting of </w:t>
      </w:r>
      <w:r w:rsidR="00495D9E" w:rsidRPr="00273385">
        <w:rPr>
          <w:rFonts w:cstheme="minorHAnsi"/>
          <w:sz w:val="24"/>
          <w:szCs w:val="24"/>
          <w:lang w:val="en-GB"/>
        </w:rPr>
        <w:t>successively</w:t>
      </w:r>
      <w:r w:rsidR="00AD3661" w:rsidRPr="00273385">
        <w:rPr>
          <w:rFonts w:cstheme="minorHAnsi"/>
          <w:sz w:val="24"/>
          <w:szCs w:val="24"/>
          <w:lang w:val="en-GB"/>
        </w:rPr>
        <w:t xml:space="preserve"> </w:t>
      </w:r>
      <w:r w:rsidRPr="00273385">
        <w:rPr>
          <w:rFonts w:cstheme="minorHAnsi"/>
          <w:sz w:val="24"/>
          <w:szCs w:val="24"/>
          <w:lang w:val="en-GB"/>
        </w:rPr>
        <w:t>deposited bedded travertines (</w:t>
      </w:r>
      <w:r w:rsidR="00526736" w:rsidRPr="00273385">
        <w:rPr>
          <w:rFonts w:cstheme="minorHAnsi"/>
          <w:sz w:val="24"/>
          <w:szCs w:val="24"/>
          <w:lang w:val="en-GB"/>
        </w:rPr>
        <w:t>Fig</w:t>
      </w:r>
      <w:r w:rsidRPr="00273385">
        <w:rPr>
          <w:rFonts w:cstheme="minorHAnsi"/>
          <w:sz w:val="24"/>
          <w:szCs w:val="24"/>
          <w:lang w:val="en-GB"/>
        </w:rPr>
        <w:t>s</w:t>
      </w:r>
      <w:r w:rsidR="00526736" w:rsidRPr="00273385">
        <w:rPr>
          <w:rFonts w:cstheme="minorHAnsi"/>
          <w:sz w:val="24"/>
          <w:szCs w:val="24"/>
          <w:lang w:val="en-GB"/>
        </w:rPr>
        <w:t>.</w:t>
      </w:r>
      <w:r w:rsidRPr="00273385">
        <w:rPr>
          <w:rFonts w:cstheme="minorHAnsi"/>
          <w:sz w:val="24"/>
          <w:szCs w:val="24"/>
          <w:lang w:val="en-GB"/>
        </w:rPr>
        <w:t xml:space="preserve"> 4b and c). </w:t>
      </w:r>
      <w:r w:rsidR="001C316C" w:rsidRPr="00273385">
        <w:rPr>
          <w:rFonts w:cstheme="minorHAnsi"/>
          <w:sz w:val="24"/>
          <w:szCs w:val="24"/>
          <w:lang w:val="en-GB"/>
        </w:rPr>
        <w:t>In line with previous studies, d</w:t>
      </w:r>
      <w:r w:rsidR="00A358E9" w:rsidRPr="00273385">
        <w:rPr>
          <w:rFonts w:cstheme="minorHAnsi"/>
          <w:sz w:val="24"/>
          <w:szCs w:val="24"/>
          <w:lang w:val="en-GB"/>
        </w:rPr>
        <w:t xml:space="preserve">eposition of vertically banded carbonate </w:t>
      </w:r>
      <w:r w:rsidR="00AD3661" w:rsidRPr="00273385">
        <w:rPr>
          <w:rFonts w:cstheme="minorHAnsi"/>
          <w:sz w:val="24"/>
          <w:szCs w:val="24"/>
          <w:lang w:val="en-GB"/>
        </w:rPr>
        <w:t xml:space="preserve">bands </w:t>
      </w:r>
      <w:r w:rsidR="00A358E9" w:rsidRPr="00273385">
        <w:rPr>
          <w:rFonts w:cstheme="minorHAnsi"/>
          <w:sz w:val="24"/>
          <w:szCs w:val="24"/>
          <w:lang w:val="en-GB"/>
        </w:rPr>
        <w:t xml:space="preserve">is considered to be a result of repeated strain cycles and </w:t>
      </w:r>
      <w:r w:rsidR="00AD3661" w:rsidRPr="00273385">
        <w:rPr>
          <w:rFonts w:cstheme="minorHAnsi"/>
          <w:sz w:val="24"/>
          <w:szCs w:val="24"/>
          <w:lang w:val="en-GB"/>
        </w:rPr>
        <w:t xml:space="preserve">episodic </w:t>
      </w:r>
      <w:r w:rsidR="0063641A" w:rsidRPr="00273385">
        <w:rPr>
          <w:rFonts w:cstheme="minorHAnsi"/>
          <w:sz w:val="24"/>
          <w:szCs w:val="24"/>
          <w:lang w:val="en-GB"/>
        </w:rPr>
        <w:t>dilation</w:t>
      </w:r>
      <w:r w:rsidR="00A358E9" w:rsidRPr="00273385">
        <w:rPr>
          <w:rFonts w:cstheme="minorHAnsi"/>
          <w:sz w:val="24"/>
          <w:szCs w:val="24"/>
          <w:lang w:val="en-GB"/>
        </w:rPr>
        <w:t xml:space="preserve"> (e.g., </w:t>
      </w:r>
      <w:proofErr w:type="spellStart"/>
      <w:r w:rsidR="00A358E9" w:rsidRPr="00273385">
        <w:rPr>
          <w:rFonts w:cstheme="minorHAnsi"/>
          <w:sz w:val="24"/>
          <w:szCs w:val="24"/>
          <w:lang w:val="en-GB"/>
        </w:rPr>
        <w:t>Altunel</w:t>
      </w:r>
      <w:proofErr w:type="spellEnd"/>
      <w:r w:rsidR="00A358E9" w:rsidRPr="00273385">
        <w:rPr>
          <w:rFonts w:cstheme="minorHAnsi"/>
          <w:sz w:val="24"/>
          <w:szCs w:val="24"/>
          <w:lang w:val="en-GB"/>
        </w:rPr>
        <w:t xml:space="preserve"> and Karabacak 2005</w:t>
      </w:r>
      <w:r w:rsidR="00CE75F3" w:rsidRPr="00273385">
        <w:rPr>
          <w:rFonts w:cstheme="minorHAnsi"/>
          <w:sz w:val="24"/>
          <w:szCs w:val="24"/>
          <w:lang w:val="en-GB"/>
        </w:rPr>
        <w:t>;</w:t>
      </w:r>
      <w:r w:rsidR="00A358E9" w:rsidRPr="00273385">
        <w:rPr>
          <w:rFonts w:cstheme="minorHAnsi"/>
          <w:sz w:val="24"/>
          <w:szCs w:val="24"/>
          <w:lang w:val="en-GB"/>
        </w:rPr>
        <w:t xml:space="preserve"> </w:t>
      </w:r>
      <w:proofErr w:type="spellStart"/>
      <w:r w:rsidR="00A358E9" w:rsidRPr="00273385">
        <w:rPr>
          <w:rFonts w:cstheme="minorHAnsi"/>
          <w:sz w:val="24"/>
          <w:szCs w:val="24"/>
          <w:lang w:val="en-GB"/>
        </w:rPr>
        <w:lastRenderedPageBreak/>
        <w:t>Uysal</w:t>
      </w:r>
      <w:proofErr w:type="spellEnd"/>
      <w:r w:rsidR="00A358E9" w:rsidRPr="00273385">
        <w:rPr>
          <w:rFonts w:cstheme="minorHAnsi"/>
          <w:sz w:val="24"/>
          <w:szCs w:val="24"/>
          <w:lang w:val="en-GB"/>
        </w:rPr>
        <w:t xml:space="preserve"> et al. 2011</w:t>
      </w:r>
      <w:r w:rsidR="00CE75F3" w:rsidRPr="00273385">
        <w:rPr>
          <w:rFonts w:cstheme="minorHAnsi"/>
          <w:sz w:val="24"/>
          <w:szCs w:val="24"/>
          <w:lang w:val="en-GB"/>
        </w:rPr>
        <w:t>;</w:t>
      </w:r>
      <w:r w:rsidR="00A358E9" w:rsidRPr="00273385">
        <w:rPr>
          <w:rFonts w:cstheme="minorHAnsi"/>
          <w:sz w:val="24"/>
          <w:szCs w:val="24"/>
          <w:lang w:val="en-GB"/>
        </w:rPr>
        <w:t xml:space="preserve"> </w:t>
      </w:r>
      <w:proofErr w:type="spellStart"/>
      <w:r w:rsidR="00A358E9" w:rsidRPr="00273385">
        <w:rPr>
          <w:rFonts w:cstheme="minorHAnsi"/>
          <w:sz w:val="24"/>
          <w:szCs w:val="24"/>
          <w:lang w:val="en-GB"/>
        </w:rPr>
        <w:t>Nuriel</w:t>
      </w:r>
      <w:proofErr w:type="spellEnd"/>
      <w:r w:rsidR="00A358E9" w:rsidRPr="00273385">
        <w:rPr>
          <w:rFonts w:cstheme="minorHAnsi"/>
          <w:sz w:val="24"/>
          <w:szCs w:val="24"/>
          <w:lang w:val="en-GB"/>
        </w:rPr>
        <w:t xml:space="preserve"> et al. 2012</w:t>
      </w:r>
      <w:r w:rsidR="00CE75F3" w:rsidRPr="00273385">
        <w:rPr>
          <w:rFonts w:cstheme="minorHAnsi"/>
          <w:sz w:val="24"/>
          <w:szCs w:val="24"/>
          <w:lang w:val="en-GB"/>
        </w:rPr>
        <w:t>;</w:t>
      </w:r>
      <w:r w:rsidR="00810E75" w:rsidRPr="00273385">
        <w:rPr>
          <w:rFonts w:cstheme="minorHAnsi"/>
          <w:sz w:val="24"/>
          <w:szCs w:val="24"/>
          <w:lang w:val="en-GB"/>
        </w:rPr>
        <w:t xml:space="preserve"> </w:t>
      </w:r>
      <w:proofErr w:type="spellStart"/>
      <w:r w:rsidR="00810E75" w:rsidRPr="00273385">
        <w:rPr>
          <w:rFonts w:cstheme="minorHAnsi"/>
          <w:sz w:val="24"/>
          <w:szCs w:val="24"/>
          <w:lang w:val="en-GB"/>
        </w:rPr>
        <w:t>Brogi</w:t>
      </w:r>
      <w:proofErr w:type="spellEnd"/>
      <w:r w:rsidR="00810E75" w:rsidRPr="00273385">
        <w:rPr>
          <w:rFonts w:cstheme="minorHAnsi"/>
          <w:sz w:val="24"/>
          <w:szCs w:val="24"/>
          <w:lang w:val="en-GB"/>
        </w:rPr>
        <w:t xml:space="preserve"> and </w:t>
      </w:r>
      <w:proofErr w:type="spellStart"/>
      <w:r w:rsidR="00810E75" w:rsidRPr="00273385">
        <w:rPr>
          <w:rFonts w:cstheme="minorHAnsi"/>
          <w:sz w:val="24"/>
          <w:szCs w:val="24"/>
          <w:lang w:val="en-GB"/>
        </w:rPr>
        <w:t>Capezzuoli</w:t>
      </w:r>
      <w:proofErr w:type="spellEnd"/>
      <w:r w:rsidR="00810E75" w:rsidRPr="00273385">
        <w:rPr>
          <w:rFonts w:cstheme="minorHAnsi"/>
          <w:sz w:val="24"/>
          <w:szCs w:val="24"/>
          <w:lang w:val="en-GB"/>
        </w:rPr>
        <w:t xml:space="preserve"> 2014</w:t>
      </w:r>
      <w:r w:rsidR="00CE75F3" w:rsidRPr="00273385">
        <w:rPr>
          <w:rFonts w:cstheme="minorHAnsi"/>
          <w:sz w:val="24"/>
          <w:szCs w:val="24"/>
          <w:lang w:val="en-GB"/>
        </w:rPr>
        <w:t>;</w:t>
      </w:r>
      <w:r w:rsidR="00A358E9" w:rsidRPr="00273385">
        <w:rPr>
          <w:rFonts w:cstheme="minorHAnsi"/>
          <w:sz w:val="24"/>
          <w:szCs w:val="24"/>
          <w:lang w:val="en-GB"/>
        </w:rPr>
        <w:t xml:space="preserve"> </w:t>
      </w:r>
      <w:proofErr w:type="spellStart"/>
      <w:r w:rsidR="00A358E9" w:rsidRPr="00273385">
        <w:rPr>
          <w:rFonts w:cstheme="minorHAnsi"/>
          <w:sz w:val="24"/>
          <w:szCs w:val="24"/>
          <w:lang w:val="en-GB"/>
        </w:rPr>
        <w:t>Brogi</w:t>
      </w:r>
      <w:proofErr w:type="spellEnd"/>
      <w:r w:rsidR="00A358E9" w:rsidRPr="00273385">
        <w:rPr>
          <w:rFonts w:cstheme="minorHAnsi"/>
          <w:sz w:val="24"/>
          <w:szCs w:val="24"/>
          <w:lang w:val="en-GB"/>
        </w:rPr>
        <w:t xml:space="preserve"> et al. 2017</w:t>
      </w:r>
      <w:r w:rsidR="00CE75F3" w:rsidRPr="00273385">
        <w:rPr>
          <w:rFonts w:cstheme="minorHAnsi"/>
          <w:sz w:val="24"/>
          <w:szCs w:val="24"/>
          <w:lang w:val="en-GB"/>
        </w:rPr>
        <w:t>;</w:t>
      </w:r>
      <w:r w:rsidR="007433D5" w:rsidRPr="00273385">
        <w:rPr>
          <w:rFonts w:cstheme="minorHAnsi"/>
          <w:sz w:val="24"/>
          <w:szCs w:val="24"/>
          <w:lang w:val="en-GB"/>
        </w:rPr>
        <w:t xml:space="preserve"> Karabacak et al. 2017</w:t>
      </w:r>
      <w:r w:rsidR="00A358E9" w:rsidRPr="00273385">
        <w:rPr>
          <w:rFonts w:cstheme="minorHAnsi"/>
          <w:sz w:val="24"/>
          <w:szCs w:val="24"/>
          <w:lang w:val="en-GB"/>
        </w:rPr>
        <w:t xml:space="preserve">). </w:t>
      </w:r>
      <w:r w:rsidRPr="00273385">
        <w:rPr>
          <w:rFonts w:cstheme="minorHAnsi"/>
          <w:sz w:val="24"/>
          <w:szCs w:val="24"/>
          <w:lang w:val="en-GB"/>
        </w:rPr>
        <w:t xml:space="preserve">Karabacak et al. (2019) studied the </w:t>
      </w:r>
      <w:proofErr w:type="spellStart"/>
      <w:r w:rsidRPr="00273385">
        <w:rPr>
          <w:rFonts w:cstheme="minorHAnsi"/>
          <w:sz w:val="24"/>
          <w:szCs w:val="24"/>
          <w:lang w:val="en-GB"/>
        </w:rPr>
        <w:t>Reşadiye</w:t>
      </w:r>
      <w:proofErr w:type="spellEnd"/>
      <w:r w:rsidRPr="00273385">
        <w:rPr>
          <w:rFonts w:cstheme="minorHAnsi"/>
          <w:sz w:val="24"/>
          <w:szCs w:val="24"/>
          <w:lang w:val="en-GB"/>
        </w:rPr>
        <w:t xml:space="preserve"> fissure ridge travertine</w:t>
      </w:r>
      <w:r w:rsidR="00AD3661" w:rsidRPr="00273385">
        <w:rPr>
          <w:rFonts w:cstheme="minorHAnsi"/>
          <w:sz w:val="24"/>
          <w:szCs w:val="24"/>
          <w:lang w:val="en-GB"/>
        </w:rPr>
        <w:t>s in detail</w:t>
      </w:r>
      <w:r w:rsidRPr="00273385">
        <w:rPr>
          <w:rFonts w:cstheme="minorHAnsi"/>
          <w:sz w:val="24"/>
          <w:szCs w:val="24"/>
          <w:lang w:val="en-GB"/>
        </w:rPr>
        <w:t xml:space="preserve"> and </w:t>
      </w:r>
      <w:r w:rsidRPr="00273385">
        <w:rPr>
          <w:rFonts w:cstheme="minorHAnsi"/>
          <w:color w:val="000000" w:themeColor="text1"/>
          <w:sz w:val="24"/>
          <w:szCs w:val="24"/>
          <w:lang w:val="en-GB"/>
        </w:rPr>
        <w:t>correlate</w:t>
      </w:r>
      <w:r w:rsidR="00372B34" w:rsidRPr="00273385">
        <w:rPr>
          <w:rFonts w:cstheme="minorHAnsi"/>
          <w:color w:val="000000" w:themeColor="text1"/>
          <w:sz w:val="24"/>
          <w:szCs w:val="24"/>
          <w:lang w:val="en-GB"/>
        </w:rPr>
        <w:t>d</w:t>
      </w:r>
      <w:r w:rsidRPr="00273385">
        <w:rPr>
          <w:rFonts w:cstheme="minorHAnsi"/>
          <w:color w:val="000000" w:themeColor="text1"/>
          <w:sz w:val="24"/>
          <w:szCs w:val="24"/>
          <w:lang w:val="en-GB"/>
        </w:rPr>
        <w:t xml:space="preserve"> </w:t>
      </w:r>
      <w:r w:rsidR="009860A2" w:rsidRPr="00273385">
        <w:rPr>
          <w:rFonts w:cstheme="minorHAnsi"/>
          <w:color w:val="000000" w:themeColor="text1"/>
          <w:sz w:val="24"/>
          <w:szCs w:val="24"/>
          <w:lang w:val="en-GB"/>
        </w:rPr>
        <w:t xml:space="preserve">the timing of </w:t>
      </w:r>
      <w:r w:rsidRPr="00273385">
        <w:rPr>
          <w:rFonts w:cstheme="minorHAnsi"/>
          <w:color w:val="000000" w:themeColor="text1"/>
          <w:sz w:val="24"/>
          <w:szCs w:val="24"/>
          <w:lang w:val="en-GB"/>
        </w:rPr>
        <w:t>carbonate precipitation with historical earthquake records</w:t>
      </w:r>
      <w:r w:rsidRPr="00273385">
        <w:rPr>
          <w:rFonts w:cstheme="minorHAnsi"/>
          <w:sz w:val="24"/>
          <w:szCs w:val="24"/>
          <w:lang w:val="en-GB"/>
        </w:rPr>
        <w:t xml:space="preserve">. </w:t>
      </w:r>
      <w:r w:rsidRPr="00273385">
        <w:rPr>
          <w:rFonts w:cstheme="minorHAnsi"/>
          <w:color w:val="000000" w:themeColor="text1"/>
          <w:sz w:val="24"/>
          <w:szCs w:val="24"/>
          <w:lang w:val="en-GB"/>
        </w:rPr>
        <w:t>U-</w:t>
      </w:r>
      <w:r w:rsidR="00692A12" w:rsidRPr="00273385">
        <w:rPr>
          <w:rFonts w:cstheme="minorHAnsi"/>
          <w:color w:val="000000" w:themeColor="text1"/>
          <w:sz w:val="24"/>
          <w:szCs w:val="24"/>
          <w:lang w:val="en-GB"/>
        </w:rPr>
        <w:t xml:space="preserve">series </w:t>
      </w:r>
      <w:r w:rsidRPr="00273385">
        <w:rPr>
          <w:rFonts w:cstheme="minorHAnsi"/>
          <w:color w:val="000000" w:themeColor="text1"/>
          <w:sz w:val="24"/>
          <w:szCs w:val="24"/>
          <w:lang w:val="en-GB"/>
        </w:rPr>
        <w:t xml:space="preserve">age data from banded travertines </w:t>
      </w:r>
      <w:r w:rsidRPr="00273385">
        <w:rPr>
          <w:rFonts w:cstheme="minorHAnsi"/>
          <w:sz w:val="24"/>
          <w:szCs w:val="24"/>
          <w:lang w:val="en-GB"/>
        </w:rPr>
        <w:t>along the</w:t>
      </w:r>
      <w:r w:rsidR="009860A2" w:rsidRPr="00273385">
        <w:rPr>
          <w:rFonts w:cstheme="minorHAnsi"/>
          <w:sz w:val="24"/>
          <w:szCs w:val="24"/>
          <w:lang w:val="en-GB"/>
        </w:rPr>
        <w:t xml:space="preserve"> fissure-</w:t>
      </w:r>
      <w:r w:rsidRPr="00273385">
        <w:rPr>
          <w:rFonts w:cstheme="minorHAnsi"/>
          <w:sz w:val="24"/>
          <w:szCs w:val="24"/>
          <w:lang w:val="en-GB"/>
        </w:rPr>
        <w:t>ridge</w:t>
      </w:r>
      <w:r w:rsidR="00AD3661" w:rsidRPr="00273385">
        <w:rPr>
          <w:rFonts w:cstheme="minorHAnsi"/>
          <w:sz w:val="24"/>
          <w:szCs w:val="24"/>
          <w:lang w:val="en-GB"/>
        </w:rPr>
        <w:t xml:space="preserve"> reflect</w:t>
      </w:r>
      <w:r w:rsidRPr="00273385">
        <w:rPr>
          <w:rFonts w:cstheme="minorHAnsi"/>
          <w:sz w:val="24"/>
          <w:szCs w:val="24"/>
          <w:lang w:val="en-GB"/>
        </w:rPr>
        <w:t xml:space="preserve"> the frequen</w:t>
      </w:r>
      <w:r w:rsidR="00372B34" w:rsidRPr="00273385">
        <w:rPr>
          <w:rFonts w:cstheme="minorHAnsi"/>
          <w:sz w:val="24"/>
          <w:szCs w:val="24"/>
          <w:lang w:val="en-GB"/>
        </w:rPr>
        <w:t>cy</w:t>
      </w:r>
      <w:r w:rsidRPr="00273385">
        <w:rPr>
          <w:rFonts w:cstheme="minorHAnsi"/>
          <w:sz w:val="24"/>
          <w:szCs w:val="24"/>
          <w:lang w:val="en-GB"/>
        </w:rPr>
        <w:t xml:space="preserve"> of carbonate </w:t>
      </w:r>
      <w:r w:rsidR="00372B34" w:rsidRPr="00273385">
        <w:rPr>
          <w:rFonts w:cstheme="minorHAnsi"/>
          <w:sz w:val="24"/>
          <w:szCs w:val="24"/>
          <w:lang w:val="en-GB"/>
        </w:rPr>
        <w:t xml:space="preserve">precipitation </w:t>
      </w:r>
      <w:r w:rsidR="00AD3661" w:rsidRPr="00273385">
        <w:rPr>
          <w:rFonts w:cstheme="minorHAnsi"/>
          <w:sz w:val="24"/>
          <w:szCs w:val="24"/>
          <w:lang w:val="en-GB"/>
        </w:rPr>
        <w:t xml:space="preserve">over </w:t>
      </w:r>
      <w:r w:rsidRPr="00273385">
        <w:rPr>
          <w:rFonts w:cstheme="minorHAnsi"/>
          <w:sz w:val="24"/>
          <w:szCs w:val="24"/>
          <w:lang w:val="en-GB"/>
        </w:rPr>
        <w:t>the last 7000 years</w:t>
      </w:r>
      <w:r w:rsidR="001201CB" w:rsidRPr="00273385">
        <w:rPr>
          <w:rFonts w:cstheme="minorHAnsi"/>
          <w:sz w:val="24"/>
          <w:szCs w:val="24"/>
          <w:lang w:val="en-GB"/>
        </w:rPr>
        <w:t xml:space="preserve"> </w:t>
      </w:r>
      <w:r w:rsidR="00692A12" w:rsidRPr="00273385">
        <w:rPr>
          <w:rFonts w:cstheme="minorHAnsi"/>
          <w:sz w:val="24"/>
          <w:szCs w:val="24"/>
          <w:lang w:val="en-GB"/>
        </w:rPr>
        <w:t xml:space="preserve">(i.e. </w:t>
      </w:r>
      <w:r w:rsidR="001D68E4" w:rsidRPr="00273385">
        <w:rPr>
          <w:rFonts w:cstheme="minorHAnsi"/>
          <w:sz w:val="24"/>
          <w:szCs w:val="24"/>
          <w:lang w:val="en-GB"/>
        </w:rPr>
        <w:t xml:space="preserve">the oldest </w:t>
      </w:r>
      <w:r w:rsidR="001C316C" w:rsidRPr="00273385">
        <w:rPr>
          <w:rFonts w:cstheme="minorHAnsi"/>
          <w:sz w:val="24"/>
          <w:szCs w:val="24"/>
          <w:lang w:val="en-GB"/>
        </w:rPr>
        <w:t xml:space="preserve">travertine at </w:t>
      </w:r>
      <w:r w:rsidR="00692A12" w:rsidRPr="00273385">
        <w:rPr>
          <w:rFonts w:cstheme="minorHAnsi"/>
          <w:sz w:val="24"/>
          <w:szCs w:val="24"/>
          <w:lang w:val="en-GB"/>
        </w:rPr>
        <w:t>6</w:t>
      </w:r>
      <w:r w:rsidR="00FF51EB" w:rsidRPr="00273385">
        <w:rPr>
          <w:rFonts w:cstheme="minorHAnsi"/>
          <w:sz w:val="24"/>
          <w:szCs w:val="24"/>
          <w:lang w:val="en-GB"/>
        </w:rPr>
        <w:t>.</w:t>
      </w:r>
      <w:r w:rsidR="00692A12" w:rsidRPr="00273385">
        <w:rPr>
          <w:rFonts w:cstheme="minorHAnsi"/>
          <w:sz w:val="24"/>
          <w:szCs w:val="24"/>
          <w:lang w:val="en-GB"/>
        </w:rPr>
        <w:t>957±</w:t>
      </w:r>
      <w:r w:rsidR="00FF51EB" w:rsidRPr="00273385">
        <w:rPr>
          <w:rFonts w:cstheme="minorHAnsi"/>
          <w:sz w:val="24"/>
          <w:szCs w:val="24"/>
          <w:lang w:val="en-GB"/>
        </w:rPr>
        <w:t>0.</w:t>
      </w:r>
      <w:r w:rsidR="00692A12" w:rsidRPr="00273385">
        <w:rPr>
          <w:rFonts w:cstheme="minorHAnsi"/>
          <w:sz w:val="24"/>
          <w:szCs w:val="24"/>
          <w:lang w:val="en-GB"/>
        </w:rPr>
        <w:t xml:space="preserve">657 </w:t>
      </w:r>
      <w:proofErr w:type="spellStart"/>
      <w:r w:rsidR="00B62022" w:rsidRPr="00273385">
        <w:rPr>
          <w:rFonts w:cstheme="minorHAnsi"/>
          <w:sz w:val="24"/>
          <w:szCs w:val="24"/>
          <w:lang w:val="en-GB"/>
        </w:rPr>
        <w:t>kyr</w:t>
      </w:r>
      <w:proofErr w:type="spellEnd"/>
      <w:r w:rsidR="00FF51EB" w:rsidRPr="00273385">
        <w:rPr>
          <w:rFonts w:cstheme="minorHAnsi"/>
          <w:sz w:val="24"/>
          <w:szCs w:val="24"/>
          <w:lang w:val="en-GB"/>
        </w:rPr>
        <w:t xml:space="preserve"> </w:t>
      </w:r>
      <w:r w:rsidR="00692A12" w:rsidRPr="00273385">
        <w:rPr>
          <w:rFonts w:cstheme="minorHAnsi"/>
          <w:sz w:val="24"/>
          <w:szCs w:val="24"/>
          <w:lang w:val="en-GB"/>
        </w:rPr>
        <w:t>BP)</w:t>
      </w:r>
      <w:r w:rsidR="008437CE" w:rsidRPr="00273385">
        <w:rPr>
          <w:rFonts w:cstheme="minorHAnsi"/>
          <w:sz w:val="24"/>
          <w:szCs w:val="24"/>
          <w:lang w:val="en-GB"/>
        </w:rPr>
        <w:t xml:space="preserve"> (Fig. 4c)</w:t>
      </w:r>
      <w:r w:rsidRPr="00273385">
        <w:rPr>
          <w:rFonts w:cstheme="minorHAnsi"/>
          <w:sz w:val="24"/>
          <w:szCs w:val="24"/>
          <w:lang w:val="en-GB"/>
        </w:rPr>
        <w:t xml:space="preserve">. </w:t>
      </w:r>
      <w:r w:rsidR="00692A12" w:rsidRPr="00273385">
        <w:rPr>
          <w:rFonts w:cstheme="minorHAnsi"/>
          <w:sz w:val="24"/>
          <w:szCs w:val="24"/>
          <w:lang w:val="en-GB"/>
        </w:rPr>
        <w:t xml:space="preserve">Recently, </w:t>
      </w:r>
      <w:proofErr w:type="spellStart"/>
      <w:r w:rsidR="00692A12" w:rsidRPr="00273385">
        <w:rPr>
          <w:rFonts w:cstheme="minorHAnsi"/>
          <w:sz w:val="24"/>
          <w:szCs w:val="24"/>
          <w:lang w:val="en-GB"/>
        </w:rPr>
        <w:t>Mesci</w:t>
      </w:r>
      <w:proofErr w:type="spellEnd"/>
      <w:r w:rsidR="00692A12" w:rsidRPr="00273385">
        <w:rPr>
          <w:rFonts w:cstheme="minorHAnsi"/>
          <w:sz w:val="24"/>
          <w:szCs w:val="24"/>
          <w:lang w:val="en-GB"/>
        </w:rPr>
        <w:t xml:space="preserve"> et al. (2019) </w:t>
      </w:r>
      <w:r w:rsidR="009860A2" w:rsidRPr="00273385">
        <w:rPr>
          <w:rFonts w:cstheme="minorHAnsi"/>
          <w:sz w:val="24"/>
          <w:szCs w:val="24"/>
          <w:lang w:val="en-GB"/>
        </w:rPr>
        <w:t xml:space="preserve">reported </w:t>
      </w:r>
      <w:r w:rsidR="00692A12" w:rsidRPr="00273385">
        <w:rPr>
          <w:rFonts w:cstheme="minorHAnsi"/>
          <w:sz w:val="24"/>
          <w:szCs w:val="24"/>
          <w:lang w:val="en-GB"/>
        </w:rPr>
        <w:t>t</w:t>
      </w:r>
      <w:r w:rsidRPr="00273385">
        <w:rPr>
          <w:rFonts w:cstheme="minorHAnsi"/>
          <w:sz w:val="24"/>
          <w:szCs w:val="24"/>
          <w:lang w:val="en-GB"/>
        </w:rPr>
        <w:t xml:space="preserve">he oldest </w:t>
      </w:r>
      <w:r w:rsidR="00692A12" w:rsidRPr="00273385">
        <w:rPr>
          <w:rFonts w:cstheme="minorHAnsi"/>
          <w:color w:val="000000" w:themeColor="text1"/>
          <w:sz w:val="24"/>
          <w:szCs w:val="24"/>
          <w:lang w:val="en-GB"/>
        </w:rPr>
        <w:t xml:space="preserve">carbonate precipitations along </w:t>
      </w:r>
      <w:r w:rsidR="00692A12" w:rsidRPr="00273385">
        <w:rPr>
          <w:rFonts w:cstheme="minorHAnsi"/>
          <w:sz w:val="24"/>
          <w:szCs w:val="24"/>
          <w:lang w:val="en-GB"/>
        </w:rPr>
        <w:t xml:space="preserve">the </w:t>
      </w:r>
      <w:proofErr w:type="spellStart"/>
      <w:r w:rsidR="00692A12" w:rsidRPr="00273385">
        <w:rPr>
          <w:rFonts w:cstheme="minorHAnsi"/>
          <w:sz w:val="24"/>
          <w:szCs w:val="24"/>
          <w:lang w:val="en-GB"/>
        </w:rPr>
        <w:t>Reşadiye</w:t>
      </w:r>
      <w:proofErr w:type="spellEnd"/>
      <w:r w:rsidR="00692A12" w:rsidRPr="00273385">
        <w:rPr>
          <w:rFonts w:cstheme="minorHAnsi"/>
          <w:sz w:val="24"/>
          <w:szCs w:val="24"/>
          <w:lang w:val="en-GB"/>
        </w:rPr>
        <w:t xml:space="preserve"> fissure ridge</w:t>
      </w:r>
      <w:r w:rsidR="00692A12" w:rsidRPr="00273385">
        <w:rPr>
          <w:rFonts w:cstheme="minorHAnsi"/>
          <w:color w:val="000000" w:themeColor="text1"/>
          <w:sz w:val="24"/>
          <w:szCs w:val="24"/>
          <w:lang w:val="en-GB"/>
        </w:rPr>
        <w:t xml:space="preserve"> </w:t>
      </w:r>
      <w:r w:rsidR="00692A12" w:rsidRPr="00273385">
        <w:rPr>
          <w:rFonts w:cstheme="minorHAnsi"/>
          <w:sz w:val="24"/>
          <w:szCs w:val="24"/>
          <w:lang w:val="en-GB"/>
        </w:rPr>
        <w:t xml:space="preserve">(i.e. </w:t>
      </w:r>
      <w:r w:rsidR="001D68E4" w:rsidRPr="00273385">
        <w:rPr>
          <w:rFonts w:cstheme="minorHAnsi"/>
          <w:sz w:val="24"/>
          <w:szCs w:val="24"/>
          <w:lang w:val="en-GB"/>
        </w:rPr>
        <w:t xml:space="preserve">the </w:t>
      </w:r>
      <w:r w:rsidR="00495D9E" w:rsidRPr="00273385">
        <w:rPr>
          <w:rFonts w:cstheme="minorHAnsi"/>
          <w:sz w:val="24"/>
          <w:szCs w:val="24"/>
          <w:lang w:val="en-GB"/>
        </w:rPr>
        <w:t>oldest 12.529</w:t>
      </w:r>
      <w:r w:rsidR="001D68E4" w:rsidRPr="00273385">
        <w:rPr>
          <w:rFonts w:cstheme="minorHAnsi"/>
          <w:sz w:val="24"/>
          <w:szCs w:val="24"/>
          <w:lang w:val="en-GB"/>
        </w:rPr>
        <w:t>±1</w:t>
      </w:r>
      <w:r w:rsidR="00FF51EB" w:rsidRPr="00273385">
        <w:rPr>
          <w:rFonts w:cstheme="minorHAnsi"/>
          <w:sz w:val="24"/>
          <w:szCs w:val="24"/>
          <w:lang w:val="en-GB"/>
        </w:rPr>
        <w:t>.</w:t>
      </w:r>
      <w:r w:rsidR="001D68E4" w:rsidRPr="00273385">
        <w:rPr>
          <w:rFonts w:cstheme="minorHAnsi"/>
          <w:sz w:val="24"/>
          <w:szCs w:val="24"/>
          <w:lang w:val="en-GB"/>
        </w:rPr>
        <w:t xml:space="preserve">898 </w:t>
      </w:r>
      <w:proofErr w:type="spellStart"/>
      <w:r w:rsidR="00B62022" w:rsidRPr="00273385">
        <w:rPr>
          <w:rFonts w:cstheme="minorHAnsi"/>
          <w:sz w:val="24"/>
          <w:szCs w:val="24"/>
          <w:lang w:val="en-GB"/>
        </w:rPr>
        <w:t>kyr</w:t>
      </w:r>
      <w:proofErr w:type="spellEnd"/>
      <w:r w:rsidR="00FF51EB" w:rsidRPr="00273385">
        <w:rPr>
          <w:rFonts w:cstheme="minorHAnsi"/>
          <w:sz w:val="24"/>
          <w:szCs w:val="24"/>
          <w:lang w:val="en-GB"/>
        </w:rPr>
        <w:t xml:space="preserve"> </w:t>
      </w:r>
      <w:r w:rsidR="00692A12" w:rsidRPr="00273385">
        <w:rPr>
          <w:rFonts w:cstheme="minorHAnsi"/>
          <w:sz w:val="24"/>
          <w:szCs w:val="24"/>
          <w:lang w:val="en-GB"/>
        </w:rPr>
        <w:t>BP)</w:t>
      </w:r>
      <w:r w:rsidRPr="00273385">
        <w:rPr>
          <w:rFonts w:cstheme="minorHAnsi"/>
          <w:sz w:val="24"/>
          <w:szCs w:val="24"/>
          <w:lang w:val="en-GB"/>
        </w:rPr>
        <w:t xml:space="preserve">. </w:t>
      </w:r>
      <w:r w:rsidR="001C316C" w:rsidRPr="00273385">
        <w:rPr>
          <w:rFonts w:cstheme="minorHAnsi"/>
          <w:color w:val="1C1D1E"/>
          <w:sz w:val="24"/>
          <w:szCs w:val="24"/>
          <w:shd w:val="clear" w:color="auto" w:fill="FFFFFF"/>
          <w:lang w:val="en-GB"/>
        </w:rPr>
        <w:t>In total</w:t>
      </w:r>
      <w:r w:rsidR="0092405C" w:rsidRPr="00273385">
        <w:rPr>
          <w:rFonts w:cstheme="minorHAnsi"/>
          <w:color w:val="1C1D1E"/>
          <w:sz w:val="24"/>
          <w:szCs w:val="24"/>
          <w:shd w:val="clear" w:color="auto" w:fill="FFFFFF"/>
          <w:lang w:val="en-GB"/>
        </w:rPr>
        <w:t>, 24 carbonate bands were dated on the both studies</w:t>
      </w:r>
      <w:r w:rsidR="00FF51EB" w:rsidRPr="00273385">
        <w:rPr>
          <w:rFonts w:cstheme="minorHAnsi"/>
          <w:color w:val="1C1D1E"/>
          <w:sz w:val="24"/>
          <w:szCs w:val="24"/>
          <w:shd w:val="clear" w:color="auto" w:fill="FFFFFF"/>
          <w:lang w:val="en-GB"/>
        </w:rPr>
        <w:t xml:space="preserve"> (Table 1)</w:t>
      </w:r>
      <w:r w:rsidR="0092405C" w:rsidRPr="00273385">
        <w:rPr>
          <w:rFonts w:cstheme="minorHAnsi"/>
          <w:color w:val="1C1D1E"/>
          <w:sz w:val="24"/>
          <w:szCs w:val="24"/>
          <w:shd w:val="clear" w:color="auto" w:fill="FFFFFF"/>
          <w:lang w:val="en-GB"/>
        </w:rPr>
        <w:t>.</w:t>
      </w:r>
      <w:r w:rsidR="0092405C" w:rsidRPr="00273385">
        <w:rPr>
          <w:rFonts w:cstheme="minorHAnsi"/>
          <w:sz w:val="24"/>
          <w:szCs w:val="24"/>
          <w:lang w:val="en-GB"/>
        </w:rPr>
        <w:t xml:space="preserve"> </w:t>
      </w:r>
      <w:r w:rsidR="000B5C9C" w:rsidRPr="00273385">
        <w:rPr>
          <w:rFonts w:cstheme="minorHAnsi"/>
          <w:sz w:val="24"/>
          <w:szCs w:val="24"/>
          <w:lang w:val="en-GB"/>
        </w:rPr>
        <w:t>W</w:t>
      </w:r>
      <w:r w:rsidR="0092405C" w:rsidRPr="00273385">
        <w:rPr>
          <w:rFonts w:cstheme="minorHAnsi"/>
          <w:sz w:val="24"/>
          <w:szCs w:val="24"/>
          <w:lang w:val="en-GB"/>
        </w:rPr>
        <w:t>e</w:t>
      </w:r>
      <w:r w:rsidR="0092405C" w:rsidRPr="00273385">
        <w:rPr>
          <w:rFonts w:cstheme="minorHAnsi"/>
          <w:color w:val="1C1D1E"/>
          <w:sz w:val="24"/>
          <w:szCs w:val="24"/>
          <w:shd w:val="clear" w:color="auto" w:fill="FFFFFF"/>
          <w:lang w:val="en-GB"/>
        </w:rPr>
        <w:t xml:space="preserve"> assessed </w:t>
      </w:r>
      <w:r w:rsidR="000B5C9C" w:rsidRPr="00273385">
        <w:rPr>
          <w:rFonts w:cstheme="minorHAnsi"/>
          <w:color w:val="1C1D1E"/>
          <w:sz w:val="24"/>
          <w:szCs w:val="24"/>
          <w:shd w:val="clear" w:color="auto" w:fill="FFFFFF"/>
          <w:lang w:val="en-GB"/>
        </w:rPr>
        <w:t xml:space="preserve">the statistical distributions of U‐series age results </w:t>
      </w:r>
      <w:r w:rsidR="0092405C" w:rsidRPr="00273385">
        <w:rPr>
          <w:rFonts w:cstheme="minorHAnsi"/>
          <w:color w:val="1C1D1E"/>
          <w:sz w:val="24"/>
          <w:szCs w:val="24"/>
          <w:shd w:val="clear" w:color="auto" w:fill="FFFFFF"/>
          <w:lang w:val="en-GB"/>
        </w:rPr>
        <w:t xml:space="preserve">using relative probability plots </w:t>
      </w:r>
      <w:r w:rsidR="000B5C9C" w:rsidRPr="00273385">
        <w:rPr>
          <w:rFonts w:cstheme="minorHAnsi"/>
          <w:color w:val="1C1D1E"/>
          <w:sz w:val="24"/>
          <w:szCs w:val="24"/>
          <w:shd w:val="clear" w:color="auto" w:fill="FFFFFF"/>
          <w:lang w:val="en-GB"/>
        </w:rPr>
        <w:t>(</w:t>
      </w:r>
      <w:r w:rsidR="0092405C" w:rsidRPr="00273385">
        <w:rPr>
          <w:rFonts w:cstheme="minorHAnsi"/>
          <w:color w:val="1C1D1E"/>
          <w:sz w:val="24"/>
          <w:szCs w:val="24"/>
          <w:shd w:val="clear" w:color="auto" w:fill="FFFFFF"/>
          <w:lang w:val="en-GB"/>
        </w:rPr>
        <w:t>calculated</w:t>
      </w:r>
      <w:r w:rsidR="000B5C9C" w:rsidRPr="00273385">
        <w:rPr>
          <w:rFonts w:cstheme="minorHAnsi"/>
          <w:color w:val="1C1D1E"/>
          <w:sz w:val="24"/>
          <w:szCs w:val="24"/>
          <w:shd w:val="clear" w:color="auto" w:fill="FFFFFF"/>
          <w:lang w:val="en-GB"/>
        </w:rPr>
        <w:t xml:space="preserve"> from </w:t>
      </w:r>
      <w:proofErr w:type="spellStart"/>
      <w:r w:rsidR="00961E8F" w:rsidRPr="00273385">
        <w:rPr>
          <w:rFonts w:cstheme="minorHAnsi"/>
          <w:color w:val="1C1D1E"/>
          <w:sz w:val="24"/>
          <w:szCs w:val="24"/>
          <w:shd w:val="clear" w:color="auto" w:fill="FFFFFF"/>
          <w:lang w:val="en-GB"/>
        </w:rPr>
        <w:t>DensityPlotter</w:t>
      </w:r>
      <w:proofErr w:type="spellEnd"/>
      <w:r w:rsidR="000B5C9C" w:rsidRPr="00273385">
        <w:rPr>
          <w:rFonts w:cstheme="minorHAnsi"/>
          <w:color w:val="1C1D1E"/>
          <w:sz w:val="24"/>
          <w:szCs w:val="24"/>
          <w:shd w:val="clear" w:color="auto" w:fill="FFFFFF"/>
          <w:lang w:val="en-GB"/>
        </w:rPr>
        <w:t xml:space="preserve"> </w:t>
      </w:r>
      <w:r w:rsidR="00961E8F" w:rsidRPr="00273385">
        <w:rPr>
          <w:rFonts w:cstheme="minorHAnsi"/>
          <w:color w:val="1C1D1E"/>
          <w:sz w:val="24"/>
          <w:szCs w:val="24"/>
          <w:shd w:val="clear" w:color="auto" w:fill="FFFFFF"/>
          <w:lang w:val="en-GB"/>
        </w:rPr>
        <w:t>8.</w:t>
      </w:r>
      <w:r w:rsidR="000B5C9C" w:rsidRPr="00273385">
        <w:rPr>
          <w:rFonts w:cstheme="minorHAnsi"/>
          <w:color w:val="1C1D1E"/>
          <w:sz w:val="24"/>
          <w:szCs w:val="24"/>
          <w:shd w:val="clear" w:color="auto" w:fill="FFFFFF"/>
          <w:lang w:val="en-GB"/>
        </w:rPr>
        <w:t xml:space="preserve">5, </w:t>
      </w:r>
      <w:proofErr w:type="spellStart"/>
      <w:r w:rsidR="00961E8F" w:rsidRPr="00273385">
        <w:rPr>
          <w:rFonts w:cstheme="minorHAnsi"/>
          <w:color w:val="1C1D1E"/>
          <w:sz w:val="24"/>
          <w:szCs w:val="24"/>
          <w:shd w:val="clear" w:color="auto" w:fill="FFFFFF"/>
          <w:lang w:val="en-GB"/>
        </w:rPr>
        <w:t>Vermeesch</w:t>
      </w:r>
      <w:proofErr w:type="spellEnd"/>
      <w:r w:rsidR="009906C8" w:rsidRPr="00273385">
        <w:rPr>
          <w:rFonts w:cstheme="minorHAnsi"/>
          <w:color w:val="1C1D1E"/>
          <w:sz w:val="24"/>
          <w:szCs w:val="24"/>
          <w:shd w:val="clear" w:color="auto" w:fill="FFFFFF"/>
          <w:lang w:val="en-GB"/>
        </w:rPr>
        <w:t xml:space="preserve"> </w:t>
      </w:r>
      <w:r w:rsidR="0092405C" w:rsidRPr="00273385">
        <w:rPr>
          <w:rFonts w:cstheme="minorHAnsi"/>
          <w:bCs/>
          <w:sz w:val="24"/>
          <w:szCs w:val="24"/>
          <w:lang w:val="en-GB"/>
        </w:rPr>
        <w:t>2012</w:t>
      </w:r>
      <w:r w:rsidR="000B5C9C" w:rsidRPr="00273385">
        <w:rPr>
          <w:rFonts w:cstheme="minorHAnsi"/>
          <w:color w:val="1C1D1E"/>
          <w:sz w:val="24"/>
          <w:szCs w:val="24"/>
          <w:shd w:val="clear" w:color="auto" w:fill="FFFFFF"/>
          <w:lang w:val="en-GB"/>
        </w:rPr>
        <w:t>)</w:t>
      </w:r>
      <w:r w:rsidR="002E3F47" w:rsidRPr="00273385">
        <w:rPr>
          <w:rFonts w:cstheme="minorHAnsi"/>
          <w:color w:val="1C1D1E"/>
          <w:sz w:val="24"/>
          <w:szCs w:val="24"/>
          <w:shd w:val="clear" w:color="auto" w:fill="FFFFFF"/>
          <w:lang w:val="en-GB"/>
        </w:rPr>
        <w:t xml:space="preserve"> (Fig. 5)</w:t>
      </w:r>
      <w:r w:rsidR="0092405C" w:rsidRPr="00273385">
        <w:rPr>
          <w:rFonts w:cstheme="minorHAnsi"/>
          <w:color w:val="1C1D1E"/>
          <w:sz w:val="24"/>
          <w:szCs w:val="24"/>
          <w:shd w:val="clear" w:color="auto" w:fill="FFFFFF"/>
          <w:lang w:val="en-GB"/>
        </w:rPr>
        <w:t xml:space="preserve">. The probability plot shows </w:t>
      </w:r>
      <w:r w:rsidR="00186712" w:rsidRPr="00273385">
        <w:rPr>
          <w:rFonts w:cstheme="minorHAnsi"/>
          <w:color w:val="1C1D1E"/>
          <w:sz w:val="24"/>
          <w:szCs w:val="24"/>
          <w:shd w:val="clear" w:color="auto" w:fill="FFFFFF"/>
          <w:lang w:val="en-GB"/>
        </w:rPr>
        <w:t xml:space="preserve">the </w:t>
      </w:r>
      <w:r w:rsidR="000B5C9C" w:rsidRPr="00273385">
        <w:rPr>
          <w:rFonts w:cstheme="minorHAnsi"/>
          <w:color w:val="1C1D1E"/>
          <w:sz w:val="24"/>
          <w:szCs w:val="24"/>
          <w:shd w:val="clear" w:color="auto" w:fill="FFFFFF"/>
          <w:lang w:val="en-GB"/>
        </w:rPr>
        <w:t>oldest</w:t>
      </w:r>
      <w:r w:rsidR="0092405C" w:rsidRPr="00273385">
        <w:rPr>
          <w:rFonts w:cstheme="minorHAnsi"/>
          <w:color w:val="1C1D1E"/>
          <w:sz w:val="24"/>
          <w:szCs w:val="24"/>
          <w:shd w:val="clear" w:color="auto" w:fill="FFFFFF"/>
          <w:lang w:val="en-GB"/>
        </w:rPr>
        <w:t xml:space="preserve"> age peak</w:t>
      </w:r>
      <w:r w:rsidR="001C316C" w:rsidRPr="00273385">
        <w:rPr>
          <w:rFonts w:cstheme="minorHAnsi"/>
          <w:sz w:val="24"/>
          <w:szCs w:val="24"/>
          <w:lang w:val="en-GB"/>
        </w:rPr>
        <w:t xml:space="preserve"> at 12.3±1.9 </w:t>
      </w:r>
      <w:proofErr w:type="spellStart"/>
      <w:r w:rsidR="001C316C" w:rsidRPr="00273385">
        <w:rPr>
          <w:rFonts w:cstheme="minorHAnsi"/>
          <w:sz w:val="24"/>
          <w:szCs w:val="24"/>
          <w:lang w:val="en-GB"/>
        </w:rPr>
        <w:t>k</w:t>
      </w:r>
      <w:r w:rsidR="00B62022" w:rsidRPr="00273385">
        <w:rPr>
          <w:rFonts w:cstheme="minorHAnsi"/>
          <w:sz w:val="24"/>
          <w:szCs w:val="24"/>
          <w:lang w:val="en-GB"/>
        </w:rPr>
        <w:t>yr</w:t>
      </w:r>
      <w:proofErr w:type="spellEnd"/>
      <w:r w:rsidR="001C316C" w:rsidRPr="00273385">
        <w:rPr>
          <w:rFonts w:cstheme="minorHAnsi"/>
          <w:sz w:val="24"/>
          <w:szCs w:val="24"/>
          <w:lang w:val="en-GB"/>
        </w:rPr>
        <w:t>, a date</w:t>
      </w:r>
      <w:r w:rsidR="0092405C" w:rsidRPr="00273385">
        <w:rPr>
          <w:rFonts w:cstheme="minorHAnsi"/>
          <w:color w:val="1C1D1E"/>
          <w:sz w:val="24"/>
          <w:szCs w:val="24"/>
          <w:shd w:val="clear" w:color="auto" w:fill="FFFFFF"/>
          <w:lang w:val="en-GB"/>
        </w:rPr>
        <w:t xml:space="preserve"> </w:t>
      </w:r>
      <w:r w:rsidRPr="00273385">
        <w:rPr>
          <w:rFonts w:cstheme="minorHAnsi"/>
          <w:sz w:val="24"/>
          <w:szCs w:val="24"/>
          <w:lang w:val="en-GB"/>
        </w:rPr>
        <w:t xml:space="preserve">that </w:t>
      </w:r>
      <w:r w:rsidR="001C316C" w:rsidRPr="00273385">
        <w:rPr>
          <w:rFonts w:cstheme="minorHAnsi"/>
          <w:sz w:val="24"/>
          <w:szCs w:val="24"/>
          <w:lang w:val="en-GB"/>
        </w:rPr>
        <w:t xml:space="preserve">indicates the onset of </w:t>
      </w:r>
      <w:r w:rsidRPr="00273385">
        <w:rPr>
          <w:rFonts w:cstheme="minorHAnsi"/>
          <w:sz w:val="24"/>
          <w:szCs w:val="24"/>
          <w:lang w:val="en-GB"/>
        </w:rPr>
        <w:t xml:space="preserve">vein </w:t>
      </w:r>
      <w:r w:rsidR="00372B34" w:rsidRPr="00273385">
        <w:rPr>
          <w:rFonts w:cstheme="minorHAnsi"/>
          <w:noProof/>
          <w:sz w:val="24"/>
          <w:szCs w:val="24"/>
          <w:lang w:val="en-GB"/>
        </w:rPr>
        <w:t>formation</w:t>
      </w:r>
      <w:r w:rsidR="002C23C5" w:rsidRPr="00273385">
        <w:rPr>
          <w:rFonts w:cstheme="minorHAnsi"/>
          <w:sz w:val="24"/>
          <w:szCs w:val="24"/>
          <w:lang w:val="en-GB"/>
        </w:rPr>
        <w:t>.</w:t>
      </w:r>
    </w:p>
    <w:p w14:paraId="0BF6AD84" w14:textId="65198D7D" w:rsidR="0060776B" w:rsidRPr="00273385" w:rsidRDefault="00A358E9" w:rsidP="009C20CE">
      <w:pPr>
        <w:spacing w:line="480" w:lineRule="auto"/>
        <w:rPr>
          <w:sz w:val="24"/>
          <w:szCs w:val="24"/>
          <w:lang w:val="en-GB"/>
        </w:rPr>
      </w:pPr>
      <w:r w:rsidRPr="00273385">
        <w:rPr>
          <w:sz w:val="24"/>
          <w:szCs w:val="24"/>
          <w:lang w:val="en-GB"/>
        </w:rPr>
        <w:t xml:space="preserve">The </w:t>
      </w:r>
      <w:proofErr w:type="spellStart"/>
      <w:r w:rsidRPr="00273385">
        <w:rPr>
          <w:sz w:val="24"/>
          <w:szCs w:val="24"/>
          <w:lang w:val="en-GB"/>
        </w:rPr>
        <w:t>Reşadiye</w:t>
      </w:r>
      <w:proofErr w:type="spellEnd"/>
      <w:r w:rsidRPr="00273385">
        <w:rPr>
          <w:sz w:val="24"/>
          <w:szCs w:val="24"/>
          <w:lang w:val="en-GB"/>
        </w:rPr>
        <w:t xml:space="preserve"> fissure ridge</w:t>
      </w:r>
      <w:r w:rsidR="00F50604" w:rsidRPr="00273385">
        <w:rPr>
          <w:sz w:val="24"/>
          <w:szCs w:val="24"/>
          <w:lang w:val="en-GB"/>
        </w:rPr>
        <w:t xml:space="preserve"> present</w:t>
      </w:r>
      <w:r w:rsidR="002C5E68" w:rsidRPr="00273385">
        <w:rPr>
          <w:sz w:val="24"/>
          <w:szCs w:val="24"/>
          <w:lang w:val="en-GB"/>
        </w:rPr>
        <w:t>s a</w:t>
      </w:r>
      <w:r w:rsidR="00F50604" w:rsidRPr="00273385">
        <w:rPr>
          <w:sz w:val="24"/>
          <w:szCs w:val="24"/>
          <w:lang w:val="en-GB"/>
        </w:rPr>
        <w:t xml:space="preserve"> sigmoidal geometry </w:t>
      </w:r>
      <w:r w:rsidR="0063641A" w:rsidRPr="00273385">
        <w:rPr>
          <w:sz w:val="24"/>
          <w:szCs w:val="24"/>
          <w:lang w:val="en-GB"/>
        </w:rPr>
        <w:t xml:space="preserve">in </w:t>
      </w:r>
      <w:r w:rsidR="00693B6C" w:rsidRPr="00273385">
        <w:rPr>
          <w:sz w:val="24"/>
          <w:szCs w:val="24"/>
          <w:lang w:val="en-GB"/>
        </w:rPr>
        <w:t>plain</w:t>
      </w:r>
      <w:r w:rsidR="0063641A" w:rsidRPr="00273385">
        <w:rPr>
          <w:sz w:val="24"/>
          <w:szCs w:val="24"/>
          <w:lang w:val="en-GB"/>
        </w:rPr>
        <w:t xml:space="preserve"> view </w:t>
      </w:r>
      <w:r w:rsidR="00F50604" w:rsidRPr="00273385">
        <w:rPr>
          <w:sz w:val="24"/>
          <w:szCs w:val="24"/>
          <w:lang w:val="en-GB"/>
        </w:rPr>
        <w:t>(</w:t>
      </w:r>
      <w:r w:rsidR="00526736" w:rsidRPr="00273385">
        <w:rPr>
          <w:sz w:val="24"/>
          <w:szCs w:val="24"/>
          <w:lang w:val="en-GB"/>
        </w:rPr>
        <w:t>Fig</w:t>
      </w:r>
      <w:r w:rsidR="00F50604" w:rsidRPr="00273385">
        <w:rPr>
          <w:sz w:val="24"/>
          <w:szCs w:val="24"/>
          <w:lang w:val="en-GB"/>
        </w:rPr>
        <w:t>s</w:t>
      </w:r>
      <w:r w:rsidR="00526736" w:rsidRPr="00273385">
        <w:rPr>
          <w:sz w:val="24"/>
          <w:szCs w:val="24"/>
          <w:lang w:val="en-GB"/>
        </w:rPr>
        <w:t>.</w:t>
      </w:r>
      <w:r w:rsidR="00F50604" w:rsidRPr="00273385">
        <w:rPr>
          <w:sz w:val="24"/>
          <w:szCs w:val="24"/>
          <w:lang w:val="en-GB"/>
        </w:rPr>
        <w:t xml:space="preserve"> 2b and 4a)</w:t>
      </w:r>
      <w:r w:rsidR="00AD3661" w:rsidRPr="00273385">
        <w:rPr>
          <w:sz w:val="24"/>
          <w:szCs w:val="24"/>
          <w:lang w:val="en-GB"/>
        </w:rPr>
        <w:t>, which</w:t>
      </w:r>
      <w:r w:rsidR="00F50604" w:rsidRPr="00273385">
        <w:rPr>
          <w:sz w:val="24"/>
          <w:szCs w:val="24"/>
          <w:lang w:val="en-GB"/>
        </w:rPr>
        <w:t xml:space="preserve"> has long been known to be one of the most characteristic structures of shear zones (Ramsay and Graham 1970</w:t>
      </w:r>
      <w:r w:rsidR="00CE75F3" w:rsidRPr="00273385">
        <w:rPr>
          <w:sz w:val="24"/>
          <w:szCs w:val="24"/>
          <w:lang w:val="en-GB"/>
        </w:rPr>
        <w:t>;</w:t>
      </w:r>
      <w:r w:rsidR="00F50604" w:rsidRPr="00273385">
        <w:rPr>
          <w:sz w:val="24"/>
          <w:szCs w:val="24"/>
          <w:lang w:val="en-GB"/>
        </w:rPr>
        <w:t xml:space="preserve"> Hancock 1972). </w:t>
      </w:r>
      <w:r w:rsidR="00AA6986" w:rsidRPr="00273385">
        <w:rPr>
          <w:sz w:val="24"/>
          <w:szCs w:val="24"/>
          <w:lang w:val="en-GB"/>
        </w:rPr>
        <w:t>The</w:t>
      </w:r>
      <w:r w:rsidR="00CD6DF9" w:rsidRPr="00273385">
        <w:rPr>
          <w:sz w:val="24"/>
          <w:szCs w:val="24"/>
          <w:lang w:val="en-GB"/>
        </w:rPr>
        <w:t xml:space="preserve"> sigmoidal</w:t>
      </w:r>
      <w:r w:rsidR="00E94287" w:rsidRPr="00273385">
        <w:rPr>
          <w:sz w:val="24"/>
          <w:szCs w:val="24"/>
          <w:lang w:val="en-GB"/>
        </w:rPr>
        <w:t xml:space="preserve"> structures</w:t>
      </w:r>
      <w:r w:rsidR="00AA6986" w:rsidRPr="00273385">
        <w:rPr>
          <w:sz w:val="24"/>
          <w:szCs w:val="24"/>
          <w:lang w:val="en-GB"/>
        </w:rPr>
        <w:t xml:space="preserve"> originate as tensile fractures</w:t>
      </w:r>
      <w:r w:rsidR="006C1E0D" w:rsidRPr="00273385">
        <w:rPr>
          <w:sz w:val="24"/>
          <w:szCs w:val="24"/>
          <w:lang w:val="en-GB"/>
        </w:rPr>
        <w:t xml:space="preserve"> </w:t>
      </w:r>
      <w:r w:rsidR="00016771" w:rsidRPr="00273385">
        <w:rPr>
          <w:sz w:val="24"/>
          <w:szCs w:val="24"/>
          <w:lang w:val="en-GB"/>
        </w:rPr>
        <w:t>evolve</w:t>
      </w:r>
      <w:r w:rsidR="006C1E0D" w:rsidRPr="00273385">
        <w:rPr>
          <w:sz w:val="24"/>
          <w:szCs w:val="24"/>
          <w:lang w:val="en-GB"/>
        </w:rPr>
        <w:t xml:space="preserve"> to</w:t>
      </w:r>
      <w:r w:rsidR="00A761B7" w:rsidRPr="00273385">
        <w:rPr>
          <w:sz w:val="24"/>
          <w:szCs w:val="24"/>
          <w:lang w:val="en-GB"/>
        </w:rPr>
        <w:t>wards a</w:t>
      </w:r>
      <w:r w:rsidR="006C1E0D" w:rsidRPr="00273385">
        <w:rPr>
          <w:sz w:val="24"/>
          <w:szCs w:val="24"/>
          <w:lang w:val="en-GB"/>
        </w:rPr>
        <w:t xml:space="preserve"> sigmoidal geometry with </w:t>
      </w:r>
      <w:r w:rsidR="00AD3661" w:rsidRPr="00273385">
        <w:rPr>
          <w:sz w:val="24"/>
          <w:szCs w:val="24"/>
          <w:lang w:val="en-GB"/>
        </w:rPr>
        <w:t xml:space="preserve">progressive right-lateral </w:t>
      </w:r>
      <w:r w:rsidR="006C1E0D" w:rsidRPr="00273385">
        <w:rPr>
          <w:sz w:val="24"/>
          <w:szCs w:val="24"/>
          <w:lang w:val="en-GB"/>
        </w:rPr>
        <w:t>deformation</w:t>
      </w:r>
      <w:r w:rsidR="00AA6986" w:rsidRPr="00273385">
        <w:rPr>
          <w:sz w:val="24"/>
          <w:szCs w:val="24"/>
          <w:lang w:val="en-GB"/>
        </w:rPr>
        <w:t xml:space="preserve"> (Beach 1975)</w:t>
      </w:r>
      <w:r w:rsidR="00EA32FC" w:rsidRPr="00273385">
        <w:rPr>
          <w:sz w:val="24"/>
          <w:szCs w:val="24"/>
          <w:lang w:val="en-GB"/>
        </w:rPr>
        <w:t xml:space="preserve"> (</w:t>
      </w:r>
      <w:r w:rsidR="00526736" w:rsidRPr="00273385">
        <w:rPr>
          <w:sz w:val="24"/>
          <w:szCs w:val="24"/>
          <w:lang w:val="en-GB"/>
        </w:rPr>
        <w:t>Fig.</w:t>
      </w:r>
      <w:r w:rsidR="00A97F01" w:rsidRPr="00273385">
        <w:rPr>
          <w:sz w:val="24"/>
          <w:szCs w:val="24"/>
          <w:lang w:val="en-GB"/>
        </w:rPr>
        <w:t xml:space="preserve"> </w:t>
      </w:r>
      <w:r w:rsidR="002E3F47" w:rsidRPr="00273385">
        <w:rPr>
          <w:sz w:val="24"/>
          <w:szCs w:val="24"/>
          <w:lang w:val="en-GB"/>
        </w:rPr>
        <w:t>6</w:t>
      </w:r>
      <w:r w:rsidR="00A97F01" w:rsidRPr="00273385">
        <w:rPr>
          <w:sz w:val="24"/>
          <w:szCs w:val="24"/>
          <w:lang w:val="en-GB"/>
        </w:rPr>
        <w:t>a)</w:t>
      </w:r>
      <w:r w:rsidR="006C1E0D" w:rsidRPr="00273385">
        <w:rPr>
          <w:sz w:val="24"/>
          <w:szCs w:val="24"/>
          <w:lang w:val="en-GB"/>
        </w:rPr>
        <w:t>.</w:t>
      </w:r>
      <w:r w:rsidR="00A97F01" w:rsidRPr="00273385">
        <w:rPr>
          <w:sz w:val="24"/>
          <w:szCs w:val="24"/>
          <w:lang w:val="en-GB"/>
        </w:rPr>
        <w:t xml:space="preserve"> </w:t>
      </w:r>
      <w:r w:rsidR="00E23808" w:rsidRPr="00273385">
        <w:rPr>
          <w:sz w:val="24"/>
          <w:szCs w:val="24"/>
          <w:lang w:val="en-GB"/>
        </w:rPr>
        <w:t>The total lateral displacement across the shear zone, dx, can be calculated assum</w:t>
      </w:r>
      <w:r w:rsidR="002C5E68" w:rsidRPr="00273385">
        <w:rPr>
          <w:sz w:val="24"/>
          <w:szCs w:val="24"/>
          <w:lang w:val="en-GB"/>
        </w:rPr>
        <w:t>ing</w:t>
      </w:r>
      <w:r w:rsidR="00A870D9" w:rsidRPr="00273385">
        <w:rPr>
          <w:sz w:val="24"/>
          <w:szCs w:val="24"/>
          <w:lang w:val="en-GB"/>
        </w:rPr>
        <w:t xml:space="preserve"> a</w:t>
      </w:r>
      <w:r w:rsidR="00E23808" w:rsidRPr="00273385">
        <w:rPr>
          <w:sz w:val="24"/>
          <w:szCs w:val="24"/>
          <w:lang w:val="en-GB"/>
        </w:rPr>
        <w:t xml:space="preserve"> straight pre-deformation </w:t>
      </w:r>
      <w:r w:rsidR="00A870D9" w:rsidRPr="00273385">
        <w:rPr>
          <w:sz w:val="24"/>
          <w:szCs w:val="24"/>
          <w:lang w:val="en-GB"/>
        </w:rPr>
        <w:t xml:space="preserve">strike </w:t>
      </w:r>
      <w:r w:rsidR="00E23808" w:rsidRPr="00273385">
        <w:rPr>
          <w:sz w:val="24"/>
          <w:szCs w:val="24"/>
          <w:lang w:val="en-GB"/>
        </w:rPr>
        <w:t xml:space="preserve">across </w:t>
      </w:r>
      <w:r w:rsidR="001C316C" w:rsidRPr="00273385">
        <w:rPr>
          <w:sz w:val="24"/>
          <w:szCs w:val="24"/>
          <w:lang w:val="en-GB"/>
        </w:rPr>
        <w:t xml:space="preserve">a simple </w:t>
      </w:r>
      <w:r w:rsidR="00E23808" w:rsidRPr="00273385">
        <w:rPr>
          <w:sz w:val="24"/>
          <w:szCs w:val="24"/>
          <w:lang w:val="en-GB"/>
        </w:rPr>
        <w:t>shear zone (</w:t>
      </w:r>
      <w:r w:rsidR="00501672" w:rsidRPr="00273385">
        <w:rPr>
          <w:sz w:val="24"/>
          <w:szCs w:val="24"/>
          <w:lang w:val="en-GB"/>
        </w:rPr>
        <w:t>Ramsay 1980</w:t>
      </w:r>
      <w:r w:rsidR="00CE75F3" w:rsidRPr="00273385">
        <w:rPr>
          <w:sz w:val="24"/>
          <w:szCs w:val="24"/>
          <w:lang w:val="en-GB"/>
        </w:rPr>
        <w:t>;</w:t>
      </w:r>
      <w:r w:rsidR="00501672" w:rsidRPr="00273385">
        <w:rPr>
          <w:sz w:val="24"/>
          <w:szCs w:val="24"/>
          <w:lang w:val="en-GB"/>
        </w:rPr>
        <w:t xml:space="preserve"> </w:t>
      </w:r>
      <w:r w:rsidR="00E23808" w:rsidRPr="00273385">
        <w:rPr>
          <w:sz w:val="24"/>
          <w:szCs w:val="24"/>
          <w:lang w:val="en-GB"/>
        </w:rPr>
        <w:t>Lisle 2013)</w:t>
      </w:r>
      <w:r w:rsidR="00EA32FC" w:rsidRPr="00273385">
        <w:rPr>
          <w:sz w:val="24"/>
          <w:szCs w:val="24"/>
          <w:lang w:val="en-GB"/>
        </w:rPr>
        <w:t xml:space="preserve"> (</w:t>
      </w:r>
      <w:r w:rsidR="00526736" w:rsidRPr="00273385">
        <w:rPr>
          <w:sz w:val="24"/>
          <w:szCs w:val="24"/>
          <w:lang w:val="en-GB"/>
        </w:rPr>
        <w:t>Fig</w:t>
      </w:r>
      <w:r w:rsidR="00EA32FC" w:rsidRPr="00273385">
        <w:rPr>
          <w:sz w:val="24"/>
          <w:szCs w:val="24"/>
          <w:lang w:val="en-GB"/>
        </w:rPr>
        <w:t>s</w:t>
      </w:r>
      <w:r w:rsidR="00526736" w:rsidRPr="00273385">
        <w:rPr>
          <w:sz w:val="24"/>
          <w:szCs w:val="24"/>
          <w:lang w:val="en-GB"/>
        </w:rPr>
        <w:t>.</w:t>
      </w:r>
      <w:r w:rsidR="00851D41" w:rsidRPr="00273385">
        <w:rPr>
          <w:sz w:val="24"/>
          <w:szCs w:val="24"/>
          <w:lang w:val="en-GB"/>
        </w:rPr>
        <w:t xml:space="preserve"> </w:t>
      </w:r>
      <w:r w:rsidR="002E3F47" w:rsidRPr="00273385">
        <w:rPr>
          <w:sz w:val="24"/>
          <w:szCs w:val="24"/>
          <w:lang w:val="en-GB"/>
        </w:rPr>
        <w:t>6</w:t>
      </w:r>
      <w:r w:rsidR="00851D41" w:rsidRPr="00273385">
        <w:rPr>
          <w:sz w:val="24"/>
          <w:szCs w:val="24"/>
          <w:lang w:val="en-GB"/>
        </w:rPr>
        <w:t>b</w:t>
      </w:r>
      <w:r w:rsidR="00EA32FC" w:rsidRPr="00273385">
        <w:rPr>
          <w:sz w:val="24"/>
          <w:szCs w:val="24"/>
          <w:lang w:val="en-GB"/>
        </w:rPr>
        <w:t xml:space="preserve"> and </w:t>
      </w:r>
      <w:r w:rsidR="00851D41" w:rsidRPr="00273385">
        <w:rPr>
          <w:sz w:val="24"/>
          <w:szCs w:val="24"/>
          <w:lang w:val="en-GB"/>
        </w:rPr>
        <w:t>c)</w:t>
      </w:r>
      <w:r w:rsidR="00E23808" w:rsidRPr="00273385">
        <w:rPr>
          <w:sz w:val="24"/>
          <w:szCs w:val="24"/>
          <w:lang w:val="en-GB"/>
        </w:rPr>
        <w:t xml:space="preserve">. </w:t>
      </w:r>
    </w:p>
    <w:p w14:paraId="7476A4BE" w14:textId="3AA14BBE" w:rsidR="00E57BDE" w:rsidRPr="00273385" w:rsidRDefault="00E57BDE" w:rsidP="009C20CE">
      <w:pPr>
        <w:spacing w:line="480" w:lineRule="auto"/>
        <w:rPr>
          <w:sz w:val="24"/>
          <w:szCs w:val="24"/>
          <w:lang w:val="en-GB"/>
        </w:rPr>
      </w:pPr>
      <w:r w:rsidRPr="00273385">
        <w:rPr>
          <w:sz w:val="24"/>
          <w:szCs w:val="24"/>
          <w:lang w:val="en-GB"/>
        </w:rPr>
        <w:t xml:space="preserve">Since we assumed that the pre-deformation tensile fracture was parallel to </w:t>
      </w:r>
      <w:proofErr w:type="spellStart"/>
      <w:r w:rsidRPr="00273385">
        <w:rPr>
          <w:sz w:val="24"/>
          <w:szCs w:val="24"/>
          <w:lang w:val="en-GB"/>
        </w:rPr>
        <w:t>S</w:t>
      </w:r>
      <w:r w:rsidRPr="00273385">
        <w:rPr>
          <w:sz w:val="24"/>
          <w:szCs w:val="24"/>
          <w:vertAlign w:val="subscript"/>
          <w:lang w:val="en-GB"/>
        </w:rPr>
        <w:t>Hmax</w:t>
      </w:r>
      <w:proofErr w:type="spellEnd"/>
      <w:r w:rsidRPr="00273385">
        <w:rPr>
          <w:sz w:val="24"/>
          <w:szCs w:val="24"/>
          <w:lang w:val="en-GB"/>
        </w:rPr>
        <w:t>, we</w:t>
      </w:r>
      <w:r w:rsidR="00B6266A" w:rsidRPr="00273385">
        <w:rPr>
          <w:sz w:val="24"/>
          <w:szCs w:val="24"/>
          <w:lang w:val="en-GB"/>
        </w:rPr>
        <w:t xml:space="preserve"> could use the </w:t>
      </w:r>
      <w:proofErr w:type="spellStart"/>
      <w:r w:rsidR="00B6266A" w:rsidRPr="00273385">
        <w:rPr>
          <w:sz w:val="24"/>
          <w:szCs w:val="24"/>
          <w:lang w:val="en-GB"/>
        </w:rPr>
        <w:t>S</w:t>
      </w:r>
      <w:r w:rsidR="00B6266A" w:rsidRPr="00273385">
        <w:rPr>
          <w:sz w:val="24"/>
          <w:szCs w:val="24"/>
          <w:vertAlign w:val="subscript"/>
          <w:lang w:val="en-GB"/>
        </w:rPr>
        <w:t>Hmax</w:t>
      </w:r>
      <w:proofErr w:type="spellEnd"/>
      <w:r w:rsidR="00B6266A" w:rsidRPr="00273385">
        <w:rPr>
          <w:sz w:val="24"/>
          <w:szCs w:val="24"/>
          <w:lang w:val="en-GB"/>
        </w:rPr>
        <w:t xml:space="preserve"> as a pre-deformation tensile fracture axis. When we </w:t>
      </w:r>
      <w:r w:rsidRPr="00273385">
        <w:rPr>
          <w:sz w:val="24"/>
          <w:szCs w:val="24"/>
          <w:lang w:val="en-GB"/>
        </w:rPr>
        <w:t xml:space="preserve">superpose the </w:t>
      </w:r>
      <w:proofErr w:type="spellStart"/>
      <w:r w:rsidRPr="00273385">
        <w:rPr>
          <w:sz w:val="24"/>
          <w:szCs w:val="24"/>
          <w:lang w:val="en-GB"/>
        </w:rPr>
        <w:t>S</w:t>
      </w:r>
      <w:r w:rsidRPr="00273385">
        <w:rPr>
          <w:sz w:val="24"/>
          <w:szCs w:val="24"/>
          <w:vertAlign w:val="subscript"/>
          <w:lang w:val="en-GB"/>
        </w:rPr>
        <w:t>Hmax</w:t>
      </w:r>
      <w:proofErr w:type="spellEnd"/>
      <w:r w:rsidRPr="00273385">
        <w:rPr>
          <w:sz w:val="24"/>
          <w:szCs w:val="24"/>
          <w:lang w:val="en-GB"/>
        </w:rPr>
        <w:t xml:space="preserve"> </w:t>
      </w:r>
      <w:r w:rsidR="00B6266A" w:rsidRPr="00273385">
        <w:rPr>
          <w:sz w:val="24"/>
          <w:szCs w:val="24"/>
          <w:lang w:val="en-GB"/>
        </w:rPr>
        <w:t xml:space="preserve">axis and </w:t>
      </w:r>
      <w:r w:rsidRPr="00273385">
        <w:rPr>
          <w:sz w:val="24"/>
          <w:szCs w:val="24"/>
          <w:lang w:val="en-GB"/>
        </w:rPr>
        <w:t>the current sigmoidal fractures</w:t>
      </w:r>
      <w:r w:rsidR="00B6266A" w:rsidRPr="00273385">
        <w:rPr>
          <w:sz w:val="24"/>
          <w:szCs w:val="24"/>
          <w:lang w:val="en-GB"/>
        </w:rPr>
        <w:t>, maximum distance</w:t>
      </w:r>
      <w:r w:rsidR="00740D6F" w:rsidRPr="00273385">
        <w:rPr>
          <w:sz w:val="24"/>
          <w:szCs w:val="24"/>
          <w:lang w:val="en-GB"/>
        </w:rPr>
        <w:t>s</w:t>
      </w:r>
      <w:r w:rsidR="00B6266A" w:rsidRPr="00273385">
        <w:rPr>
          <w:sz w:val="24"/>
          <w:szCs w:val="24"/>
          <w:lang w:val="en-GB"/>
        </w:rPr>
        <w:t xml:space="preserve"> between them </w:t>
      </w:r>
      <w:r w:rsidR="00740D6F" w:rsidRPr="00273385">
        <w:rPr>
          <w:sz w:val="24"/>
          <w:szCs w:val="24"/>
          <w:lang w:val="en-GB"/>
        </w:rPr>
        <w:t xml:space="preserve">appear </w:t>
      </w:r>
      <w:r w:rsidR="00B6266A" w:rsidRPr="00273385">
        <w:rPr>
          <w:sz w:val="24"/>
          <w:szCs w:val="24"/>
          <w:lang w:val="en-GB"/>
        </w:rPr>
        <w:t xml:space="preserve">towards east and west. </w:t>
      </w:r>
      <w:r w:rsidR="00740D6F" w:rsidRPr="00273385">
        <w:rPr>
          <w:sz w:val="24"/>
          <w:szCs w:val="24"/>
          <w:lang w:val="en-GB"/>
        </w:rPr>
        <w:t>If we measure the maximum distances parallel to the principle fault line</w:t>
      </w:r>
      <w:r w:rsidR="00B6266A" w:rsidRPr="00273385">
        <w:rPr>
          <w:sz w:val="24"/>
          <w:szCs w:val="24"/>
          <w:lang w:val="en-GB"/>
        </w:rPr>
        <w:t xml:space="preserve"> (i.e. dx</w:t>
      </w:r>
      <w:r w:rsidR="002E3F47" w:rsidRPr="00273385">
        <w:rPr>
          <w:sz w:val="24"/>
          <w:szCs w:val="24"/>
          <w:lang w:val="en-GB"/>
        </w:rPr>
        <w:t xml:space="preserve"> in Fig. 6d</w:t>
      </w:r>
      <w:r w:rsidR="00B6266A" w:rsidRPr="00273385">
        <w:rPr>
          <w:sz w:val="24"/>
          <w:szCs w:val="24"/>
          <w:lang w:val="en-GB"/>
        </w:rPr>
        <w:t>)</w:t>
      </w:r>
      <w:r w:rsidR="00740D6F" w:rsidRPr="00273385">
        <w:rPr>
          <w:sz w:val="24"/>
          <w:szCs w:val="24"/>
          <w:lang w:val="en-GB"/>
        </w:rPr>
        <w:t xml:space="preserve">, </w:t>
      </w:r>
      <w:r w:rsidR="00F22BDE" w:rsidRPr="00273385">
        <w:rPr>
          <w:sz w:val="24"/>
          <w:szCs w:val="24"/>
          <w:lang w:val="en-GB"/>
        </w:rPr>
        <w:t>it</w:t>
      </w:r>
      <w:r w:rsidR="00740D6F" w:rsidRPr="00273385">
        <w:rPr>
          <w:sz w:val="24"/>
          <w:szCs w:val="24"/>
          <w:lang w:val="en-GB"/>
        </w:rPr>
        <w:t xml:space="preserve"> give</w:t>
      </w:r>
      <w:r w:rsidR="00280B97" w:rsidRPr="00273385">
        <w:rPr>
          <w:sz w:val="24"/>
          <w:szCs w:val="24"/>
          <w:lang w:val="en-GB"/>
        </w:rPr>
        <w:t>s</w:t>
      </w:r>
      <w:r w:rsidR="00740D6F" w:rsidRPr="00273385">
        <w:rPr>
          <w:sz w:val="24"/>
          <w:szCs w:val="24"/>
          <w:lang w:val="en-GB"/>
        </w:rPr>
        <w:t xml:space="preserve"> </w:t>
      </w:r>
      <w:r w:rsidR="00F22BDE" w:rsidRPr="00273385">
        <w:rPr>
          <w:sz w:val="24"/>
          <w:szCs w:val="24"/>
          <w:lang w:val="en-GB"/>
        </w:rPr>
        <w:t xml:space="preserve">a </w:t>
      </w:r>
      <w:r w:rsidR="00740D6F" w:rsidRPr="00273385">
        <w:rPr>
          <w:sz w:val="24"/>
          <w:szCs w:val="24"/>
          <w:lang w:val="en-GB"/>
        </w:rPr>
        <w:t>total</w:t>
      </w:r>
      <w:r w:rsidR="00F22BDE" w:rsidRPr="00273385">
        <w:rPr>
          <w:sz w:val="24"/>
          <w:szCs w:val="24"/>
          <w:lang w:val="en-GB"/>
        </w:rPr>
        <w:t xml:space="preserve"> 188</w:t>
      </w:r>
      <w:r w:rsidR="00F22BDE" w:rsidRPr="00273385">
        <w:rPr>
          <w:rFonts w:cstheme="minorHAnsi"/>
          <w:sz w:val="24"/>
          <w:szCs w:val="24"/>
          <w:lang w:val="en-GB"/>
        </w:rPr>
        <w:t>±5</w:t>
      </w:r>
      <w:r w:rsidR="00F22BDE" w:rsidRPr="00273385">
        <w:rPr>
          <w:sz w:val="24"/>
          <w:szCs w:val="24"/>
          <w:lang w:val="en-GB"/>
        </w:rPr>
        <w:t xml:space="preserve"> m</w:t>
      </w:r>
      <w:r w:rsidR="00740D6F" w:rsidRPr="00273385">
        <w:rPr>
          <w:sz w:val="24"/>
          <w:szCs w:val="24"/>
          <w:lang w:val="en-GB"/>
        </w:rPr>
        <w:t xml:space="preserve"> right lateral deformation.</w:t>
      </w:r>
      <w:r w:rsidRPr="00273385">
        <w:rPr>
          <w:sz w:val="24"/>
          <w:szCs w:val="24"/>
          <w:lang w:val="en-GB"/>
        </w:rPr>
        <w:t xml:space="preserve"> </w:t>
      </w:r>
    </w:p>
    <w:p w14:paraId="1BABE05C" w14:textId="77777777" w:rsidR="0060776B" w:rsidRPr="00273385" w:rsidRDefault="0060776B" w:rsidP="009C20CE">
      <w:pPr>
        <w:spacing w:line="480" w:lineRule="auto"/>
        <w:rPr>
          <w:sz w:val="24"/>
          <w:szCs w:val="24"/>
          <w:lang w:val="en-GB"/>
        </w:rPr>
      </w:pPr>
    </w:p>
    <w:p w14:paraId="5619BE2E" w14:textId="77777777" w:rsidR="006051DF" w:rsidRPr="00273385" w:rsidRDefault="006051DF" w:rsidP="009C20CE">
      <w:pPr>
        <w:spacing w:line="480" w:lineRule="auto"/>
        <w:rPr>
          <w:sz w:val="24"/>
          <w:szCs w:val="24"/>
          <w:lang w:val="en-GB"/>
        </w:rPr>
      </w:pPr>
    </w:p>
    <w:p w14:paraId="589B406E" w14:textId="22D5179A" w:rsidR="0060776B" w:rsidRPr="00273385" w:rsidRDefault="001815ED" w:rsidP="009C20CE">
      <w:pPr>
        <w:spacing w:line="480" w:lineRule="auto"/>
        <w:rPr>
          <w:b/>
          <w:sz w:val="24"/>
          <w:szCs w:val="24"/>
          <w:lang w:val="en-GB"/>
        </w:rPr>
      </w:pPr>
      <w:r w:rsidRPr="00273385">
        <w:rPr>
          <w:b/>
          <w:sz w:val="24"/>
          <w:szCs w:val="24"/>
          <w:lang w:val="en-GB"/>
        </w:rPr>
        <w:t>4</w:t>
      </w:r>
      <w:r w:rsidR="0060776B" w:rsidRPr="00273385">
        <w:rPr>
          <w:b/>
          <w:sz w:val="24"/>
          <w:szCs w:val="24"/>
          <w:lang w:val="en-GB"/>
        </w:rPr>
        <w:t>. Discussion</w:t>
      </w:r>
      <w:r w:rsidR="002000C9" w:rsidRPr="00273385">
        <w:rPr>
          <w:b/>
          <w:sz w:val="24"/>
          <w:szCs w:val="24"/>
          <w:lang w:val="en-GB"/>
        </w:rPr>
        <w:t>s and Conclusion</w:t>
      </w:r>
    </w:p>
    <w:p w14:paraId="52D883E1" w14:textId="75941D3C" w:rsidR="00A761B7" w:rsidRPr="00273385" w:rsidRDefault="00D023C7" w:rsidP="009C20CE">
      <w:pPr>
        <w:spacing w:line="480" w:lineRule="auto"/>
        <w:rPr>
          <w:noProof/>
          <w:sz w:val="24"/>
          <w:szCs w:val="24"/>
          <w:lang w:val="en-GB" w:eastAsia="tr-TR"/>
        </w:rPr>
      </w:pPr>
      <w:r w:rsidRPr="00273385">
        <w:rPr>
          <w:sz w:val="24"/>
          <w:szCs w:val="24"/>
          <w:lang w:val="en-GB"/>
        </w:rPr>
        <w:t xml:space="preserve">Although the 1939 ER segment has a relatively simple geometry </w:t>
      </w:r>
      <w:r w:rsidR="00A761B7" w:rsidRPr="00273385">
        <w:rPr>
          <w:sz w:val="24"/>
          <w:szCs w:val="24"/>
          <w:lang w:val="en-GB"/>
        </w:rPr>
        <w:t xml:space="preserve">and is </w:t>
      </w:r>
      <w:r w:rsidRPr="00273385">
        <w:rPr>
          <w:sz w:val="24"/>
          <w:szCs w:val="24"/>
          <w:lang w:val="en-GB"/>
        </w:rPr>
        <w:t>conﬁned to a narrow zone (</w:t>
      </w:r>
      <w:proofErr w:type="spellStart"/>
      <w:r w:rsidRPr="00273385">
        <w:rPr>
          <w:sz w:val="24"/>
          <w:szCs w:val="24"/>
          <w:lang w:val="en-GB"/>
        </w:rPr>
        <w:t>Barka</w:t>
      </w:r>
      <w:proofErr w:type="spellEnd"/>
      <w:r w:rsidRPr="00273385">
        <w:rPr>
          <w:sz w:val="24"/>
          <w:szCs w:val="24"/>
          <w:lang w:val="en-GB"/>
        </w:rPr>
        <w:t xml:space="preserve"> and </w:t>
      </w:r>
      <w:proofErr w:type="spellStart"/>
      <w:r w:rsidRPr="00273385">
        <w:rPr>
          <w:sz w:val="24"/>
          <w:szCs w:val="24"/>
          <w:lang w:val="en-GB"/>
        </w:rPr>
        <w:t>Kadinsky</w:t>
      </w:r>
      <w:proofErr w:type="spellEnd"/>
      <w:r w:rsidRPr="00273385">
        <w:rPr>
          <w:sz w:val="24"/>
          <w:szCs w:val="24"/>
          <w:lang w:val="en-GB"/>
        </w:rPr>
        <w:t>-Cade 1988</w:t>
      </w:r>
      <w:r w:rsidR="00CE75F3" w:rsidRPr="00273385">
        <w:rPr>
          <w:sz w:val="24"/>
          <w:szCs w:val="24"/>
          <w:lang w:val="en-GB"/>
        </w:rPr>
        <w:t>;</w:t>
      </w:r>
      <w:r w:rsidRPr="00273385">
        <w:rPr>
          <w:sz w:val="24"/>
          <w:szCs w:val="24"/>
          <w:lang w:val="en-GB"/>
        </w:rPr>
        <w:t xml:space="preserve"> </w:t>
      </w:r>
      <w:proofErr w:type="spellStart"/>
      <w:r w:rsidRPr="00273385">
        <w:rPr>
          <w:sz w:val="24"/>
          <w:szCs w:val="24"/>
          <w:lang w:val="en-GB"/>
        </w:rPr>
        <w:t>Şengör</w:t>
      </w:r>
      <w:proofErr w:type="spellEnd"/>
      <w:r w:rsidRPr="00273385">
        <w:rPr>
          <w:sz w:val="24"/>
          <w:szCs w:val="24"/>
          <w:lang w:val="en-GB"/>
        </w:rPr>
        <w:t xml:space="preserve"> et al. 2005), there are some remarkable discrepancies on earthquake characteristics along the </w:t>
      </w:r>
      <w:proofErr w:type="spellStart"/>
      <w:r w:rsidRPr="00273385">
        <w:rPr>
          <w:sz w:val="24"/>
          <w:szCs w:val="24"/>
          <w:lang w:val="en-GB"/>
        </w:rPr>
        <w:t>Kelkit</w:t>
      </w:r>
      <w:proofErr w:type="spellEnd"/>
      <w:r w:rsidRPr="00273385">
        <w:rPr>
          <w:sz w:val="24"/>
          <w:szCs w:val="24"/>
          <w:lang w:val="en-GB"/>
        </w:rPr>
        <w:t xml:space="preserve"> Valley</w:t>
      </w:r>
      <w:r w:rsidR="001B2710" w:rsidRPr="00273385">
        <w:rPr>
          <w:sz w:val="24"/>
          <w:szCs w:val="24"/>
          <w:lang w:val="en-GB"/>
        </w:rPr>
        <w:t xml:space="preserve"> </w:t>
      </w:r>
      <w:r w:rsidR="00A761B7" w:rsidRPr="00273385">
        <w:rPr>
          <w:sz w:val="24"/>
          <w:szCs w:val="24"/>
          <w:lang w:val="en-GB"/>
        </w:rPr>
        <w:t xml:space="preserve">segment </w:t>
      </w:r>
      <w:r w:rsidR="001B2710" w:rsidRPr="00273385">
        <w:rPr>
          <w:sz w:val="24"/>
          <w:szCs w:val="24"/>
          <w:lang w:val="en-GB"/>
        </w:rPr>
        <w:t xml:space="preserve">in </w:t>
      </w:r>
      <w:r w:rsidR="00EA5C92" w:rsidRPr="00273385">
        <w:rPr>
          <w:sz w:val="24"/>
          <w:szCs w:val="24"/>
          <w:lang w:val="en-GB"/>
        </w:rPr>
        <w:t>terms</w:t>
      </w:r>
      <w:r w:rsidR="001B2710" w:rsidRPr="00273385">
        <w:rPr>
          <w:sz w:val="24"/>
          <w:szCs w:val="24"/>
          <w:lang w:val="en-GB"/>
        </w:rPr>
        <w:t xml:space="preserve"> of</w:t>
      </w:r>
      <w:r w:rsidRPr="00273385">
        <w:rPr>
          <w:sz w:val="24"/>
          <w:szCs w:val="24"/>
          <w:lang w:val="en-GB"/>
        </w:rPr>
        <w:t xml:space="preserve"> slip rate</w:t>
      </w:r>
      <w:r w:rsidR="00903A70" w:rsidRPr="00273385">
        <w:rPr>
          <w:sz w:val="24"/>
          <w:szCs w:val="24"/>
          <w:lang w:val="en-GB"/>
        </w:rPr>
        <w:t xml:space="preserve"> estimates</w:t>
      </w:r>
      <w:r w:rsidRPr="00273385">
        <w:rPr>
          <w:sz w:val="24"/>
          <w:szCs w:val="24"/>
          <w:lang w:val="en-GB"/>
        </w:rPr>
        <w:t>, recurrence time and offset measurements. To explain these discrepancies, we propose that the fault zone behaves as a stretching zone (</w:t>
      </w:r>
      <w:r w:rsidR="00526736" w:rsidRPr="00273385">
        <w:rPr>
          <w:sz w:val="24"/>
          <w:szCs w:val="24"/>
          <w:lang w:val="en-GB"/>
        </w:rPr>
        <w:t>Fig.</w:t>
      </w:r>
      <w:r w:rsidRPr="00273385">
        <w:rPr>
          <w:sz w:val="24"/>
          <w:szCs w:val="24"/>
          <w:lang w:val="en-GB"/>
        </w:rPr>
        <w:t xml:space="preserve"> </w:t>
      </w:r>
      <w:r w:rsidR="002E3F47" w:rsidRPr="00273385">
        <w:rPr>
          <w:sz w:val="24"/>
          <w:szCs w:val="24"/>
          <w:lang w:val="en-GB"/>
        </w:rPr>
        <w:t>7</w:t>
      </w:r>
      <w:r w:rsidRPr="00273385">
        <w:rPr>
          <w:sz w:val="24"/>
          <w:szCs w:val="24"/>
          <w:lang w:val="en-GB"/>
        </w:rPr>
        <w:t xml:space="preserve">). </w:t>
      </w:r>
      <w:r w:rsidR="009D70C0" w:rsidRPr="00273385">
        <w:rPr>
          <w:sz w:val="24"/>
          <w:szCs w:val="24"/>
          <w:lang w:val="en-GB"/>
        </w:rPr>
        <w:t xml:space="preserve">This model does not require uniform stretching on both blocks. </w:t>
      </w:r>
      <w:r w:rsidR="009D70C0" w:rsidRPr="00273385">
        <w:rPr>
          <w:noProof/>
          <w:sz w:val="24"/>
          <w:szCs w:val="24"/>
          <w:lang w:val="en-GB" w:eastAsia="tr-TR"/>
        </w:rPr>
        <w:t xml:space="preserve">While one </w:t>
      </w:r>
      <w:r w:rsidR="00975C23" w:rsidRPr="00273385">
        <w:rPr>
          <w:noProof/>
          <w:sz w:val="24"/>
          <w:szCs w:val="24"/>
          <w:lang w:val="en-GB" w:eastAsia="tr-TR"/>
        </w:rPr>
        <w:t>block</w:t>
      </w:r>
      <w:r w:rsidR="009D70C0" w:rsidRPr="00273385">
        <w:rPr>
          <w:noProof/>
          <w:sz w:val="24"/>
          <w:szCs w:val="24"/>
          <w:lang w:val="en-GB" w:eastAsia="tr-TR"/>
        </w:rPr>
        <w:t xml:space="preserve"> is deformed by </w:t>
      </w:r>
      <w:r w:rsidR="00A761B7" w:rsidRPr="00273385">
        <w:rPr>
          <w:noProof/>
          <w:sz w:val="24"/>
          <w:szCs w:val="24"/>
          <w:lang w:val="en-GB" w:eastAsia="tr-TR"/>
        </w:rPr>
        <w:t>distributed deformation</w:t>
      </w:r>
      <w:r w:rsidR="009D70C0" w:rsidRPr="00273385">
        <w:rPr>
          <w:noProof/>
          <w:sz w:val="24"/>
          <w:szCs w:val="24"/>
          <w:lang w:val="en-GB" w:eastAsia="tr-TR"/>
        </w:rPr>
        <w:t xml:space="preserve">, </w:t>
      </w:r>
      <w:r w:rsidR="00975C23" w:rsidRPr="00273385">
        <w:rPr>
          <w:noProof/>
          <w:sz w:val="24"/>
          <w:szCs w:val="24"/>
          <w:lang w:val="en-GB" w:eastAsia="tr-TR"/>
        </w:rPr>
        <w:t xml:space="preserve">the </w:t>
      </w:r>
      <w:r w:rsidR="009D70C0" w:rsidRPr="00273385">
        <w:rPr>
          <w:noProof/>
          <w:sz w:val="24"/>
          <w:szCs w:val="24"/>
          <w:lang w:val="en-GB" w:eastAsia="tr-TR"/>
        </w:rPr>
        <w:t>other</w:t>
      </w:r>
      <w:r w:rsidR="00082CEF" w:rsidRPr="00273385">
        <w:rPr>
          <w:noProof/>
          <w:sz w:val="24"/>
          <w:szCs w:val="24"/>
          <w:lang w:val="en-GB" w:eastAsia="tr-TR"/>
        </w:rPr>
        <w:t xml:space="preserve"> one</w:t>
      </w:r>
      <w:r w:rsidR="009D70C0" w:rsidRPr="00273385">
        <w:rPr>
          <w:noProof/>
          <w:sz w:val="24"/>
          <w:szCs w:val="24"/>
          <w:lang w:val="en-GB" w:eastAsia="tr-TR"/>
        </w:rPr>
        <w:t xml:space="preserve"> remains undeformed so that a fault</w:t>
      </w:r>
      <w:r w:rsidR="00407C8C" w:rsidRPr="00273385">
        <w:rPr>
          <w:noProof/>
          <w:sz w:val="24"/>
          <w:szCs w:val="24"/>
          <w:lang w:val="en-GB" w:eastAsia="tr-TR"/>
        </w:rPr>
        <w:t xml:space="preserve"> could </w:t>
      </w:r>
      <w:r w:rsidR="009D70C0" w:rsidRPr="00273385">
        <w:rPr>
          <w:noProof/>
          <w:sz w:val="24"/>
          <w:szCs w:val="24"/>
          <w:lang w:val="en-GB" w:eastAsia="tr-TR"/>
        </w:rPr>
        <w:t>develop between them</w:t>
      </w:r>
      <w:r w:rsidR="00407C8C" w:rsidRPr="00273385">
        <w:rPr>
          <w:noProof/>
          <w:sz w:val="24"/>
          <w:szCs w:val="24"/>
          <w:lang w:val="en-GB" w:eastAsia="tr-TR"/>
        </w:rPr>
        <w:t xml:space="preserve"> </w:t>
      </w:r>
      <w:r w:rsidR="009D70C0" w:rsidRPr="00273385">
        <w:rPr>
          <w:noProof/>
          <w:sz w:val="24"/>
          <w:szCs w:val="24"/>
          <w:lang w:val="en-GB" w:eastAsia="tr-TR"/>
        </w:rPr>
        <w:t>(Rutter et al. 2012</w:t>
      </w:r>
      <w:r w:rsidR="00CE75F3" w:rsidRPr="00273385">
        <w:rPr>
          <w:noProof/>
          <w:sz w:val="24"/>
          <w:szCs w:val="24"/>
          <w:lang w:val="en-GB" w:eastAsia="tr-TR"/>
        </w:rPr>
        <w:t>;</w:t>
      </w:r>
      <w:r w:rsidR="009D70C0" w:rsidRPr="00273385">
        <w:rPr>
          <w:noProof/>
          <w:sz w:val="24"/>
          <w:szCs w:val="24"/>
          <w:lang w:val="en-GB" w:eastAsia="tr-TR"/>
        </w:rPr>
        <w:t xml:space="preserve"> Fossen and Cavalcante 2017)</w:t>
      </w:r>
      <w:r w:rsidR="00407C8C" w:rsidRPr="00273385">
        <w:rPr>
          <w:noProof/>
          <w:sz w:val="24"/>
          <w:szCs w:val="24"/>
          <w:lang w:val="en-GB" w:eastAsia="tr-TR"/>
        </w:rPr>
        <w:t xml:space="preserve"> (</w:t>
      </w:r>
      <w:r w:rsidR="00526736" w:rsidRPr="00273385">
        <w:rPr>
          <w:noProof/>
          <w:sz w:val="24"/>
          <w:szCs w:val="24"/>
          <w:lang w:val="en-GB" w:eastAsia="tr-TR"/>
        </w:rPr>
        <w:t>Fig.</w:t>
      </w:r>
      <w:r w:rsidR="00407C8C" w:rsidRPr="00273385">
        <w:rPr>
          <w:noProof/>
          <w:sz w:val="24"/>
          <w:szCs w:val="24"/>
          <w:lang w:val="en-GB" w:eastAsia="tr-TR"/>
        </w:rPr>
        <w:t xml:space="preserve"> </w:t>
      </w:r>
      <w:r w:rsidR="002E3F47" w:rsidRPr="00273385">
        <w:rPr>
          <w:noProof/>
          <w:sz w:val="24"/>
          <w:szCs w:val="24"/>
          <w:lang w:val="en-GB" w:eastAsia="tr-TR"/>
        </w:rPr>
        <w:t>7</w:t>
      </w:r>
      <w:r w:rsidR="00407C8C" w:rsidRPr="00273385">
        <w:rPr>
          <w:noProof/>
          <w:sz w:val="24"/>
          <w:szCs w:val="24"/>
          <w:lang w:val="en-GB" w:eastAsia="tr-TR"/>
        </w:rPr>
        <w:t>)</w:t>
      </w:r>
      <w:r w:rsidR="009D70C0" w:rsidRPr="00273385">
        <w:rPr>
          <w:noProof/>
          <w:sz w:val="24"/>
          <w:szCs w:val="24"/>
          <w:lang w:val="en-GB" w:eastAsia="tr-TR"/>
        </w:rPr>
        <w:t xml:space="preserve">. </w:t>
      </w:r>
    </w:p>
    <w:p w14:paraId="48A5F806" w14:textId="5DD946DB" w:rsidR="009D70C0" w:rsidRPr="00273385" w:rsidRDefault="009D70C0" w:rsidP="009C20CE">
      <w:pPr>
        <w:spacing w:line="480" w:lineRule="auto"/>
        <w:rPr>
          <w:sz w:val="24"/>
          <w:szCs w:val="24"/>
          <w:lang w:val="en-GB"/>
        </w:rPr>
      </w:pPr>
      <w:r w:rsidRPr="00273385">
        <w:rPr>
          <w:sz w:val="24"/>
          <w:szCs w:val="24"/>
          <w:lang w:val="en-GB"/>
        </w:rPr>
        <w:t xml:space="preserve">In the study area, </w:t>
      </w:r>
      <w:r w:rsidR="00FA1EAB" w:rsidRPr="00273385">
        <w:rPr>
          <w:sz w:val="24"/>
          <w:szCs w:val="24"/>
          <w:lang w:val="en-GB"/>
        </w:rPr>
        <w:t>p</w:t>
      </w:r>
      <w:r w:rsidR="00FB1B26" w:rsidRPr="00273385">
        <w:rPr>
          <w:sz w:val="24"/>
          <w:szCs w:val="24"/>
          <w:lang w:val="en-GB"/>
        </w:rPr>
        <w:t>hysiographic features of offset</w:t>
      </w:r>
      <w:r w:rsidR="00ED1E22" w:rsidRPr="00273385">
        <w:rPr>
          <w:sz w:val="24"/>
          <w:szCs w:val="24"/>
          <w:lang w:val="en-GB"/>
        </w:rPr>
        <w:t xml:space="preserve"> </w:t>
      </w:r>
      <w:r w:rsidR="009B6FDB" w:rsidRPr="00273385">
        <w:rPr>
          <w:sz w:val="24"/>
          <w:szCs w:val="24"/>
          <w:lang w:val="en-GB"/>
        </w:rPr>
        <w:t>stream channels and field borders</w:t>
      </w:r>
      <w:r w:rsidR="00FB1B26" w:rsidRPr="00273385">
        <w:rPr>
          <w:sz w:val="24"/>
          <w:szCs w:val="24"/>
          <w:lang w:val="en-GB"/>
        </w:rPr>
        <w:t xml:space="preserve"> along the </w:t>
      </w:r>
      <w:r w:rsidR="00ED1E22" w:rsidRPr="00273385">
        <w:rPr>
          <w:sz w:val="24"/>
          <w:szCs w:val="24"/>
          <w:lang w:val="en-GB"/>
        </w:rPr>
        <w:t xml:space="preserve">principal </w:t>
      </w:r>
      <w:r w:rsidR="00FB1B26" w:rsidRPr="00273385">
        <w:rPr>
          <w:sz w:val="24"/>
          <w:szCs w:val="24"/>
          <w:lang w:val="en-GB"/>
        </w:rPr>
        <w:t xml:space="preserve">fault </w:t>
      </w:r>
      <w:r w:rsidR="00A761B7" w:rsidRPr="00273385">
        <w:rPr>
          <w:sz w:val="24"/>
          <w:szCs w:val="24"/>
          <w:lang w:val="en-GB"/>
        </w:rPr>
        <w:t>demon</w:t>
      </w:r>
      <w:r w:rsidR="00ED1E22" w:rsidRPr="00273385">
        <w:rPr>
          <w:sz w:val="24"/>
          <w:szCs w:val="24"/>
          <w:lang w:val="en-GB"/>
        </w:rPr>
        <w:t>s</w:t>
      </w:r>
      <w:r w:rsidR="00A761B7" w:rsidRPr="00273385">
        <w:rPr>
          <w:sz w:val="24"/>
          <w:szCs w:val="24"/>
          <w:lang w:val="en-GB"/>
        </w:rPr>
        <w:t xml:space="preserve">trate </w:t>
      </w:r>
      <w:r w:rsidR="00FB1B26" w:rsidRPr="00273385">
        <w:rPr>
          <w:rFonts w:cs="Times New Roman"/>
          <w:sz w:val="24"/>
          <w:szCs w:val="24"/>
          <w:lang w:val="en-GB"/>
        </w:rPr>
        <w:t xml:space="preserve">different </w:t>
      </w:r>
      <w:r w:rsidR="00A761B7" w:rsidRPr="00273385">
        <w:rPr>
          <w:rFonts w:cs="Times New Roman"/>
          <w:sz w:val="24"/>
          <w:szCs w:val="24"/>
          <w:lang w:val="en-GB"/>
        </w:rPr>
        <w:t>behaviour</w:t>
      </w:r>
      <w:r w:rsidR="00280B97" w:rsidRPr="00273385">
        <w:rPr>
          <w:rFonts w:cs="Times New Roman"/>
          <w:sz w:val="24"/>
          <w:szCs w:val="24"/>
          <w:lang w:val="en-GB"/>
        </w:rPr>
        <w:t>s</w:t>
      </w:r>
      <w:r w:rsidR="00FB1B26" w:rsidRPr="00273385">
        <w:rPr>
          <w:sz w:val="24"/>
          <w:szCs w:val="24"/>
          <w:lang w:val="en-GB"/>
        </w:rPr>
        <w:t xml:space="preserve"> between the northern and southern blocks. </w:t>
      </w:r>
      <w:r w:rsidR="00ED1E22" w:rsidRPr="00273385">
        <w:rPr>
          <w:sz w:val="24"/>
          <w:szCs w:val="24"/>
          <w:lang w:val="en-GB"/>
        </w:rPr>
        <w:t>A</w:t>
      </w:r>
      <w:r w:rsidR="009B6FDB" w:rsidRPr="00273385">
        <w:rPr>
          <w:color w:val="000000" w:themeColor="text1"/>
          <w:sz w:val="24"/>
          <w:szCs w:val="24"/>
          <w:lang w:val="en-GB"/>
        </w:rPr>
        <w:t xml:space="preserve"> stream channel offset by the fault is almost perpendicular to the fault on the </w:t>
      </w:r>
      <w:r w:rsidR="009B6FDB" w:rsidRPr="00273385">
        <w:rPr>
          <w:noProof/>
          <w:color w:val="000000" w:themeColor="text1"/>
          <w:sz w:val="24"/>
          <w:szCs w:val="24"/>
          <w:lang w:val="en-GB"/>
        </w:rPr>
        <w:t>southern</w:t>
      </w:r>
      <w:r w:rsidR="009B6FDB" w:rsidRPr="00273385">
        <w:rPr>
          <w:color w:val="000000" w:themeColor="text1"/>
          <w:sz w:val="24"/>
          <w:szCs w:val="24"/>
          <w:lang w:val="en-GB"/>
        </w:rPr>
        <w:t xml:space="preserve"> block (“r” in </w:t>
      </w:r>
      <w:r w:rsidR="00526736" w:rsidRPr="00273385">
        <w:rPr>
          <w:color w:val="000000" w:themeColor="text1"/>
          <w:sz w:val="24"/>
          <w:szCs w:val="24"/>
          <w:lang w:val="en-GB"/>
        </w:rPr>
        <w:t>Fig.</w:t>
      </w:r>
      <w:r w:rsidR="009B6FDB" w:rsidRPr="00273385">
        <w:rPr>
          <w:color w:val="000000" w:themeColor="text1"/>
          <w:sz w:val="24"/>
          <w:szCs w:val="24"/>
          <w:lang w:val="en-GB"/>
        </w:rPr>
        <w:t xml:space="preserve"> 3a)</w:t>
      </w:r>
      <w:r w:rsidR="00EA5C92" w:rsidRPr="00273385">
        <w:rPr>
          <w:color w:val="000000" w:themeColor="text1"/>
          <w:sz w:val="24"/>
          <w:szCs w:val="24"/>
          <w:lang w:val="en-GB"/>
        </w:rPr>
        <w:t>,</w:t>
      </w:r>
      <w:r w:rsidR="009B6FDB" w:rsidRPr="00273385">
        <w:rPr>
          <w:color w:val="000000" w:themeColor="text1"/>
          <w:sz w:val="24"/>
          <w:szCs w:val="24"/>
          <w:lang w:val="en-GB"/>
        </w:rPr>
        <w:t xml:space="preserve"> while it has a concave geometry on the northern block. Moreover, with increasing offset on the </w:t>
      </w:r>
      <w:r w:rsidR="00803AFA" w:rsidRPr="00273385">
        <w:rPr>
          <w:color w:val="000000" w:themeColor="text1"/>
          <w:sz w:val="24"/>
          <w:szCs w:val="24"/>
          <w:lang w:val="en-GB"/>
        </w:rPr>
        <w:t xml:space="preserve">older </w:t>
      </w:r>
      <w:r w:rsidR="009B6FDB" w:rsidRPr="00273385">
        <w:rPr>
          <w:color w:val="000000" w:themeColor="text1"/>
          <w:sz w:val="24"/>
          <w:szCs w:val="24"/>
          <w:lang w:val="en-GB"/>
        </w:rPr>
        <w:t xml:space="preserve">stream channels, the concavity decreases and </w:t>
      </w:r>
      <w:r w:rsidR="00A761B7" w:rsidRPr="00273385">
        <w:rPr>
          <w:color w:val="000000" w:themeColor="text1"/>
          <w:sz w:val="24"/>
          <w:szCs w:val="24"/>
          <w:lang w:val="en-GB"/>
        </w:rPr>
        <w:t xml:space="preserve">the </w:t>
      </w:r>
      <w:r w:rsidR="00ED1E22" w:rsidRPr="00273385">
        <w:rPr>
          <w:color w:val="000000" w:themeColor="text1"/>
          <w:sz w:val="24"/>
          <w:szCs w:val="24"/>
          <w:lang w:val="en-GB"/>
        </w:rPr>
        <w:t>alignment</w:t>
      </w:r>
      <w:r w:rsidR="00A761B7" w:rsidRPr="00273385">
        <w:rPr>
          <w:color w:val="000000" w:themeColor="text1"/>
          <w:sz w:val="24"/>
          <w:szCs w:val="24"/>
          <w:lang w:val="en-GB"/>
        </w:rPr>
        <w:t xml:space="preserve"> </w:t>
      </w:r>
      <w:r w:rsidR="00BF162C" w:rsidRPr="00273385">
        <w:rPr>
          <w:color w:val="000000" w:themeColor="text1"/>
          <w:sz w:val="24"/>
          <w:szCs w:val="24"/>
          <w:lang w:val="en-GB"/>
        </w:rPr>
        <w:t xml:space="preserve">of the </w:t>
      </w:r>
      <w:r w:rsidR="009B6FDB" w:rsidRPr="00273385">
        <w:rPr>
          <w:color w:val="000000" w:themeColor="text1"/>
          <w:sz w:val="24"/>
          <w:szCs w:val="24"/>
          <w:lang w:val="en-GB"/>
        </w:rPr>
        <w:t>northern channels change</w:t>
      </w:r>
      <w:r w:rsidR="00ED1E22" w:rsidRPr="00273385">
        <w:rPr>
          <w:color w:val="000000" w:themeColor="text1"/>
          <w:sz w:val="24"/>
          <w:szCs w:val="24"/>
          <w:lang w:val="en-GB"/>
        </w:rPr>
        <w:t>s</w:t>
      </w:r>
      <w:r w:rsidR="009B6FDB" w:rsidRPr="00273385">
        <w:rPr>
          <w:color w:val="000000" w:themeColor="text1"/>
          <w:sz w:val="24"/>
          <w:szCs w:val="24"/>
          <w:lang w:val="en-GB"/>
        </w:rPr>
        <w:t xml:space="preserve"> from oblique to subparallel </w:t>
      </w:r>
      <w:r w:rsidR="00A761B7" w:rsidRPr="00273385">
        <w:rPr>
          <w:color w:val="000000" w:themeColor="text1"/>
          <w:sz w:val="24"/>
          <w:szCs w:val="24"/>
          <w:lang w:val="en-GB"/>
        </w:rPr>
        <w:t xml:space="preserve">to the principal fault plane </w:t>
      </w:r>
      <w:r w:rsidR="009B6FDB" w:rsidRPr="00273385">
        <w:rPr>
          <w:color w:val="000000" w:themeColor="text1"/>
          <w:sz w:val="24"/>
          <w:szCs w:val="24"/>
          <w:lang w:val="en-GB"/>
        </w:rPr>
        <w:t>(</w:t>
      </w:r>
      <w:r w:rsidR="00803AFA" w:rsidRPr="00273385">
        <w:rPr>
          <w:color w:val="000000" w:themeColor="text1"/>
          <w:sz w:val="24"/>
          <w:szCs w:val="24"/>
          <w:lang w:val="en-GB"/>
        </w:rPr>
        <w:t xml:space="preserve">from </w:t>
      </w:r>
      <w:r w:rsidR="009B6FDB" w:rsidRPr="00273385">
        <w:rPr>
          <w:color w:val="000000" w:themeColor="text1"/>
          <w:sz w:val="24"/>
          <w:szCs w:val="24"/>
          <w:lang w:val="en-GB"/>
        </w:rPr>
        <w:t>“r</w:t>
      </w:r>
      <w:r w:rsidR="00803AFA" w:rsidRPr="00273385">
        <w:rPr>
          <w:color w:val="000000" w:themeColor="text1"/>
          <w:sz w:val="24"/>
          <w:szCs w:val="24"/>
          <w:lang w:val="en-GB"/>
        </w:rPr>
        <w:t>3</w:t>
      </w:r>
      <w:r w:rsidR="009B6FDB" w:rsidRPr="00273385">
        <w:rPr>
          <w:color w:val="000000" w:themeColor="text1"/>
          <w:sz w:val="24"/>
          <w:szCs w:val="24"/>
          <w:lang w:val="en-GB"/>
        </w:rPr>
        <w:t xml:space="preserve">” </w:t>
      </w:r>
      <w:r w:rsidR="00803AFA" w:rsidRPr="00273385">
        <w:rPr>
          <w:color w:val="000000" w:themeColor="text1"/>
          <w:sz w:val="24"/>
          <w:szCs w:val="24"/>
          <w:lang w:val="en-GB"/>
        </w:rPr>
        <w:t>to</w:t>
      </w:r>
      <w:r w:rsidR="009B6FDB" w:rsidRPr="00273385">
        <w:rPr>
          <w:color w:val="000000" w:themeColor="text1"/>
          <w:sz w:val="24"/>
          <w:szCs w:val="24"/>
          <w:lang w:val="en-GB"/>
        </w:rPr>
        <w:t xml:space="preserve"> “r</w:t>
      </w:r>
      <w:r w:rsidR="00803AFA" w:rsidRPr="00273385">
        <w:rPr>
          <w:color w:val="000000" w:themeColor="text1"/>
          <w:sz w:val="24"/>
          <w:szCs w:val="24"/>
          <w:lang w:val="en-GB"/>
        </w:rPr>
        <w:t>1</w:t>
      </w:r>
      <w:r w:rsidR="009B6FDB" w:rsidRPr="00273385">
        <w:rPr>
          <w:color w:val="000000" w:themeColor="text1"/>
          <w:sz w:val="24"/>
          <w:szCs w:val="24"/>
          <w:lang w:val="en-GB"/>
        </w:rPr>
        <w:t xml:space="preserve">” </w:t>
      </w:r>
      <w:r w:rsidR="00803AFA" w:rsidRPr="00273385">
        <w:rPr>
          <w:color w:val="000000" w:themeColor="text1"/>
          <w:sz w:val="24"/>
          <w:szCs w:val="24"/>
          <w:lang w:val="en-GB"/>
        </w:rPr>
        <w:t xml:space="preserve">on </w:t>
      </w:r>
      <w:r w:rsidR="00C64210" w:rsidRPr="00273385">
        <w:rPr>
          <w:color w:val="000000" w:themeColor="text1"/>
          <w:sz w:val="24"/>
          <w:szCs w:val="24"/>
          <w:lang w:val="en-GB"/>
        </w:rPr>
        <w:t xml:space="preserve">the </w:t>
      </w:r>
      <w:r w:rsidR="00803AFA" w:rsidRPr="00273385">
        <w:rPr>
          <w:color w:val="000000" w:themeColor="text1"/>
          <w:sz w:val="24"/>
          <w:szCs w:val="24"/>
          <w:lang w:val="en-GB"/>
        </w:rPr>
        <w:t xml:space="preserve">northern block </w:t>
      </w:r>
      <w:r w:rsidR="009B6FDB" w:rsidRPr="00273385">
        <w:rPr>
          <w:color w:val="000000" w:themeColor="text1"/>
          <w:sz w:val="24"/>
          <w:szCs w:val="24"/>
          <w:lang w:val="en-GB"/>
        </w:rPr>
        <w:t xml:space="preserve">in </w:t>
      </w:r>
      <w:r w:rsidR="00526736" w:rsidRPr="00273385">
        <w:rPr>
          <w:color w:val="000000" w:themeColor="text1"/>
          <w:sz w:val="24"/>
          <w:szCs w:val="24"/>
          <w:lang w:val="en-GB"/>
        </w:rPr>
        <w:t>Fig.</w:t>
      </w:r>
      <w:r w:rsidR="009B6FDB" w:rsidRPr="00273385">
        <w:rPr>
          <w:color w:val="000000" w:themeColor="text1"/>
          <w:sz w:val="24"/>
          <w:szCs w:val="24"/>
          <w:lang w:val="en-GB"/>
        </w:rPr>
        <w:t xml:space="preserve"> 3a).</w:t>
      </w:r>
      <w:r w:rsidR="009B6FDB" w:rsidRPr="00273385">
        <w:rPr>
          <w:rFonts w:cs="Times New Roman"/>
          <w:sz w:val="24"/>
          <w:szCs w:val="24"/>
          <w:lang w:val="en-GB"/>
        </w:rPr>
        <w:t xml:space="preserve"> </w:t>
      </w:r>
      <w:r w:rsidR="00EA5C92" w:rsidRPr="00273385">
        <w:rPr>
          <w:sz w:val="24"/>
          <w:szCs w:val="24"/>
          <w:lang w:val="en-GB"/>
        </w:rPr>
        <w:t>A</w:t>
      </w:r>
      <w:r w:rsidR="00842C55" w:rsidRPr="00273385">
        <w:rPr>
          <w:sz w:val="24"/>
          <w:szCs w:val="24"/>
          <w:lang w:val="en-GB"/>
        </w:rPr>
        <w:t>fter they are deflected</w:t>
      </w:r>
      <w:r w:rsidR="00EA5C92" w:rsidRPr="00273385">
        <w:rPr>
          <w:sz w:val="24"/>
          <w:szCs w:val="24"/>
          <w:lang w:val="en-GB"/>
        </w:rPr>
        <w:t xml:space="preserve"> abruptly</w:t>
      </w:r>
      <w:r w:rsidR="00842C55" w:rsidRPr="00273385">
        <w:rPr>
          <w:sz w:val="24"/>
          <w:szCs w:val="24"/>
          <w:lang w:val="en-GB"/>
        </w:rPr>
        <w:t xml:space="preserve"> like a brittle string, linear elements </w:t>
      </w:r>
      <w:r w:rsidR="00B80E4D" w:rsidRPr="00273385">
        <w:rPr>
          <w:sz w:val="24"/>
          <w:szCs w:val="24"/>
          <w:lang w:val="en-GB"/>
        </w:rPr>
        <w:t xml:space="preserve">like stream channels </w:t>
      </w:r>
      <w:r w:rsidR="00842C55" w:rsidRPr="00273385">
        <w:rPr>
          <w:sz w:val="24"/>
          <w:szCs w:val="24"/>
          <w:lang w:val="en-GB"/>
        </w:rPr>
        <w:t xml:space="preserve">are </w:t>
      </w:r>
      <w:r w:rsidR="00B80E4D" w:rsidRPr="00273385">
        <w:rPr>
          <w:sz w:val="24"/>
          <w:szCs w:val="24"/>
          <w:lang w:val="en-GB"/>
        </w:rPr>
        <w:t xml:space="preserve">deflected </w:t>
      </w:r>
      <w:r w:rsidR="00842C55" w:rsidRPr="00273385">
        <w:rPr>
          <w:sz w:val="24"/>
          <w:szCs w:val="24"/>
          <w:lang w:val="en-GB"/>
        </w:rPr>
        <w:t xml:space="preserve">to a concave geometry by lateral </w:t>
      </w:r>
      <w:r w:rsidR="00E720EE" w:rsidRPr="00273385">
        <w:rPr>
          <w:sz w:val="24"/>
          <w:szCs w:val="24"/>
          <w:lang w:val="en-GB"/>
        </w:rPr>
        <w:t xml:space="preserve">migration </w:t>
      </w:r>
      <w:r w:rsidR="00842C55" w:rsidRPr="00273385">
        <w:rPr>
          <w:sz w:val="24"/>
          <w:szCs w:val="24"/>
          <w:lang w:val="en-GB"/>
        </w:rPr>
        <w:t xml:space="preserve">processes on the other block </w:t>
      </w:r>
      <w:r w:rsidR="00A41F17" w:rsidRPr="00273385">
        <w:rPr>
          <w:sz w:val="24"/>
          <w:szCs w:val="24"/>
          <w:lang w:val="en-GB"/>
        </w:rPr>
        <w:t xml:space="preserve">towards </w:t>
      </w:r>
      <w:r w:rsidR="00842C55" w:rsidRPr="00273385">
        <w:rPr>
          <w:sz w:val="24"/>
          <w:szCs w:val="24"/>
          <w:lang w:val="en-GB"/>
        </w:rPr>
        <w:t>the</w:t>
      </w:r>
      <w:r w:rsidR="00A41F17" w:rsidRPr="00273385">
        <w:rPr>
          <w:sz w:val="24"/>
          <w:szCs w:val="24"/>
          <w:lang w:val="en-GB"/>
        </w:rPr>
        <w:t xml:space="preserve"> topographic</w:t>
      </w:r>
      <w:r w:rsidR="00842C55" w:rsidRPr="00273385">
        <w:rPr>
          <w:sz w:val="24"/>
          <w:szCs w:val="24"/>
          <w:lang w:val="en-GB"/>
        </w:rPr>
        <w:t xml:space="preserve"> slope direction with time</w:t>
      </w:r>
      <w:r w:rsidR="00FB1B26" w:rsidRPr="00273385">
        <w:rPr>
          <w:rFonts w:cs="Times New Roman"/>
          <w:sz w:val="24"/>
          <w:szCs w:val="24"/>
          <w:lang w:val="en-GB"/>
        </w:rPr>
        <w:t xml:space="preserve"> </w:t>
      </w:r>
      <w:r w:rsidR="00FB1B26" w:rsidRPr="00273385">
        <w:rPr>
          <w:rFonts w:cs="Times New Roman"/>
          <w:noProof/>
          <w:sz w:val="24"/>
          <w:szCs w:val="24"/>
          <w:lang w:val="en-GB"/>
        </w:rPr>
        <w:t>(</w:t>
      </w:r>
      <w:r w:rsidR="00842C55" w:rsidRPr="00273385">
        <w:rPr>
          <w:rFonts w:cs="Times New Roman"/>
          <w:noProof/>
          <w:sz w:val="24"/>
          <w:szCs w:val="24"/>
          <w:lang w:val="en-GB"/>
        </w:rPr>
        <w:t xml:space="preserve">e.g. </w:t>
      </w:r>
      <w:r w:rsidR="00FB1B26" w:rsidRPr="00273385">
        <w:rPr>
          <w:rFonts w:cs="Times New Roman"/>
          <w:noProof/>
          <w:sz w:val="24"/>
          <w:szCs w:val="24"/>
          <w:lang w:val="en-GB"/>
        </w:rPr>
        <w:t>Huang 1993)</w:t>
      </w:r>
      <w:r w:rsidR="00FB1B26" w:rsidRPr="00273385">
        <w:rPr>
          <w:rFonts w:cs="Times New Roman"/>
          <w:sz w:val="24"/>
          <w:szCs w:val="24"/>
          <w:lang w:val="en-GB"/>
        </w:rPr>
        <w:t xml:space="preserve">. </w:t>
      </w:r>
      <w:r w:rsidR="00082CEF" w:rsidRPr="00273385">
        <w:rPr>
          <w:rFonts w:cs="Times New Roman"/>
          <w:sz w:val="24"/>
          <w:szCs w:val="24"/>
          <w:lang w:val="en-GB"/>
        </w:rPr>
        <w:t>T</w:t>
      </w:r>
      <w:r w:rsidR="00842C55" w:rsidRPr="00273385">
        <w:rPr>
          <w:rFonts w:cs="Times New Roman"/>
          <w:sz w:val="24"/>
          <w:szCs w:val="24"/>
          <w:lang w:val="en-GB"/>
        </w:rPr>
        <w:t>he concavity of the offset stream channels and field borders occur on the opposite block towards the slope</w:t>
      </w:r>
      <w:r w:rsidR="00A41F17" w:rsidRPr="00273385">
        <w:rPr>
          <w:rFonts w:cs="Times New Roman"/>
          <w:sz w:val="24"/>
          <w:szCs w:val="24"/>
          <w:lang w:val="en-GB"/>
        </w:rPr>
        <w:t xml:space="preserve"> direction</w:t>
      </w:r>
      <w:r w:rsidR="00842C55" w:rsidRPr="00273385">
        <w:rPr>
          <w:rFonts w:cs="Times New Roman"/>
          <w:sz w:val="24"/>
          <w:szCs w:val="24"/>
          <w:lang w:val="en-GB"/>
        </w:rPr>
        <w:t>.</w:t>
      </w:r>
      <w:r w:rsidR="00FB1B26" w:rsidRPr="00273385">
        <w:rPr>
          <w:color w:val="000000" w:themeColor="text1"/>
          <w:sz w:val="24"/>
          <w:szCs w:val="24"/>
          <w:lang w:val="en-GB"/>
        </w:rPr>
        <w:t xml:space="preserve"> This </w:t>
      </w:r>
      <w:r w:rsidR="00EA5C92" w:rsidRPr="00273385">
        <w:rPr>
          <w:color w:val="000000" w:themeColor="text1"/>
          <w:sz w:val="24"/>
          <w:szCs w:val="24"/>
          <w:lang w:val="en-GB"/>
        </w:rPr>
        <w:t xml:space="preserve">phenomenon </w:t>
      </w:r>
      <w:r w:rsidR="00FB1B26" w:rsidRPr="00273385">
        <w:rPr>
          <w:color w:val="000000" w:themeColor="text1"/>
          <w:sz w:val="24"/>
          <w:szCs w:val="24"/>
          <w:lang w:val="en-GB"/>
        </w:rPr>
        <w:t>could be interpreted in two ways</w:t>
      </w:r>
      <w:r w:rsidR="00EA5C92" w:rsidRPr="00273385">
        <w:rPr>
          <w:color w:val="000000" w:themeColor="text1"/>
          <w:sz w:val="24"/>
          <w:szCs w:val="24"/>
          <w:lang w:val="en-GB"/>
        </w:rPr>
        <w:t>:</w:t>
      </w:r>
      <w:r w:rsidR="00FB1B26" w:rsidRPr="00273385">
        <w:rPr>
          <w:color w:val="000000" w:themeColor="text1"/>
          <w:sz w:val="24"/>
          <w:szCs w:val="24"/>
          <w:lang w:val="en-GB"/>
        </w:rPr>
        <w:t xml:space="preserve"> 1) </w:t>
      </w:r>
      <w:r w:rsidR="00EA5C92" w:rsidRPr="00273385">
        <w:rPr>
          <w:color w:val="000000" w:themeColor="text1"/>
          <w:sz w:val="24"/>
          <w:szCs w:val="24"/>
          <w:lang w:val="en-GB"/>
        </w:rPr>
        <w:t xml:space="preserve">the </w:t>
      </w:r>
      <w:r w:rsidR="00FB1B26" w:rsidRPr="00273385">
        <w:rPr>
          <w:color w:val="000000" w:themeColor="text1"/>
          <w:sz w:val="24"/>
          <w:szCs w:val="24"/>
          <w:lang w:val="en-GB"/>
        </w:rPr>
        <w:t xml:space="preserve">northern block may be more </w:t>
      </w:r>
      <w:r w:rsidR="00EA5C92" w:rsidRPr="00273385">
        <w:rPr>
          <w:color w:val="000000" w:themeColor="text1"/>
          <w:sz w:val="24"/>
          <w:szCs w:val="24"/>
          <w:lang w:val="en-GB"/>
        </w:rPr>
        <w:t xml:space="preserve">prone </w:t>
      </w:r>
      <w:r w:rsidR="00FB1B26" w:rsidRPr="00273385">
        <w:rPr>
          <w:color w:val="000000" w:themeColor="text1"/>
          <w:sz w:val="24"/>
          <w:szCs w:val="24"/>
          <w:lang w:val="en-GB"/>
        </w:rPr>
        <w:t xml:space="preserve">to erosional processes </w:t>
      </w:r>
      <w:r w:rsidR="00FB1B26" w:rsidRPr="00273385">
        <w:rPr>
          <w:color w:val="000000" w:themeColor="text1"/>
          <w:sz w:val="24"/>
          <w:szCs w:val="24"/>
          <w:lang w:val="en-GB"/>
        </w:rPr>
        <w:lastRenderedPageBreak/>
        <w:t>than t</w:t>
      </w:r>
      <w:r w:rsidR="00FB1B26" w:rsidRPr="00273385">
        <w:rPr>
          <w:noProof/>
          <w:color w:val="000000" w:themeColor="text1"/>
          <w:sz w:val="24"/>
          <w:szCs w:val="24"/>
          <w:lang w:val="en-GB"/>
        </w:rPr>
        <w:t>he southern</w:t>
      </w:r>
      <w:r w:rsidR="00FB1B26" w:rsidRPr="00273385">
        <w:rPr>
          <w:color w:val="000000" w:themeColor="text1"/>
          <w:sz w:val="24"/>
          <w:szCs w:val="24"/>
          <w:lang w:val="en-GB"/>
        </w:rPr>
        <w:t xml:space="preserve"> block</w:t>
      </w:r>
      <w:r w:rsidR="00ED1E22" w:rsidRPr="00273385">
        <w:rPr>
          <w:color w:val="000000" w:themeColor="text1"/>
          <w:sz w:val="24"/>
          <w:szCs w:val="24"/>
          <w:lang w:val="en-GB"/>
        </w:rPr>
        <w:t>,</w:t>
      </w:r>
      <w:r w:rsidR="00FB1B26" w:rsidRPr="00273385">
        <w:rPr>
          <w:color w:val="000000" w:themeColor="text1"/>
          <w:sz w:val="24"/>
          <w:szCs w:val="24"/>
          <w:lang w:val="en-GB"/>
        </w:rPr>
        <w:t xml:space="preserve"> and/or 2) there could be </w:t>
      </w:r>
      <w:r w:rsidR="00FB1B26" w:rsidRPr="00273385">
        <w:rPr>
          <w:sz w:val="24"/>
          <w:szCs w:val="24"/>
          <w:lang w:val="en-GB"/>
        </w:rPr>
        <w:t xml:space="preserve">stretching in a wide </w:t>
      </w:r>
      <w:r w:rsidR="00FB1B26" w:rsidRPr="00273385">
        <w:rPr>
          <w:color w:val="000000" w:themeColor="text1"/>
          <w:sz w:val="24"/>
          <w:szCs w:val="24"/>
          <w:lang w:val="en-GB"/>
        </w:rPr>
        <w:t xml:space="preserve">deformation zone on the northern block of the </w:t>
      </w:r>
      <w:r w:rsidR="00FB1B26" w:rsidRPr="00273385">
        <w:rPr>
          <w:noProof/>
          <w:color w:val="000000" w:themeColor="text1"/>
          <w:sz w:val="24"/>
          <w:szCs w:val="24"/>
          <w:lang w:val="en-GB"/>
        </w:rPr>
        <w:t>principal</w:t>
      </w:r>
      <w:r w:rsidR="00FB1B26" w:rsidRPr="00273385">
        <w:rPr>
          <w:color w:val="000000" w:themeColor="text1"/>
          <w:sz w:val="24"/>
          <w:szCs w:val="24"/>
          <w:lang w:val="en-GB"/>
        </w:rPr>
        <w:t xml:space="preserve"> fault strand.</w:t>
      </w:r>
      <w:r w:rsidR="00FB1B26" w:rsidRPr="00273385">
        <w:rPr>
          <w:noProof/>
          <w:sz w:val="24"/>
          <w:szCs w:val="24"/>
          <w:lang w:val="en-GB" w:eastAsia="tr-TR"/>
        </w:rPr>
        <w:t xml:space="preserve"> On the northern block of the Kelkit segment, </w:t>
      </w:r>
      <w:r w:rsidRPr="00273385">
        <w:rPr>
          <w:noProof/>
          <w:sz w:val="24"/>
          <w:szCs w:val="24"/>
          <w:lang w:val="en-GB" w:eastAsia="tr-TR"/>
        </w:rPr>
        <w:t xml:space="preserve">the </w:t>
      </w:r>
      <w:r w:rsidR="002842D6" w:rsidRPr="00273385">
        <w:rPr>
          <w:noProof/>
          <w:sz w:val="24"/>
          <w:szCs w:val="24"/>
          <w:lang w:val="en-GB" w:eastAsia="tr-TR"/>
        </w:rPr>
        <w:t xml:space="preserve">UK3 </w:t>
      </w:r>
      <w:r w:rsidR="00FB700A" w:rsidRPr="00273385">
        <w:rPr>
          <w:noProof/>
          <w:sz w:val="24"/>
          <w:szCs w:val="24"/>
          <w:lang w:val="en-GB" w:eastAsia="tr-TR"/>
        </w:rPr>
        <w:t>unit</w:t>
      </w:r>
      <w:r w:rsidRPr="00273385">
        <w:rPr>
          <w:noProof/>
          <w:sz w:val="24"/>
          <w:szCs w:val="24"/>
          <w:lang w:val="en-GB" w:eastAsia="tr-TR"/>
        </w:rPr>
        <w:t xml:space="preserve"> outcrops </w:t>
      </w:r>
      <w:r w:rsidRPr="00273385">
        <w:rPr>
          <w:sz w:val="24"/>
          <w:szCs w:val="24"/>
          <w:lang w:val="en-GB"/>
        </w:rPr>
        <w:t>in a belt</w:t>
      </w:r>
      <w:r w:rsidRPr="00273385">
        <w:rPr>
          <w:noProof/>
          <w:sz w:val="24"/>
          <w:szCs w:val="24"/>
          <w:lang w:val="en-GB" w:eastAsia="tr-TR"/>
        </w:rPr>
        <w:t xml:space="preserve"> with </w:t>
      </w:r>
      <w:r w:rsidRPr="00273385">
        <w:rPr>
          <w:sz w:val="24"/>
          <w:szCs w:val="24"/>
          <w:lang w:val="en-GB"/>
        </w:rPr>
        <w:t xml:space="preserve">1-2 km width </w:t>
      </w:r>
      <w:r w:rsidRPr="00273385">
        <w:rPr>
          <w:noProof/>
          <w:sz w:val="24"/>
          <w:szCs w:val="24"/>
          <w:lang w:val="en-GB" w:eastAsia="tr-TR"/>
        </w:rPr>
        <w:t>(</w:t>
      </w:r>
      <w:r w:rsidR="00526736" w:rsidRPr="00273385">
        <w:rPr>
          <w:noProof/>
          <w:sz w:val="24"/>
          <w:szCs w:val="24"/>
          <w:lang w:val="en-GB" w:eastAsia="tr-TR"/>
        </w:rPr>
        <w:t>Fig.</w:t>
      </w:r>
      <w:r w:rsidRPr="00273385">
        <w:rPr>
          <w:noProof/>
          <w:sz w:val="24"/>
          <w:szCs w:val="24"/>
          <w:lang w:val="en-GB" w:eastAsia="tr-TR"/>
        </w:rPr>
        <w:t xml:space="preserve"> 2b). This belt extend</w:t>
      </w:r>
      <w:r w:rsidR="00B81D49" w:rsidRPr="00273385">
        <w:rPr>
          <w:noProof/>
          <w:sz w:val="24"/>
          <w:szCs w:val="24"/>
          <w:lang w:val="en-GB" w:eastAsia="tr-TR"/>
        </w:rPr>
        <w:t>s</w:t>
      </w:r>
      <w:r w:rsidRPr="00273385">
        <w:rPr>
          <w:noProof/>
          <w:sz w:val="24"/>
          <w:szCs w:val="24"/>
          <w:lang w:val="en-GB" w:eastAsia="tr-TR"/>
        </w:rPr>
        <w:t xml:space="preserve"> about 20 km</w:t>
      </w:r>
      <w:r w:rsidR="002842D6" w:rsidRPr="00273385">
        <w:rPr>
          <w:noProof/>
          <w:sz w:val="24"/>
          <w:szCs w:val="24"/>
          <w:lang w:val="en-GB" w:eastAsia="tr-TR"/>
        </w:rPr>
        <w:t xml:space="preserve"> along strike</w:t>
      </w:r>
      <w:r w:rsidRPr="00273385">
        <w:rPr>
          <w:noProof/>
          <w:sz w:val="24"/>
          <w:szCs w:val="24"/>
          <w:lang w:val="en-GB" w:eastAsia="tr-TR"/>
        </w:rPr>
        <w:t xml:space="preserve">. </w:t>
      </w:r>
      <w:r w:rsidR="00B80E4D" w:rsidRPr="00273385">
        <w:rPr>
          <w:noProof/>
          <w:sz w:val="24"/>
          <w:szCs w:val="24"/>
          <w:lang w:val="en-GB" w:eastAsia="tr-TR"/>
        </w:rPr>
        <w:t>The p</w:t>
      </w:r>
      <w:r w:rsidR="00A4510D" w:rsidRPr="00273385">
        <w:rPr>
          <w:noProof/>
          <w:sz w:val="24"/>
          <w:szCs w:val="24"/>
          <w:lang w:val="en-GB" w:eastAsia="tr-TR"/>
        </w:rPr>
        <w:t>rincipal</w:t>
      </w:r>
      <w:r w:rsidRPr="00273385">
        <w:rPr>
          <w:noProof/>
          <w:sz w:val="24"/>
          <w:szCs w:val="24"/>
          <w:lang w:val="en-GB" w:eastAsia="tr-TR"/>
        </w:rPr>
        <w:t xml:space="preserve"> fault strand of the NAF that ruptured </w:t>
      </w:r>
      <w:r w:rsidR="002842D6" w:rsidRPr="00273385">
        <w:rPr>
          <w:noProof/>
          <w:sz w:val="24"/>
          <w:szCs w:val="24"/>
          <w:lang w:val="en-GB" w:eastAsia="tr-TR"/>
        </w:rPr>
        <w:t xml:space="preserve">during </w:t>
      </w:r>
      <w:r w:rsidRPr="00273385">
        <w:rPr>
          <w:noProof/>
          <w:sz w:val="24"/>
          <w:szCs w:val="24"/>
          <w:lang w:val="en-GB" w:eastAsia="tr-TR"/>
        </w:rPr>
        <w:t xml:space="preserve">the 1939 </w:t>
      </w:r>
      <w:r w:rsidR="00A85DCA" w:rsidRPr="00273385">
        <w:rPr>
          <w:sz w:val="24"/>
          <w:szCs w:val="24"/>
          <w:lang w:val="en-GB"/>
        </w:rPr>
        <w:t>ER</w:t>
      </w:r>
      <w:r w:rsidRPr="00273385">
        <w:rPr>
          <w:noProof/>
          <w:sz w:val="24"/>
          <w:szCs w:val="24"/>
          <w:lang w:val="en-GB" w:eastAsia="tr-TR"/>
        </w:rPr>
        <w:t xml:space="preserve"> forms the southern boundary of the unit. </w:t>
      </w:r>
      <w:r w:rsidR="00922F7C" w:rsidRPr="00273385">
        <w:rPr>
          <w:noProof/>
          <w:sz w:val="24"/>
          <w:szCs w:val="24"/>
          <w:lang w:val="en-GB" w:eastAsia="tr-TR"/>
        </w:rPr>
        <w:t xml:space="preserve">The </w:t>
      </w:r>
      <w:r w:rsidR="00B80E4D" w:rsidRPr="00273385">
        <w:rPr>
          <w:noProof/>
          <w:sz w:val="24"/>
          <w:szCs w:val="24"/>
          <w:lang w:val="en-GB" w:eastAsia="tr-TR"/>
        </w:rPr>
        <w:t>UK3</w:t>
      </w:r>
      <w:r w:rsidRPr="00273385">
        <w:rPr>
          <w:noProof/>
          <w:sz w:val="24"/>
          <w:szCs w:val="24"/>
          <w:lang w:val="en-GB" w:eastAsia="tr-TR"/>
        </w:rPr>
        <w:t xml:space="preserve"> unit </w:t>
      </w:r>
      <w:r w:rsidRPr="00273385">
        <w:rPr>
          <w:sz w:val="24"/>
          <w:szCs w:val="24"/>
          <w:lang w:val="en-GB"/>
        </w:rPr>
        <w:t xml:space="preserve">consists of interbedded </w:t>
      </w:r>
      <w:r w:rsidRPr="00273385">
        <w:rPr>
          <w:noProof/>
          <w:sz w:val="24"/>
          <w:szCs w:val="24"/>
          <w:lang w:val="en-GB"/>
        </w:rPr>
        <w:t>mar</w:t>
      </w:r>
      <w:r w:rsidR="00922F7C" w:rsidRPr="00273385">
        <w:rPr>
          <w:noProof/>
          <w:sz w:val="24"/>
          <w:szCs w:val="24"/>
          <w:lang w:val="en-GB"/>
        </w:rPr>
        <w:t>l</w:t>
      </w:r>
      <w:r w:rsidRPr="00273385">
        <w:rPr>
          <w:sz w:val="24"/>
          <w:szCs w:val="24"/>
          <w:lang w:val="en-GB"/>
        </w:rPr>
        <w:t xml:space="preserve"> and bentonite and </w:t>
      </w:r>
      <w:r w:rsidRPr="00273385">
        <w:rPr>
          <w:noProof/>
          <w:sz w:val="24"/>
          <w:szCs w:val="24"/>
          <w:lang w:val="en-GB"/>
        </w:rPr>
        <w:t>exhibit</w:t>
      </w:r>
      <w:r w:rsidR="00922F7C" w:rsidRPr="00273385">
        <w:rPr>
          <w:noProof/>
          <w:sz w:val="24"/>
          <w:szCs w:val="24"/>
          <w:lang w:val="en-GB"/>
        </w:rPr>
        <w:t>s</w:t>
      </w:r>
      <w:r w:rsidRPr="00273385">
        <w:rPr>
          <w:sz w:val="24"/>
          <w:szCs w:val="24"/>
          <w:lang w:val="en-GB"/>
        </w:rPr>
        <w:t xml:space="preserve"> a fractured and fragmented </w:t>
      </w:r>
      <w:r w:rsidR="005165F0" w:rsidRPr="00273385">
        <w:rPr>
          <w:sz w:val="24"/>
          <w:szCs w:val="24"/>
          <w:lang w:val="en-GB"/>
        </w:rPr>
        <w:t xml:space="preserve">structure </w:t>
      </w:r>
      <w:r w:rsidRPr="00273385">
        <w:rPr>
          <w:sz w:val="24"/>
          <w:szCs w:val="24"/>
          <w:lang w:val="en-GB"/>
        </w:rPr>
        <w:t xml:space="preserve">in the study area. </w:t>
      </w:r>
      <w:r w:rsidRPr="00273385">
        <w:rPr>
          <w:noProof/>
          <w:sz w:val="24"/>
          <w:szCs w:val="24"/>
          <w:lang w:val="en-GB"/>
        </w:rPr>
        <w:t>Moreover</w:t>
      </w:r>
      <w:r w:rsidR="006C654C" w:rsidRPr="00273385">
        <w:rPr>
          <w:noProof/>
          <w:sz w:val="24"/>
          <w:szCs w:val="24"/>
          <w:lang w:val="en-GB"/>
        </w:rPr>
        <w:t>,</w:t>
      </w:r>
      <w:r w:rsidRPr="00273385">
        <w:rPr>
          <w:sz w:val="24"/>
          <w:szCs w:val="24"/>
          <w:lang w:val="en-GB"/>
        </w:rPr>
        <w:t xml:space="preserve"> mineralogical investigations around </w:t>
      </w:r>
      <w:proofErr w:type="spellStart"/>
      <w:r w:rsidRPr="00273385">
        <w:rPr>
          <w:sz w:val="24"/>
          <w:szCs w:val="24"/>
          <w:lang w:val="en-GB"/>
        </w:rPr>
        <w:t>Reşadiye</w:t>
      </w:r>
      <w:proofErr w:type="spellEnd"/>
      <w:r w:rsidRPr="00273385">
        <w:rPr>
          <w:sz w:val="24"/>
          <w:szCs w:val="24"/>
          <w:lang w:val="en-GB"/>
        </w:rPr>
        <w:t xml:space="preserve"> </w:t>
      </w:r>
      <w:r w:rsidR="005165F0" w:rsidRPr="00273385">
        <w:rPr>
          <w:sz w:val="24"/>
          <w:szCs w:val="24"/>
          <w:lang w:val="en-GB"/>
        </w:rPr>
        <w:t xml:space="preserve">show </w:t>
      </w:r>
      <w:r w:rsidRPr="00273385">
        <w:rPr>
          <w:noProof/>
          <w:sz w:val="24"/>
          <w:szCs w:val="24"/>
          <w:lang w:val="en-GB" w:eastAsia="tr-TR"/>
        </w:rPr>
        <w:t xml:space="preserve">intense hydrothermal alteration along the </w:t>
      </w:r>
      <w:r w:rsidR="002842D6" w:rsidRPr="00273385">
        <w:rPr>
          <w:noProof/>
          <w:sz w:val="24"/>
          <w:szCs w:val="24"/>
          <w:lang w:val="en-GB" w:eastAsia="tr-TR"/>
        </w:rPr>
        <w:t xml:space="preserve">principal </w:t>
      </w:r>
      <w:r w:rsidRPr="00273385">
        <w:rPr>
          <w:noProof/>
          <w:sz w:val="24"/>
          <w:szCs w:val="24"/>
          <w:lang w:val="en-GB" w:eastAsia="tr-TR"/>
        </w:rPr>
        <w:t>fault</w:t>
      </w:r>
      <w:r w:rsidRPr="00273385">
        <w:rPr>
          <w:sz w:val="24"/>
          <w:szCs w:val="24"/>
          <w:lang w:val="en-GB"/>
        </w:rPr>
        <w:t xml:space="preserve"> </w:t>
      </w:r>
      <w:r w:rsidR="002842D6" w:rsidRPr="00273385">
        <w:rPr>
          <w:sz w:val="24"/>
          <w:szCs w:val="24"/>
          <w:lang w:val="en-GB"/>
        </w:rPr>
        <w:t xml:space="preserve">plane </w:t>
      </w:r>
      <w:r w:rsidRPr="00273385">
        <w:rPr>
          <w:sz w:val="24"/>
          <w:szCs w:val="24"/>
          <w:lang w:val="en-GB"/>
        </w:rPr>
        <w:t>(</w:t>
      </w:r>
      <w:proofErr w:type="spellStart"/>
      <w:r w:rsidRPr="00273385">
        <w:rPr>
          <w:sz w:val="24"/>
          <w:szCs w:val="24"/>
          <w:lang w:val="en-GB"/>
        </w:rPr>
        <w:t>Mutlu</w:t>
      </w:r>
      <w:proofErr w:type="spellEnd"/>
      <w:r w:rsidRPr="00273385">
        <w:rPr>
          <w:sz w:val="24"/>
          <w:szCs w:val="24"/>
          <w:lang w:val="en-GB"/>
        </w:rPr>
        <w:t xml:space="preserve"> et al. 2010). Considering the alteration</w:t>
      </w:r>
      <w:r w:rsidR="002842D6" w:rsidRPr="00273385">
        <w:rPr>
          <w:sz w:val="24"/>
          <w:szCs w:val="24"/>
          <w:lang w:val="en-GB"/>
        </w:rPr>
        <w:t>s</w:t>
      </w:r>
      <w:r w:rsidRPr="00273385">
        <w:rPr>
          <w:sz w:val="24"/>
          <w:szCs w:val="24"/>
          <w:lang w:val="en-GB"/>
        </w:rPr>
        <w:t xml:space="preserve"> and the fractured and fragmented structure, it can be assumed that the </w:t>
      </w:r>
      <w:r w:rsidR="002842D6" w:rsidRPr="00273385">
        <w:rPr>
          <w:noProof/>
          <w:sz w:val="24"/>
          <w:szCs w:val="24"/>
          <w:lang w:val="en-GB" w:eastAsia="tr-TR"/>
        </w:rPr>
        <w:t xml:space="preserve">UK3 </w:t>
      </w:r>
      <w:r w:rsidRPr="00273385">
        <w:rPr>
          <w:noProof/>
          <w:sz w:val="24"/>
          <w:szCs w:val="24"/>
          <w:lang w:val="en-GB" w:eastAsia="tr-TR"/>
        </w:rPr>
        <w:t xml:space="preserve">unit </w:t>
      </w:r>
      <w:r w:rsidRPr="00273385">
        <w:rPr>
          <w:sz w:val="24"/>
          <w:szCs w:val="24"/>
          <w:lang w:val="en-GB"/>
        </w:rPr>
        <w:t>may be a suitable candidate for a dist</w:t>
      </w:r>
      <w:r w:rsidR="00E86151" w:rsidRPr="00273385">
        <w:rPr>
          <w:sz w:val="24"/>
          <w:szCs w:val="24"/>
          <w:lang w:val="en-GB"/>
        </w:rPr>
        <w:t>ributed deformation in the stretching</w:t>
      </w:r>
      <w:r w:rsidRPr="00273385">
        <w:rPr>
          <w:sz w:val="24"/>
          <w:szCs w:val="24"/>
          <w:lang w:val="en-GB"/>
        </w:rPr>
        <w:t xml:space="preserve"> zone </w:t>
      </w:r>
      <w:r w:rsidR="006C654C" w:rsidRPr="00273385">
        <w:rPr>
          <w:noProof/>
          <w:sz w:val="24"/>
          <w:szCs w:val="24"/>
          <w:lang w:val="en-GB"/>
        </w:rPr>
        <w:t>leading</w:t>
      </w:r>
      <w:r w:rsidRPr="00273385">
        <w:rPr>
          <w:sz w:val="24"/>
          <w:szCs w:val="24"/>
          <w:lang w:val="en-GB"/>
        </w:rPr>
        <w:t xml:space="preserve"> the sigmoidal deformation of </w:t>
      </w:r>
      <w:proofErr w:type="spellStart"/>
      <w:r w:rsidR="002842D6" w:rsidRPr="00273385">
        <w:rPr>
          <w:sz w:val="24"/>
          <w:szCs w:val="24"/>
          <w:lang w:val="en-GB"/>
        </w:rPr>
        <w:t>Reşadiye</w:t>
      </w:r>
      <w:proofErr w:type="spellEnd"/>
      <w:r w:rsidR="002842D6" w:rsidRPr="00273385">
        <w:rPr>
          <w:sz w:val="24"/>
          <w:szCs w:val="24"/>
          <w:lang w:val="en-GB"/>
        </w:rPr>
        <w:t xml:space="preserve"> fissure ridge </w:t>
      </w:r>
      <w:r w:rsidRPr="00273385">
        <w:rPr>
          <w:sz w:val="24"/>
          <w:szCs w:val="24"/>
          <w:lang w:val="en-GB"/>
        </w:rPr>
        <w:t xml:space="preserve">on this block. </w:t>
      </w:r>
    </w:p>
    <w:p w14:paraId="558061A5" w14:textId="34012231" w:rsidR="001A61D3" w:rsidRPr="00273385" w:rsidRDefault="00B80E4D" w:rsidP="009C20CE">
      <w:pPr>
        <w:spacing w:line="480" w:lineRule="auto"/>
        <w:rPr>
          <w:sz w:val="24"/>
          <w:szCs w:val="24"/>
          <w:lang w:val="en-GB"/>
        </w:rPr>
      </w:pPr>
      <w:r w:rsidRPr="00273385">
        <w:rPr>
          <w:sz w:val="24"/>
          <w:szCs w:val="24"/>
          <w:lang w:val="en-GB"/>
        </w:rPr>
        <w:t>S</w:t>
      </w:r>
      <w:r w:rsidR="006C6B8B" w:rsidRPr="00273385">
        <w:rPr>
          <w:sz w:val="24"/>
          <w:szCs w:val="24"/>
          <w:lang w:val="en-GB"/>
        </w:rPr>
        <w:t xml:space="preserve">igmoidal fractures </w:t>
      </w:r>
      <w:r w:rsidR="00186712" w:rsidRPr="00273385">
        <w:rPr>
          <w:sz w:val="24"/>
          <w:szCs w:val="24"/>
          <w:lang w:val="en-GB"/>
        </w:rPr>
        <w:t>episodically</w:t>
      </w:r>
      <w:r w:rsidR="002842D6" w:rsidRPr="00273385">
        <w:rPr>
          <w:sz w:val="24"/>
          <w:szCs w:val="24"/>
          <w:lang w:val="en-GB"/>
        </w:rPr>
        <w:t xml:space="preserve"> filled with datable material </w:t>
      </w:r>
      <w:r w:rsidRPr="00273385">
        <w:rPr>
          <w:sz w:val="24"/>
          <w:szCs w:val="24"/>
          <w:lang w:val="en-GB"/>
        </w:rPr>
        <w:t>provide</w:t>
      </w:r>
      <w:r w:rsidR="006C6B8B" w:rsidRPr="00273385">
        <w:rPr>
          <w:sz w:val="24"/>
          <w:szCs w:val="24"/>
          <w:lang w:val="en-GB"/>
        </w:rPr>
        <w:t xml:space="preserve"> valuable information about </w:t>
      </w:r>
      <w:r w:rsidR="00571802" w:rsidRPr="00273385">
        <w:rPr>
          <w:sz w:val="24"/>
          <w:szCs w:val="24"/>
          <w:lang w:val="en-GB"/>
        </w:rPr>
        <w:t xml:space="preserve">the </w:t>
      </w:r>
      <w:r w:rsidR="006C6B8B" w:rsidRPr="00273385">
        <w:rPr>
          <w:sz w:val="24"/>
          <w:szCs w:val="24"/>
          <w:lang w:val="en-GB"/>
        </w:rPr>
        <w:t xml:space="preserve">deformation rate. </w:t>
      </w:r>
      <w:r w:rsidR="001A61D3" w:rsidRPr="00273385">
        <w:rPr>
          <w:sz w:val="24"/>
          <w:szCs w:val="24"/>
          <w:lang w:val="en-GB"/>
        </w:rPr>
        <w:t>Thus, comparing displacement data (dx</w:t>
      </w:r>
      <w:r w:rsidR="00F22BDE" w:rsidRPr="00273385">
        <w:rPr>
          <w:sz w:val="24"/>
          <w:szCs w:val="24"/>
          <w:lang w:val="en-GB"/>
        </w:rPr>
        <w:t>= 188</w:t>
      </w:r>
      <w:r w:rsidR="00F22BDE" w:rsidRPr="00273385">
        <w:rPr>
          <w:rFonts w:cstheme="minorHAnsi"/>
          <w:sz w:val="24"/>
          <w:szCs w:val="24"/>
          <w:lang w:val="en-GB"/>
        </w:rPr>
        <w:t>±5 m</w:t>
      </w:r>
      <w:r w:rsidR="001A61D3" w:rsidRPr="00273385">
        <w:rPr>
          <w:sz w:val="24"/>
          <w:szCs w:val="24"/>
          <w:lang w:val="en-GB"/>
        </w:rPr>
        <w:t xml:space="preserve">) with the </w:t>
      </w:r>
      <w:r w:rsidR="00571802" w:rsidRPr="00273385">
        <w:rPr>
          <w:sz w:val="24"/>
          <w:szCs w:val="24"/>
          <w:lang w:val="en-GB"/>
        </w:rPr>
        <w:t xml:space="preserve">isotopic age </w:t>
      </w:r>
      <w:r w:rsidR="001A61D3" w:rsidRPr="00273385">
        <w:rPr>
          <w:sz w:val="24"/>
          <w:szCs w:val="24"/>
          <w:lang w:val="en-GB"/>
        </w:rPr>
        <w:t>results</w:t>
      </w:r>
      <w:r w:rsidR="00F22BDE" w:rsidRPr="00273385">
        <w:rPr>
          <w:sz w:val="24"/>
          <w:szCs w:val="24"/>
          <w:lang w:val="en-GB"/>
        </w:rPr>
        <w:t xml:space="preserve"> (</w:t>
      </w:r>
      <w:r w:rsidR="00FF51EB" w:rsidRPr="00273385">
        <w:rPr>
          <w:rFonts w:cstheme="minorHAnsi"/>
          <w:sz w:val="24"/>
          <w:szCs w:val="24"/>
          <w:lang w:val="en-GB"/>
        </w:rPr>
        <w:t xml:space="preserve">12.3±1.9 </w:t>
      </w:r>
      <w:proofErr w:type="spellStart"/>
      <w:r w:rsidR="00FF51EB" w:rsidRPr="00273385">
        <w:rPr>
          <w:sz w:val="24"/>
          <w:szCs w:val="24"/>
          <w:lang w:val="en-GB"/>
        </w:rPr>
        <w:t>k</w:t>
      </w:r>
      <w:r w:rsidR="00B62022" w:rsidRPr="00273385">
        <w:rPr>
          <w:sz w:val="24"/>
          <w:szCs w:val="24"/>
          <w:lang w:val="en-GB"/>
        </w:rPr>
        <w:t>yr</w:t>
      </w:r>
      <w:proofErr w:type="spellEnd"/>
      <w:r w:rsidR="00FF51EB" w:rsidRPr="00273385">
        <w:rPr>
          <w:sz w:val="24"/>
          <w:szCs w:val="24"/>
          <w:lang w:val="en-GB"/>
        </w:rPr>
        <w:t>)</w:t>
      </w:r>
      <w:r w:rsidR="001A61D3" w:rsidRPr="00273385">
        <w:rPr>
          <w:sz w:val="24"/>
          <w:szCs w:val="24"/>
          <w:lang w:val="en-GB"/>
        </w:rPr>
        <w:t xml:space="preserve"> reveals a deformation rate </w:t>
      </w:r>
      <w:r w:rsidR="009A673C" w:rsidRPr="00273385">
        <w:rPr>
          <w:sz w:val="24"/>
          <w:szCs w:val="24"/>
          <w:lang w:val="en-GB"/>
        </w:rPr>
        <w:t xml:space="preserve">of </w:t>
      </w:r>
      <w:r w:rsidR="00F704F9" w:rsidRPr="00273385">
        <w:rPr>
          <w:sz w:val="24"/>
          <w:szCs w:val="24"/>
          <w:lang w:val="en-GB"/>
        </w:rPr>
        <w:t>15.72</w:t>
      </w:r>
      <w:r w:rsidR="00F704F9" w:rsidRPr="00273385">
        <w:rPr>
          <w:rFonts w:cstheme="minorHAnsi"/>
          <w:sz w:val="24"/>
          <w:szCs w:val="24"/>
          <w:lang w:val="en-GB"/>
        </w:rPr>
        <w:t xml:space="preserve">±2.83 </w:t>
      </w:r>
      <w:r w:rsidR="001A61D3" w:rsidRPr="00273385">
        <w:rPr>
          <w:sz w:val="24"/>
          <w:szCs w:val="24"/>
          <w:lang w:val="en-GB"/>
        </w:rPr>
        <w:t xml:space="preserve">mm per year for </w:t>
      </w:r>
      <w:r w:rsidR="009A673C" w:rsidRPr="00273385">
        <w:rPr>
          <w:sz w:val="24"/>
          <w:szCs w:val="24"/>
          <w:lang w:val="en-GB"/>
        </w:rPr>
        <w:t xml:space="preserve">the </w:t>
      </w:r>
      <w:r w:rsidR="00FF51EB" w:rsidRPr="00273385">
        <w:rPr>
          <w:sz w:val="24"/>
          <w:szCs w:val="24"/>
          <w:lang w:val="en-GB"/>
        </w:rPr>
        <w:t>Holocene</w:t>
      </w:r>
      <w:r w:rsidR="001A61D3" w:rsidRPr="00273385">
        <w:rPr>
          <w:noProof/>
          <w:sz w:val="24"/>
          <w:szCs w:val="24"/>
          <w:lang w:val="en-GB"/>
        </w:rPr>
        <w:t>.</w:t>
      </w:r>
      <w:r w:rsidR="006C6B8B" w:rsidRPr="00273385">
        <w:rPr>
          <w:noProof/>
          <w:sz w:val="24"/>
          <w:szCs w:val="24"/>
          <w:lang w:val="en-GB"/>
        </w:rPr>
        <w:t xml:space="preserve"> </w:t>
      </w:r>
      <w:r w:rsidR="006255F4" w:rsidRPr="00273385">
        <w:rPr>
          <w:sz w:val="24"/>
          <w:szCs w:val="24"/>
          <w:lang w:val="en-GB"/>
        </w:rPr>
        <w:t>This rate</w:t>
      </w:r>
      <w:r w:rsidR="001A61D3" w:rsidRPr="00273385">
        <w:rPr>
          <w:sz w:val="24"/>
          <w:szCs w:val="24"/>
          <w:lang w:val="en-GB"/>
        </w:rPr>
        <w:t xml:space="preserve"> is lower than geodetic measurements focused on wider deformation area along the fault zone (e.g. </w:t>
      </w:r>
      <w:proofErr w:type="spellStart"/>
      <w:r w:rsidR="001A61D3" w:rsidRPr="00273385">
        <w:rPr>
          <w:sz w:val="24"/>
          <w:szCs w:val="24"/>
          <w:lang w:val="en-GB"/>
        </w:rPr>
        <w:t>Reilinger</w:t>
      </w:r>
      <w:proofErr w:type="spellEnd"/>
      <w:r w:rsidR="001A61D3" w:rsidRPr="00273385">
        <w:rPr>
          <w:sz w:val="24"/>
          <w:szCs w:val="24"/>
          <w:lang w:val="en-GB"/>
        </w:rPr>
        <w:t xml:space="preserve"> et al. 2006</w:t>
      </w:r>
      <w:r w:rsidR="00CE75F3" w:rsidRPr="00273385">
        <w:rPr>
          <w:sz w:val="24"/>
          <w:szCs w:val="24"/>
          <w:lang w:val="en-GB"/>
        </w:rPr>
        <w:t>;</w:t>
      </w:r>
      <w:r w:rsidR="001A61D3" w:rsidRPr="00273385">
        <w:rPr>
          <w:sz w:val="24"/>
          <w:szCs w:val="24"/>
          <w:lang w:val="en-GB"/>
        </w:rPr>
        <w:t xml:space="preserve"> Walters et al. 2011, 2014</w:t>
      </w:r>
      <w:r w:rsidR="00CE75F3" w:rsidRPr="00273385">
        <w:rPr>
          <w:sz w:val="24"/>
          <w:szCs w:val="24"/>
          <w:lang w:val="en-GB"/>
        </w:rPr>
        <w:t>;</w:t>
      </w:r>
      <w:r w:rsidR="001A61D3" w:rsidRPr="00273385">
        <w:rPr>
          <w:sz w:val="24"/>
          <w:szCs w:val="24"/>
          <w:lang w:val="en-GB"/>
        </w:rPr>
        <w:t xml:space="preserve"> Tatar et al. 2012</w:t>
      </w:r>
      <w:r w:rsidR="00CE75F3" w:rsidRPr="00273385">
        <w:rPr>
          <w:sz w:val="24"/>
          <w:szCs w:val="24"/>
          <w:lang w:val="en-GB"/>
        </w:rPr>
        <w:t>;</w:t>
      </w:r>
      <w:r w:rsidR="001A61D3" w:rsidRPr="00273385">
        <w:rPr>
          <w:sz w:val="24"/>
          <w:szCs w:val="24"/>
          <w:lang w:val="en-GB"/>
        </w:rPr>
        <w:t xml:space="preserve"> </w:t>
      </w:r>
      <w:proofErr w:type="spellStart"/>
      <w:r w:rsidR="001A61D3" w:rsidRPr="00273385">
        <w:rPr>
          <w:sz w:val="24"/>
          <w:szCs w:val="24"/>
          <w:lang w:val="en-GB"/>
        </w:rPr>
        <w:t>Cavalié</w:t>
      </w:r>
      <w:proofErr w:type="spellEnd"/>
      <w:r w:rsidR="001A61D3" w:rsidRPr="00273385">
        <w:rPr>
          <w:sz w:val="24"/>
          <w:szCs w:val="24"/>
          <w:lang w:val="en-GB"/>
        </w:rPr>
        <w:t xml:space="preserve"> and </w:t>
      </w:r>
      <w:proofErr w:type="spellStart"/>
      <w:r w:rsidR="001A61D3" w:rsidRPr="00273385">
        <w:rPr>
          <w:sz w:val="24"/>
          <w:szCs w:val="24"/>
          <w:lang w:val="en-GB"/>
        </w:rPr>
        <w:t>Jónsson</w:t>
      </w:r>
      <w:proofErr w:type="spellEnd"/>
      <w:r w:rsidR="001A61D3" w:rsidRPr="00273385">
        <w:rPr>
          <w:sz w:val="24"/>
          <w:szCs w:val="24"/>
          <w:lang w:val="en-GB"/>
        </w:rPr>
        <w:t xml:space="preserve"> 2014</w:t>
      </w:r>
      <w:r w:rsidR="00CE75F3" w:rsidRPr="00273385">
        <w:rPr>
          <w:sz w:val="24"/>
          <w:szCs w:val="24"/>
          <w:lang w:val="en-GB"/>
        </w:rPr>
        <w:t>;</w:t>
      </w:r>
      <w:r w:rsidR="001A61D3" w:rsidRPr="00273385">
        <w:rPr>
          <w:sz w:val="24"/>
          <w:szCs w:val="24"/>
          <w:lang w:val="en-GB"/>
        </w:rPr>
        <w:t xml:space="preserve"> </w:t>
      </w:r>
      <w:proofErr w:type="spellStart"/>
      <w:r w:rsidR="001A61D3" w:rsidRPr="00273385">
        <w:rPr>
          <w:sz w:val="24"/>
          <w:szCs w:val="24"/>
          <w:lang w:val="en-GB"/>
        </w:rPr>
        <w:t>Çakır</w:t>
      </w:r>
      <w:proofErr w:type="spellEnd"/>
      <w:r w:rsidR="001A61D3" w:rsidRPr="00273385">
        <w:rPr>
          <w:sz w:val="24"/>
          <w:szCs w:val="24"/>
          <w:lang w:val="en-GB"/>
        </w:rPr>
        <w:t xml:space="preserve"> et al. 2014). </w:t>
      </w:r>
      <w:r w:rsidR="006255F4" w:rsidRPr="00273385">
        <w:rPr>
          <w:sz w:val="24"/>
          <w:szCs w:val="24"/>
          <w:lang w:val="en-GB"/>
        </w:rPr>
        <w:t xml:space="preserve">If we take </w:t>
      </w:r>
      <w:r w:rsidR="006C654C" w:rsidRPr="00273385">
        <w:rPr>
          <w:sz w:val="24"/>
          <w:szCs w:val="24"/>
          <w:lang w:val="en-GB"/>
        </w:rPr>
        <w:t xml:space="preserve">the </w:t>
      </w:r>
      <w:r w:rsidR="006255F4" w:rsidRPr="00273385">
        <w:rPr>
          <w:noProof/>
          <w:sz w:val="24"/>
          <w:szCs w:val="24"/>
          <w:lang w:val="en-GB"/>
        </w:rPr>
        <w:t>geodetic</w:t>
      </w:r>
      <w:r w:rsidR="006255F4" w:rsidRPr="00273385">
        <w:rPr>
          <w:sz w:val="24"/>
          <w:szCs w:val="24"/>
          <w:lang w:val="en-GB"/>
        </w:rPr>
        <w:t xml:space="preserve"> slip rate</w:t>
      </w:r>
      <w:r w:rsidR="00571802" w:rsidRPr="00273385">
        <w:rPr>
          <w:sz w:val="24"/>
          <w:szCs w:val="24"/>
          <w:lang w:val="en-GB"/>
        </w:rPr>
        <w:t xml:space="preserve"> in consideration</w:t>
      </w:r>
      <w:r w:rsidR="006C654C" w:rsidRPr="00273385">
        <w:rPr>
          <w:sz w:val="24"/>
          <w:szCs w:val="24"/>
          <w:lang w:val="en-GB"/>
        </w:rPr>
        <w:t>, it</w:t>
      </w:r>
      <w:r w:rsidR="006255F4" w:rsidRPr="00273385">
        <w:rPr>
          <w:sz w:val="24"/>
          <w:szCs w:val="24"/>
          <w:lang w:val="en-GB"/>
        </w:rPr>
        <w:t xml:space="preserve"> re</w:t>
      </w:r>
      <w:r w:rsidR="00E4258F" w:rsidRPr="00273385">
        <w:rPr>
          <w:sz w:val="24"/>
          <w:szCs w:val="24"/>
          <w:lang w:val="en-GB"/>
        </w:rPr>
        <w:t>quires</w:t>
      </w:r>
      <w:r w:rsidR="004D4C83" w:rsidRPr="00273385">
        <w:rPr>
          <w:sz w:val="24"/>
          <w:szCs w:val="24"/>
          <w:lang w:val="en-GB"/>
        </w:rPr>
        <w:t xml:space="preserve"> a</w:t>
      </w:r>
      <w:r w:rsidR="00571802" w:rsidRPr="00273385">
        <w:rPr>
          <w:sz w:val="24"/>
          <w:szCs w:val="24"/>
          <w:lang w:val="en-GB"/>
        </w:rPr>
        <w:t xml:space="preserve"> </w:t>
      </w:r>
      <w:r w:rsidR="006255F4" w:rsidRPr="00273385">
        <w:rPr>
          <w:sz w:val="24"/>
          <w:szCs w:val="24"/>
          <w:lang w:val="en-GB"/>
        </w:rPr>
        <w:t xml:space="preserve">distributed deformation on a wider zone. </w:t>
      </w:r>
      <w:r w:rsidR="001A61D3" w:rsidRPr="00273385">
        <w:rPr>
          <w:sz w:val="24"/>
          <w:szCs w:val="24"/>
          <w:lang w:val="en-GB"/>
        </w:rPr>
        <w:t xml:space="preserve">Estimated </w:t>
      </w:r>
      <w:r w:rsidR="006C654C" w:rsidRPr="00273385">
        <w:rPr>
          <w:sz w:val="24"/>
          <w:szCs w:val="24"/>
          <w:lang w:val="en-GB"/>
        </w:rPr>
        <w:t xml:space="preserve">off-fault </w:t>
      </w:r>
      <w:r w:rsidR="001A61D3" w:rsidRPr="00273385">
        <w:rPr>
          <w:sz w:val="24"/>
          <w:szCs w:val="24"/>
          <w:lang w:val="en-GB"/>
        </w:rPr>
        <w:t>rate (</w:t>
      </w:r>
      <w:r w:rsidR="006962A9" w:rsidRPr="00273385">
        <w:rPr>
          <w:sz w:val="24"/>
          <w:szCs w:val="24"/>
          <w:lang w:val="en-GB"/>
        </w:rPr>
        <w:t xml:space="preserve">i.e. between 12.89 and </w:t>
      </w:r>
      <w:r w:rsidR="00F704F9" w:rsidRPr="00273385">
        <w:rPr>
          <w:sz w:val="24"/>
          <w:szCs w:val="24"/>
          <w:lang w:val="en-GB"/>
        </w:rPr>
        <w:t>1</w:t>
      </w:r>
      <w:r w:rsidR="006962A9" w:rsidRPr="00273385">
        <w:rPr>
          <w:sz w:val="24"/>
          <w:szCs w:val="24"/>
          <w:lang w:val="en-GB"/>
        </w:rPr>
        <w:t>8</w:t>
      </w:r>
      <w:r w:rsidR="00F704F9" w:rsidRPr="00273385">
        <w:rPr>
          <w:sz w:val="24"/>
          <w:szCs w:val="24"/>
          <w:lang w:val="en-GB"/>
        </w:rPr>
        <w:t>.</w:t>
      </w:r>
      <w:r w:rsidR="006962A9" w:rsidRPr="00273385">
        <w:rPr>
          <w:sz w:val="24"/>
          <w:szCs w:val="24"/>
          <w:lang w:val="en-GB"/>
        </w:rPr>
        <w:t>55</w:t>
      </w:r>
      <w:r w:rsidR="00F704F9" w:rsidRPr="00273385">
        <w:rPr>
          <w:rFonts w:cstheme="minorHAnsi"/>
          <w:sz w:val="24"/>
          <w:szCs w:val="24"/>
          <w:lang w:val="en-GB"/>
        </w:rPr>
        <w:t xml:space="preserve"> </w:t>
      </w:r>
      <w:r w:rsidR="001A61D3" w:rsidRPr="00273385">
        <w:rPr>
          <w:sz w:val="24"/>
          <w:szCs w:val="24"/>
          <w:lang w:val="en-GB"/>
        </w:rPr>
        <w:t>mm/</w:t>
      </w:r>
      <w:proofErr w:type="spellStart"/>
      <w:r w:rsidR="001A61D3" w:rsidRPr="00273385">
        <w:rPr>
          <w:sz w:val="24"/>
          <w:szCs w:val="24"/>
          <w:lang w:val="en-GB"/>
        </w:rPr>
        <w:t>yr</w:t>
      </w:r>
      <w:proofErr w:type="spellEnd"/>
      <w:r w:rsidR="001A61D3" w:rsidRPr="00273385">
        <w:rPr>
          <w:sz w:val="24"/>
          <w:szCs w:val="24"/>
          <w:lang w:val="en-GB"/>
        </w:rPr>
        <w:t xml:space="preserve">) corresponds </w:t>
      </w:r>
      <w:r w:rsidR="009255DA" w:rsidRPr="00273385">
        <w:rPr>
          <w:sz w:val="24"/>
          <w:szCs w:val="24"/>
          <w:lang w:val="en-GB"/>
        </w:rPr>
        <w:t xml:space="preserve">to at least </w:t>
      </w:r>
      <w:r w:rsidR="00405EE4" w:rsidRPr="00273385">
        <w:rPr>
          <w:sz w:val="24"/>
          <w:szCs w:val="24"/>
          <w:lang w:val="en-GB"/>
        </w:rPr>
        <w:t>50</w:t>
      </w:r>
      <w:r w:rsidR="001A61D3" w:rsidRPr="00273385">
        <w:rPr>
          <w:sz w:val="24"/>
          <w:szCs w:val="24"/>
          <w:lang w:val="en-GB"/>
        </w:rPr>
        <w:t>% of the geodetically estimated yearly slip (~25 mm/</w:t>
      </w:r>
      <w:proofErr w:type="spellStart"/>
      <w:r w:rsidR="001A61D3" w:rsidRPr="00273385">
        <w:rPr>
          <w:sz w:val="24"/>
          <w:szCs w:val="24"/>
          <w:lang w:val="en-GB"/>
        </w:rPr>
        <w:t>yr</w:t>
      </w:r>
      <w:proofErr w:type="spellEnd"/>
      <w:r w:rsidR="001A61D3" w:rsidRPr="00273385">
        <w:rPr>
          <w:sz w:val="24"/>
          <w:szCs w:val="24"/>
          <w:lang w:val="en-GB"/>
        </w:rPr>
        <w:t xml:space="preserve">). </w:t>
      </w:r>
      <w:r w:rsidR="001A61D3" w:rsidRPr="00273385">
        <w:rPr>
          <w:noProof/>
          <w:sz w:val="24"/>
          <w:szCs w:val="24"/>
          <w:lang w:val="en-GB" w:eastAsia="tr-TR"/>
        </w:rPr>
        <w:t>Thus considering</w:t>
      </w:r>
      <w:r w:rsidR="00571802" w:rsidRPr="00273385">
        <w:rPr>
          <w:noProof/>
          <w:sz w:val="24"/>
          <w:szCs w:val="24"/>
          <w:lang w:val="en-GB" w:eastAsia="tr-TR"/>
        </w:rPr>
        <w:t xml:space="preserve"> a</w:t>
      </w:r>
      <w:r w:rsidR="001A61D3" w:rsidRPr="00273385">
        <w:rPr>
          <w:noProof/>
          <w:sz w:val="24"/>
          <w:szCs w:val="24"/>
          <w:lang w:val="en-GB" w:eastAsia="tr-TR"/>
        </w:rPr>
        <w:t xml:space="preserve"> </w:t>
      </w:r>
      <w:r w:rsidR="00405EE4" w:rsidRPr="00273385">
        <w:rPr>
          <w:sz w:val="24"/>
          <w:szCs w:val="24"/>
          <w:lang w:val="en-GB"/>
        </w:rPr>
        <w:t>15.72</w:t>
      </w:r>
      <w:r w:rsidR="00405EE4" w:rsidRPr="00273385">
        <w:rPr>
          <w:rFonts w:cstheme="minorHAnsi"/>
          <w:sz w:val="24"/>
          <w:szCs w:val="24"/>
          <w:lang w:val="en-GB"/>
        </w:rPr>
        <w:t>±2.83</w:t>
      </w:r>
      <w:r w:rsidR="001A61D3" w:rsidRPr="00273385">
        <w:rPr>
          <w:sz w:val="24"/>
          <w:szCs w:val="24"/>
          <w:lang w:val="en-GB"/>
        </w:rPr>
        <w:t xml:space="preserve"> mm/</w:t>
      </w:r>
      <w:proofErr w:type="spellStart"/>
      <w:r w:rsidR="001A61D3" w:rsidRPr="00273385">
        <w:rPr>
          <w:sz w:val="24"/>
          <w:szCs w:val="24"/>
          <w:lang w:val="en-GB"/>
        </w:rPr>
        <w:t>yr</w:t>
      </w:r>
      <w:proofErr w:type="spellEnd"/>
      <w:r w:rsidR="001A61D3" w:rsidRPr="00273385">
        <w:rPr>
          <w:noProof/>
          <w:sz w:val="24"/>
          <w:szCs w:val="24"/>
          <w:lang w:val="en-GB" w:eastAsia="tr-TR"/>
        </w:rPr>
        <w:t xml:space="preserve"> stretching</w:t>
      </w:r>
      <w:r w:rsidR="009A673C" w:rsidRPr="00273385">
        <w:rPr>
          <w:noProof/>
          <w:sz w:val="24"/>
          <w:szCs w:val="24"/>
          <w:lang w:val="en-GB" w:eastAsia="tr-TR"/>
        </w:rPr>
        <w:t xml:space="preserve"> rate</w:t>
      </w:r>
      <w:r w:rsidR="001A61D3" w:rsidRPr="00273385">
        <w:rPr>
          <w:noProof/>
          <w:sz w:val="24"/>
          <w:szCs w:val="24"/>
          <w:lang w:val="en-GB" w:eastAsia="tr-TR"/>
        </w:rPr>
        <w:t xml:space="preserve">, we can conclude that the strain on the NAF around Reşadiye is partially unloaded in a </w:t>
      </w:r>
      <w:r w:rsidR="001A61D3" w:rsidRPr="00273385">
        <w:rPr>
          <w:sz w:val="24"/>
          <w:szCs w:val="24"/>
          <w:lang w:val="en-GB"/>
        </w:rPr>
        <w:t xml:space="preserve">1-1.5 km width </w:t>
      </w:r>
      <w:r w:rsidR="001A61D3" w:rsidRPr="00273385">
        <w:rPr>
          <w:noProof/>
          <w:sz w:val="24"/>
          <w:szCs w:val="24"/>
          <w:lang w:val="en-GB" w:eastAsia="tr-TR"/>
        </w:rPr>
        <w:t xml:space="preserve">zone on the northern block of the NAF </w:t>
      </w:r>
      <w:r w:rsidR="00A4510D" w:rsidRPr="00273385">
        <w:rPr>
          <w:noProof/>
          <w:sz w:val="24"/>
          <w:szCs w:val="24"/>
          <w:lang w:val="en-GB" w:eastAsia="tr-TR"/>
        </w:rPr>
        <w:t>principal</w:t>
      </w:r>
      <w:r w:rsidR="001A61D3" w:rsidRPr="00273385">
        <w:rPr>
          <w:noProof/>
          <w:sz w:val="24"/>
          <w:szCs w:val="24"/>
          <w:lang w:val="en-GB" w:eastAsia="tr-TR"/>
        </w:rPr>
        <w:t xml:space="preserve"> strand. However, these sections of the NAF are still capable of generating discrete oﬀset</w:t>
      </w:r>
      <w:r w:rsidR="00783355" w:rsidRPr="00273385">
        <w:rPr>
          <w:noProof/>
          <w:sz w:val="24"/>
          <w:szCs w:val="24"/>
          <w:lang w:val="en-GB" w:eastAsia="tr-TR"/>
        </w:rPr>
        <w:t>,</w:t>
      </w:r>
      <w:r w:rsidR="001A61D3" w:rsidRPr="00273385">
        <w:rPr>
          <w:noProof/>
          <w:sz w:val="24"/>
          <w:szCs w:val="24"/>
          <w:lang w:val="en-GB" w:eastAsia="tr-TR"/>
        </w:rPr>
        <w:t xml:space="preserve"> since ~</w:t>
      </w:r>
      <w:r w:rsidR="00405EE4" w:rsidRPr="00273385">
        <w:rPr>
          <w:noProof/>
          <w:sz w:val="24"/>
          <w:szCs w:val="24"/>
          <w:lang w:val="en-GB" w:eastAsia="tr-TR"/>
        </w:rPr>
        <w:t>50</w:t>
      </w:r>
      <w:r w:rsidR="001A61D3" w:rsidRPr="00273385">
        <w:rPr>
          <w:noProof/>
          <w:sz w:val="24"/>
          <w:szCs w:val="24"/>
          <w:lang w:val="en-GB" w:eastAsia="tr-TR"/>
        </w:rPr>
        <w:t xml:space="preserve">% of the </w:t>
      </w:r>
      <w:r w:rsidR="009A673C" w:rsidRPr="00273385">
        <w:rPr>
          <w:noProof/>
          <w:sz w:val="24"/>
          <w:szCs w:val="24"/>
          <w:lang w:val="en-GB" w:eastAsia="tr-TR"/>
        </w:rPr>
        <w:t xml:space="preserve">annual </w:t>
      </w:r>
      <w:r w:rsidR="001A61D3" w:rsidRPr="00273385">
        <w:rPr>
          <w:noProof/>
          <w:sz w:val="24"/>
          <w:szCs w:val="24"/>
          <w:lang w:val="en-GB" w:eastAsia="tr-TR"/>
        </w:rPr>
        <w:t>slip still accumulates on the princ</w:t>
      </w:r>
      <w:r w:rsidR="00BA5F8D" w:rsidRPr="00273385">
        <w:rPr>
          <w:noProof/>
          <w:sz w:val="24"/>
          <w:szCs w:val="24"/>
          <w:lang w:val="en-GB" w:eastAsia="tr-TR"/>
        </w:rPr>
        <w:t>i</w:t>
      </w:r>
      <w:r w:rsidR="001A61D3" w:rsidRPr="00273385">
        <w:rPr>
          <w:noProof/>
          <w:sz w:val="24"/>
          <w:szCs w:val="24"/>
          <w:lang w:val="en-GB" w:eastAsia="tr-TR"/>
        </w:rPr>
        <w:t>p</w:t>
      </w:r>
      <w:r w:rsidR="006C654C" w:rsidRPr="00273385">
        <w:rPr>
          <w:noProof/>
          <w:sz w:val="24"/>
          <w:szCs w:val="24"/>
          <w:lang w:val="en-GB" w:eastAsia="tr-TR"/>
        </w:rPr>
        <w:t>al</w:t>
      </w:r>
      <w:r w:rsidR="001A61D3" w:rsidRPr="00273385">
        <w:rPr>
          <w:noProof/>
          <w:sz w:val="24"/>
          <w:szCs w:val="24"/>
          <w:lang w:val="en-GB" w:eastAsia="tr-TR"/>
        </w:rPr>
        <w:t xml:space="preserve"> fault.</w:t>
      </w:r>
      <w:r w:rsidR="00947DEF" w:rsidRPr="00273385">
        <w:rPr>
          <w:noProof/>
          <w:sz w:val="24"/>
          <w:szCs w:val="24"/>
          <w:lang w:val="en-GB" w:eastAsia="tr-TR"/>
        </w:rPr>
        <w:t xml:space="preserve"> Thus, the proposed model </w:t>
      </w:r>
      <w:r w:rsidR="00402FF1" w:rsidRPr="00273385">
        <w:rPr>
          <w:noProof/>
          <w:sz w:val="24"/>
          <w:szCs w:val="24"/>
          <w:lang w:val="en-GB" w:eastAsia="tr-TR"/>
        </w:rPr>
        <w:t xml:space="preserve">can </w:t>
      </w:r>
      <w:r w:rsidR="00947DEF" w:rsidRPr="00273385">
        <w:rPr>
          <w:noProof/>
          <w:sz w:val="24"/>
          <w:szCs w:val="24"/>
          <w:lang w:val="en-GB" w:eastAsia="tr-TR"/>
        </w:rPr>
        <w:t xml:space="preserve">explain the </w:t>
      </w:r>
      <w:r w:rsidR="00947DEF" w:rsidRPr="00273385">
        <w:rPr>
          <w:sz w:val="24"/>
          <w:szCs w:val="24"/>
          <w:lang w:val="en-GB"/>
        </w:rPr>
        <w:t xml:space="preserve">discrepancies </w:t>
      </w:r>
      <w:r w:rsidR="00947DEF" w:rsidRPr="00273385">
        <w:rPr>
          <w:sz w:val="24"/>
          <w:szCs w:val="24"/>
          <w:lang w:val="en-GB"/>
        </w:rPr>
        <w:lastRenderedPageBreak/>
        <w:t>o</w:t>
      </w:r>
      <w:r w:rsidR="00311C50" w:rsidRPr="00273385">
        <w:rPr>
          <w:sz w:val="24"/>
          <w:szCs w:val="24"/>
          <w:lang w:val="en-GB"/>
        </w:rPr>
        <w:t>n</w:t>
      </w:r>
      <w:r w:rsidR="00947DEF" w:rsidRPr="00273385">
        <w:rPr>
          <w:sz w:val="24"/>
          <w:szCs w:val="24"/>
          <w:lang w:val="en-GB"/>
        </w:rPr>
        <w:t xml:space="preserve"> </w:t>
      </w:r>
      <w:r w:rsidR="00311C50" w:rsidRPr="00273385">
        <w:rPr>
          <w:sz w:val="24"/>
          <w:szCs w:val="24"/>
          <w:lang w:val="en-GB"/>
        </w:rPr>
        <w:t xml:space="preserve">earthquake characteristics (i.e. slip rate, recurrence time and offset measurements) of the </w:t>
      </w:r>
      <w:proofErr w:type="spellStart"/>
      <w:r w:rsidR="00947DEF" w:rsidRPr="00273385">
        <w:rPr>
          <w:sz w:val="24"/>
          <w:szCs w:val="24"/>
          <w:lang w:val="en-GB"/>
        </w:rPr>
        <w:t>Kelkit</w:t>
      </w:r>
      <w:proofErr w:type="spellEnd"/>
      <w:r w:rsidR="00947DEF" w:rsidRPr="00273385">
        <w:rPr>
          <w:sz w:val="24"/>
          <w:szCs w:val="24"/>
          <w:lang w:val="en-GB"/>
        </w:rPr>
        <w:t xml:space="preserve"> Valley </w:t>
      </w:r>
      <w:r w:rsidR="00311C50" w:rsidRPr="00273385">
        <w:rPr>
          <w:sz w:val="24"/>
          <w:szCs w:val="24"/>
          <w:lang w:val="en-GB"/>
        </w:rPr>
        <w:t>segment</w:t>
      </w:r>
      <w:r w:rsidR="00ED66A7" w:rsidRPr="00273385">
        <w:rPr>
          <w:sz w:val="24"/>
          <w:szCs w:val="24"/>
          <w:lang w:val="en-GB"/>
        </w:rPr>
        <w:t xml:space="preserve"> </w:t>
      </w:r>
      <w:r w:rsidR="00A4510D" w:rsidRPr="00273385">
        <w:rPr>
          <w:sz w:val="24"/>
          <w:szCs w:val="24"/>
          <w:lang w:val="en-GB"/>
        </w:rPr>
        <w:t>principal</w:t>
      </w:r>
      <w:r w:rsidR="00ED66A7" w:rsidRPr="00273385">
        <w:rPr>
          <w:sz w:val="24"/>
          <w:szCs w:val="24"/>
          <w:lang w:val="en-GB"/>
        </w:rPr>
        <w:t xml:space="preserve"> fault</w:t>
      </w:r>
      <w:r w:rsidR="00311C50" w:rsidRPr="00273385">
        <w:rPr>
          <w:sz w:val="24"/>
          <w:szCs w:val="24"/>
          <w:lang w:val="en-GB"/>
        </w:rPr>
        <w:t>.</w:t>
      </w:r>
      <w:r w:rsidR="00C920B7" w:rsidRPr="00273385">
        <w:rPr>
          <w:sz w:val="24"/>
          <w:szCs w:val="24"/>
          <w:lang w:val="en-GB"/>
        </w:rPr>
        <w:t xml:space="preserve"> The distribution of the </w:t>
      </w:r>
      <w:r w:rsidR="00C920B7" w:rsidRPr="00273385">
        <w:rPr>
          <w:noProof/>
          <w:sz w:val="24"/>
          <w:szCs w:val="24"/>
          <w:lang w:val="en-GB"/>
        </w:rPr>
        <w:t>on-fault</w:t>
      </w:r>
      <w:r w:rsidR="00C920B7" w:rsidRPr="00273385">
        <w:rPr>
          <w:sz w:val="24"/>
          <w:szCs w:val="24"/>
          <w:lang w:val="en-GB"/>
        </w:rPr>
        <w:t xml:space="preserve"> and off</w:t>
      </w:r>
      <w:r w:rsidR="00C12D8E" w:rsidRPr="00273385">
        <w:rPr>
          <w:sz w:val="24"/>
          <w:szCs w:val="24"/>
          <w:lang w:val="en-GB"/>
        </w:rPr>
        <w:t>-</w:t>
      </w:r>
      <w:r w:rsidR="00C920B7" w:rsidRPr="00273385">
        <w:rPr>
          <w:sz w:val="24"/>
          <w:szCs w:val="24"/>
          <w:lang w:val="en-GB"/>
        </w:rPr>
        <w:t xml:space="preserve">fault slip in the region could not be resolved </w:t>
      </w:r>
      <w:r w:rsidR="00402FF1" w:rsidRPr="00273385">
        <w:rPr>
          <w:sz w:val="24"/>
          <w:szCs w:val="24"/>
          <w:lang w:val="en-GB"/>
        </w:rPr>
        <w:t xml:space="preserve">with </w:t>
      </w:r>
      <w:r w:rsidR="00C12D8E" w:rsidRPr="00273385">
        <w:rPr>
          <w:sz w:val="24"/>
          <w:szCs w:val="24"/>
          <w:lang w:val="en-GB"/>
        </w:rPr>
        <w:t xml:space="preserve">the resolution of </w:t>
      </w:r>
      <w:r w:rsidR="00C920B7" w:rsidRPr="00273385">
        <w:rPr>
          <w:sz w:val="24"/>
          <w:szCs w:val="24"/>
          <w:lang w:val="en-GB"/>
        </w:rPr>
        <w:t xml:space="preserve">geodetic methods due to </w:t>
      </w:r>
      <w:r w:rsidR="00655C5D" w:rsidRPr="00273385">
        <w:rPr>
          <w:sz w:val="24"/>
          <w:szCs w:val="24"/>
          <w:lang w:val="en-GB"/>
        </w:rPr>
        <w:t>narrower</w:t>
      </w:r>
      <w:r w:rsidR="00C920B7" w:rsidRPr="00273385">
        <w:rPr>
          <w:sz w:val="24"/>
          <w:szCs w:val="24"/>
          <w:lang w:val="en-GB"/>
        </w:rPr>
        <w:t xml:space="preserve"> deformation zone. In any case, further </w:t>
      </w:r>
      <w:r w:rsidR="00402FF1" w:rsidRPr="00273385">
        <w:rPr>
          <w:sz w:val="24"/>
          <w:szCs w:val="24"/>
          <w:lang w:val="en-GB"/>
        </w:rPr>
        <w:t xml:space="preserve">detailed </w:t>
      </w:r>
      <w:r w:rsidR="00C920B7" w:rsidRPr="00273385">
        <w:rPr>
          <w:sz w:val="24"/>
          <w:szCs w:val="24"/>
          <w:lang w:val="en-GB"/>
        </w:rPr>
        <w:t>field studies</w:t>
      </w:r>
      <w:r w:rsidR="007C1157" w:rsidRPr="00273385">
        <w:rPr>
          <w:sz w:val="24"/>
          <w:szCs w:val="24"/>
          <w:lang w:val="en-GB"/>
        </w:rPr>
        <w:t xml:space="preserve"> are needed </w:t>
      </w:r>
      <w:r w:rsidR="00402FF1" w:rsidRPr="00273385">
        <w:rPr>
          <w:sz w:val="24"/>
          <w:szCs w:val="24"/>
          <w:lang w:val="en-GB"/>
        </w:rPr>
        <w:t>to resolve this issue</w:t>
      </w:r>
      <w:r w:rsidR="007C1157" w:rsidRPr="00273385">
        <w:rPr>
          <w:sz w:val="24"/>
          <w:szCs w:val="24"/>
          <w:lang w:val="en-GB"/>
        </w:rPr>
        <w:t>.</w:t>
      </w:r>
    </w:p>
    <w:p w14:paraId="392EE8C2" w14:textId="122585FE" w:rsidR="000F3B85" w:rsidRPr="00273385" w:rsidRDefault="00783355" w:rsidP="009C20CE">
      <w:pPr>
        <w:spacing w:after="120" w:line="480" w:lineRule="auto"/>
        <w:rPr>
          <w:sz w:val="24"/>
          <w:szCs w:val="24"/>
          <w:lang w:val="en-GB"/>
        </w:rPr>
      </w:pPr>
      <w:r w:rsidRPr="00273385">
        <w:rPr>
          <w:sz w:val="24"/>
          <w:szCs w:val="24"/>
          <w:lang w:val="en-GB"/>
        </w:rPr>
        <w:t>In conclusion</w:t>
      </w:r>
      <w:r w:rsidR="00CD3D24" w:rsidRPr="00273385">
        <w:rPr>
          <w:sz w:val="24"/>
          <w:szCs w:val="24"/>
          <w:lang w:val="en-GB"/>
        </w:rPr>
        <w:t xml:space="preserve">, our results </w:t>
      </w:r>
      <w:r w:rsidRPr="00273385">
        <w:rPr>
          <w:sz w:val="24"/>
          <w:szCs w:val="24"/>
          <w:lang w:val="en-GB"/>
        </w:rPr>
        <w:t xml:space="preserve">indicate </w:t>
      </w:r>
      <w:r w:rsidR="00CD3D24" w:rsidRPr="00273385">
        <w:rPr>
          <w:sz w:val="24"/>
          <w:szCs w:val="24"/>
          <w:lang w:val="en-GB"/>
        </w:rPr>
        <w:t xml:space="preserve">that the deformation of </w:t>
      </w:r>
      <w:r w:rsidR="007956CC" w:rsidRPr="00273385">
        <w:rPr>
          <w:sz w:val="24"/>
          <w:szCs w:val="24"/>
          <w:lang w:val="en-GB"/>
        </w:rPr>
        <w:t xml:space="preserve">the </w:t>
      </w:r>
      <w:r w:rsidR="00CD3D24" w:rsidRPr="00273385">
        <w:rPr>
          <w:sz w:val="24"/>
          <w:szCs w:val="24"/>
          <w:lang w:val="en-GB"/>
        </w:rPr>
        <w:t xml:space="preserve">NAF should not be interpreted </w:t>
      </w:r>
      <w:r w:rsidRPr="00273385">
        <w:rPr>
          <w:sz w:val="24"/>
          <w:szCs w:val="24"/>
          <w:lang w:val="en-GB"/>
        </w:rPr>
        <w:t>simply as a</w:t>
      </w:r>
      <w:r w:rsidR="00CD3D24" w:rsidRPr="00273385">
        <w:rPr>
          <w:sz w:val="24"/>
          <w:szCs w:val="24"/>
          <w:lang w:val="en-GB"/>
        </w:rPr>
        <w:t xml:space="preserve"> discrete offset </w:t>
      </w:r>
      <w:r w:rsidR="001F4EA9" w:rsidRPr="00273385">
        <w:rPr>
          <w:sz w:val="24"/>
          <w:szCs w:val="24"/>
          <w:lang w:val="en-GB"/>
        </w:rPr>
        <w:t>and/</w:t>
      </w:r>
      <w:r w:rsidR="00CD3D24" w:rsidRPr="00273385">
        <w:rPr>
          <w:sz w:val="24"/>
          <w:szCs w:val="24"/>
          <w:lang w:val="en-GB"/>
        </w:rPr>
        <w:t>or creep</w:t>
      </w:r>
      <w:r w:rsidRPr="00273385">
        <w:rPr>
          <w:sz w:val="24"/>
          <w:szCs w:val="24"/>
          <w:lang w:val="en-GB"/>
        </w:rPr>
        <w:t xml:space="preserve"> process</w:t>
      </w:r>
      <w:r w:rsidR="00CD3D24" w:rsidRPr="00273385">
        <w:rPr>
          <w:sz w:val="24"/>
          <w:szCs w:val="24"/>
          <w:lang w:val="en-GB"/>
        </w:rPr>
        <w:t xml:space="preserve"> along only the </w:t>
      </w:r>
      <w:r w:rsidR="00A4510D" w:rsidRPr="00273385">
        <w:rPr>
          <w:sz w:val="24"/>
          <w:szCs w:val="24"/>
          <w:lang w:val="en-GB"/>
        </w:rPr>
        <w:t>principal</w:t>
      </w:r>
      <w:r w:rsidR="00CD3D24" w:rsidRPr="00273385">
        <w:rPr>
          <w:sz w:val="24"/>
          <w:szCs w:val="24"/>
          <w:lang w:val="en-GB"/>
        </w:rPr>
        <w:t xml:space="preserve"> fault strand. The distributed deformation controlled </w:t>
      </w:r>
      <w:r w:rsidRPr="00273385">
        <w:rPr>
          <w:sz w:val="24"/>
          <w:szCs w:val="24"/>
          <w:lang w:val="en-GB"/>
        </w:rPr>
        <w:t xml:space="preserve">by </w:t>
      </w:r>
      <w:r w:rsidR="00CD3D24" w:rsidRPr="00273385">
        <w:rPr>
          <w:sz w:val="24"/>
          <w:szCs w:val="24"/>
          <w:lang w:val="en-GB"/>
        </w:rPr>
        <w:t>geological properties</w:t>
      </w:r>
      <w:r w:rsidR="00E6799B" w:rsidRPr="00273385">
        <w:rPr>
          <w:sz w:val="24"/>
          <w:szCs w:val="24"/>
          <w:lang w:val="en-GB"/>
        </w:rPr>
        <w:t xml:space="preserve"> (e.g., </w:t>
      </w:r>
      <w:proofErr w:type="spellStart"/>
      <w:r w:rsidR="00E6799B" w:rsidRPr="00273385">
        <w:rPr>
          <w:sz w:val="24"/>
          <w:szCs w:val="24"/>
          <w:lang w:val="en-GB"/>
        </w:rPr>
        <w:t>microcracking</w:t>
      </w:r>
      <w:proofErr w:type="spellEnd"/>
      <w:r w:rsidR="00E6799B" w:rsidRPr="00273385">
        <w:rPr>
          <w:sz w:val="24"/>
          <w:szCs w:val="24"/>
          <w:lang w:val="en-GB"/>
        </w:rPr>
        <w:t>, tensile/shear fractures, shifted/deformed veins, granular flow, folding, pressure-solution and dislocation creep)</w:t>
      </w:r>
      <w:r w:rsidR="00CD3D24" w:rsidRPr="00273385">
        <w:rPr>
          <w:sz w:val="24"/>
          <w:szCs w:val="24"/>
          <w:lang w:val="en-GB"/>
        </w:rPr>
        <w:t xml:space="preserve"> </w:t>
      </w:r>
      <w:r w:rsidRPr="00273385">
        <w:rPr>
          <w:sz w:val="24"/>
          <w:szCs w:val="24"/>
          <w:lang w:val="en-GB"/>
        </w:rPr>
        <w:t>should also be taken in consideration</w:t>
      </w:r>
      <w:r w:rsidR="00CD3D24" w:rsidRPr="00273385">
        <w:rPr>
          <w:sz w:val="24"/>
          <w:szCs w:val="24"/>
          <w:lang w:val="en-GB"/>
        </w:rPr>
        <w:t xml:space="preserve">. </w:t>
      </w:r>
      <w:r w:rsidRPr="00273385">
        <w:rPr>
          <w:sz w:val="24"/>
          <w:szCs w:val="24"/>
          <w:lang w:val="en-GB"/>
        </w:rPr>
        <w:t xml:space="preserve">Future </w:t>
      </w:r>
      <w:r w:rsidR="00CD3D24" w:rsidRPr="00273385">
        <w:rPr>
          <w:sz w:val="24"/>
          <w:szCs w:val="24"/>
          <w:lang w:val="en-GB"/>
        </w:rPr>
        <w:t xml:space="preserve">studies should not only </w:t>
      </w:r>
      <w:r w:rsidRPr="00273385">
        <w:rPr>
          <w:sz w:val="24"/>
          <w:szCs w:val="24"/>
          <w:lang w:val="en-GB"/>
        </w:rPr>
        <w:t xml:space="preserve">rely on </w:t>
      </w:r>
      <w:r w:rsidR="00CD3D24" w:rsidRPr="00273385">
        <w:rPr>
          <w:sz w:val="24"/>
          <w:szCs w:val="24"/>
          <w:lang w:val="en-GB"/>
        </w:rPr>
        <w:t>high-resolution geodetic monitoring of distributed deformation</w:t>
      </w:r>
      <w:r w:rsidRPr="00273385">
        <w:rPr>
          <w:sz w:val="24"/>
          <w:szCs w:val="24"/>
          <w:lang w:val="en-GB"/>
        </w:rPr>
        <w:t>,</w:t>
      </w:r>
      <w:r w:rsidR="00CD3D24" w:rsidRPr="00273385">
        <w:rPr>
          <w:sz w:val="24"/>
          <w:szCs w:val="24"/>
          <w:lang w:val="en-GB"/>
        </w:rPr>
        <w:t xml:space="preserve"> but also </w:t>
      </w:r>
      <w:r w:rsidRPr="00273385">
        <w:rPr>
          <w:sz w:val="24"/>
          <w:szCs w:val="24"/>
          <w:lang w:val="en-GB"/>
        </w:rPr>
        <w:t xml:space="preserve">consider </w:t>
      </w:r>
      <w:r w:rsidR="00CD3D24" w:rsidRPr="00273385">
        <w:rPr>
          <w:sz w:val="24"/>
          <w:szCs w:val="24"/>
          <w:lang w:val="en-GB"/>
        </w:rPr>
        <w:t xml:space="preserve">geological field surveys of off-fault properties in </w:t>
      </w:r>
      <w:r w:rsidRPr="00273385">
        <w:rPr>
          <w:sz w:val="24"/>
          <w:szCs w:val="24"/>
          <w:lang w:val="en-GB"/>
        </w:rPr>
        <w:t>terms</w:t>
      </w:r>
      <w:r w:rsidR="00CD3D24" w:rsidRPr="00273385">
        <w:rPr>
          <w:sz w:val="24"/>
          <w:szCs w:val="24"/>
          <w:lang w:val="en-GB"/>
        </w:rPr>
        <w:t xml:space="preserve"> of slip estimations and probabilistic earthquake hazards.</w:t>
      </w:r>
    </w:p>
    <w:p w14:paraId="264C1183" w14:textId="77777777" w:rsidR="00D646F4" w:rsidRPr="00273385" w:rsidRDefault="00D646F4" w:rsidP="009C20CE">
      <w:pPr>
        <w:spacing w:after="120" w:line="480" w:lineRule="auto"/>
        <w:rPr>
          <w:b/>
          <w:sz w:val="24"/>
          <w:szCs w:val="24"/>
          <w:lang w:val="en-GB"/>
        </w:rPr>
      </w:pPr>
    </w:p>
    <w:p w14:paraId="7F95E365" w14:textId="77777777" w:rsidR="00233E0B" w:rsidRPr="00273385" w:rsidRDefault="00233E0B" w:rsidP="009C20CE">
      <w:pPr>
        <w:spacing w:after="120" w:line="480" w:lineRule="auto"/>
        <w:rPr>
          <w:b/>
          <w:sz w:val="24"/>
          <w:szCs w:val="24"/>
          <w:lang w:val="en-GB"/>
        </w:rPr>
      </w:pPr>
    </w:p>
    <w:p w14:paraId="34419FE4" w14:textId="77777777" w:rsidR="00233E0B" w:rsidRPr="00273385" w:rsidRDefault="00233E0B" w:rsidP="009C20CE">
      <w:pPr>
        <w:spacing w:after="120" w:line="480" w:lineRule="auto"/>
        <w:rPr>
          <w:b/>
          <w:sz w:val="24"/>
          <w:szCs w:val="24"/>
          <w:lang w:val="en-GB"/>
        </w:rPr>
      </w:pPr>
    </w:p>
    <w:p w14:paraId="3FB6FDC8" w14:textId="6E2B4A0B" w:rsidR="00D646F4" w:rsidRPr="00273385" w:rsidRDefault="00D646F4" w:rsidP="009C20CE">
      <w:pPr>
        <w:spacing w:after="120" w:line="480" w:lineRule="auto"/>
        <w:rPr>
          <w:b/>
          <w:sz w:val="24"/>
          <w:szCs w:val="24"/>
          <w:lang w:val="en-GB"/>
        </w:rPr>
      </w:pPr>
      <w:r w:rsidRPr="00273385">
        <w:rPr>
          <w:b/>
          <w:sz w:val="24"/>
          <w:szCs w:val="24"/>
          <w:lang w:val="en-GB"/>
        </w:rPr>
        <w:t>References</w:t>
      </w:r>
    </w:p>
    <w:p w14:paraId="099943CE" w14:textId="4E684BB1"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Aktuğ</w:t>
      </w:r>
      <w:proofErr w:type="spellEnd"/>
      <w:r w:rsidRPr="00273385">
        <w:rPr>
          <w:sz w:val="24"/>
          <w:szCs w:val="24"/>
          <w:lang w:val="en-GB"/>
        </w:rPr>
        <w:t xml:space="preserve">, B., </w:t>
      </w:r>
      <w:proofErr w:type="spellStart"/>
      <w:r w:rsidRPr="00273385">
        <w:rPr>
          <w:sz w:val="24"/>
          <w:szCs w:val="24"/>
          <w:lang w:val="en-GB"/>
        </w:rPr>
        <w:t>Dikmen</w:t>
      </w:r>
      <w:proofErr w:type="spellEnd"/>
      <w:r w:rsidRPr="00273385">
        <w:rPr>
          <w:sz w:val="24"/>
          <w:szCs w:val="24"/>
          <w:lang w:val="en-GB"/>
        </w:rPr>
        <w:t xml:space="preserve">, </w:t>
      </w:r>
      <w:proofErr w:type="gramStart"/>
      <w:r w:rsidRPr="00273385">
        <w:rPr>
          <w:sz w:val="24"/>
          <w:szCs w:val="24"/>
          <w:lang w:val="en-GB"/>
        </w:rPr>
        <w:t>Ü.,</w:t>
      </w:r>
      <w:proofErr w:type="gramEnd"/>
      <w:r w:rsidRPr="00273385">
        <w:rPr>
          <w:sz w:val="24"/>
          <w:szCs w:val="24"/>
          <w:lang w:val="en-GB"/>
        </w:rPr>
        <w:t xml:space="preserve"> </w:t>
      </w:r>
      <w:proofErr w:type="spellStart"/>
      <w:r w:rsidRPr="00273385">
        <w:rPr>
          <w:sz w:val="24"/>
          <w:szCs w:val="24"/>
          <w:lang w:val="en-GB"/>
        </w:rPr>
        <w:t>Doğru</w:t>
      </w:r>
      <w:proofErr w:type="spellEnd"/>
      <w:r w:rsidRPr="00273385">
        <w:rPr>
          <w:sz w:val="24"/>
          <w:szCs w:val="24"/>
          <w:lang w:val="en-GB"/>
        </w:rPr>
        <w:t xml:space="preserve">, A., </w:t>
      </w:r>
      <w:proofErr w:type="spellStart"/>
      <w:r w:rsidRPr="00273385">
        <w:rPr>
          <w:sz w:val="24"/>
          <w:szCs w:val="24"/>
          <w:lang w:val="en-GB"/>
        </w:rPr>
        <w:t>Özener</w:t>
      </w:r>
      <w:proofErr w:type="spellEnd"/>
      <w:r w:rsidRPr="00273385">
        <w:rPr>
          <w:sz w:val="24"/>
          <w:szCs w:val="24"/>
          <w:lang w:val="en-GB"/>
        </w:rPr>
        <w:t>, H.</w:t>
      </w:r>
      <w:r w:rsidR="007434EB" w:rsidRPr="00273385">
        <w:rPr>
          <w:sz w:val="24"/>
          <w:szCs w:val="24"/>
          <w:lang w:val="en-GB"/>
        </w:rPr>
        <w:t>,</w:t>
      </w:r>
      <w:r w:rsidRPr="00273385">
        <w:rPr>
          <w:sz w:val="24"/>
          <w:szCs w:val="24"/>
          <w:lang w:val="en-GB"/>
        </w:rPr>
        <w:t xml:space="preserve"> 2013. Seismicity and strain accumulation around </w:t>
      </w:r>
      <w:proofErr w:type="spellStart"/>
      <w:r w:rsidRPr="00273385">
        <w:rPr>
          <w:sz w:val="24"/>
          <w:szCs w:val="24"/>
          <w:lang w:val="en-GB"/>
        </w:rPr>
        <w:t>Karlıova</w:t>
      </w:r>
      <w:proofErr w:type="spellEnd"/>
      <w:r w:rsidRPr="00273385">
        <w:rPr>
          <w:sz w:val="24"/>
          <w:szCs w:val="24"/>
          <w:lang w:val="en-GB"/>
        </w:rPr>
        <w:t xml:space="preserve"> Triple Junction (Turkey), J. </w:t>
      </w:r>
      <w:proofErr w:type="spellStart"/>
      <w:r w:rsidRPr="00273385">
        <w:rPr>
          <w:sz w:val="24"/>
          <w:szCs w:val="24"/>
          <w:lang w:val="en-GB"/>
        </w:rPr>
        <w:t>Geodyn</w:t>
      </w:r>
      <w:proofErr w:type="spellEnd"/>
      <w:r w:rsidRPr="00273385">
        <w:rPr>
          <w:sz w:val="24"/>
          <w:szCs w:val="24"/>
          <w:lang w:val="en-GB"/>
        </w:rPr>
        <w:t>., 67, 21–29, doi:10.1016/j.jog.2012.04.008.</w:t>
      </w:r>
    </w:p>
    <w:p w14:paraId="57CAE1F8" w14:textId="13AAACF3"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Altunel</w:t>
      </w:r>
      <w:proofErr w:type="spellEnd"/>
      <w:r w:rsidRPr="00273385">
        <w:rPr>
          <w:sz w:val="24"/>
          <w:szCs w:val="24"/>
          <w:lang w:val="en-GB"/>
        </w:rPr>
        <w:t>, E., Karabacak, V.</w:t>
      </w:r>
      <w:r w:rsidR="007434EB" w:rsidRPr="00273385">
        <w:rPr>
          <w:sz w:val="24"/>
          <w:szCs w:val="24"/>
          <w:lang w:val="en-GB"/>
        </w:rPr>
        <w:t xml:space="preserve">, </w:t>
      </w:r>
      <w:r w:rsidRPr="00273385">
        <w:rPr>
          <w:sz w:val="24"/>
          <w:szCs w:val="24"/>
          <w:lang w:val="en-GB"/>
        </w:rPr>
        <w:t xml:space="preserve">2005. Determination of horizontal extension from fissure-ridge travertines: a case study in the </w:t>
      </w:r>
      <w:proofErr w:type="spellStart"/>
      <w:r w:rsidRPr="00273385">
        <w:rPr>
          <w:sz w:val="24"/>
          <w:szCs w:val="24"/>
          <w:lang w:val="en-GB"/>
        </w:rPr>
        <w:t>Denizli</w:t>
      </w:r>
      <w:proofErr w:type="spellEnd"/>
      <w:r w:rsidRPr="00273385">
        <w:rPr>
          <w:sz w:val="24"/>
          <w:szCs w:val="24"/>
          <w:lang w:val="en-GB"/>
        </w:rPr>
        <w:t xml:space="preserve"> Basin, southwestern Turkey, </w:t>
      </w:r>
      <w:proofErr w:type="spellStart"/>
      <w:r w:rsidRPr="00273385">
        <w:rPr>
          <w:sz w:val="24"/>
          <w:szCs w:val="24"/>
          <w:lang w:val="en-GB"/>
        </w:rPr>
        <w:t>Geodinamica</w:t>
      </w:r>
      <w:proofErr w:type="spellEnd"/>
      <w:r w:rsidRPr="00273385">
        <w:rPr>
          <w:sz w:val="24"/>
          <w:szCs w:val="24"/>
          <w:lang w:val="en-GB"/>
        </w:rPr>
        <w:t xml:space="preserve"> </w:t>
      </w:r>
      <w:proofErr w:type="spellStart"/>
      <w:r w:rsidRPr="00273385">
        <w:rPr>
          <w:sz w:val="24"/>
          <w:szCs w:val="24"/>
          <w:lang w:val="en-GB"/>
        </w:rPr>
        <w:t>Acta</w:t>
      </w:r>
      <w:proofErr w:type="spellEnd"/>
      <w:r w:rsidRPr="00273385">
        <w:rPr>
          <w:sz w:val="24"/>
          <w:szCs w:val="24"/>
          <w:lang w:val="en-GB"/>
        </w:rPr>
        <w:t>, 18/3-4 (2005) 333-342.</w:t>
      </w:r>
    </w:p>
    <w:p w14:paraId="1D4BC069" w14:textId="384554E3"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lastRenderedPageBreak/>
        <w:t>Ayhan</w:t>
      </w:r>
      <w:proofErr w:type="spellEnd"/>
      <w:r w:rsidRPr="00273385">
        <w:rPr>
          <w:sz w:val="24"/>
          <w:szCs w:val="24"/>
          <w:lang w:val="en-GB"/>
        </w:rPr>
        <w:t xml:space="preserve">, M.E., </w:t>
      </w:r>
      <w:proofErr w:type="spellStart"/>
      <w:r w:rsidRPr="00273385">
        <w:rPr>
          <w:sz w:val="24"/>
          <w:szCs w:val="24"/>
          <w:lang w:val="en-GB"/>
        </w:rPr>
        <w:t>Koçyiğit</w:t>
      </w:r>
      <w:proofErr w:type="spellEnd"/>
      <w:r w:rsidRPr="00273385">
        <w:rPr>
          <w:sz w:val="24"/>
          <w:szCs w:val="24"/>
          <w:lang w:val="en-GB"/>
        </w:rPr>
        <w:t>, A.</w:t>
      </w:r>
      <w:r w:rsidR="007434EB" w:rsidRPr="00273385">
        <w:rPr>
          <w:sz w:val="24"/>
          <w:szCs w:val="24"/>
          <w:lang w:val="en-GB"/>
        </w:rPr>
        <w:t xml:space="preserve">, </w:t>
      </w:r>
      <w:r w:rsidRPr="00273385">
        <w:rPr>
          <w:sz w:val="24"/>
          <w:szCs w:val="24"/>
          <w:lang w:val="en-GB"/>
        </w:rPr>
        <w:t>2010.</w:t>
      </w:r>
      <w:proofErr w:type="gramEnd"/>
      <w:r w:rsidRPr="00273385">
        <w:rPr>
          <w:sz w:val="24"/>
          <w:szCs w:val="24"/>
          <w:lang w:val="en-GB"/>
        </w:rPr>
        <w:t xml:space="preserve"> Displacements and Kinematics of the February 1, 1944 </w:t>
      </w:r>
      <w:proofErr w:type="spellStart"/>
      <w:r w:rsidRPr="00273385">
        <w:rPr>
          <w:sz w:val="24"/>
          <w:szCs w:val="24"/>
          <w:lang w:val="en-GB"/>
        </w:rPr>
        <w:t>Gerede</w:t>
      </w:r>
      <w:proofErr w:type="spellEnd"/>
      <w:r w:rsidRPr="00273385">
        <w:rPr>
          <w:sz w:val="24"/>
          <w:szCs w:val="24"/>
          <w:lang w:val="en-GB"/>
        </w:rPr>
        <w:t xml:space="preserve"> Earthquake (North Anatolian Fault System, Turkey): Geodetic and Geological Constraints, Turkish Journal of Earth Sciences, 19, 285-311. </w:t>
      </w:r>
    </w:p>
    <w:p w14:paraId="7E214366" w14:textId="3EA3D0AC" w:rsidR="00EC394B" w:rsidRPr="00273385" w:rsidRDefault="007434EB" w:rsidP="00EC394B">
      <w:pPr>
        <w:spacing w:line="480" w:lineRule="auto"/>
        <w:ind w:left="993" w:hanging="993"/>
        <w:rPr>
          <w:sz w:val="24"/>
          <w:szCs w:val="24"/>
          <w:lang w:val="en-GB"/>
        </w:rPr>
      </w:pPr>
      <w:proofErr w:type="spellStart"/>
      <w:r w:rsidRPr="00273385">
        <w:rPr>
          <w:sz w:val="24"/>
          <w:szCs w:val="24"/>
          <w:lang w:val="en-GB"/>
        </w:rPr>
        <w:t>Barka</w:t>
      </w:r>
      <w:proofErr w:type="spellEnd"/>
      <w:r w:rsidRPr="00273385">
        <w:rPr>
          <w:sz w:val="24"/>
          <w:szCs w:val="24"/>
          <w:lang w:val="en-GB"/>
        </w:rPr>
        <w:t xml:space="preserve">, A.A., </w:t>
      </w:r>
      <w:r w:rsidR="00EC394B" w:rsidRPr="00273385">
        <w:rPr>
          <w:sz w:val="24"/>
          <w:szCs w:val="24"/>
          <w:lang w:val="en-GB"/>
        </w:rPr>
        <w:t xml:space="preserve">1992. </w:t>
      </w:r>
      <w:proofErr w:type="gramStart"/>
      <w:r w:rsidR="00EC394B" w:rsidRPr="00273385">
        <w:rPr>
          <w:sz w:val="24"/>
          <w:szCs w:val="24"/>
          <w:lang w:val="en-GB"/>
        </w:rPr>
        <w:t>The North Anatolian fault zone</w:t>
      </w:r>
      <w:r w:rsidR="00497538" w:rsidRPr="00273385">
        <w:rPr>
          <w:sz w:val="24"/>
          <w:szCs w:val="24"/>
          <w:lang w:val="en-GB"/>
        </w:rPr>
        <w:t>,</w:t>
      </w:r>
      <w:r w:rsidR="00EC394B" w:rsidRPr="00273385">
        <w:rPr>
          <w:sz w:val="24"/>
          <w:szCs w:val="24"/>
          <w:lang w:val="en-GB"/>
        </w:rPr>
        <w:t xml:space="preserve"> </w:t>
      </w:r>
      <w:proofErr w:type="spellStart"/>
      <w:r w:rsidR="00EC394B" w:rsidRPr="00273385">
        <w:rPr>
          <w:sz w:val="24"/>
          <w:szCs w:val="24"/>
          <w:lang w:val="en-GB"/>
        </w:rPr>
        <w:t>Annales</w:t>
      </w:r>
      <w:proofErr w:type="spellEnd"/>
      <w:r w:rsidR="00EC394B" w:rsidRPr="00273385">
        <w:rPr>
          <w:sz w:val="24"/>
          <w:szCs w:val="24"/>
          <w:lang w:val="en-GB"/>
        </w:rPr>
        <w:t xml:space="preserve"> </w:t>
      </w:r>
      <w:proofErr w:type="spellStart"/>
      <w:r w:rsidR="00EC394B" w:rsidRPr="00273385">
        <w:rPr>
          <w:sz w:val="24"/>
          <w:szCs w:val="24"/>
          <w:lang w:val="en-GB"/>
        </w:rPr>
        <w:t>Tectonicae</w:t>
      </w:r>
      <w:proofErr w:type="spellEnd"/>
      <w:r w:rsidR="00EC394B" w:rsidRPr="00273385">
        <w:rPr>
          <w:sz w:val="24"/>
          <w:szCs w:val="24"/>
          <w:lang w:val="en-GB"/>
        </w:rPr>
        <w:t>, v. 6, suppl., p. 164–195.</w:t>
      </w:r>
      <w:proofErr w:type="gramEnd"/>
    </w:p>
    <w:p w14:paraId="5D23964A" w14:textId="1129377D" w:rsidR="00EC394B" w:rsidRPr="00273385" w:rsidRDefault="007434EB" w:rsidP="00EC394B">
      <w:pPr>
        <w:spacing w:line="480" w:lineRule="auto"/>
        <w:ind w:left="993" w:hanging="993"/>
        <w:rPr>
          <w:sz w:val="24"/>
          <w:szCs w:val="24"/>
          <w:lang w:val="en-GB"/>
        </w:rPr>
      </w:pPr>
      <w:proofErr w:type="spellStart"/>
      <w:r w:rsidRPr="00273385">
        <w:rPr>
          <w:sz w:val="24"/>
          <w:szCs w:val="24"/>
          <w:lang w:val="en-GB"/>
        </w:rPr>
        <w:t>Barka</w:t>
      </w:r>
      <w:proofErr w:type="spellEnd"/>
      <w:r w:rsidRPr="00273385">
        <w:rPr>
          <w:sz w:val="24"/>
          <w:szCs w:val="24"/>
          <w:lang w:val="en-GB"/>
        </w:rPr>
        <w:t xml:space="preserve">, A.A., </w:t>
      </w:r>
      <w:r w:rsidR="00EC394B" w:rsidRPr="00273385">
        <w:rPr>
          <w:sz w:val="24"/>
          <w:szCs w:val="24"/>
          <w:lang w:val="en-GB"/>
        </w:rPr>
        <w:t xml:space="preserve">1996. Slip distribution along the North Anatolian Fault associated with the large earthquakes of the period 1939 to 1967, B. </w:t>
      </w:r>
      <w:proofErr w:type="spellStart"/>
      <w:r w:rsidR="00EC394B" w:rsidRPr="00273385">
        <w:rPr>
          <w:sz w:val="24"/>
          <w:szCs w:val="24"/>
          <w:lang w:val="en-GB"/>
        </w:rPr>
        <w:t>Seismol</w:t>
      </w:r>
      <w:proofErr w:type="spellEnd"/>
      <w:r w:rsidR="00EC394B" w:rsidRPr="00273385">
        <w:rPr>
          <w:sz w:val="24"/>
          <w:szCs w:val="24"/>
          <w:lang w:val="en-GB"/>
        </w:rPr>
        <w:t>. Soc. Am., 86, 1238-1254.</w:t>
      </w:r>
    </w:p>
    <w:p w14:paraId="39498700" w14:textId="2CC007F1"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Barka</w:t>
      </w:r>
      <w:proofErr w:type="spellEnd"/>
      <w:r w:rsidRPr="00273385">
        <w:rPr>
          <w:sz w:val="24"/>
          <w:szCs w:val="24"/>
          <w:lang w:val="en-GB"/>
        </w:rPr>
        <w:t xml:space="preserve">, A.A., </w:t>
      </w:r>
      <w:proofErr w:type="spellStart"/>
      <w:r w:rsidRPr="00273385">
        <w:rPr>
          <w:sz w:val="24"/>
          <w:szCs w:val="24"/>
          <w:lang w:val="en-GB"/>
        </w:rPr>
        <w:t>Kadinsky</w:t>
      </w:r>
      <w:proofErr w:type="spellEnd"/>
      <w:r w:rsidRPr="00273385">
        <w:rPr>
          <w:sz w:val="24"/>
          <w:szCs w:val="24"/>
          <w:lang w:val="en-GB"/>
        </w:rPr>
        <w:t>-Cade, K.</w:t>
      </w:r>
      <w:r w:rsidR="007434EB" w:rsidRPr="00273385">
        <w:rPr>
          <w:sz w:val="24"/>
          <w:szCs w:val="24"/>
          <w:lang w:val="en-GB"/>
        </w:rPr>
        <w:t xml:space="preserve">, </w:t>
      </w:r>
      <w:r w:rsidRPr="00273385">
        <w:rPr>
          <w:sz w:val="24"/>
          <w:szCs w:val="24"/>
          <w:lang w:val="en-GB"/>
        </w:rPr>
        <w:t>1988.</w:t>
      </w:r>
      <w:proofErr w:type="gramEnd"/>
      <w:r w:rsidRPr="00273385">
        <w:rPr>
          <w:sz w:val="24"/>
          <w:szCs w:val="24"/>
          <w:lang w:val="en-GB"/>
        </w:rPr>
        <w:t xml:space="preserve"> Strike-slip fault geometry in Turkey and its inﬂuence on earthquake activity, Tectonics, 7(3), 663–684, doi</w:t>
      </w:r>
      <w:proofErr w:type="gramStart"/>
      <w:r w:rsidRPr="00273385">
        <w:rPr>
          <w:sz w:val="24"/>
          <w:szCs w:val="24"/>
          <w:lang w:val="en-GB"/>
        </w:rPr>
        <w:t>:10.1029</w:t>
      </w:r>
      <w:proofErr w:type="gramEnd"/>
      <w:r w:rsidRPr="00273385">
        <w:rPr>
          <w:sz w:val="24"/>
          <w:szCs w:val="24"/>
          <w:lang w:val="en-GB"/>
        </w:rPr>
        <w:t>/TC007i003p00663.</w:t>
      </w:r>
    </w:p>
    <w:p w14:paraId="54CCD6FA" w14:textId="4F929A79" w:rsidR="00EC394B" w:rsidRPr="00273385" w:rsidRDefault="007434EB" w:rsidP="00EC394B">
      <w:pPr>
        <w:spacing w:line="480" w:lineRule="auto"/>
        <w:ind w:left="993" w:hanging="993"/>
        <w:rPr>
          <w:sz w:val="24"/>
          <w:szCs w:val="24"/>
          <w:lang w:val="en-GB"/>
        </w:rPr>
      </w:pPr>
      <w:r w:rsidRPr="00273385">
        <w:rPr>
          <w:sz w:val="24"/>
          <w:szCs w:val="24"/>
          <w:lang w:val="en-GB"/>
        </w:rPr>
        <w:t>Beach, A., 1975</w:t>
      </w:r>
      <w:r w:rsidR="00EC394B" w:rsidRPr="00273385">
        <w:rPr>
          <w:sz w:val="24"/>
          <w:szCs w:val="24"/>
          <w:lang w:val="en-GB"/>
        </w:rPr>
        <w:t xml:space="preserve">. </w:t>
      </w:r>
      <w:proofErr w:type="gramStart"/>
      <w:r w:rsidR="00EC394B" w:rsidRPr="00273385">
        <w:rPr>
          <w:sz w:val="24"/>
          <w:szCs w:val="24"/>
          <w:lang w:val="en-GB"/>
        </w:rPr>
        <w:t xml:space="preserve">The geometry of </w:t>
      </w:r>
      <w:proofErr w:type="spellStart"/>
      <w:r w:rsidR="00EC394B" w:rsidRPr="00273385">
        <w:rPr>
          <w:sz w:val="24"/>
          <w:szCs w:val="24"/>
          <w:lang w:val="en-GB"/>
        </w:rPr>
        <w:t>en</w:t>
      </w:r>
      <w:proofErr w:type="spellEnd"/>
      <w:r w:rsidR="00EC394B" w:rsidRPr="00273385">
        <w:rPr>
          <w:sz w:val="24"/>
          <w:szCs w:val="24"/>
          <w:lang w:val="en-GB"/>
        </w:rPr>
        <w:t>-echelon vein arrays.</w:t>
      </w:r>
      <w:proofErr w:type="gramEnd"/>
      <w:r w:rsidR="00EC394B" w:rsidRPr="00273385">
        <w:rPr>
          <w:sz w:val="24"/>
          <w:szCs w:val="24"/>
          <w:lang w:val="en-GB"/>
        </w:rPr>
        <w:t xml:space="preserve"> Tectonophysics 28, 245-263.</w:t>
      </w:r>
    </w:p>
    <w:p w14:paraId="516015B4" w14:textId="7FD4DE37"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Berardi, G., </w:t>
      </w:r>
      <w:proofErr w:type="spellStart"/>
      <w:r w:rsidRPr="00273385">
        <w:rPr>
          <w:sz w:val="24"/>
          <w:szCs w:val="24"/>
          <w:lang w:val="en-GB"/>
        </w:rPr>
        <w:t>Vignaroli</w:t>
      </w:r>
      <w:proofErr w:type="spellEnd"/>
      <w:r w:rsidRPr="00273385">
        <w:rPr>
          <w:sz w:val="24"/>
          <w:szCs w:val="24"/>
          <w:lang w:val="en-GB"/>
        </w:rPr>
        <w:t xml:space="preserve">, G., </w:t>
      </w:r>
      <w:proofErr w:type="spellStart"/>
      <w:r w:rsidRPr="00273385">
        <w:rPr>
          <w:sz w:val="24"/>
          <w:szCs w:val="24"/>
          <w:lang w:val="en-GB"/>
        </w:rPr>
        <w:t>Billi</w:t>
      </w:r>
      <w:proofErr w:type="spellEnd"/>
      <w:r w:rsidRPr="00273385">
        <w:rPr>
          <w:sz w:val="24"/>
          <w:szCs w:val="24"/>
          <w:lang w:val="en-GB"/>
        </w:rPr>
        <w:t xml:space="preserve">, A., Rossetti, F., </w:t>
      </w:r>
      <w:proofErr w:type="spellStart"/>
      <w:r w:rsidRPr="00273385">
        <w:rPr>
          <w:sz w:val="24"/>
          <w:szCs w:val="24"/>
          <w:lang w:val="en-GB"/>
        </w:rPr>
        <w:t>Soligo</w:t>
      </w:r>
      <w:proofErr w:type="spellEnd"/>
      <w:r w:rsidRPr="00273385">
        <w:rPr>
          <w:sz w:val="24"/>
          <w:szCs w:val="24"/>
          <w:lang w:val="en-GB"/>
        </w:rPr>
        <w:t xml:space="preserve">, M., </w:t>
      </w:r>
      <w:proofErr w:type="spellStart"/>
      <w:r w:rsidRPr="00273385">
        <w:rPr>
          <w:sz w:val="24"/>
          <w:szCs w:val="24"/>
          <w:lang w:val="en-GB"/>
        </w:rPr>
        <w:t>Kele</w:t>
      </w:r>
      <w:proofErr w:type="spellEnd"/>
      <w:r w:rsidRPr="00273385">
        <w:rPr>
          <w:sz w:val="24"/>
          <w:szCs w:val="24"/>
          <w:lang w:val="en-GB"/>
        </w:rPr>
        <w:t xml:space="preserve">, S., </w:t>
      </w:r>
      <w:proofErr w:type="spellStart"/>
      <w:r w:rsidRPr="00273385">
        <w:rPr>
          <w:sz w:val="24"/>
          <w:szCs w:val="24"/>
          <w:lang w:val="en-GB"/>
        </w:rPr>
        <w:t>Baykara</w:t>
      </w:r>
      <w:proofErr w:type="spellEnd"/>
      <w:r w:rsidRPr="00273385">
        <w:rPr>
          <w:sz w:val="24"/>
          <w:szCs w:val="24"/>
          <w:lang w:val="en-GB"/>
        </w:rPr>
        <w:t xml:space="preserve">, M.O., </w:t>
      </w:r>
      <w:proofErr w:type="spellStart"/>
      <w:r w:rsidRPr="00273385">
        <w:rPr>
          <w:sz w:val="24"/>
          <w:szCs w:val="24"/>
          <w:lang w:val="en-GB"/>
        </w:rPr>
        <w:t>Bernasconi</w:t>
      </w:r>
      <w:proofErr w:type="spellEnd"/>
      <w:r w:rsidRPr="00273385">
        <w:rPr>
          <w:sz w:val="24"/>
          <w:szCs w:val="24"/>
          <w:lang w:val="en-GB"/>
        </w:rPr>
        <w:t xml:space="preserve">, S.M., </w:t>
      </w:r>
      <w:proofErr w:type="spellStart"/>
      <w:r w:rsidRPr="00273385">
        <w:rPr>
          <w:sz w:val="24"/>
          <w:szCs w:val="24"/>
          <w:lang w:val="en-GB"/>
        </w:rPr>
        <w:t>Castorina</w:t>
      </w:r>
      <w:proofErr w:type="spellEnd"/>
      <w:r w:rsidRPr="00273385">
        <w:rPr>
          <w:sz w:val="24"/>
          <w:szCs w:val="24"/>
          <w:lang w:val="en-GB"/>
        </w:rPr>
        <w:t xml:space="preserve">, F., </w:t>
      </w:r>
      <w:proofErr w:type="spellStart"/>
      <w:r w:rsidRPr="00273385">
        <w:rPr>
          <w:sz w:val="24"/>
          <w:szCs w:val="24"/>
          <w:lang w:val="en-GB"/>
        </w:rPr>
        <w:t>Tecce</w:t>
      </w:r>
      <w:proofErr w:type="spellEnd"/>
      <w:r w:rsidRPr="00273385">
        <w:rPr>
          <w:sz w:val="24"/>
          <w:szCs w:val="24"/>
          <w:lang w:val="en-GB"/>
        </w:rPr>
        <w:t xml:space="preserve">, F., </w:t>
      </w:r>
      <w:proofErr w:type="spellStart"/>
      <w:r w:rsidRPr="00273385">
        <w:rPr>
          <w:sz w:val="24"/>
          <w:szCs w:val="24"/>
          <w:lang w:val="en-GB"/>
        </w:rPr>
        <w:t>Shenet</w:t>
      </w:r>
      <w:proofErr w:type="spellEnd"/>
      <w:r w:rsidRPr="00273385">
        <w:rPr>
          <w:sz w:val="24"/>
          <w:szCs w:val="24"/>
          <w:lang w:val="en-GB"/>
        </w:rPr>
        <w:t>, C.C.</w:t>
      </w:r>
      <w:r w:rsidR="007434EB" w:rsidRPr="00273385">
        <w:rPr>
          <w:sz w:val="24"/>
          <w:szCs w:val="24"/>
          <w:lang w:val="en-GB"/>
        </w:rPr>
        <w:t xml:space="preserve">, </w:t>
      </w:r>
      <w:r w:rsidRPr="00273385">
        <w:rPr>
          <w:sz w:val="24"/>
          <w:szCs w:val="24"/>
          <w:lang w:val="en-GB"/>
        </w:rPr>
        <w:t>2016.</w:t>
      </w:r>
      <w:proofErr w:type="gramEnd"/>
      <w:r w:rsidRPr="00273385">
        <w:rPr>
          <w:sz w:val="24"/>
          <w:szCs w:val="24"/>
          <w:lang w:val="en-GB"/>
        </w:rPr>
        <w:t xml:space="preserve"> Growth of a Pleistocene giant carbonate vein and nearby </w:t>
      </w:r>
      <w:proofErr w:type="spellStart"/>
      <w:r w:rsidRPr="00273385">
        <w:rPr>
          <w:sz w:val="24"/>
          <w:szCs w:val="24"/>
          <w:lang w:val="en-GB"/>
        </w:rPr>
        <w:t>thermogene</w:t>
      </w:r>
      <w:proofErr w:type="spellEnd"/>
      <w:r w:rsidRPr="00273385">
        <w:rPr>
          <w:sz w:val="24"/>
          <w:szCs w:val="24"/>
          <w:lang w:val="en-GB"/>
        </w:rPr>
        <w:t xml:space="preserve"> travertine deposits at </w:t>
      </w:r>
      <w:proofErr w:type="spellStart"/>
      <w:r w:rsidRPr="00273385">
        <w:rPr>
          <w:sz w:val="24"/>
          <w:szCs w:val="24"/>
          <w:lang w:val="en-GB"/>
        </w:rPr>
        <w:t>Semproniano</w:t>
      </w:r>
      <w:proofErr w:type="spellEnd"/>
      <w:r w:rsidRPr="00273385">
        <w:rPr>
          <w:sz w:val="24"/>
          <w:szCs w:val="24"/>
          <w:lang w:val="en-GB"/>
        </w:rPr>
        <w:t xml:space="preserve">, southern Tuscany, </w:t>
      </w:r>
      <w:proofErr w:type="gramStart"/>
      <w:r w:rsidRPr="00273385">
        <w:rPr>
          <w:sz w:val="24"/>
          <w:szCs w:val="24"/>
          <w:lang w:val="en-GB"/>
        </w:rPr>
        <w:t>Italy</w:t>
      </w:r>
      <w:proofErr w:type="gramEnd"/>
      <w:r w:rsidRPr="00273385">
        <w:rPr>
          <w:sz w:val="24"/>
          <w:szCs w:val="24"/>
          <w:lang w:val="en-GB"/>
        </w:rPr>
        <w:t>: estimate of CO2 leakage, Tectonophysics, 690, 219-239.</w:t>
      </w:r>
    </w:p>
    <w:p w14:paraId="6E2D6EE8" w14:textId="1558E07F" w:rsidR="00EC394B" w:rsidRPr="00273385" w:rsidRDefault="007434EB" w:rsidP="00EC394B">
      <w:pPr>
        <w:spacing w:line="480" w:lineRule="auto"/>
        <w:ind w:left="993" w:hanging="993"/>
        <w:rPr>
          <w:sz w:val="24"/>
          <w:szCs w:val="24"/>
          <w:lang w:val="en-GB"/>
        </w:rPr>
      </w:pPr>
      <w:proofErr w:type="gramStart"/>
      <w:r w:rsidRPr="00273385">
        <w:rPr>
          <w:sz w:val="24"/>
          <w:szCs w:val="24"/>
          <w:lang w:val="en-GB"/>
        </w:rPr>
        <w:t xml:space="preserve">Blumenthal, M., </w:t>
      </w:r>
      <w:r w:rsidR="00EC394B" w:rsidRPr="00273385">
        <w:rPr>
          <w:sz w:val="24"/>
          <w:szCs w:val="24"/>
          <w:lang w:val="en-GB"/>
        </w:rPr>
        <w:t>1950.</w:t>
      </w:r>
      <w:proofErr w:type="gramEnd"/>
      <w:r w:rsidR="00EC394B" w:rsidRPr="00273385">
        <w:rPr>
          <w:sz w:val="24"/>
          <w:szCs w:val="24"/>
          <w:lang w:val="en-GB"/>
        </w:rPr>
        <w:t xml:space="preserve"> </w:t>
      </w:r>
      <w:proofErr w:type="spellStart"/>
      <w:r w:rsidR="00EC394B" w:rsidRPr="00273385">
        <w:rPr>
          <w:sz w:val="24"/>
          <w:szCs w:val="24"/>
          <w:lang w:val="en-GB"/>
        </w:rPr>
        <w:t>Orta</w:t>
      </w:r>
      <w:proofErr w:type="spellEnd"/>
      <w:r w:rsidR="00EC394B" w:rsidRPr="00273385">
        <w:rPr>
          <w:sz w:val="24"/>
          <w:szCs w:val="24"/>
          <w:lang w:val="en-GB"/>
        </w:rPr>
        <w:t xml:space="preserve"> </w:t>
      </w:r>
      <w:proofErr w:type="spellStart"/>
      <w:r w:rsidR="00EC394B" w:rsidRPr="00273385">
        <w:rPr>
          <w:sz w:val="24"/>
          <w:szCs w:val="24"/>
          <w:lang w:val="en-GB"/>
        </w:rPr>
        <w:t>ve</w:t>
      </w:r>
      <w:proofErr w:type="spellEnd"/>
      <w:r w:rsidR="00EC394B" w:rsidRPr="00273385">
        <w:rPr>
          <w:sz w:val="24"/>
          <w:szCs w:val="24"/>
          <w:lang w:val="en-GB"/>
        </w:rPr>
        <w:t xml:space="preserve"> </w:t>
      </w:r>
      <w:proofErr w:type="spellStart"/>
      <w:r w:rsidR="00EC394B" w:rsidRPr="00273385">
        <w:rPr>
          <w:sz w:val="24"/>
          <w:szCs w:val="24"/>
          <w:lang w:val="en-GB"/>
        </w:rPr>
        <w:t>Aşağı</w:t>
      </w:r>
      <w:proofErr w:type="spellEnd"/>
      <w:r w:rsidR="00EC394B" w:rsidRPr="00273385">
        <w:rPr>
          <w:sz w:val="24"/>
          <w:szCs w:val="24"/>
          <w:lang w:val="en-GB"/>
        </w:rPr>
        <w:t xml:space="preserve"> </w:t>
      </w:r>
      <w:proofErr w:type="spellStart"/>
      <w:r w:rsidR="00EC394B" w:rsidRPr="00273385">
        <w:rPr>
          <w:sz w:val="24"/>
          <w:szCs w:val="24"/>
          <w:lang w:val="en-GB"/>
        </w:rPr>
        <w:t>Yeşilırmak</w:t>
      </w:r>
      <w:proofErr w:type="spellEnd"/>
      <w:r w:rsidR="00EC394B" w:rsidRPr="00273385">
        <w:rPr>
          <w:sz w:val="24"/>
          <w:szCs w:val="24"/>
          <w:lang w:val="en-GB"/>
        </w:rPr>
        <w:t xml:space="preserve"> </w:t>
      </w:r>
      <w:proofErr w:type="spellStart"/>
      <w:r w:rsidR="00EC394B" w:rsidRPr="00273385">
        <w:rPr>
          <w:sz w:val="24"/>
          <w:szCs w:val="24"/>
          <w:lang w:val="en-GB"/>
        </w:rPr>
        <w:t>Bölgelerinin</w:t>
      </w:r>
      <w:proofErr w:type="spellEnd"/>
      <w:r w:rsidR="00EC394B" w:rsidRPr="00273385">
        <w:rPr>
          <w:sz w:val="24"/>
          <w:szCs w:val="24"/>
          <w:lang w:val="en-GB"/>
        </w:rPr>
        <w:t xml:space="preserve"> (</w:t>
      </w:r>
      <w:proofErr w:type="spellStart"/>
      <w:r w:rsidR="00EC394B" w:rsidRPr="00273385">
        <w:rPr>
          <w:sz w:val="24"/>
          <w:szCs w:val="24"/>
          <w:lang w:val="en-GB"/>
        </w:rPr>
        <w:t>Tokat</w:t>
      </w:r>
      <w:proofErr w:type="spellEnd"/>
      <w:r w:rsidR="00EC394B" w:rsidRPr="00273385">
        <w:rPr>
          <w:sz w:val="24"/>
          <w:szCs w:val="24"/>
          <w:lang w:val="en-GB"/>
        </w:rPr>
        <w:t xml:space="preserve">, </w:t>
      </w:r>
      <w:proofErr w:type="spellStart"/>
      <w:r w:rsidR="00EC394B" w:rsidRPr="00273385">
        <w:rPr>
          <w:sz w:val="24"/>
          <w:szCs w:val="24"/>
          <w:lang w:val="en-GB"/>
        </w:rPr>
        <w:t>Amasya</w:t>
      </w:r>
      <w:proofErr w:type="spellEnd"/>
      <w:r w:rsidR="00EC394B" w:rsidRPr="00273385">
        <w:rPr>
          <w:sz w:val="24"/>
          <w:szCs w:val="24"/>
          <w:lang w:val="en-GB"/>
        </w:rPr>
        <w:t xml:space="preserve">, </w:t>
      </w:r>
      <w:proofErr w:type="spellStart"/>
      <w:r w:rsidR="00EC394B" w:rsidRPr="00273385">
        <w:rPr>
          <w:sz w:val="24"/>
          <w:szCs w:val="24"/>
          <w:lang w:val="en-GB"/>
        </w:rPr>
        <w:t>Havza</w:t>
      </w:r>
      <w:proofErr w:type="spellEnd"/>
      <w:r w:rsidR="00EC394B" w:rsidRPr="00273385">
        <w:rPr>
          <w:sz w:val="24"/>
          <w:szCs w:val="24"/>
          <w:lang w:val="en-GB"/>
        </w:rPr>
        <w:t xml:space="preserve">, </w:t>
      </w:r>
      <w:proofErr w:type="spellStart"/>
      <w:r w:rsidR="00EC394B" w:rsidRPr="00273385">
        <w:rPr>
          <w:sz w:val="24"/>
          <w:szCs w:val="24"/>
          <w:lang w:val="en-GB"/>
        </w:rPr>
        <w:t>Erbaa</w:t>
      </w:r>
      <w:proofErr w:type="spellEnd"/>
      <w:r w:rsidR="00EC394B" w:rsidRPr="00273385">
        <w:rPr>
          <w:sz w:val="24"/>
          <w:szCs w:val="24"/>
          <w:lang w:val="en-GB"/>
        </w:rPr>
        <w:t xml:space="preserve">, </w:t>
      </w:r>
      <w:proofErr w:type="spellStart"/>
      <w:r w:rsidR="00EC394B" w:rsidRPr="00273385">
        <w:rPr>
          <w:sz w:val="24"/>
          <w:szCs w:val="24"/>
          <w:lang w:val="en-GB"/>
        </w:rPr>
        <w:t>Niksar</w:t>
      </w:r>
      <w:proofErr w:type="spellEnd"/>
      <w:r w:rsidR="00EC394B" w:rsidRPr="00273385">
        <w:rPr>
          <w:sz w:val="24"/>
          <w:szCs w:val="24"/>
          <w:lang w:val="en-GB"/>
        </w:rPr>
        <w:t xml:space="preserve">) </w:t>
      </w:r>
      <w:proofErr w:type="spellStart"/>
      <w:r w:rsidR="00EC394B" w:rsidRPr="00273385">
        <w:rPr>
          <w:sz w:val="24"/>
          <w:szCs w:val="24"/>
          <w:lang w:val="en-GB"/>
        </w:rPr>
        <w:t>jeolojisi</w:t>
      </w:r>
      <w:proofErr w:type="spellEnd"/>
      <w:r w:rsidR="00EC394B" w:rsidRPr="00273385">
        <w:rPr>
          <w:sz w:val="24"/>
          <w:szCs w:val="24"/>
          <w:lang w:val="en-GB"/>
        </w:rPr>
        <w:t xml:space="preserve"> </w:t>
      </w:r>
      <w:proofErr w:type="spellStart"/>
      <w:r w:rsidR="00EC394B" w:rsidRPr="00273385">
        <w:rPr>
          <w:sz w:val="24"/>
          <w:szCs w:val="24"/>
          <w:lang w:val="en-GB"/>
        </w:rPr>
        <w:t>hakkında</w:t>
      </w:r>
      <w:proofErr w:type="spellEnd"/>
      <w:r w:rsidR="00EC394B" w:rsidRPr="00273385">
        <w:rPr>
          <w:sz w:val="24"/>
          <w:szCs w:val="24"/>
          <w:lang w:val="en-GB"/>
        </w:rPr>
        <w:t xml:space="preserve">, </w:t>
      </w:r>
      <w:proofErr w:type="spellStart"/>
      <w:r w:rsidR="00EC394B" w:rsidRPr="00273385">
        <w:rPr>
          <w:sz w:val="24"/>
          <w:szCs w:val="24"/>
          <w:lang w:val="en-GB"/>
        </w:rPr>
        <w:t>Maden</w:t>
      </w:r>
      <w:proofErr w:type="spellEnd"/>
      <w:r w:rsidR="00EC394B" w:rsidRPr="00273385">
        <w:rPr>
          <w:sz w:val="24"/>
          <w:szCs w:val="24"/>
          <w:lang w:val="en-GB"/>
        </w:rPr>
        <w:t xml:space="preserve"> </w:t>
      </w:r>
      <w:proofErr w:type="spellStart"/>
      <w:r w:rsidR="00EC394B" w:rsidRPr="00273385">
        <w:rPr>
          <w:sz w:val="24"/>
          <w:szCs w:val="24"/>
          <w:lang w:val="en-GB"/>
        </w:rPr>
        <w:t>Tetkik</w:t>
      </w:r>
      <w:proofErr w:type="spellEnd"/>
      <w:r w:rsidR="00EC394B" w:rsidRPr="00273385">
        <w:rPr>
          <w:sz w:val="24"/>
          <w:szCs w:val="24"/>
          <w:lang w:val="en-GB"/>
        </w:rPr>
        <w:t xml:space="preserve"> </w:t>
      </w:r>
      <w:proofErr w:type="spellStart"/>
      <w:r w:rsidR="00EC394B" w:rsidRPr="00273385">
        <w:rPr>
          <w:sz w:val="24"/>
          <w:szCs w:val="24"/>
          <w:lang w:val="en-GB"/>
        </w:rPr>
        <w:t>ve</w:t>
      </w:r>
      <w:proofErr w:type="spellEnd"/>
      <w:r w:rsidR="00EC394B" w:rsidRPr="00273385">
        <w:rPr>
          <w:sz w:val="24"/>
          <w:szCs w:val="24"/>
          <w:lang w:val="en-GB"/>
        </w:rPr>
        <w:t xml:space="preserve"> </w:t>
      </w:r>
      <w:proofErr w:type="spellStart"/>
      <w:r w:rsidR="00EC394B" w:rsidRPr="00273385">
        <w:rPr>
          <w:sz w:val="24"/>
          <w:szCs w:val="24"/>
          <w:lang w:val="en-GB"/>
        </w:rPr>
        <w:t>Arama</w:t>
      </w:r>
      <w:proofErr w:type="spellEnd"/>
      <w:r w:rsidR="00EC394B" w:rsidRPr="00273385">
        <w:rPr>
          <w:sz w:val="24"/>
          <w:szCs w:val="24"/>
          <w:lang w:val="en-GB"/>
        </w:rPr>
        <w:t xml:space="preserve"> </w:t>
      </w:r>
      <w:proofErr w:type="spellStart"/>
      <w:r w:rsidR="00EC394B" w:rsidRPr="00273385">
        <w:rPr>
          <w:sz w:val="24"/>
          <w:szCs w:val="24"/>
          <w:lang w:val="en-GB"/>
        </w:rPr>
        <w:t>Genel</w:t>
      </w:r>
      <w:proofErr w:type="spellEnd"/>
      <w:r w:rsidR="00EC394B" w:rsidRPr="00273385">
        <w:rPr>
          <w:sz w:val="24"/>
          <w:szCs w:val="24"/>
          <w:lang w:val="en-GB"/>
        </w:rPr>
        <w:t xml:space="preserve"> </w:t>
      </w:r>
      <w:proofErr w:type="spellStart"/>
      <w:r w:rsidR="00EC394B" w:rsidRPr="00273385">
        <w:rPr>
          <w:sz w:val="24"/>
          <w:szCs w:val="24"/>
          <w:lang w:val="en-GB"/>
        </w:rPr>
        <w:t>Müdürlüğü</w:t>
      </w:r>
      <w:proofErr w:type="spellEnd"/>
      <w:r w:rsidR="00EC394B" w:rsidRPr="00273385">
        <w:rPr>
          <w:sz w:val="24"/>
          <w:szCs w:val="24"/>
          <w:lang w:val="en-GB"/>
        </w:rPr>
        <w:t>, Seri D, No.4, Ankara-Turkey.</w:t>
      </w:r>
    </w:p>
    <w:p w14:paraId="6004B649" w14:textId="486B8096"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Brogi</w:t>
      </w:r>
      <w:proofErr w:type="spellEnd"/>
      <w:r w:rsidRPr="00273385">
        <w:rPr>
          <w:sz w:val="24"/>
          <w:szCs w:val="24"/>
          <w:lang w:val="en-GB"/>
        </w:rPr>
        <w:t xml:space="preserve">, A., </w:t>
      </w:r>
      <w:proofErr w:type="spellStart"/>
      <w:r w:rsidRPr="00273385">
        <w:rPr>
          <w:sz w:val="24"/>
          <w:szCs w:val="24"/>
          <w:lang w:val="en-GB"/>
        </w:rPr>
        <w:t>Capezzuoli</w:t>
      </w:r>
      <w:proofErr w:type="spellEnd"/>
      <w:r w:rsidRPr="00273385">
        <w:rPr>
          <w:sz w:val="24"/>
          <w:szCs w:val="24"/>
          <w:lang w:val="en-GB"/>
        </w:rPr>
        <w:t>, E.</w:t>
      </w:r>
      <w:r w:rsidR="007434EB" w:rsidRPr="00273385">
        <w:rPr>
          <w:sz w:val="24"/>
          <w:szCs w:val="24"/>
          <w:lang w:val="en-GB"/>
        </w:rPr>
        <w:t xml:space="preserve">, </w:t>
      </w:r>
      <w:r w:rsidRPr="00273385">
        <w:rPr>
          <w:sz w:val="24"/>
          <w:szCs w:val="24"/>
          <w:lang w:val="en-GB"/>
        </w:rPr>
        <w:t xml:space="preserve">2014. </w:t>
      </w:r>
      <w:proofErr w:type="gramStart"/>
      <w:r w:rsidRPr="00273385">
        <w:rPr>
          <w:sz w:val="24"/>
          <w:szCs w:val="24"/>
          <w:lang w:val="en-GB"/>
        </w:rPr>
        <w:t>Earthquake impact on fissure-ridge type travertine deposition, Geological Magazine, 151, 1135-1143.</w:t>
      </w:r>
      <w:proofErr w:type="gramEnd"/>
    </w:p>
    <w:p w14:paraId="2FD2000A" w14:textId="61ECB032"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lastRenderedPageBreak/>
        <w:t>Brogi</w:t>
      </w:r>
      <w:proofErr w:type="spellEnd"/>
      <w:r w:rsidRPr="00273385">
        <w:rPr>
          <w:sz w:val="24"/>
          <w:szCs w:val="24"/>
          <w:lang w:val="en-GB"/>
        </w:rPr>
        <w:t xml:space="preserve">, A., </w:t>
      </w:r>
      <w:proofErr w:type="spellStart"/>
      <w:r w:rsidRPr="00273385">
        <w:rPr>
          <w:sz w:val="24"/>
          <w:szCs w:val="24"/>
          <w:lang w:val="en-GB"/>
        </w:rPr>
        <w:t>Capezzuoli</w:t>
      </w:r>
      <w:proofErr w:type="spellEnd"/>
      <w:r w:rsidRPr="00273385">
        <w:rPr>
          <w:sz w:val="24"/>
          <w:szCs w:val="24"/>
          <w:lang w:val="en-GB"/>
        </w:rPr>
        <w:t xml:space="preserve">, E., </w:t>
      </w:r>
      <w:proofErr w:type="spellStart"/>
      <w:r w:rsidRPr="00273385">
        <w:rPr>
          <w:sz w:val="24"/>
          <w:szCs w:val="24"/>
          <w:lang w:val="en-GB"/>
        </w:rPr>
        <w:t>Kele</w:t>
      </w:r>
      <w:proofErr w:type="spellEnd"/>
      <w:r w:rsidRPr="00273385">
        <w:rPr>
          <w:sz w:val="24"/>
          <w:szCs w:val="24"/>
          <w:lang w:val="en-GB"/>
        </w:rPr>
        <w:t>,</w:t>
      </w:r>
      <w:r w:rsidR="001B5DA4" w:rsidRPr="00273385">
        <w:rPr>
          <w:sz w:val="24"/>
          <w:szCs w:val="24"/>
          <w:lang w:val="en-GB"/>
        </w:rPr>
        <w:t xml:space="preserve"> S., </w:t>
      </w:r>
      <w:proofErr w:type="spellStart"/>
      <w:r w:rsidR="001B5DA4" w:rsidRPr="00273385">
        <w:rPr>
          <w:sz w:val="24"/>
          <w:szCs w:val="24"/>
          <w:lang w:val="en-GB"/>
        </w:rPr>
        <w:t>Baykara</w:t>
      </w:r>
      <w:proofErr w:type="spellEnd"/>
      <w:r w:rsidR="001B5DA4" w:rsidRPr="00273385">
        <w:rPr>
          <w:sz w:val="24"/>
          <w:szCs w:val="24"/>
          <w:lang w:val="en-GB"/>
        </w:rPr>
        <w:t xml:space="preserve">, M.O., Shen, C.C., </w:t>
      </w:r>
      <w:r w:rsidRPr="00273385">
        <w:rPr>
          <w:sz w:val="24"/>
          <w:szCs w:val="24"/>
          <w:lang w:val="en-GB"/>
        </w:rPr>
        <w:t>2017.</w:t>
      </w:r>
      <w:proofErr w:type="gramEnd"/>
      <w:r w:rsidRPr="00273385">
        <w:rPr>
          <w:sz w:val="24"/>
          <w:szCs w:val="24"/>
          <w:lang w:val="en-GB"/>
        </w:rPr>
        <w:t xml:space="preserve"> Key travertine </w:t>
      </w:r>
      <w:proofErr w:type="spellStart"/>
      <w:r w:rsidRPr="00273385">
        <w:rPr>
          <w:sz w:val="24"/>
          <w:szCs w:val="24"/>
          <w:lang w:val="en-GB"/>
        </w:rPr>
        <w:t>tectofacies</w:t>
      </w:r>
      <w:proofErr w:type="spellEnd"/>
      <w:r w:rsidRPr="00273385">
        <w:rPr>
          <w:sz w:val="24"/>
          <w:szCs w:val="24"/>
          <w:lang w:val="en-GB"/>
        </w:rPr>
        <w:t xml:space="preserve"> for </w:t>
      </w:r>
      <w:proofErr w:type="spellStart"/>
      <w:r w:rsidRPr="00273385">
        <w:rPr>
          <w:sz w:val="24"/>
          <w:szCs w:val="24"/>
          <w:lang w:val="en-GB"/>
        </w:rPr>
        <w:t>neotectonics</w:t>
      </w:r>
      <w:proofErr w:type="spellEnd"/>
      <w:r w:rsidRPr="00273385">
        <w:rPr>
          <w:sz w:val="24"/>
          <w:szCs w:val="24"/>
          <w:lang w:val="en-GB"/>
        </w:rPr>
        <w:t xml:space="preserve"> and </w:t>
      </w:r>
      <w:proofErr w:type="spellStart"/>
      <w:r w:rsidRPr="00273385">
        <w:rPr>
          <w:sz w:val="24"/>
          <w:szCs w:val="24"/>
          <w:lang w:val="en-GB"/>
        </w:rPr>
        <w:t>palaeoseismicity</w:t>
      </w:r>
      <w:proofErr w:type="spellEnd"/>
      <w:r w:rsidRPr="00273385">
        <w:rPr>
          <w:sz w:val="24"/>
          <w:szCs w:val="24"/>
          <w:lang w:val="en-GB"/>
        </w:rPr>
        <w:t xml:space="preserve"> reconstruction: effects of hydrothermal </w:t>
      </w:r>
      <w:proofErr w:type="spellStart"/>
      <w:r w:rsidRPr="00273385">
        <w:rPr>
          <w:sz w:val="24"/>
          <w:szCs w:val="24"/>
          <w:lang w:val="en-GB"/>
        </w:rPr>
        <w:t>overpressured</w:t>
      </w:r>
      <w:proofErr w:type="spellEnd"/>
      <w:r w:rsidRPr="00273385">
        <w:rPr>
          <w:sz w:val="24"/>
          <w:szCs w:val="24"/>
          <w:lang w:val="en-GB"/>
        </w:rPr>
        <w:t xml:space="preserve"> fluid injection, Journal of the Geological Society, 174(4), 679.</w:t>
      </w:r>
    </w:p>
    <w:p w14:paraId="26583A3B" w14:textId="7B20D962" w:rsidR="00EC394B" w:rsidRPr="00273385" w:rsidRDefault="00EC394B" w:rsidP="00EC394B">
      <w:pPr>
        <w:spacing w:line="480" w:lineRule="auto"/>
        <w:ind w:left="993" w:hanging="993"/>
        <w:rPr>
          <w:sz w:val="24"/>
          <w:szCs w:val="24"/>
          <w:lang w:val="en-GB"/>
        </w:rPr>
      </w:pPr>
      <w:r w:rsidRPr="00273385">
        <w:rPr>
          <w:sz w:val="24"/>
          <w:szCs w:val="24"/>
          <w:lang w:val="en-GB"/>
        </w:rPr>
        <w:t>Burgmann, R.</w:t>
      </w:r>
      <w:r w:rsidR="001B5DA4" w:rsidRPr="00273385">
        <w:rPr>
          <w:sz w:val="24"/>
          <w:szCs w:val="24"/>
          <w:lang w:val="en-GB"/>
        </w:rPr>
        <w:t>, 2</w:t>
      </w:r>
      <w:r w:rsidRPr="00273385">
        <w:rPr>
          <w:sz w:val="24"/>
          <w:szCs w:val="24"/>
          <w:lang w:val="en-GB"/>
        </w:rPr>
        <w:t>018. The geophysics, geology and mechanics of slow fault slip. Earth and Planetary Science Letters, 495, 112–134.</w:t>
      </w:r>
    </w:p>
    <w:p w14:paraId="21BE9E8F" w14:textId="25F975E6" w:rsidR="00EC394B" w:rsidRPr="00273385" w:rsidRDefault="001B5DA4" w:rsidP="00EC394B">
      <w:pPr>
        <w:spacing w:line="480" w:lineRule="auto"/>
        <w:ind w:left="993" w:hanging="993"/>
        <w:rPr>
          <w:sz w:val="24"/>
          <w:szCs w:val="24"/>
          <w:lang w:val="en-GB"/>
        </w:rPr>
      </w:pPr>
      <w:proofErr w:type="spellStart"/>
      <w:proofErr w:type="gramStart"/>
      <w:r w:rsidRPr="00273385">
        <w:rPr>
          <w:sz w:val="24"/>
          <w:szCs w:val="24"/>
          <w:lang w:val="en-GB"/>
        </w:rPr>
        <w:t>Cavalié</w:t>
      </w:r>
      <w:proofErr w:type="spellEnd"/>
      <w:r w:rsidRPr="00273385">
        <w:rPr>
          <w:sz w:val="24"/>
          <w:szCs w:val="24"/>
          <w:lang w:val="en-GB"/>
        </w:rPr>
        <w:t xml:space="preserve">, O., </w:t>
      </w:r>
      <w:proofErr w:type="spellStart"/>
      <w:r w:rsidRPr="00273385">
        <w:rPr>
          <w:sz w:val="24"/>
          <w:szCs w:val="24"/>
          <w:lang w:val="en-GB"/>
        </w:rPr>
        <w:t>Jónsson</w:t>
      </w:r>
      <w:proofErr w:type="spellEnd"/>
      <w:r w:rsidRPr="00273385">
        <w:rPr>
          <w:sz w:val="24"/>
          <w:szCs w:val="24"/>
          <w:lang w:val="en-GB"/>
        </w:rPr>
        <w:t xml:space="preserve">, S., </w:t>
      </w:r>
      <w:r w:rsidR="00EC394B" w:rsidRPr="00273385">
        <w:rPr>
          <w:sz w:val="24"/>
          <w:szCs w:val="24"/>
          <w:lang w:val="en-GB"/>
        </w:rPr>
        <w:t>2014.</w:t>
      </w:r>
      <w:proofErr w:type="gramEnd"/>
      <w:r w:rsidR="00EC394B" w:rsidRPr="00273385">
        <w:rPr>
          <w:sz w:val="24"/>
          <w:szCs w:val="24"/>
          <w:lang w:val="en-GB"/>
        </w:rPr>
        <w:t xml:space="preserve"> Block-like plate movements in eastern Anatolia observed by </w:t>
      </w:r>
      <w:proofErr w:type="spellStart"/>
      <w:r w:rsidR="00EC394B" w:rsidRPr="00273385">
        <w:rPr>
          <w:sz w:val="24"/>
          <w:szCs w:val="24"/>
          <w:lang w:val="en-GB"/>
        </w:rPr>
        <w:t>InSAR</w:t>
      </w:r>
      <w:proofErr w:type="spellEnd"/>
      <w:r w:rsidR="00EC394B" w:rsidRPr="00273385">
        <w:rPr>
          <w:sz w:val="24"/>
          <w:szCs w:val="24"/>
          <w:lang w:val="en-GB"/>
        </w:rPr>
        <w:t xml:space="preserve">, </w:t>
      </w:r>
      <w:proofErr w:type="spellStart"/>
      <w:r w:rsidR="00EC394B" w:rsidRPr="00273385">
        <w:rPr>
          <w:sz w:val="24"/>
          <w:szCs w:val="24"/>
          <w:lang w:val="en-GB"/>
        </w:rPr>
        <w:t>Geophys</w:t>
      </w:r>
      <w:proofErr w:type="spellEnd"/>
      <w:r w:rsidR="00EC394B" w:rsidRPr="00273385">
        <w:rPr>
          <w:sz w:val="24"/>
          <w:szCs w:val="24"/>
          <w:lang w:val="en-GB"/>
        </w:rPr>
        <w:t>. Res. Lett., 41, 26–31, doi</w:t>
      </w:r>
      <w:proofErr w:type="gramStart"/>
      <w:r w:rsidR="00EC394B" w:rsidRPr="00273385">
        <w:rPr>
          <w:sz w:val="24"/>
          <w:szCs w:val="24"/>
          <w:lang w:val="en-GB"/>
        </w:rPr>
        <w:t>:10.1002</w:t>
      </w:r>
      <w:proofErr w:type="gramEnd"/>
      <w:r w:rsidR="00EC394B" w:rsidRPr="00273385">
        <w:rPr>
          <w:sz w:val="24"/>
          <w:szCs w:val="24"/>
          <w:lang w:val="en-GB"/>
        </w:rPr>
        <w:t>/2013GL058170.</w:t>
      </w:r>
    </w:p>
    <w:p w14:paraId="28D5A579" w14:textId="3FB7A1B6" w:rsidR="00EC394B" w:rsidRPr="00273385" w:rsidRDefault="001B5DA4" w:rsidP="00EC394B">
      <w:pPr>
        <w:spacing w:line="480" w:lineRule="auto"/>
        <w:ind w:left="993" w:hanging="993"/>
        <w:rPr>
          <w:sz w:val="24"/>
          <w:szCs w:val="24"/>
          <w:lang w:val="en-GB"/>
        </w:rPr>
      </w:pPr>
      <w:proofErr w:type="spellStart"/>
      <w:r w:rsidRPr="00273385">
        <w:rPr>
          <w:sz w:val="24"/>
          <w:szCs w:val="24"/>
          <w:lang w:val="en-GB"/>
        </w:rPr>
        <w:t>Chéry</w:t>
      </w:r>
      <w:proofErr w:type="spellEnd"/>
      <w:r w:rsidRPr="00273385">
        <w:rPr>
          <w:sz w:val="24"/>
          <w:szCs w:val="24"/>
          <w:lang w:val="en-GB"/>
        </w:rPr>
        <w:t xml:space="preserve">, J., </w:t>
      </w:r>
      <w:proofErr w:type="spellStart"/>
      <w:r w:rsidRPr="00273385">
        <w:rPr>
          <w:sz w:val="24"/>
          <w:szCs w:val="24"/>
          <w:lang w:val="en-GB"/>
        </w:rPr>
        <w:t>Vernant</w:t>
      </w:r>
      <w:proofErr w:type="spellEnd"/>
      <w:r w:rsidRPr="00273385">
        <w:rPr>
          <w:sz w:val="24"/>
          <w:szCs w:val="24"/>
          <w:lang w:val="en-GB"/>
        </w:rPr>
        <w:t>, P., 2006.</w:t>
      </w:r>
      <w:r w:rsidR="00EC394B" w:rsidRPr="00273385">
        <w:rPr>
          <w:sz w:val="24"/>
          <w:szCs w:val="24"/>
          <w:lang w:val="en-GB"/>
        </w:rPr>
        <w:t xml:space="preserve"> Lithospheric elasticity promotes episodic fault activity, Earth Planet. </w:t>
      </w:r>
      <w:proofErr w:type="gramStart"/>
      <w:r w:rsidR="00EC394B" w:rsidRPr="00273385">
        <w:rPr>
          <w:sz w:val="24"/>
          <w:szCs w:val="24"/>
          <w:lang w:val="en-GB"/>
        </w:rPr>
        <w:t>Sci. Lett., 243(1–2), 211–217, doi:10.1016/j.epsl.2005.12.014.</w:t>
      </w:r>
      <w:proofErr w:type="gramEnd"/>
    </w:p>
    <w:p w14:paraId="2739DE69" w14:textId="68BF2858"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Chorowicz</w:t>
      </w:r>
      <w:proofErr w:type="spellEnd"/>
      <w:r w:rsidRPr="00273385">
        <w:rPr>
          <w:sz w:val="24"/>
          <w:szCs w:val="24"/>
          <w:lang w:val="en-GB"/>
        </w:rPr>
        <w:t xml:space="preserve">, J., </w:t>
      </w:r>
      <w:proofErr w:type="spellStart"/>
      <w:r w:rsidRPr="00273385">
        <w:rPr>
          <w:sz w:val="24"/>
          <w:szCs w:val="24"/>
          <w:lang w:val="en-GB"/>
        </w:rPr>
        <w:t>Dhont</w:t>
      </w:r>
      <w:proofErr w:type="spellEnd"/>
      <w:r w:rsidRPr="00273385">
        <w:rPr>
          <w:sz w:val="24"/>
          <w:szCs w:val="24"/>
          <w:lang w:val="en-GB"/>
        </w:rPr>
        <w:t xml:space="preserve">, D., </w:t>
      </w:r>
      <w:proofErr w:type="spellStart"/>
      <w:r w:rsidRPr="00273385">
        <w:rPr>
          <w:sz w:val="24"/>
          <w:szCs w:val="24"/>
          <w:lang w:val="en-GB"/>
        </w:rPr>
        <w:t>Gündoğdu</w:t>
      </w:r>
      <w:proofErr w:type="spellEnd"/>
      <w:r w:rsidRPr="00273385">
        <w:rPr>
          <w:sz w:val="24"/>
          <w:szCs w:val="24"/>
          <w:lang w:val="en-GB"/>
        </w:rPr>
        <w:t>, N.</w:t>
      </w:r>
      <w:r w:rsidR="001B5DA4" w:rsidRPr="00273385">
        <w:rPr>
          <w:sz w:val="24"/>
          <w:szCs w:val="24"/>
          <w:lang w:val="en-GB"/>
        </w:rPr>
        <w:t>,</w:t>
      </w:r>
      <w:r w:rsidRPr="00273385">
        <w:rPr>
          <w:sz w:val="24"/>
          <w:szCs w:val="24"/>
          <w:lang w:val="en-GB"/>
        </w:rPr>
        <w:t xml:space="preserve"> 1999. </w:t>
      </w:r>
      <w:proofErr w:type="spellStart"/>
      <w:r w:rsidRPr="00273385">
        <w:rPr>
          <w:sz w:val="24"/>
          <w:szCs w:val="24"/>
          <w:lang w:val="en-GB"/>
        </w:rPr>
        <w:t>Neotectonics</w:t>
      </w:r>
      <w:proofErr w:type="spellEnd"/>
      <w:r w:rsidRPr="00273385">
        <w:rPr>
          <w:sz w:val="24"/>
          <w:szCs w:val="24"/>
          <w:lang w:val="en-GB"/>
        </w:rPr>
        <w:t xml:space="preserve"> in the eastern North Anatolian fault region (Turkey) advocates crustal extension: mapping from SAR ERS imagery and Digital Elevation Model, Journal of Structural Geology 21, 511-532.</w:t>
      </w:r>
    </w:p>
    <w:p w14:paraId="7216389C" w14:textId="6ED2CA97"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Çakır</w:t>
      </w:r>
      <w:proofErr w:type="spellEnd"/>
      <w:r w:rsidRPr="00273385">
        <w:rPr>
          <w:sz w:val="24"/>
          <w:szCs w:val="24"/>
          <w:lang w:val="en-GB"/>
        </w:rPr>
        <w:t xml:space="preserve">, Z., </w:t>
      </w:r>
      <w:proofErr w:type="spellStart"/>
      <w:r w:rsidRPr="00273385">
        <w:rPr>
          <w:sz w:val="24"/>
          <w:szCs w:val="24"/>
          <w:lang w:val="en-GB"/>
        </w:rPr>
        <w:t>Ergintav</w:t>
      </w:r>
      <w:proofErr w:type="spellEnd"/>
      <w:r w:rsidRPr="00273385">
        <w:rPr>
          <w:sz w:val="24"/>
          <w:szCs w:val="24"/>
          <w:lang w:val="en-GB"/>
        </w:rPr>
        <w:t xml:space="preserve">, S., </w:t>
      </w:r>
      <w:proofErr w:type="spellStart"/>
      <w:r w:rsidRPr="00273385">
        <w:rPr>
          <w:sz w:val="24"/>
          <w:szCs w:val="24"/>
          <w:lang w:val="en-GB"/>
        </w:rPr>
        <w:t>Akoğlu</w:t>
      </w:r>
      <w:proofErr w:type="spellEnd"/>
      <w:r w:rsidRPr="00273385">
        <w:rPr>
          <w:sz w:val="24"/>
          <w:szCs w:val="24"/>
          <w:lang w:val="en-GB"/>
        </w:rPr>
        <w:t xml:space="preserve">, A.M., </w:t>
      </w:r>
      <w:proofErr w:type="spellStart"/>
      <w:r w:rsidRPr="00273385">
        <w:rPr>
          <w:sz w:val="24"/>
          <w:szCs w:val="24"/>
          <w:lang w:val="en-GB"/>
        </w:rPr>
        <w:t>Çakmak</w:t>
      </w:r>
      <w:proofErr w:type="spellEnd"/>
      <w:r w:rsidRPr="00273385">
        <w:rPr>
          <w:sz w:val="24"/>
          <w:szCs w:val="24"/>
          <w:lang w:val="en-GB"/>
        </w:rPr>
        <w:t xml:space="preserve">, R., Tatar, O., </w:t>
      </w:r>
      <w:proofErr w:type="spellStart"/>
      <w:r w:rsidRPr="00273385">
        <w:rPr>
          <w:sz w:val="24"/>
          <w:szCs w:val="24"/>
          <w:lang w:val="en-GB"/>
        </w:rPr>
        <w:t>Meghraoui</w:t>
      </w:r>
      <w:proofErr w:type="spellEnd"/>
      <w:r w:rsidRPr="00273385">
        <w:rPr>
          <w:sz w:val="24"/>
          <w:szCs w:val="24"/>
          <w:lang w:val="en-GB"/>
        </w:rPr>
        <w:t xml:space="preserve"> M.</w:t>
      </w:r>
      <w:r w:rsidR="001B5DA4" w:rsidRPr="00273385">
        <w:rPr>
          <w:sz w:val="24"/>
          <w:szCs w:val="24"/>
          <w:lang w:val="en-GB"/>
        </w:rPr>
        <w:t>,</w:t>
      </w:r>
      <w:r w:rsidRPr="00273385">
        <w:rPr>
          <w:sz w:val="24"/>
          <w:szCs w:val="24"/>
          <w:lang w:val="en-GB"/>
        </w:rPr>
        <w:t xml:space="preserve"> 2014. </w:t>
      </w:r>
      <w:proofErr w:type="spellStart"/>
      <w:r w:rsidRPr="00273385">
        <w:rPr>
          <w:sz w:val="24"/>
          <w:szCs w:val="24"/>
          <w:lang w:val="en-GB"/>
        </w:rPr>
        <w:t>InSAR</w:t>
      </w:r>
      <w:proofErr w:type="spellEnd"/>
      <w:r w:rsidRPr="00273385">
        <w:rPr>
          <w:sz w:val="24"/>
          <w:szCs w:val="24"/>
          <w:lang w:val="en-GB"/>
        </w:rPr>
        <w:t xml:space="preserve"> velocity field across the North Anatolian Fault (eastern Turkey): Implications for the loading and release of </w:t>
      </w:r>
      <w:proofErr w:type="spellStart"/>
      <w:r w:rsidRPr="00273385">
        <w:rPr>
          <w:sz w:val="24"/>
          <w:szCs w:val="24"/>
          <w:lang w:val="en-GB"/>
        </w:rPr>
        <w:t>interseismic</w:t>
      </w:r>
      <w:proofErr w:type="spellEnd"/>
      <w:r w:rsidRPr="00273385">
        <w:rPr>
          <w:sz w:val="24"/>
          <w:szCs w:val="24"/>
          <w:lang w:val="en-GB"/>
        </w:rPr>
        <w:t xml:space="preserve"> strain accumulation, J. </w:t>
      </w:r>
      <w:proofErr w:type="spellStart"/>
      <w:r w:rsidRPr="00273385">
        <w:rPr>
          <w:sz w:val="24"/>
          <w:szCs w:val="24"/>
          <w:lang w:val="en-GB"/>
        </w:rPr>
        <w:t>Geophys</w:t>
      </w:r>
      <w:proofErr w:type="spellEnd"/>
      <w:r w:rsidRPr="00273385">
        <w:rPr>
          <w:sz w:val="24"/>
          <w:szCs w:val="24"/>
          <w:lang w:val="en-GB"/>
        </w:rPr>
        <w:t>. Res. Solid Earth, 119, 7934–7943, doi</w:t>
      </w:r>
      <w:proofErr w:type="gramStart"/>
      <w:r w:rsidRPr="00273385">
        <w:rPr>
          <w:sz w:val="24"/>
          <w:szCs w:val="24"/>
          <w:lang w:val="en-GB"/>
        </w:rPr>
        <w:t>:10.1002</w:t>
      </w:r>
      <w:proofErr w:type="gramEnd"/>
      <w:r w:rsidRPr="00273385">
        <w:rPr>
          <w:sz w:val="24"/>
          <w:szCs w:val="24"/>
          <w:lang w:val="en-GB"/>
        </w:rPr>
        <w:t>/2014JB011360.</w:t>
      </w:r>
    </w:p>
    <w:p w14:paraId="5986AA0A" w14:textId="2A5941D2"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Duebendorfer</w:t>
      </w:r>
      <w:proofErr w:type="spellEnd"/>
      <w:r w:rsidRPr="00273385">
        <w:rPr>
          <w:sz w:val="24"/>
          <w:szCs w:val="24"/>
          <w:lang w:val="en-GB"/>
        </w:rPr>
        <w:t xml:space="preserve">, E.M., </w:t>
      </w:r>
      <w:proofErr w:type="spellStart"/>
      <w:r w:rsidRPr="00273385">
        <w:rPr>
          <w:sz w:val="24"/>
          <w:szCs w:val="24"/>
          <w:lang w:val="en-GB"/>
        </w:rPr>
        <w:t>Vermilye</w:t>
      </w:r>
      <w:proofErr w:type="spellEnd"/>
      <w:r w:rsidRPr="00273385">
        <w:rPr>
          <w:sz w:val="24"/>
          <w:szCs w:val="24"/>
          <w:lang w:val="en-GB"/>
        </w:rPr>
        <w:t>,</w:t>
      </w:r>
      <w:r w:rsidR="001B5DA4" w:rsidRPr="00273385">
        <w:rPr>
          <w:sz w:val="24"/>
          <w:szCs w:val="24"/>
          <w:lang w:val="en-GB"/>
        </w:rPr>
        <w:t xml:space="preserve"> J., </w:t>
      </w:r>
      <w:proofErr w:type="spellStart"/>
      <w:r w:rsidR="001B5DA4" w:rsidRPr="00273385">
        <w:rPr>
          <w:sz w:val="24"/>
          <w:szCs w:val="24"/>
          <w:lang w:val="en-GB"/>
        </w:rPr>
        <w:t>Geiser</w:t>
      </w:r>
      <w:proofErr w:type="spellEnd"/>
      <w:r w:rsidR="001B5DA4" w:rsidRPr="00273385">
        <w:rPr>
          <w:sz w:val="24"/>
          <w:szCs w:val="24"/>
          <w:lang w:val="en-GB"/>
        </w:rPr>
        <w:t xml:space="preserve">, P.A., Davis, T.L., </w:t>
      </w:r>
      <w:r w:rsidRPr="00273385">
        <w:rPr>
          <w:sz w:val="24"/>
          <w:szCs w:val="24"/>
          <w:lang w:val="en-GB"/>
        </w:rPr>
        <w:t>1998. Evidence for aseismic deformation in the western Transverse Ranges, southern California: Implications for seismic risk assessment, Geology, 26(3), 271–274.</w:t>
      </w:r>
    </w:p>
    <w:p w14:paraId="1E3614BB" w14:textId="1AC25C3A"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Emre</w:t>
      </w:r>
      <w:proofErr w:type="spellEnd"/>
      <w:r w:rsidRPr="00273385">
        <w:rPr>
          <w:sz w:val="24"/>
          <w:szCs w:val="24"/>
          <w:lang w:val="en-GB"/>
        </w:rPr>
        <w:t xml:space="preserve">, </w:t>
      </w:r>
      <w:proofErr w:type="gramStart"/>
      <w:r w:rsidRPr="00273385">
        <w:rPr>
          <w:sz w:val="24"/>
          <w:szCs w:val="24"/>
          <w:lang w:val="en-GB"/>
        </w:rPr>
        <w:t>Ö.,</w:t>
      </w:r>
      <w:proofErr w:type="gramEnd"/>
      <w:r w:rsidRPr="00273385">
        <w:rPr>
          <w:sz w:val="24"/>
          <w:szCs w:val="24"/>
          <w:lang w:val="en-GB"/>
        </w:rPr>
        <w:t xml:space="preserve"> </w:t>
      </w:r>
      <w:proofErr w:type="spellStart"/>
      <w:r w:rsidRPr="00273385">
        <w:rPr>
          <w:sz w:val="24"/>
          <w:szCs w:val="24"/>
          <w:lang w:val="en-GB"/>
        </w:rPr>
        <w:t>Duman</w:t>
      </w:r>
      <w:proofErr w:type="spellEnd"/>
      <w:r w:rsidRPr="00273385">
        <w:rPr>
          <w:sz w:val="24"/>
          <w:szCs w:val="24"/>
          <w:lang w:val="en-GB"/>
        </w:rPr>
        <w:t xml:space="preserve">, T.Y., Kondo, H., </w:t>
      </w:r>
      <w:proofErr w:type="spellStart"/>
      <w:r w:rsidRPr="00273385">
        <w:rPr>
          <w:sz w:val="24"/>
          <w:szCs w:val="24"/>
          <w:lang w:val="en-GB"/>
        </w:rPr>
        <w:t>Özalp</w:t>
      </w:r>
      <w:proofErr w:type="spellEnd"/>
      <w:r w:rsidRPr="00273385">
        <w:rPr>
          <w:sz w:val="24"/>
          <w:szCs w:val="24"/>
          <w:lang w:val="en-GB"/>
        </w:rPr>
        <w:t xml:space="preserve">, S., </w:t>
      </w:r>
      <w:proofErr w:type="spellStart"/>
      <w:r w:rsidRPr="00273385">
        <w:rPr>
          <w:sz w:val="24"/>
          <w:szCs w:val="24"/>
          <w:lang w:val="en-GB"/>
        </w:rPr>
        <w:t>Elmacı</w:t>
      </w:r>
      <w:proofErr w:type="spellEnd"/>
      <w:r w:rsidRPr="00273385">
        <w:rPr>
          <w:sz w:val="24"/>
          <w:szCs w:val="24"/>
          <w:lang w:val="en-GB"/>
        </w:rPr>
        <w:t>, H.</w:t>
      </w:r>
      <w:r w:rsidR="00273385" w:rsidRPr="00273385">
        <w:rPr>
          <w:sz w:val="24"/>
          <w:szCs w:val="24"/>
          <w:lang w:val="en-GB"/>
        </w:rPr>
        <w:t xml:space="preserve">, </w:t>
      </w:r>
      <w:r w:rsidRPr="00273385">
        <w:rPr>
          <w:sz w:val="24"/>
          <w:szCs w:val="24"/>
          <w:lang w:val="en-GB"/>
        </w:rPr>
        <w:t xml:space="preserve">2012. 1:250,000 Scale Active Fault Map Series of Turkey, </w:t>
      </w:r>
      <w:proofErr w:type="spellStart"/>
      <w:r w:rsidRPr="00273385">
        <w:rPr>
          <w:sz w:val="24"/>
          <w:szCs w:val="24"/>
          <w:lang w:val="en-GB"/>
        </w:rPr>
        <w:t>Tokat</w:t>
      </w:r>
      <w:proofErr w:type="spellEnd"/>
      <w:r w:rsidRPr="00273385">
        <w:rPr>
          <w:sz w:val="24"/>
          <w:szCs w:val="24"/>
          <w:lang w:val="en-GB"/>
        </w:rPr>
        <w:t xml:space="preserve"> (NK 37-13) Quadrangle. Serial Number: 35, General Directorate of Mineral Research and Exploration, Ankara-Turkey.</w:t>
      </w:r>
    </w:p>
    <w:p w14:paraId="1BC60E45" w14:textId="137CD861" w:rsidR="00EC394B" w:rsidRPr="00273385" w:rsidRDefault="007434EB" w:rsidP="00EC394B">
      <w:pPr>
        <w:spacing w:line="480" w:lineRule="auto"/>
        <w:ind w:left="993" w:hanging="993"/>
        <w:rPr>
          <w:sz w:val="24"/>
          <w:szCs w:val="24"/>
          <w:lang w:val="en-GB"/>
        </w:rPr>
      </w:pPr>
      <w:proofErr w:type="spellStart"/>
      <w:r w:rsidRPr="008D49DE">
        <w:rPr>
          <w:sz w:val="24"/>
          <w:szCs w:val="24"/>
          <w:lang w:val="fr-FR"/>
        </w:rPr>
        <w:lastRenderedPageBreak/>
        <w:t>Fossen</w:t>
      </w:r>
      <w:proofErr w:type="spellEnd"/>
      <w:r w:rsidRPr="008D49DE">
        <w:rPr>
          <w:sz w:val="24"/>
          <w:szCs w:val="24"/>
          <w:lang w:val="fr-FR"/>
        </w:rPr>
        <w:t xml:space="preserve">, H., </w:t>
      </w:r>
      <w:proofErr w:type="spellStart"/>
      <w:r w:rsidRPr="008D49DE">
        <w:rPr>
          <w:sz w:val="24"/>
          <w:szCs w:val="24"/>
          <w:lang w:val="fr-FR"/>
        </w:rPr>
        <w:t>Cavalcante</w:t>
      </w:r>
      <w:proofErr w:type="spellEnd"/>
      <w:r w:rsidRPr="008D49DE">
        <w:rPr>
          <w:sz w:val="24"/>
          <w:szCs w:val="24"/>
          <w:lang w:val="fr-FR"/>
        </w:rPr>
        <w:t xml:space="preserve">, G.C.G., </w:t>
      </w:r>
      <w:r w:rsidR="00EC394B" w:rsidRPr="008D49DE">
        <w:rPr>
          <w:sz w:val="24"/>
          <w:szCs w:val="24"/>
          <w:lang w:val="fr-FR"/>
        </w:rPr>
        <w:t xml:space="preserve">2017. </w:t>
      </w:r>
      <w:r w:rsidR="00EC394B" w:rsidRPr="00273385">
        <w:rPr>
          <w:sz w:val="24"/>
          <w:szCs w:val="24"/>
          <w:lang w:val="en-GB"/>
        </w:rPr>
        <w:t>Shear zones—a review. Earth-Science Reviews, 171, 434–455. https://doi.org/10.1016/j.earscirev.2017.05.002</w:t>
      </w:r>
    </w:p>
    <w:p w14:paraId="181E39B9" w14:textId="7A9190AD" w:rsidR="00EC394B" w:rsidRPr="00273385" w:rsidRDefault="007434EB" w:rsidP="00EC394B">
      <w:pPr>
        <w:spacing w:line="480" w:lineRule="auto"/>
        <w:ind w:left="993" w:hanging="993"/>
        <w:rPr>
          <w:sz w:val="24"/>
          <w:szCs w:val="24"/>
          <w:lang w:val="en-GB"/>
        </w:rPr>
      </w:pPr>
      <w:r w:rsidRPr="00273385">
        <w:rPr>
          <w:sz w:val="24"/>
          <w:szCs w:val="24"/>
          <w:lang w:val="en-GB"/>
        </w:rPr>
        <w:t xml:space="preserve">Fraser, J.G., </w:t>
      </w:r>
      <w:r w:rsidR="00EC394B" w:rsidRPr="00273385">
        <w:rPr>
          <w:sz w:val="24"/>
          <w:szCs w:val="24"/>
          <w:lang w:val="en-GB"/>
        </w:rPr>
        <w:t xml:space="preserve">2009. Four new </w:t>
      </w:r>
      <w:proofErr w:type="spellStart"/>
      <w:r w:rsidR="00EC394B" w:rsidRPr="00273385">
        <w:rPr>
          <w:sz w:val="24"/>
          <w:szCs w:val="24"/>
          <w:lang w:val="en-GB"/>
        </w:rPr>
        <w:t>paleoseismic</w:t>
      </w:r>
      <w:proofErr w:type="spellEnd"/>
      <w:r w:rsidR="00EC394B" w:rsidRPr="00273385">
        <w:rPr>
          <w:sz w:val="24"/>
          <w:szCs w:val="24"/>
          <w:lang w:val="en-GB"/>
        </w:rPr>
        <w:t xml:space="preserve"> investigations on the North Anatolian Fault, Turkey, in the context of existing data, PhD thesis, Univ. </w:t>
      </w:r>
      <w:proofErr w:type="spellStart"/>
      <w:r w:rsidR="00EC394B" w:rsidRPr="00273385">
        <w:rPr>
          <w:sz w:val="24"/>
          <w:szCs w:val="24"/>
          <w:lang w:val="en-GB"/>
        </w:rPr>
        <w:t>Libre</w:t>
      </w:r>
      <w:proofErr w:type="spellEnd"/>
      <w:r w:rsidR="00EC394B" w:rsidRPr="00273385">
        <w:rPr>
          <w:sz w:val="24"/>
          <w:szCs w:val="24"/>
          <w:lang w:val="en-GB"/>
        </w:rPr>
        <w:t xml:space="preserve"> de </w:t>
      </w:r>
      <w:proofErr w:type="spellStart"/>
      <w:r w:rsidR="00EC394B" w:rsidRPr="00273385">
        <w:rPr>
          <w:sz w:val="24"/>
          <w:szCs w:val="24"/>
          <w:lang w:val="en-GB"/>
        </w:rPr>
        <w:t>Bruxelles</w:t>
      </w:r>
      <w:proofErr w:type="spellEnd"/>
      <w:r w:rsidR="00EC394B" w:rsidRPr="00273385">
        <w:rPr>
          <w:sz w:val="24"/>
          <w:szCs w:val="24"/>
          <w:lang w:val="en-GB"/>
        </w:rPr>
        <w:t>, Belgium, Brussels, 284 pp.</w:t>
      </w:r>
    </w:p>
    <w:p w14:paraId="5A991AB7" w14:textId="40CA6D0F"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Fraser, J.G., Hubert-Ferrari, A., </w:t>
      </w:r>
      <w:proofErr w:type="spellStart"/>
      <w:r w:rsidRPr="00273385">
        <w:rPr>
          <w:sz w:val="24"/>
          <w:szCs w:val="24"/>
          <w:lang w:val="en-GB"/>
        </w:rPr>
        <w:t>Verbeeck</w:t>
      </w:r>
      <w:proofErr w:type="spellEnd"/>
      <w:r w:rsidRPr="00273385">
        <w:rPr>
          <w:sz w:val="24"/>
          <w:szCs w:val="24"/>
          <w:lang w:val="en-GB"/>
        </w:rPr>
        <w:t xml:space="preserve">, K., Garcia-Moreno, D., </w:t>
      </w:r>
      <w:proofErr w:type="spellStart"/>
      <w:r w:rsidRPr="00273385">
        <w:rPr>
          <w:sz w:val="24"/>
          <w:szCs w:val="24"/>
          <w:lang w:val="en-GB"/>
        </w:rPr>
        <w:t>Avşar</w:t>
      </w:r>
      <w:proofErr w:type="spellEnd"/>
      <w:r w:rsidRPr="00273385">
        <w:rPr>
          <w:sz w:val="24"/>
          <w:szCs w:val="24"/>
          <w:lang w:val="en-GB"/>
        </w:rPr>
        <w:t xml:space="preserve">, U., </w:t>
      </w:r>
      <w:proofErr w:type="spellStart"/>
      <w:r w:rsidRPr="00273385">
        <w:rPr>
          <w:sz w:val="24"/>
          <w:szCs w:val="24"/>
          <w:lang w:val="en-GB"/>
        </w:rPr>
        <w:t>Maricq</w:t>
      </w:r>
      <w:proofErr w:type="spellEnd"/>
      <w:r w:rsidRPr="00273385">
        <w:rPr>
          <w:sz w:val="24"/>
          <w:szCs w:val="24"/>
          <w:lang w:val="en-GB"/>
        </w:rPr>
        <w:t xml:space="preserve">, N., </w:t>
      </w:r>
      <w:proofErr w:type="spellStart"/>
      <w:r w:rsidRPr="00273385">
        <w:rPr>
          <w:sz w:val="24"/>
          <w:szCs w:val="24"/>
          <w:lang w:val="en-GB"/>
        </w:rPr>
        <w:t>Coudijzer</w:t>
      </w:r>
      <w:proofErr w:type="spellEnd"/>
      <w:r w:rsidRPr="00273385">
        <w:rPr>
          <w:sz w:val="24"/>
          <w:szCs w:val="24"/>
          <w:lang w:val="en-GB"/>
        </w:rPr>
        <w:t xml:space="preserve">, </w:t>
      </w:r>
      <w:r w:rsidR="007434EB" w:rsidRPr="00273385">
        <w:rPr>
          <w:sz w:val="24"/>
          <w:szCs w:val="24"/>
          <w:lang w:val="en-GB"/>
        </w:rPr>
        <w:t xml:space="preserve">A., </w:t>
      </w:r>
      <w:proofErr w:type="spellStart"/>
      <w:r w:rsidR="007434EB" w:rsidRPr="00273385">
        <w:rPr>
          <w:sz w:val="24"/>
          <w:szCs w:val="24"/>
          <w:lang w:val="en-GB"/>
        </w:rPr>
        <w:t>Vlamynck</w:t>
      </w:r>
      <w:proofErr w:type="spellEnd"/>
      <w:r w:rsidR="007434EB" w:rsidRPr="00273385">
        <w:rPr>
          <w:sz w:val="24"/>
          <w:szCs w:val="24"/>
          <w:lang w:val="en-GB"/>
        </w:rPr>
        <w:t xml:space="preserve">, N., </w:t>
      </w:r>
      <w:proofErr w:type="spellStart"/>
      <w:r w:rsidR="007434EB" w:rsidRPr="00273385">
        <w:rPr>
          <w:sz w:val="24"/>
          <w:szCs w:val="24"/>
          <w:lang w:val="en-GB"/>
        </w:rPr>
        <w:t>Vanneste</w:t>
      </w:r>
      <w:proofErr w:type="spellEnd"/>
      <w:r w:rsidR="007434EB" w:rsidRPr="00273385">
        <w:rPr>
          <w:sz w:val="24"/>
          <w:szCs w:val="24"/>
          <w:lang w:val="en-GB"/>
        </w:rPr>
        <w:t xml:space="preserve">, K., </w:t>
      </w:r>
      <w:r w:rsidRPr="00273385">
        <w:rPr>
          <w:sz w:val="24"/>
          <w:szCs w:val="24"/>
          <w:lang w:val="en-GB"/>
        </w:rPr>
        <w:t>2012.</w:t>
      </w:r>
      <w:proofErr w:type="gramEnd"/>
      <w:r w:rsidRPr="00273385">
        <w:rPr>
          <w:sz w:val="24"/>
          <w:szCs w:val="24"/>
          <w:lang w:val="en-GB"/>
        </w:rPr>
        <w:t xml:space="preserve"> A 3000-year record of surface-rupturing earthquakes at </w:t>
      </w:r>
      <w:proofErr w:type="spellStart"/>
      <w:r w:rsidRPr="00273385">
        <w:rPr>
          <w:sz w:val="24"/>
          <w:szCs w:val="24"/>
          <w:lang w:val="en-GB"/>
        </w:rPr>
        <w:t>Günalan</w:t>
      </w:r>
      <w:proofErr w:type="spellEnd"/>
      <w:r w:rsidRPr="00273385">
        <w:rPr>
          <w:sz w:val="24"/>
          <w:szCs w:val="24"/>
          <w:lang w:val="en-GB"/>
        </w:rPr>
        <w:t>: variable fault-rupture lengths along the 1939 Erzincan earthquake-rupture segment of the North Anatolian Fault, Turkey, Annals of Geophysics, 55, 5, 895-927.</w:t>
      </w:r>
    </w:p>
    <w:p w14:paraId="3EA2B446" w14:textId="32C26B3C" w:rsidR="00EC394B" w:rsidRPr="008D49DE" w:rsidRDefault="00EC394B" w:rsidP="00EC394B">
      <w:pPr>
        <w:spacing w:line="480" w:lineRule="auto"/>
        <w:ind w:left="993" w:hanging="993"/>
        <w:rPr>
          <w:sz w:val="24"/>
          <w:szCs w:val="24"/>
          <w:lang w:val="fr-FR"/>
        </w:rPr>
      </w:pPr>
      <w:r w:rsidRPr="008D49DE">
        <w:rPr>
          <w:sz w:val="24"/>
          <w:szCs w:val="24"/>
          <w:lang w:val="fr-FR"/>
        </w:rPr>
        <w:t xml:space="preserve">Fraser, J.G., </w:t>
      </w:r>
      <w:proofErr w:type="spellStart"/>
      <w:r w:rsidRPr="008D49DE">
        <w:rPr>
          <w:sz w:val="24"/>
          <w:szCs w:val="24"/>
          <w:lang w:val="fr-FR"/>
        </w:rPr>
        <w:t>Vanneste</w:t>
      </w:r>
      <w:proofErr w:type="spellEnd"/>
      <w:r w:rsidRPr="008D49DE">
        <w:rPr>
          <w:sz w:val="24"/>
          <w:szCs w:val="24"/>
          <w:lang w:val="fr-FR"/>
        </w:rPr>
        <w:t>, K., Hubert-Ferrari, A.</w:t>
      </w:r>
      <w:r w:rsidR="007434EB" w:rsidRPr="008D49DE">
        <w:rPr>
          <w:sz w:val="24"/>
          <w:szCs w:val="24"/>
          <w:lang w:val="fr-FR"/>
        </w:rPr>
        <w:t xml:space="preserve">, </w:t>
      </w:r>
      <w:r w:rsidRPr="008D49DE">
        <w:rPr>
          <w:sz w:val="24"/>
          <w:szCs w:val="24"/>
          <w:lang w:val="fr-FR"/>
        </w:rPr>
        <w:t xml:space="preserve">2010. </w:t>
      </w:r>
      <w:r w:rsidRPr="00273385">
        <w:rPr>
          <w:sz w:val="24"/>
          <w:szCs w:val="24"/>
          <w:lang w:val="en-GB"/>
        </w:rPr>
        <w:t xml:space="preserve">Recent </w:t>
      </w:r>
      <w:proofErr w:type="spellStart"/>
      <w:r w:rsidRPr="00273385">
        <w:rPr>
          <w:sz w:val="24"/>
          <w:szCs w:val="24"/>
          <w:lang w:val="en-GB"/>
        </w:rPr>
        <w:t>behavior</w:t>
      </w:r>
      <w:proofErr w:type="spellEnd"/>
      <w:r w:rsidRPr="00273385">
        <w:rPr>
          <w:sz w:val="24"/>
          <w:szCs w:val="24"/>
          <w:lang w:val="en-GB"/>
        </w:rPr>
        <w:t xml:space="preserve"> of the North Anatolian Fault: Insights from an integrated </w:t>
      </w:r>
      <w:proofErr w:type="spellStart"/>
      <w:r w:rsidRPr="00273385">
        <w:rPr>
          <w:sz w:val="24"/>
          <w:szCs w:val="24"/>
          <w:lang w:val="en-GB"/>
        </w:rPr>
        <w:t>paleoseismological</w:t>
      </w:r>
      <w:proofErr w:type="spellEnd"/>
      <w:r w:rsidRPr="00273385">
        <w:rPr>
          <w:sz w:val="24"/>
          <w:szCs w:val="24"/>
          <w:lang w:val="en-GB"/>
        </w:rPr>
        <w:t xml:space="preserve"> data set, J. </w:t>
      </w:r>
      <w:proofErr w:type="spellStart"/>
      <w:r w:rsidRPr="00273385">
        <w:rPr>
          <w:sz w:val="24"/>
          <w:szCs w:val="24"/>
          <w:lang w:val="en-GB"/>
        </w:rPr>
        <w:t>Geophys</w:t>
      </w:r>
      <w:proofErr w:type="spellEnd"/>
      <w:r w:rsidRPr="00273385">
        <w:rPr>
          <w:sz w:val="24"/>
          <w:szCs w:val="24"/>
          <w:lang w:val="en-GB"/>
        </w:rPr>
        <w:t xml:space="preserve">. </w:t>
      </w:r>
      <w:proofErr w:type="spellStart"/>
      <w:r w:rsidRPr="008D49DE">
        <w:rPr>
          <w:sz w:val="24"/>
          <w:szCs w:val="24"/>
          <w:lang w:val="fr-FR"/>
        </w:rPr>
        <w:t>Res</w:t>
      </w:r>
      <w:proofErr w:type="spellEnd"/>
      <w:r w:rsidRPr="008D49DE">
        <w:rPr>
          <w:sz w:val="24"/>
          <w:szCs w:val="24"/>
          <w:lang w:val="fr-FR"/>
        </w:rPr>
        <w:t>., 115, B09316; doi:10.1029/2009JB006982.</w:t>
      </w:r>
    </w:p>
    <w:p w14:paraId="02EABA73" w14:textId="4288A732" w:rsidR="00EC394B" w:rsidRPr="00273385" w:rsidRDefault="00EC394B" w:rsidP="00EC394B">
      <w:pPr>
        <w:spacing w:line="480" w:lineRule="auto"/>
        <w:ind w:left="993" w:hanging="993"/>
        <w:rPr>
          <w:sz w:val="24"/>
          <w:szCs w:val="24"/>
          <w:lang w:val="en-GB"/>
        </w:rPr>
      </w:pPr>
      <w:proofErr w:type="spellStart"/>
      <w:r w:rsidRPr="008D49DE">
        <w:rPr>
          <w:sz w:val="24"/>
          <w:szCs w:val="24"/>
          <w:lang w:val="fr-FR"/>
        </w:rPr>
        <w:t>Gürsoy</w:t>
      </w:r>
      <w:proofErr w:type="spellEnd"/>
      <w:r w:rsidRPr="008D49DE">
        <w:rPr>
          <w:sz w:val="24"/>
          <w:szCs w:val="24"/>
          <w:lang w:val="fr-FR"/>
        </w:rPr>
        <w:t xml:space="preserve">, G., Tatar, O., </w:t>
      </w:r>
      <w:proofErr w:type="spellStart"/>
      <w:r w:rsidRPr="008D49DE">
        <w:rPr>
          <w:sz w:val="24"/>
          <w:szCs w:val="24"/>
          <w:lang w:val="fr-FR"/>
        </w:rPr>
        <w:t>Akpınar</w:t>
      </w:r>
      <w:proofErr w:type="spellEnd"/>
      <w:r w:rsidRPr="008D49DE">
        <w:rPr>
          <w:sz w:val="24"/>
          <w:szCs w:val="24"/>
          <w:lang w:val="fr-FR"/>
        </w:rPr>
        <w:t xml:space="preserve">, Z., </w:t>
      </w:r>
      <w:proofErr w:type="spellStart"/>
      <w:r w:rsidRPr="008D49DE">
        <w:rPr>
          <w:sz w:val="24"/>
          <w:szCs w:val="24"/>
          <w:lang w:val="fr-FR"/>
        </w:rPr>
        <w:t>Polat</w:t>
      </w:r>
      <w:proofErr w:type="spellEnd"/>
      <w:r w:rsidRPr="008D49DE">
        <w:rPr>
          <w:sz w:val="24"/>
          <w:szCs w:val="24"/>
          <w:lang w:val="fr-FR"/>
        </w:rPr>
        <w:t xml:space="preserve">, A., </w:t>
      </w:r>
      <w:proofErr w:type="spellStart"/>
      <w:r w:rsidRPr="008D49DE">
        <w:rPr>
          <w:sz w:val="24"/>
          <w:szCs w:val="24"/>
          <w:lang w:val="fr-FR"/>
        </w:rPr>
        <w:t>Mesci</w:t>
      </w:r>
      <w:proofErr w:type="spellEnd"/>
      <w:r w:rsidRPr="008D49DE">
        <w:rPr>
          <w:sz w:val="24"/>
          <w:szCs w:val="24"/>
          <w:lang w:val="fr-FR"/>
        </w:rPr>
        <w:t xml:space="preserve">, L., </w:t>
      </w:r>
      <w:proofErr w:type="spellStart"/>
      <w:r w:rsidRPr="008D49DE">
        <w:rPr>
          <w:sz w:val="24"/>
          <w:szCs w:val="24"/>
          <w:lang w:val="fr-FR"/>
        </w:rPr>
        <w:t>Tunçer</w:t>
      </w:r>
      <w:proofErr w:type="spellEnd"/>
      <w:r w:rsidRPr="008D49DE">
        <w:rPr>
          <w:sz w:val="24"/>
          <w:szCs w:val="24"/>
          <w:lang w:val="fr-FR"/>
        </w:rPr>
        <w:t>, D.</w:t>
      </w:r>
      <w:r w:rsidR="007434EB" w:rsidRPr="008D49DE">
        <w:rPr>
          <w:sz w:val="24"/>
          <w:szCs w:val="24"/>
          <w:lang w:val="fr-FR"/>
        </w:rPr>
        <w:t>,</w:t>
      </w:r>
      <w:r w:rsidRPr="008D49DE">
        <w:rPr>
          <w:sz w:val="24"/>
          <w:szCs w:val="24"/>
          <w:lang w:val="fr-FR"/>
        </w:rPr>
        <w:t xml:space="preserve"> 2013. </w:t>
      </w:r>
      <w:r w:rsidRPr="00273385">
        <w:rPr>
          <w:sz w:val="24"/>
          <w:szCs w:val="24"/>
          <w:lang w:val="en-GB"/>
        </w:rPr>
        <w:t xml:space="preserve">New observations on the 1939 Erzincan Earthquake surface rupture on the </w:t>
      </w:r>
      <w:proofErr w:type="spellStart"/>
      <w:r w:rsidRPr="00273385">
        <w:rPr>
          <w:sz w:val="24"/>
          <w:szCs w:val="24"/>
          <w:lang w:val="en-GB"/>
        </w:rPr>
        <w:t>Kelkit</w:t>
      </w:r>
      <w:proofErr w:type="spellEnd"/>
      <w:r w:rsidRPr="00273385">
        <w:rPr>
          <w:sz w:val="24"/>
          <w:szCs w:val="24"/>
          <w:lang w:val="en-GB"/>
        </w:rPr>
        <w:t xml:space="preserve"> Valley segment of the North Anatolian Fault Zone, Turkey, Journal of Geodynamics, 65, 259-271.</w:t>
      </w:r>
    </w:p>
    <w:p w14:paraId="01FF792A" w14:textId="6C61A1A5" w:rsidR="00EC394B" w:rsidRPr="00273385" w:rsidRDefault="007434EB" w:rsidP="00EC394B">
      <w:pPr>
        <w:spacing w:line="480" w:lineRule="auto"/>
        <w:ind w:left="993" w:hanging="993"/>
        <w:rPr>
          <w:sz w:val="24"/>
          <w:szCs w:val="24"/>
          <w:lang w:val="en-GB"/>
        </w:rPr>
      </w:pPr>
      <w:r w:rsidRPr="00273385">
        <w:rPr>
          <w:sz w:val="24"/>
          <w:szCs w:val="24"/>
          <w:lang w:val="en-GB"/>
        </w:rPr>
        <w:t xml:space="preserve">Hancock, P.L., </w:t>
      </w:r>
      <w:r w:rsidR="00EC394B" w:rsidRPr="00273385">
        <w:rPr>
          <w:sz w:val="24"/>
          <w:szCs w:val="24"/>
          <w:lang w:val="en-GB"/>
        </w:rPr>
        <w:t xml:space="preserve">1972. </w:t>
      </w:r>
      <w:proofErr w:type="gramStart"/>
      <w:r w:rsidR="00EC394B" w:rsidRPr="00273385">
        <w:rPr>
          <w:sz w:val="24"/>
          <w:szCs w:val="24"/>
          <w:lang w:val="en-GB"/>
        </w:rPr>
        <w:t xml:space="preserve">The analysis of </w:t>
      </w:r>
      <w:proofErr w:type="spellStart"/>
      <w:r w:rsidR="00EC394B" w:rsidRPr="00273385">
        <w:rPr>
          <w:sz w:val="24"/>
          <w:szCs w:val="24"/>
          <w:lang w:val="en-GB"/>
        </w:rPr>
        <w:t>en</w:t>
      </w:r>
      <w:proofErr w:type="spellEnd"/>
      <w:r w:rsidR="00EC394B" w:rsidRPr="00273385">
        <w:rPr>
          <w:sz w:val="24"/>
          <w:szCs w:val="24"/>
          <w:lang w:val="en-GB"/>
        </w:rPr>
        <w:t>-echelon veins.</w:t>
      </w:r>
      <w:proofErr w:type="gramEnd"/>
      <w:r w:rsidR="00EC394B" w:rsidRPr="00273385">
        <w:rPr>
          <w:sz w:val="24"/>
          <w:szCs w:val="24"/>
          <w:lang w:val="en-GB"/>
        </w:rPr>
        <w:t xml:space="preserve"> Geological Magazine 109, 1591-1599.</w:t>
      </w:r>
    </w:p>
    <w:p w14:paraId="40D7FA41" w14:textId="394B6C52"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Hartleb</w:t>
      </w:r>
      <w:proofErr w:type="spellEnd"/>
      <w:r w:rsidRPr="00273385">
        <w:rPr>
          <w:sz w:val="24"/>
          <w:szCs w:val="24"/>
          <w:lang w:val="en-GB"/>
        </w:rPr>
        <w:t xml:space="preserve">, R.D., Dolan, J.F., </w:t>
      </w:r>
      <w:proofErr w:type="spellStart"/>
      <w:r w:rsidRPr="00273385">
        <w:rPr>
          <w:sz w:val="24"/>
          <w:szCs w:val="24"/>
          <w:lang w:val="en-GB"/>
        </w:rPr>
        <w:t>Kozacı</w:t>
      </w:r>
      <w:proofErr w:type="spellEnd"/>
      <w:r w:rsidR="007434EB" w:rsidRPr="00273385">
        <w:rPr>
          <w:sz w:val="24"/>
          <w:szCs w:val="24"/>
          <w:lang w:val="en-GB"/>
        </w:rPr>
        <w:t xml:space="preserve">, O., </w:t>
      </w:r>
      <w:proofErr w:type="spellStart"/>
      <w:r w:rsidR="007434EB" w:rsidRPr="00273385">
        <w:rPr>
          <w:sz w:val="24"/>
          <w:szCs w:val="24"/>
          <w:lang w:val="en-GB"/>
        </w:rPr>
        <w:t>Akyüz</w:t>
      </w:r>
      <w:proofErr w:type="spellEnd"/>
      <w:r w:rsidR="007434EB" w:rsidRPr="00273385">
        <w:rPr>
          <w:sz w:val="24"/>
          <w:szCs w:val="24"/>
          <w:lang w:val="en-GB"/>
        </w:rPr>
        <w:t xml:space="preserve">, H.S., Seitz, G.G., </w:t>
      </w:r>
      <w:r w:rsidRPr="00273385">
        <w:rPr>
          <w:sz w:val="24"/>
          <w:szCs w:val="24"/>
          <w:lang w:val="en-GB"/>
        </w:rPr>
        <w:t xml:space="preserve">2006. A 2500-yr-long </w:t>
      </w:r>
      <w:proofErr w:type="spellStart"/>
      <w:r w:rsidRPr="00273385">
        <w:rPr>
          <w:sz w:val="24"/>
          <w:szCs w:val="24"/>
          <w:lang w:val="en-GB"/>
        </w:rPr>
        <w:t>paleoseismologic</w:t>
      </w:r>
      <w:proofErr w:type="spellEnd"/>
      <w:r w:rsidRPr="00273385">
        <w:rPr>
          <w:sz w:val="24"/>
          <w:szCs w:val="24"/>
          <w:lang w:val="en-GB"/>
        </w:rPr>
        <w:t xml:space="preserve"> record of large, infrequent earthquakes on the North Anatolian fault at </w:t>
      </w:r>
      <w:proofErr w:type="spellStart"/>
      <w:r w:rsidRPr="00273385">
        <w:rPr>
          <w:sz w:val="24"/>
          <w:szCs w:val="24"/>
          <w:lang w:val="en-GB"/>
        </w:rPr>
        <w:t>Cukurcimen</w:t>
      </w:r>
      <w:proofErr w:type="spellEnd"/>
      <w:r w:rsidRPr="00273385">
        <w:rPr>
          <w:sz w:val="24"/>
          <w:szCs w:val="24"/>
          <w:lang w:val="en-GB"/>
        </w:rPr>
        <w:t xml:space="preserve">, Turkey, Bull. </w:t>
      </w:r>
      <w:proofErr w:type="spellStart"/>
      <w:proofErr w:type="gramStart"/>
      <w:r w:rsidRPr="00273385">
        <w:rPr>
          <w:sz w:val="24"/>
          <w:szCs w:val="24"/>
          <w:lang w:val="en-GB"/>
        </w:rPr>
        <w:t>Seismol</w:t>
      </w:r>
      <w:proofErr w:type="spellEnd"/>
      <w:r w:rsidRPr="00273385">
        <w:rPr>
          <w:sz w:val="24"/>
          <w:szCs w:val="24"/>
          <w:lang w:val="en-GB"/>
        </w:rPr>
        <w:t>.</w:t>
      </w:r>
      <w:proofErr w:type="gramEnd"/>
      <w:r w:rsidRPr="00273385">
        <w:rPr>
          <w:sz w:val="24"/>
          <w:szCs w:val="24"/>
          <w:lang w:val="en-GB"/>
        </w:rPr>
        <w:t xml:space="preserve"> </w:t>
      </w:r>
      <w:proofErr w:type="gramStart"/>
      <w:r w:rsidRPr="00273385">
        <w:rPr>
          <w:sz w:val="24"/>
          <w:szCs w:val="24"/>
          <w:lang w:val="en-GB"/>
        </w:rPr>
        <w:t>Soc. Am., 118, 823-840; doi:10.1130/B25838.1.</w:t>
      </w:r>
      <w:proofErr w:type="gramEnd"/>
    </w:p>
    <w:p w14:paraId="38A870B7" w14:textId="7A8201D5"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lastRenderedPageBreak/>
        <w:t>Heidbach</w:t>
      </w:r>
      <w:proofErr w:type="spellEnd"/>
      <w:r w:rsidRPr="00273385">
        <w:rPr>
          <w:sz w:val="24"/>
          <w:szCs w:val="24"/>
          <w:lang w:val="en-GB"/>
        </w:rPr>
        <w:t xml:space="preserve">, O., </w:t>
      </w:r>
      <w:proofErr w:type="spellStart"/>
      <w:r w:rsidRPr="00273385">
        <w:rPr>
          <w:sz w:val="24"/>
          <w:szCs w:val="24"/>
          <w:lang w:val="en-GB"/>
        </w:rPr>
        <w:t>Custodio</w:t>
      </w:r>
      <w:proofErr w:type="spellEnd"/>
      <w:r w:rsidRPr="00273385">
        <w:rPr>
          <w:sz w:val="24"/>
          <w:szCs w:val="24"/>
          <w:lang w:val="en-GB"/>
        </w:rPr>
        <w:t xml:space="preserve">, S., </w:t>
      </w:r>
      <w:proofErr w:type="spellStart"/>
      <w:r w:rsidRPr="00273385">
        <w:rPr>
          <w:sz w:val="24"/>
          <w:szCs w:val="24"/>
          <w:lang w:val="en-GB"/>
        </w:rPr>
        <w:t>Kingdon</w:t>
      </w:r>
      <w:proofErr w:type="spellEnd"/>
      <w:r w:rsidRPr="00273385">
        <w:rPr>
          <w:sz w:val="24"/>
          <w:szCs w:val="24"/>
          <w:lang w:val="en-GB"/>
        </w:rPr>
        <w:t xml:space="preserve">, A., Mariucci, M.T., </w:t>
      </w:r>
      <w:proofErr w:type="spellStart"/>
      <w:r w:rsidRPr="00273385">
        <w:rPr>
          <w:sz w:val="24"/>
          <w:szCs w:val="24"/>
          <w:lang w:val="en-GB"/>
        </w:rPr>
        <w:t>Montone</w:t>
      </w:r>
      <w:proofErr w:type="spellEnd"/>
      <w:r w:rsidRPr="00273385">
        <w:rPr>
          <w:sz w:val="24"/>
          <w:szCs w:val="24"/>
          <w:lang w:val="en-GB"/>
        </w:rPr>
        <w:t xml:space="preserve">, P., Müller, B., </w:t>
      </w:r>
      <w:proofErr w:type="spellStart"/>
      <w:r w:rsidRPr="00273385">
        <w:rPr>
          <w:sz w:val="24"/>
          <w:szCs w:val="24"/>
          <w:lang w:val="en-GB"/>
        </w:rPr>
        <w:t>Pierdominici</w:t>
      </w:r>
      <w:proofErr w:type="spellEnd"/>
      <w:r w:rsidRPr="00273385">
        <w:rPr>
          <w:sz w:val="24"/>
          <w:szCs w:val="24"/>
          <w:lang w:val="en-GB"/>
        </w:rPr>
        <w:t xml:space="preserve">, S., </w:t>
      </w:r>
      <w:proofErr w:type="spellStart"/>
      <w:r w:rsidRPr="00273385">
        <w:rPr>
          <w:sz w:val="24"/>
          <w:szCs w:val="24"/>
          <w:lang w:val="en-GB"/>
        </w:rPr>
        <w:t>Rajabi</w:t>
      </w:r>
      <w:proofErr w:type="spellEnd"/>
      <w:r w:rsidRPr="00273385">
        <w:rPr>
          <w:sz w:val="24"/>
          <w:szCs w:val="24"/>
          <w:lang w:val="en-GB"/>
        </w:rPr>
        <w:t xml:space="preserve">, M., Reinecker, J., Reiter, K., </w:t>
      </w:r>
      <w:proofErr w:type="spellStart"/>
      <w:r w:rsidRPr="00273385">
        <w:rPr>
          <w:sz w:val="24"/>
          <w:szCs w:val="24"/>
          <w:lang w:val="en-GB"/>
        </w:rPr>
        <w:t>Tingay</w:t>
      </w:r>
      <w:proofErr w:type="spellEnd"/>
      <w:r w:rsidRPr="00273385">
        <w:rPr>
          <w:sz w:val="24"/>
          <w:szCs w:val="24"/>
          <w:lang w:val="en-GB"/>
        </w:rPr>
        <w:t>,</w:t>
      </w:r>
      <w:r w:rsidR="00273385" w:rsidRPr="00273385">
        <w:rPr>
          <w:sz w:val="24"/>
          <w:szCs w:val="24"/>
          <w:lang w:val="en-GB"/>
        </w:rPr>
        <w:t xml:space="preserve"> M., Williams, J., Ziegler, M., </w:t>
      </w:r>
      <w:r w:rsidRPr="00273385">
        <w:rPr>
          <w:sz w:val="24"/>
          <w:szCs w:val="24"/>
          <w:lang w:val="en-GB"/>
        </w:rPr>
        <w:t>2016.</w:t>
      </w:r>
      <w:proofErr w:type="gramEnd"/>
      <w:r w:rsidRPr="00273385">
        <w:rPr>
          <w:sz w:val="24"/>
          <w:szCs w:val="24"/>
          <w:lang w:val="en-GB"/>
        </w:rPr>
        <w:t xml:space="preserve"> Stress Map of the Mediterranean and Central Europe 2016. </w:t>
      </w:r>
      <w:proofErr w:type="gramStart"/>
      <w:r w:rsidRPr="00273385">
        <w:rPr>
          <w:sz w:val="24"/>
          <w:szCs w:val="24"/>
          <w:lang w:val="en-GB"/>
        </w:rPr>
        <w:t>GFZ Data Services.</w:t>
      </w:r>
      <w:proofErr w:type="gramEnd"/>
      <w:r w:rsidRPr="00273385">
        <w:rPr>
          <w:sz w:val="24"/>
          <w:szCs w:val="24"/>
          <w:lang w:val="en-GB"/>
        </w:rPr>
        <w:t xml:space="preserve"> http://doi.org/10.5880/WSM.Europe2016.</w:t>
      </w:r>
    </w:p>
    <w:p w14:paraId="30F8FE43" w14:textId="1E074DD4"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Herbert, J.W., C</w:t>
      </w:r>
      <w:r w:rsidR="00273385" w:rsidRPr="00273385">
        <w:rPr>
          <w:sz w:val="24"/>
          <w:szCs w:val="24"/>
          <w:lang w:val="en-GB"/>
        </w:rPr>
        <w:t xml:space="preserve">ooke, M.L., </w:t>
      </w:r>
      <w:proofErr w:type="spellStart"/>
      <w:r w:rsidR="00273385" w:rsidRPr="00273385">
        <w:rPr>
          <w:sz w:val="24"/>
          <w:szCs w:val="24"/>
          <w:lang w:val="en-GB"/>
        </w:rPr>
        <w:t>Oskin</w:t>
      </w:r>
      <w:proofErr w:type="spellEnd"/>
      <w:r w:rsidR="00273385" w:rsidRPr="00273385">
        <w:rPr>
          <w:sz w:val="24"/>
          <w:szCs w:val="24"/>
          <w:lang w:val="en-GB"/>
        </w:rPr>
        <w:t xml:space="preserve">, M., </w:t>
      </w:r>
      <w:proofErr w:type="spellStart"/>
      <w:r w:rsidR="00273385" w:rsidRPr="00273385">
        <w:rPr>
          <w:sz w:val="24"/>
          <w:szCs w:val="24"/>
          <w:lang w:val="en-GB"/>
        </w:rPr>
        <w:t>Difo</w:t>
      </w:r>
      <w:proofErr w:type="spellEnd"/>
      <w:r w:rsidR="00273385" w:rsidRPr="00273385">
        <w:rPr>
          <w:sz w:val="24"/>
          <w:szCs w:val="24"/>
          <w:lang w:val="en-GB"/>
        </w:rPr>
        <w:t xml:space="preserve"> O., </w:t>
      </w:r>
      <w:r w:rsidRPr="00273385">
        <w:rPr>
          <w:sz w:val="24"/>
          <w:szCs w:val="24"/>
          <w:lang w:val="en-GB"/>
        </w:rPr>
        <w:t>2014.</w:t>
      </w:r>
      <w:proofErr w:type="gramEnd"/>
      <w:r w:rsidRPr="00273385">
        <w:rPr>
          <w:sz w:val="24"/>
          <w:szCs w:val="24"/>
          <w:lang w:val="en-GB"/>
        </w:rPr>
        <w:t xml:space="preserve"> How much can off-fault deformation contribute to the slip rate discrepancy within the eastern California shear zone</w:t>
      </w:r>
      <w:proofErr w:type="gramStart"/>
      <w:r w:rsidRPr="00273385">
        <w:rPr>
          <w:sz w:val="24"/>
          <w:szCs w:val="24"/>
          <w:lang w:val="en-GB"/>
        </w:rPr>
        <w:t>?,</w:t>
      </w:r>
      <w:proofErr w:type="gramEnd"/>
      <w:r w:rsidRPr="00273385">
        <w:rPr>
          <w:sz w:val="24"/>
          <w:szCs w:val="24"/>
          <w:lang w:val="en-GB"/>
        </w:rPr>
        <w:t xml:space="preserve"> Geology, 42(1), 71–74.</w:t>
      </w:r>
    </w:p>
    <w:p w14:paraId="5B3F2BC0" w14:textId="29A24D62"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Herece</w:t>
      </w:r>
      <w:proofErr w:type="spellEnd"/>
      <w:r w:rsidRPr="00273385">
        <w:rPr>
          <w:sz w:val="24"/>
          <w:szCs w:val="24"/>
          <w:lang w:val="en-GB"/>
        </w:rPr>
        <w:t>, E.,</w:t>
      </w:r>
      <w:r w:rsidR="00273385">
        <w:rPr>
          <w:sz w:val="24"/>
          <w:szCs w:val="24"/>
          <w:lang w:val="en-GB"/>
        </w:rPr>
        <w:t xml:space="preserve"> </w:t>
      </w:r>
      <w:proofErr w:type="spellStart"/>
      <w:r w:rsidR="00273385">
        <w:rPr>
          <w:sz w:val="24"/>
          <w:szCs w:val="24"/>
          <w:lang w:val="en-GB"/>
        </w:rPr>
        <w:t>Akay</w:t>
      </w:r>
      <w:proofErr w:type="spellEnd"/>
      <w:r w:rsidR="00273385">
        <w:rPr>
          <w:sz w:val="24"/>
          <w:szCs w:val="24"/>
          <w:lang w:val="en-GB"/>
        </w:rPr>
        <w:t xml:space="preserve">, E., </w:t>
      </w:r>
      <w:r w:rsidRPr="00273385">
        <w:rPr>
          <w:sz w:val="24"/>
          <w:szCs w:val="24"/>
          <w:lang w:val="en-GB"/>
        </w:rPr>
        <w:t xml:space="preserve">2003. 1:100,000 Scale Geological Map Series along the North Anatolian Fault (NAF), Special Publication series, </w:t>
      </w:r>
      <w:proofErr w:type="spellStart"/>
      <w:r w:rsidRPr="00273385">
        <w:rPr>
          <w:sz w:val="24"/>
          <w:szCs w:val="24"/>
          <w:lang w:val="en-GB"/>
        </w:rPr>
        <w:t>Reşadiye-Koyulhisar</w:t>
      </w:r>
      <w:proofErr w:type="spellEnd"/>
      <w:r w:rsidRPr="00273385">
        <w:rPr>
          <w:sz w:val="24"/>
          <w:szCs w:val="24"/>
          <w:lang w:val="en-GB"/>
        </w:rPr>
        <w:t xml:space="preserve"> (appendix 10), General Directorate of Mineral Research and Exploration, Ankara-Turkey.</w:t>
      </w:r>
    </w:p>
    <w:p w14:paraId="217E55AB" w14:textId="631BFE18" w:rsidR="00EC394B" w:rsidRPr="00273385" w:rsidRDefault="00EC394B" w:rsidP="00EC394B">
      <w:pPr>
        <w:spacing w:line="480" w:lineRule="auto"/>
        <w:ind w:left="993" w:hanging="993"/>
        <w:rPr>
          <w:sz w:val="24"/>
          <w:szCs w:val="24"/>
          <w:lang w:val="en-GB"/>
        </w:rPr>
      </w:pPr>
      <w:bookmarkStart w:id="0" w:name="_ENREF_55"/>
      <w:proofErr w:type="gramStart"/>
      <w:r w:rsidRPr="00273385">
        <w:rPr>
          <w:sz w:val="24"/>
          <w:szCs w:val="24"/>
          <w:lang w:val="en-GB"/>
        </w:rPr>
        <w:t>Huang, W., 1993</w:t>
      </w:r>
      <w:r w:rsidR="00273385">
        <w:rPr>
          <w:sz w:val="24"/>
          <w:szCs w:val="24"/>
          <w:lang w:val="en-GB"/>
        </w:rPr>
        <w:t>.</w:t>
      </w:r>
      <w:proofErr w:type="gramEnd"/>
      <w:r w:rsidRPr="00273385">
        <w:rPr>
          <w:sz w:val="24"/>
          <w:szCs w:val="24"/>
          <w:lang w:val="en-GB"/>
        </w:rPr>
        <w:t xml:space="preserve"> Morphologic patterns of stream channels on the active </w:t>
      </w:r>
      <w:proofErr w:type="spellStart"/>
      <w:r w:rsidRPr="00273385">
        <w:rPr>
          <w:sz w:val="24"/>
          <w:szCs w:val="24"/>
          <w:lang w:val="en-GB"/>
        </w:rPr>
        <w:t>Yishi</w:t>
      </w:r>
      <w:proofErr w:type="spellEnd"/>
      <w:r w:rsidRPr="00273385">
        <w:rPr>
          <w:sz w:val="24"/>
          <w:szCs w:val="24"/>
          <w:lang w:val="en-GB"/>
        </w:rPr>
        <w:t xml:space="preserve"> Fault, southern Shandong Province, Eastern China: Implications for repeated great earthquakes in the Holocene: Tectonophysics, v. 219, no. 4, p. 283-304.</w:t>
      </w:r>
      <w:bookmarkEnd w:id="0"/>
    </w:p>
    <w:p w14:paraId="06A950B3" w14:textId="179E1A2A"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Hubert-Ferrari, A., Armijo, R., King, G., Meyer, B.</w:t>
      </w:r>
      <w:r w:rsidR="00273385">
        <w:rPr>
          <w:sz w:val="24"/>
          <w:szCs w:val="24"/>
          <w:lang w:val="en-GB"/>
        </w:rPr>
        <w:t xml:space="preserve">, </w:t>
      </w:r>
      <w:proofErr w:type="spellStart"/>
      <w:r w:rsidR="00273385">
        <w:rPr>
          <w:sz w:val="24"/>
          <w:szCs w:val="24"/>
          <w:lang w:val="en-GB"/>
        </w:rPr>
        <w:t>Barka</w:t>
      </w:r>
      <w:proofErr w:type="spellEnd"/>
      <w:r w:rsidR="00273385">
        <w:rPr>
          <w:sz w:val="24"/>
          <w:szCs w:val="24"/>
          <w:lang w:val="en-GB"/>
        </w:rPr>
        <w:t xml:space="preserve">, A.A., </w:t>
      </w:r>
      <w:r w:rsidRPr="00273385">
        <w:rPr>
          <w:sz w:val="24"/>
          <w:szCs w:val="24"/>
          <w:lang w:val="en-GB"/>
        </w:rPr>
        <w:t>2002.</w:t>
      </w:r>
      <w:proofErr w:type="gramEnd"/>
      <w:r w:rsidRPr="00273385">
        <w:rPr>
          <w:sz w:val="24"/>
          <w:szCs w:val="24"/>
          <w:lang w:val="en-GB"/>
        </w:rPr>
        <w:t xml:space="preserve"> Morphology, displacement, and slip rates along the North Anatolian Fault, Turkey, J. </w:t>
      </w:r>
      <w:proofErr w:type="spellStart"/>
      <w:r w:rsidRPr="00273385">
        <w:rPr>
          <w:sz w:val="24"/>
          <w:szCs w:val="24"/>
          <w:lang w:val="en-GB"/>
        </w:rPr>
        <w:t>Geophys.Res</w:t>
      </w:r>
      <w:proofErr w:type="spellEnd"/>
      <w:r w:rsidRPr="00273385">
        <w:rPr>
          <w:sz w:val="24"/>
          <w:szCs w:val="24"/>
          <w:lang w:val="en-GB"/>
        </w:rPr>
        <w:t>., 107; doi:10.1029/2001JB000393.</w:t>
      </w:r>
    </w:p>
    <w:p w14:paraId="288992C2" w14:textId="02146099" w:rsidR="00EC394B" w:rsidRPr="00273385" w:rsidRDefault="00EC394B" w:rsidP="00EC394B">
      <w:pPr>
        <w:spacing w:line="480" w:lineRule="auto"/>
        <w:ind w:left="993" w:hanging="993"/>
        <w:rPr>
          <w:sz w:val="24"/>
          <w:szCs w:val="24"/>
          <w:lang w:val="en-GB"/>
        </w:rPr>
      </w:pPr>
      <w:proofErr w:type="spellStart"/>
      <w:r w:rsidRPr="008D49DE">
        <w:rPr>
          <w:sz w:val="24"/>
          <w:szCs w:val="24"/>
          <w:lang w:val="fr-FR"/>
        </w:rPr>
        <w:t>Kaduri</w:t>
      </w:r>
      <w:proofErr w:type="spellEnd"/>
      <w:r w:rsidRPr="008D49DE">
        <w:rPr>
          <w:sz w:val="24"/>
          <w:szCs w:val="24"/>
          <w:lang w:val="fr-FR"/>
        </w:rPr>
        <w:t xml:space="preserve">, M., </w:t>
      </w:r>
      <w:proofErr w:type="spellStart"/>
      <w:r w:rsidRPr="008D49DE">
        <w:rPr>
          <w:sz w:val="24"/>
          <w:szCs w:val="24"/>
          <w:lang w:val="fr-FR"/>
        </w:rPr>
        <w:t>Gratier</w:t>
      </w:r>
      <w:proofErr w:type="spellEnd"/>
      <w:r w:rsidRPr="008D49DE">
        <w:rPr>
          <w:sz w:val="24"/>
          <w:szCs w:val="24"/>
          <w:lang w:val="fr-FR"/>
        </w:rPr>
        <w:t xml:space="preserve">, J.-P., </w:t>
      </w:r>
      <w:proofErr w:type="spellStart"/>
      <w:r w:rsidRPr="008D49DE">
        <w:rPr>
          <w:sz w:val="24"/>
          <w:szCs w:val="24"/>
          <w:lang w:val="fr-FR"/>
        </w:rPr>
        <w:t>Les</w:t>
      </w:r>
      <w:r w:rsidR="00273385" w:rsidRPr="008D49DE">
        <w:rPr>
          <w:sz w:val="24"/>
          <w:szCs w:val="24"/>
          <w:lang w:val="fr-FR"/>
        </w:rPr>
        <w:t>ser</w:t>
      </w:r>
      <w:proofErr w:type="spellEnd"/>
      <w:r w:rsidR="00273385" w:rsidRPr="008D49DE">
        <w:rPr>
          <w:sz w:val="24"/>
          <w:szCs w:val="24"/>
          <w:lang w:val="fr-FR"/>
        </w:rPr>
        <w:t xml:space="preserve">, C., </w:t>
      </w:r>
      <w:proofErr w:type="spellStart"/>
      <w:r w:rsidR="00273385" w:rsidRPr="008D49DE">
        <w:rPr>
          <w:sz w:val="24"/>
          <w:szCs w:val="24"/>
          <w:lang w:val="fr-FR"/>
        </w:rPr>
        <w:t>Çakır</w:t>
      </w:r>
      <w:proofErr w:type="spellEnd"/>
      <w:r w:rsidR="00273385" w:rsidRPr="008D49DE">
        <w:rPr>
          <w:sz w:val="24"/>
          <w:szCs w:val="24"/>
          <w:lang w:val="fr-FR"/>
        </w:rPr>
        <w:t xml:space="preserve">, Z., Renard, F., </w:t>
      </w:r>
      <w:r w:rsidRPr="008D49DE">
        <w:rPr>
          <w:sz w:val="24"/>
          <w:szCs w:val="24"/>
          <w:lang w:val="fr-FR"/>
        </w:rPr>
        <w:t>201</w:t>
      </w:r>
      <w:r w:rsidR="00273385" w:rsidRPr="008D49DE">
        <w:rPr>
          <w:sz w:val="24"/>
          <w:szCs w:val="24"/>
          <w:lang w:val="fr-FR"/>
        </w:rPr>
        <w:t>8</w:t>
      </w:r>
      <w:r w:rsidRPr="008D49DE">
        <w:rPr>
          <w:sz w:val="24"/>
          <w:szCs w:val="24"/>
          <w:lang w:val="fr-FR"/>
        </w:rPr>
        <w:t xml:space="preserve">. </w:t>
      </w:r>
      <w:r w:rsidRPr="00273385">
        <w:rPr>
          <w:sz w:val="24"/>
          <w:szCs w:val="24"/>
          <w:lang w:val="en-GB"/>
        </w:rPr>
        <w:t xml:space="preserve">Quantifying the </w:t>
      </w:r>
      <w:r w:rsidR="00273385">
        <w:rPr>
          <w:sz w:val="24"/>
          <w:szCs w:val="24"/>
          <w:lang w:val="en-GB"/>
        </w:rPr>
        <w:t>partition b</w:t>
      </w:r>
      <w:r w:rsidRPr="00273385">
        <w:rPr>
          <w:sz w:val="24"/>
          <w:szCs w:val="24"/>
          <w:lang w:val="en-GB"/>
        </w:rPr>
        <w:t xml:space="preserve">etween </w:t>
      </w:r>
      <w:r w:rsidR="00273385">
        <w:rPr>
          <w:sz w:val="24"/>
          <w:szCs w:val="24"/>
          <w:lang w:val="en-GB"/>
        </w:rPr>
        <w:t>s</w:t>
      </w:r>
      <w:r w:rsidRPr="00273385">
        <w:rPr>
          <w:sz w:val="24"/>
          <w:szCs w:val="24"/>
          <w:lang w:val="en-GB"/>
        </w:rPr>
        <w:t xml:space="preserve">eismic and </w:t>
      </w:r>
      <w:r w:rsidR="00273385">
        <w:rPr>
          <w:sz w:val="24"/>
          <w:szCs w:val="24"/>
          <w:lang w:val="en-GB"/>
        </w:rPr>
        <w:t>a</w:t>
      </w:r>
      <w:r w:rsidRPr="00273385">
        <w:rPr>
          <w:sz w:val="24"/>
          <w:szCs w:val="24"/>
          <w:lang w:val="en-GB"/>
        </w:rPr>
        <w:t xml:space="preserve">seismic </w:t>
      </w:r>
      <w:r w:rsidR="00273385">
        <w:rPr>
          <w:sz w:val="24"/>
          <w:szCs w:val="24"/>
          <w:lang w:val="en-GB"/>
        </w:rPr>
        <w:t>d</w:t>
      </w:r>
      <w:r w:rsidRPr="00273385">
        <w:rPr>
          <w:sz w:val="24"/>
          <w:szCs w:val="24"/>
          <w:lang w:val="en-GB"/>
        </w:rPr>
        <w:t xml:space="preserve">eformation </w:t>
      </w:r>
      <w:r w:rsidR="00273385">
        <w:rPr>
          <w:sz w:val="24"/>
          <w:szCs w:val="24"/>
          <w:lang w:val="en-GB"/>
        </w:rPr>
        <w:t>a</w:t>
      </w:r>
      <w:r w:rsidRPr="00273385">
        <w:rPr>
          <w:sz w:val="24"/>
          <w:szCs w:val="24"/>
          <w:lang w:val="en-GB"/>
        </w:rPr>
        <w:t xml:space="preserve">long </w:t>
      </w:r>
      <w:r w:rsidR="00273385">
        <w:rPr>
          <w:sz w:val="24"/>
          <w:szCs w:val="24"/>
          <w:lang w:val="en-GB"/>
        </w:rPr>
        <w:t>creeping and l</w:t>
      </w:r>
      <w:r w:rsidRPr="00273385">
        <w:rPr>
          <w:sz w:val="24"/>
          <w:szCs w:val="24"/>
          <w:lang w:val="en-GB"/>
        </w:rPr>
        <w:t xml:space="preserve">ocked </w:t>
      </w:r>
      <w:r w:rsidR="00273385">
        <w:rPr>
          <w:sz w:val="24"/>
          <w:szCs w:val="24"/>
          <w:lang w:val="en-GB"/>
        </w:rPr>
        <w:t>s</w:t>
      </w:r>
      <w:r w:rsidRPr="00273385">
        <w:rPr>
          <w:sz w:val="24"/>
          <w:szCs w:val="24"/>
          <w:lang w:val="en-GB"/>
        </w:rPr>
        <w:t xml:space="preserve">ections of the North Anatolian Fault, Turkey. Pure Appl. </w:t>
      </w:r>
      <w:proofErr w:type="spellStart"/>
      <w:r w:rsidRPr="00273385">
        <w:rPr>
          <w:sz w:val="24"/>
          <w:szCs w:val="24"/>
          <w:lang w:val="en-GB"/>
        </w:rPr>
        <w:t>Geophys</w:t>
      </w:r>
      <w:proofErr w:type="spellEnd"/>
      <w:r w:rsidRPr="00273385">
        <w:rPr>
          <w:sz w:val="24"/>
          <w:szCs w:val="24"/>
          <w:lang w:val="en-GB"/>
        </w:rPr>
        <w:t xml:space="preserve">., </w:t>
      </w:r>
      <w:r w:rsidR="00273385">
        <w:rPr>
          <w:sz w:val="24"/>
          <w:szCs w:val="24"/>
          <w:lang w:val="en-GB"/>
        </w:rPr>
        <w:t xml:space="preserve">176, 1293-1321, </w:t>
      </w:r>
      <w:r w:rsidRPr="00273385">
        <w:rPr>
          <w:sz w:val="24"/>
          <w:szCs w:val="24"/>
          <w:lang w:val="en-GB"/>
        </w:rPr>
        <w:t>https://doi.org/10.1007/s00024-018-2027-2.</w:t>
      </w:r>
    </w:p>
    <w:p w14:paraId="40CFEB00" w14:textId="29071A5D" w:rsidR="00EC394B" w:rsidRPr="00273385" w:rsidRDefault="00EC394B" w:rsidP="00EC394B">
      <w:pPr>
        <w:spacing w:line="480" w:lineRule="auto"/>
        <w:ind w:left="993" w:hanging="993"/>
        <w:rPr>
          <w:sz w:val="24"/>
          <w:szCs w:val="24"/>
          <w:lang w:val="en-GB"/>
        </w:rPr>
      </w:pPr>
      <w:proofErr w:type="spellStart"/>
      <w:r w:rsidRPr="008D49DE">
        <w:rPr>
          <w:sz w:val="24"/>
          <w:szCs w:val="24"/>
          <w:lang w:val="fr-FR"/>
        </w:rPr>
        <w:lastRenderedPageBreak/>
        <w:t>Kaduri</w:t>
      </w:r>
      <w:proofErr w:type="spellEnd"/>
      <w:r w:rsidRPr="008D49DE">
        <w:rPr>
          <w:sz w:val="24"/>
          <w:szCs w:val="24"/>
          <w:lang w:val="fr-FR"/>
        </w:rPr>
        <w:t xml:space="preserve">, M., </w:t>
      </w:r>
      <w:proofErr w:type="spellStart"/>
      <w:r w:rsidRPr="008D49DE">
        <w:rPr>
          <w:sz w:val="24"/>
          <w:szCs w:val="24"/>
          <w:lang w:val="fr-FR"/>
        </w:rPr>
        <w:t>Gratier</w:t>
      </w:r>
      <w:proofErr w:type="spellEnd"/>
      <w:r w:rsidRPr="008D49DE">
        <w:rPr>
          <w:sz w:val="24"/>
          <w:szCs w:val="24"/>
          <w:lang w:val="fr-FR"/>
        </w:rPr>
        <w:t>, J.-P., Rena</w:t>
      </w:r>
      <w:r w:rsidR="007434EB" w:rsidRPr="008D49DE">
        <w:rPr>
          <w:sz w:val="24"/>
          <w:szCs w:val="24"/>
          <w:lang w:val="fr-FR"/>
        </w:rPr>
        <w:t xml:space="preserve">rd, F., </w:t>
      </w:r>
      <w:proofErr w:type="spellStart"/>
      <w:r w:rsidR="007434EB" w:rsidRPr="008D49DE">
        <w:rPr>
          <w:sz w:val="24"/>
          <w:szCs w:val="24"/>
          <w:lang w:val="fr-FR"/>
        </w:rPr>
        <w:t>Çakır</w:t>
      </w:r>
      <w:proofErr w:type="spellEnd"/>
      <w:r w:rsidR="007434EB" w:rsidRPr="008D49DE">
        <w:rPr>
          <w:sz w:val="24"/>
          <w:szCs w:val="24"/>
          <w:lang w:val="fr-FR"/>
        </w:rPr>
        <w:t xml:space="preserve">, Z., Lasserre, C., </w:t>
      </w:r>
      <w:r w:rsidRPr="008D49DE">
        <w:rPr>
          <w:sz w:val="24"/>
          <w:szCs w:val="24"/>
          <w:lang w:val="fr-FR"/>
        </w:rPr>
        <w:t xml:space="preserve">2017. </w:t>
      </w:r>
      <w:r w:rsidRPr="00273385">
        <w:rPr>
          <w:sz w:val="24"/>
          <w:szCs w:val="24"/>
          <w:lang w:val="en-GB"/>
        </w:rPr>
        <w:t xml:space="preserve">The implications of fault zone transformation on aseismic creep: Example of the North Anatolian Fault, Turkey. Journal of Geophysical Research Solid </w:t>
      </w:r>
      <w:proofErr w:type="gramStart"/>
      <w:r w:rsidRPr="00273385">
        <w:rPr>
          <w:sz w:val="24"/>
          <w:szCs w:val="24"/>
          <w:lang w:val="en-GB"/>
        </w:rPr>
        <w:t>Earth.,</w:t>
      </w:r>
      <w:proofErr w:type="gramEnd"/>
      <w:r w:rsidRPr="00273385">
        <w:rPr>
          <w:sz w:val="24"/>
          <w:szCs w:val="24"/>
          <w:lang w:val="en-GB"/>
        </w:rPr>
        <w:t xml:space="preserve"> 122, 4208–4236.</w:t>
      </w:r>
    </w:p>
    <w:p w14:paraId="037746A1" w14:textId="4ACA8A60"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Karabac</w:t>
      </w:r>
      <w:r w:rsidR="007434EB" w:rsidRPr="00273385">
        <w:rPr>
          <w:sz w:val="24"/>
          <w:szCs w:val="24"/>
          <w:lang w:val="en-GB"/>
        </w:rPr>
        <w:t xml:space="preserve">ak, V., </w:t>
      </w:r>
      <w:proofErr w:type="spellStart"/>
      <w:r w:rsidR="007434EB" w:rsidRPr="00273385">
        <w:rPr>
          <w:sz w:val="24"/>
          <w:szCs w:val="24"/>
          <w:lang w:val="en-GB"/>
        </w:rPr>
        <w:t>Altunel</w:t>
      </w:r>
      <w:proofErr w:type="spellEnd"/>
      <w:r w:rsidR="007434EB" w:rsidRPr="00273385">
        <w:rPr>
          <w:sz w:val="24"/>
          <w:szCs w:val="24"/>
          <w:lang w:val="en-GB"/>
        </w:rPr>
        <w:t xml:space="preserve">, E., </w:t>
      </w:r>
      <w:proofErr w:type="spellStart"/>
      <w:r w:rsidR="007434EB" w:rsidRPr="00273385">
        <w:rPr>
          <w:sz w:val="24"/>
          <w:szCs w:val="24"/>
          <w:lang w:val="en-GB"/>
        </w:rPr>
        <w:t>Çakır</w:t>
      </w:r>
      <w:proofErr w:type="spellEnd"/>
      <w:r w:rsidR="007434EB" w:rsidRPr="00273385">
        <w:rPr>
          <w:sz w:val="24"/>
          <w:szCs w:val="24"/>
          <w:lang w:val="en-GB"/>
        </w:rPr>
        <w:t xml:space="preserve">, Z., </w:t>
      </w:r>
      <w:r w:rsidRPr="00273385">
        <w:rPr>
          <w:sz w:val="24"/>
          <w:szCs w:val="24"/>
          <w:lang w:val="en-GB"/>
        </w:rPr>
        <w:t>2011.</w:t>
      </w:r>
      <w:proofErr w:type="gramEnd"/>
      <w:r w:rsidRPr="00273385">
        <w:rPr>
          <w:sz w:val="24"/>
          <w:szCs w:val="24"/>
          <w:lang w:val="en-GB"/>
        </w:rPr>
        <w:t xml:space="preserve"> Monitoring aseismic surface creep along the North Anatolian Fault (Turkey) using ground-based LIDAR, Earth and Planetary Science Letters, 304 (2011), 64-70.</w:t>
      </w:r>
    </w:p>
    <w:p w14:paraId="11DD49FC" w14:textId="429CC4A8" w:rsidR="00EC394B" w:rsidRPr="00273385" w:rsidRDefault="00EC394B" w:rsidP="00EC394B">
      <w:pPr>
        <w:spacing w:line="480" w:lineRule="auto"/>
        <w:ind w:left="993" w:hanging="993"/>
        <w:rPr>
          <w:sz w:val="24"/>
          <w:szCs w:val="24"/>
          <w:lang w:val="en-GB"/>
        </w:rPr>
      </w:pPr>
      <w:r w:rsidRPr="00273385">
        <w:rPr>
          <w:sz w:val="24"/>
          <w:szCs w:val="24"/>
          <w:lang w:val="en-GB"/>
        </w:rPr>
        <w:t xml:space="preserve">Karabacak, V., </w:t>
      </w:r>
      <w:proofErr w:type="spellStart"/>
      <w:r w:rsidRPr="00273385">
        <w:rPr>
          <w:sz w:val="24"/>
          <w:szCs w:val="24"/>
          <w:lang w:val="en-GB"/>
        </w:rPr>
        <w:t>Uysal</w:t>
      </w:r>
      <w:proofErr w:type="spellEnd"/>
      <w:r w:rsidRPr="00273385">
        <w:rPr>
          <w:sz w:val="24"/>
          <w:szCs w:val="24"/>
          <w:lang w:val="en-GB"/>
        </w:rPr>
        <w:t xml:space="preserve">, I.T., </w:t>
      </w:r>
      <w:proofErr w:type="spellStart"/>
      <w:r w:rsidRPr="00273385">
        <w:rPr>
          <w:sz w:val="24"/>
          <w:szCs w:val="24"/>
          <w:lang w:val="en-GB"/>
        </w:rPr>
        <w:t>Mutlu</w:t>
      </w:r>
      <w:proofErr w:type="spellEnd"/>
      <w:r w:rsidRPr="00273385">
        <w:rPr>
          <w:sz w:val="24"/>
          <w:szCs w:val="24"/>
          <w:lang w:val="en-GB"/>
        </w:rPr>
        <w:t xml:space="preserve">, H., </w:t>
      </w:r>
      <w:proofErr w:type="spellStart"/>
      <w:r w:rsidRPr="00273385">
        <w:rPr>
          <w:sz w:val="24"/>
          <w:szCs w:val="24"/>
          <w:lang w:val="en-GB"/>
        </w:rPr>
        <w:t>Ünal-İmer</w:t>
      </w:r>
      <w:proofErr w:type="spellEnd"/>
      <w:r w:rsidRPr="00273385">
        <w:rPr>
          <w:sz w:val="24"/>
          <w:szCs w:val="24"/>
          <w:lang w:val="en-GB"/>
        </w:rPr>
        <w:t xml:space="preserve">, E., </w:t>
      </w:r>
      <w:proofErr w:type="spellStart"/>
      <w:r w:rsidRPr="00273385">
        <w:rPr>
          <w:sz w:val="24"/>
          <w:szCs w:val="24"/>
          <w:lang w:val="en-GB"/>
        </w:rPr>
        <w:t>Dirik</w:t>
      </w:r>
      <w:proofErr w:type="spellEnd"/>
      <w:r w:rsidRPr="00273385">
        <w:rPr>
          <w:sz w:val="24"/>
          <w:szCs w:val="24"/>
          <w:lang w:val="en-GB"/>
        </w:rPr>
        <w:t xml:space="preserve">, R.K., Feng, Y-X., </w:t>
      </w:r>
      <w:proofErr w:type="spellStart"/>
      <w:r w:rsidRPr="00273385">
        <w:rPr>
          <w:sz w:val="24"/>
          <w:szCs w:val="24"/>
          <w:lang w:val="en-GB"/>
        </w:rPr>
        <w:t>Akisk</w:t>
      </w:r>
      <w:r w:rsidR="007434EB" w:rsidRPr="00273385">
        <w:rPr>
          <w:sz w:val="24"/>
          <w:szCs w:val="24"/>
          <w:lang w:val="en-GB"/>
        </w:rPr>
        <w:t>a</w:t>
      </w:r>
      <w:proofErr w:type="spellEnd"/>
      <w:r w:rsidR="007434EB" w:rsidRPr="00273385">
        <w:rPr>
          <w:sz w:val="24"/>
          <w:szCs w:val="24"/>
          <w:lang w:val="en-GB"/>
        </w:rPr>
        <w:t xml:space="preserve">, S., </w:t>
      </w:r>
      <w:proofErr w:type="spellStart"/>
      <w:r w:rsidR="007434EB" w:rsidRPr="00273385">
        <w:rPr>
          <w:sz w:val="24"/>
          <w:szCs w:val="24"/>
          <w:lang w:val="en-GB"/>
        </w:rPr>
        <w:t>Aydoğdu</w:t>
      </w:r>
      <w:proofErr w:type="spellEnd"/>
      <w:r w:rsidR="007434EB" w:rsidRPr="00273385">
        <w:rPr>
          <w:sz w:val="24"/>
          <w:szCs w:val="24"/>
          <w:lang w:val="en-GB"/>
        </w:rPr>
        <w:t xml:space="preserve">, I., Zhao, J-X., </w:t>
      </w:r>
      <w:r w:rsidRPr="00273385">
        <w:rPr>
          <w:sz w:val="24"/>
          <w:szCs w:val="24"/>
          <w:lang w:val="en-GB"/>
        </w:rPr>
        <w:t>2019. Are U-</w:t>
      </w:r>
      <w:proofErr w:type="spellStart"/>
      <w:r w:rsidRPr="00273385">
        <w:rPr>
          <w:sz w:val="24"/>
          <w:szCs w:val="24"/>
          <w:lang w:val="en-GB"/>
        </w:rPr>
        <w:t>Th</w:t>
      </w:r>
      <w:proofErr w:type="spellEnd"/>
      <w:r w:rsidRPr="00273385">
        <w:rPr>
          <w:sz w:val="24"/>
          <w:szCs w:val="24"/>
          <w:lang w:val="en-GB"/>
        </w:rPr>
        <w:t xml:space="preserve"> dates correlated with historical records of earthquakes? Constraints from co-seismic carbonate veins within the North Anatolian Fault Zone, Tectonics, 38, 7, 2431-2448.</w:t>
      </w:r>
    </w:p>
    <w:p w14:paraId="716C0490" w14:textId="1F9DFBF8"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Karabacak, V., </w:t>
      </w:r>
      <w:proofErr w:type="spellStart"/>
      <w:r w:rsidRPr="00273385">
        <w:rPr>
          <w:sz w:val="24"/>
          <w:szCs w:val="24"/>
          <w:lang w:val="en-GB"/>
        </w:rPr>
        <w:t>Uysal</w:t>
      </w:r>
      <w:proofErr w:type="spellEnd"/>
      <w:r w:rsidRPr="00273385">
        <w:rPr>
          <w:sz w:val="24"/>
          <w:szCs w:val="24"/>
          <w:lang w:val="en-GB"/>
        </w:rPr>
        <w:t xml:space="preserve">, İ.T., </w:t>
      </w:r>
      <w:proofErr w:type="spellStart"/>
      <w:r w:rsidRPr="00273385">
        <w:rPr>
          <w:sz w:val="24"/>
          <w:szCs w:val="24"/>
          <w:lang w:val="en-GB"/>
        </w:rPr>
        <w:t>Ünal-İ</w:t>
      </w:r>
      <w:r w:rsidR="007434EB" w:rsidRPr="00273385">
        <w:rPr>
          <w:sz w:val="24"/>
          <w:szCs w:val="24"/>
          <w:lang w:val="en-GB"/>
        </w:rPr>
        <w:t>mer</w:t>
      </w:r>
      <w:proofErr w:type="spellEnd"/>
      <w:r w:rsidR="007434EB" w:rsidRPr="00273385">
        <w:rPr>
          <w:sz w:val="24"/>
          <w:szCs w:val="24"/>
          <w:lang w:val="en-GB"/>
        </w:rPr>
        <w:t xml:space="preserve">, E., </w:t>
      </w:r>
      <w:proofErr w:type="spellStart"/>
      <w:r w:rsidR="007434EB" w:rsidRPr="00273385">
        <w:rPr>
          <w:sz w:val="24"/>
          <w:szCs w:val="24"/>
          <w:lang w:val="en-GB"/>
        </w:rPr>
        <w:t>Mutlu</w:t>
      </w:r>
      <w:proofErr w:type="spellEnd"/>
      <w:r w:rsidR="007434EB" w:rsidRPr="00273385">
        <w:rPr>
          <w:sz w:val="24"/>
          <w:szCs w:val="24"/>
          <w:lang w:val="en-GB"/>
        </w:rPr>
        <w:t xml:space="preserve">, H., Zhao, J-X., </w:t>
      </w:r>
      <w:r w:rsidRPr="00273385">
        <w:rPr>
          <w:sz w:val="24"/>
          <w:szCs w:val="24"/>
          <w:lang w:val="en-GB"/>
        </w:rPr>
        <w:t>2017.</w:t>
      </w:r>
      <w:proofErr w:type="gramEnd"/>
      <w:r w:rsidRPr="00273385">
        <w:rPr>
          <w:sz w:val="24"/>
          <w:szCs w:val="24"/>
          <w:lang w:val="en-GB"/>
        </w:rPr>
        <w:t xml:space="preserve"> U-</w:t>
      </w:r>
      <w:proofErr w:type="spellStart"/>
      <w:r w:rsidRPr="00273385">
        <w:rPr>
          <w:sz w:val="24"/>
          <w:szCs w:val="24"/>
          <w:lang w:val="en-GB"/>
        </w:rPr>
        <w:t>Th</w:t>
      </w:r>
      <w:proofErr w:type="spellEnd"/>
      <w:r w:rsidRPr="00273385">
        <w:rPr>
          <w:sz w:val="24"/>
          <w:szCs w:val="24"/>
          <w:lang w:val="en-GB"/>
        </w:rPr>
        <w:t xml:space="preserve"> age evidence from carbonate veins for episodic crustal deformation of Central Anatolia Volcanic Province, Quaternary Science Reviews, 177, 158-172.</w:t>
      </w:r>
    </w:p>
    <w:p w14:paraId="57F7F51B" w14:textId="089625F9"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Koçyiğit</w:t>
      </w:r>
      <w:proofErr w:type="spellEnd"/>
      <w:proofErr w:type="gramStart"/>
      <w:r w:rsidRPr="00273385">
        <w:rPr>
          <w:sz w:val="24"/>
          <w:szCs w:val="24"/>
          <w:lang w:val="en-GB"/>
        </w:rPr>
        <w:t>,  A</w:t>
      </w:r>
      <w:proofErr w:type="gramEnd"/>
      <w:r w:rsidRPr="00273385">
        <w:rPr>
          <w:sz w:val="24"/>
          <w:szCs w:val="24"/>
          <w:lang w:val="en-GB"/>
        </w:rPr>
        <w:t>.</w:t>
      </w:r>
      <w:r w:rsidR="007434EB" w:rsidRPr="00273385">
        <w:rPr>
          <w:sz w:val="24"/>
          <w:szCs w:val="24"/>
          <w:lang w:val="en-GB"/>
        </w:rPr>
        <w:t>,</w:t>
      </w:r>
      <w:r w:rsidRPr="00273385">
        <w:rPr>
          <w:sz w:val="24"/>
          <w:szCs w:val="24"/>
          <w:lang w:val="en-GB"/>
        </w:rPr>
        <w:t xml:space="preserve"> 1989. </w:t>
      </w:r>
      <w:proofErr w:type="spellStart"/>
      <w:r w:rsidRPr="00273385">
        <w:rPr>
          <w:sz w:val="24"/>
          <w:szCs w:val="24"/>
          <w:lang w:val="en-GB"/>
        </w:rPr>
        <w:t>Suşehri</w:t>
      </w:r>
      <w:proofErr w:type="spellEnd"/>
      <w:r w:rsidRPr="00273385">
        <w:rPr>
          <w:sz w:val="24"/>
          <w:szCs w:val="24"/>
          <w:lang w:val="en-GB"/>
        </w:rPr>
        <w:t xml:space="preserve"> Basin</w:t>
      </w:r>
      <w:proofErr w:type="gramStart"/>
      <w:r w:rsidRPr="00273385">
        <w:rPr>
          <w:sz w:val="24"/>
          <w:szCs w:val="24"/>
          <w:lang w:val="en-GB"/>
        </w:rPr>
        <w:t>;  an</w:t>
      </w:r>
      <w:proofErr w:type="gramEnd"/>
      <w:r w:rsidRPr="00273385">
        <w:rPr>
          <w:sz w:val="24"/>
          <w:szCs w:val="24"/>
          <w:lang w:val="en-GB"/>
        </w:rPr>
        <w:t xml:space="preserve">  active  fault  wedge  basin.  </w:t>
      </w:r>
      <w:proofErr w:type="gramStart"/>
      <w:r w:rsidRPr="00273385">
        <w:rPr>
          <w:sz w:val="24"/>
          <w:szCs w:val="24"/>
          <w:lang w:val="en-GB"/>
        </w:rPr>
        <w:t>Tectonophysics ,</w:t>
      </w:r>
      <w:proofErr w:type="gramEnd"/>
      <w:r w:rsidRPr="00273385">
        <w:rPr>
          <w:sz w:val="24"/>
          <w:szCs w:val="24"/>
          <w:lang w:val="en-GB"/>
        </w:rPr>
        <w:t xml:space="preserve"> 167, 13–29.</w:t>
      </w:r>
    </w:p>
    <w:p w14:paraId="5E83031E" w14:textId="23F33AE0"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Kozacı</w:t>
      </w:r>
      <w:proofErr w:type="spellEnd"/>
      <w:r w:rsidRPr="00273385">
        <w:rPr>
          <w:sz w:val="24"/>
          <w:szCs w:val="24"/>
          <w:lang w:val="en-GB"/>
        </w:rPr>
        <w:t xml:space="preserve">, </w:t>
      </w:r>
      <w:proofErr w:type="gramStart"/>
      <w:r w:rsidRPr="00273385">
        <w:rPr>
          <w:sz w:val="24"/>
          <w:szCs w:val="24"/>
          <w:lang w:val="en-GB"/>
        </w:rPr>
        <w:t>Ö.</w:t>
      </w:r>
      <w:r w:rsidR="007434EB" w:rsidRPr="00273385">
        <w:rPr>
          <w:sz w:val="24"/>
          <w:szCs w:val="24"/>
          <w:lang w:val="en-GB"/>
        </w:rPr>
        <w:t>,</w:t>
      </w:r>
      <w:proofErr w:type="gramEnd"/>
      <w:r w:rsidRPr="00273385">
        <w:rPr>
          <w:sz w:val="24"/>
          <w:szCs w:val="24"/>
          <w:lang w:val="en-GB"/>
        </w:rPr>
        <w:t xml:space="preserve"> 2008. Constancy of strain release rates along the North Anatolian Fault, PhD thesis, 174 pp, Univ. of South. Calif., Los Angeles</w:t>
      </w:r>
    </w:p>
    <w:p w14:paraId="631B8ED5" w14:textId="54B7F71F"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Lie</w:t>
      </w:r>
      <w:r w:rsidR="007434EB" w:rsidRPr="00273385">
        <w:rPr>
          <w:sz w:val="24"/>
          <w:szCs w:val="24"/>
          <w:lang w:val="en-GB"/>
        </w:rPr>
        <w:t>nkaemper</w:t>
      </w:r>
      <w:proofErr w:type="spellEnd"/>
      <w:r w:rsidR="007434EB" w:rsidRPr="00273385">
        <w:rPr>
          <w:sz w:val="24"/>
          <w:szCs w:val="24"/>
          <w:lang w:val="en-GB"/>
        </w:rPr>
        <w:t xml:space="preserve">, J.J., Williams, P.L., </w:t>
      </w:r>
      <w:r w:rsidRPr="00273385">
        <w:rPr>
          <w:sz w:val="24"/>
          <w:szCs w:val="24"/>
          <w:lang w:val="en-GB"/>
        </w:rPr>
        <w:t xml:space="preserve">1999. </w:t>
      </w:r>
      <w:proofErr w:type="gramStart"/>
      <w:r w:rsidRPr="00273385">
        <w:rPr>
          <w:sz w:val="24"/>
          <w:szCs w:val="24"/>
          <w:lang w:val="en-GB"/>
        </w:rPr>
        <w:t>Evidence for surface rupture in 1868 on the Hayward fault in north Oakland and major rupturing in prehistoric earthquakes.</w:t>
      </w:r>
      <w:proofErr w:type="gramEnd"/>
      <w:r w:rsidRPr="00273385">
        <w:rPr>
          <w:sz w:val="24"/>
          <w:szCs w:val="24"/>
          <w:lang w:val="en-GB"/>
        </w:rPr>
        <w:t xml:space="preserve"> </w:t>
      </w:r>
      <w:proofErr w:type="spellStart"/>
      <w:proofErr w:type="gramStart"/>
      <w:r w:rsidRPr="00273385">
        <w:rPr>
          <w:sz w:val="24"/>
          <w:szCs w:val="24"/>
          <w:lang w:val="en-GB"/>
        </w:rPr>
        <w:t>Geophys</w:t>
      </w:r>
      <w:proofErr w:type="spellEnd"/>
      <w:r w:rsidRPr="00273385">
        <w:rPr>
          <w:sz w:val="24"/>
          <w:szCs w:val="24"/>
          <w:lang w:val="en-GB"/>
        </w:rPr>
        <w:t>.</w:t>
      </w:r>
      <w:proofErr w:type="gramEnd"/>
      <w:r w:rsidRPr="00273385">
        <w:rPr>
          <w:sz w:val="24"/>
          <w:szCs w:val="24"/>
          <w:lang w:val="en-GB"/>
        </w:rPr>
        <w:t xml:space="preserve"> Res. Lett. 26, 1949–1952.</w:t>
      </w:r>
    </w:p>
    <w:p w14:paraId="334361AA" w14:textId="667A9448" w:rsidR="00EC394B" w:rsidRPr="00273385" w:rsidRDefault="007434EB" w:rsidP="00EC394B">
      <w:pPr>
        <w:spacing w:line="480" w:lineRule="auto"/>
        <w:ind w:left="993" w:hanging="993"/>
        <w:rPr>
          <w:sz w:val="24"/>
          <w:szCs w:val="24"/>
          <w:lang w:val="en-GB"/>
        </w:rPr>
      </w:pPr>
      <w:proofErr w:type="gramStart"/>
      <w:r w:rsidRPr="00273385">
        <w:rPr>
          <w:sz w:val="24"/>
          <w:szCs w:val="24"/>
          <w:lang w:val="en-GB"/>
        </w:rPr>
        <w:t xml:space="preserve">Lisle, R.J., </w:t>
      </w:r>
      <w:r w:rsidR="00EC394B" w:rsidRPr="00273385">
        <w:rPr>
          <w:sz w:val="24"/>
          <w:szCs w:val="24"/>
          <w:lang w:val="en-GB"/>
        </w:rPr>
        <w:t>2013.</w:t>
      </w:r>
      <w:proofErr w:type="gramEnd"/>
      <w:r w:rsidR="00EC394B" w:rsidRPr="00273385">
        <w:rPr>
          <w:sz w:val="24"/>
          <w:szCs w:val="24"/>
          <w:lang w:val="en-GB"/>
        </w:rPr>
        <w:t xml:space="preserve"> Shear zone deformation determined from sigmoidal tension gashes. Journal of Structural Geology 50, 35-43.</w:t>
      </w:r>
    </w:p>
    <w:p w14:paraId="3B0679E5" w14:textId="65BEF00A"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lastRenderedPageBreak/>
        <w:t>McClusky</w:t>
      </w:r>
      <w:proofErr w:type="spellEnd"/>
      <w:r w:rsidRPr="00273385">
        <w:rPr>
          <w:sz w:val="24"/>
          <w:szCs w:val="24"/>
          <w:lang w:val="en-GB"/>
        </w:rPr>
        <w:t xml:space="preserve">, S.C., </w:t>
      </w:r>
      <w:proofErr w:type="spellStart"/>
      <w:r w:rsidRPr="00273385">
        <w:rPr>
          <w:sz w:val="24"/>
          <w:szCs w:val="24"/>
          <w:lang w:val="en-GB"/>
        </w:rPr>
        <w:t>Balassanian</w:t>
      </w:r>
      <w:proofErr w:type="spellEnd"/>
      <w:r w:rsidRPr="00273385">
        <w:rPr>
          <w:sz w:val="24"/>
          <w:szCs w:val="24"/>
          <w:lang w:val="en-GB"/>
        </w:rPr>
        <w:t xml:space="preserve">, S., </w:t>
      </w:r>
      <w:proofErr w:type="spellStart"/>
      <w:r w:rsidRPr="00273385">
        <w:rPr>
          <w:sz w:val="24"/>
          <w:szCs w:val="24"/>
          <w:lang w:val="en-GB"/>
        </w:rPr>
        <w:t>Barka</w:t>
      </w:r>
      <w:proofErr w:type="spellEnd"/>
      <w:r w:rsidRPr="00273385">
        <w:rPr>
          <w:sz w:val="24"/>
          <w:szCs w:val="24"/>
          <w:lang w:val="en-GB"/>
        </w:rPr>
        <w:t xml:space="preserve">, A., </w:t>
      </w:r>
      <w:proofErr w:type="spellStart"/>
      <w:r w:rsidRPr="00273385">
        <w:rPr>
          <w:sz w:val="24"/>
          <w:szCs w:val="24"/>
          <w:lang w:val="en-GB"/>
        </w:rPr>
        <w:t>Ergintav</w:t>
      </w:r>
      <w:proofErr w:type="spellEnd"/>
      <w:r w:rsidRPr="00273385">
        <w:rPr>
          <w:sz w:val="24"/>
          <w:szCs w:val="24"/>
          <w:lang w:val="en-GB"/>
        </w:rPr>
        <w:t xml:space="preserve">, S., Georgie, I., </w:t>
      </w:r>
      <w:proofErr w:type="spellStart"/>
      <w:r w:rsidRPr="00273385">
        <w:rPr>
          <w:sz w:val="24"/>
          <w:szCs w:val="24"/>
          <w:lang w:val="en-GB"/>
        </w:rPr>
        <w:t>Gurkan</w:t>
      </w:r>
      <w:proofErr w:type="spellEnd"/>
      <w:r w:rsidRPr="00273385">
        <w:rPr>
          <w:sz w:val="24"/>
          <w:szCs w:val="24"/>
          <w:lang w:val="en-GB"/>
        </w:rPr>
        <w:t>, O.,</w:t>
      </w:r>
      <w:proofErr w:type="spellStart"/>
      <w:r w:rsidRPr="00273385">
        <w:rPr>
          <w:sz w:val="24"/>
          <w:szCs w:val="24"/>
          <w:lang w:val="en-GB"/>
        </w:rPr>
        <w:t>Hamburger,M</w:t>
      </w:r>
      <w:proofErr w:type="spellEnd"/>
      <w:r w:rsidRPr="00273385">
        <w:rPr>
          <w:sz w:val="24"/>
          <w:szCs w:val="24"/>
          <w:lang w:val="en-GB"/>
        </w:rPr>
        <w:t xml:space="preserve">., Hurst, K., </w:t>
      </w:r>
      <w:proofErr w:type="spellStart"/>
      <w:r w:rsidRPr="00273385">
        <w:rPr>
          <w:sz w:val="24"/>
          <w:szCs w:val="24"/>
          <w:lang w:val="en-GB"/>
        </w:rPr>
        <w:t>Kahle</w:t>
      </w:r>
      <w:proofErr w:type="spellEnd"/>
      <w:r w:rsidRPr="00273385">
        <w:rPr>
          <w:sz w:val="24"/>
          <w:szCs w:val="24"/>
          <w:lang w:val="en-GB"/>
        </w:rPr>
        <w:t xml:space="preserve">, H., </w:t>
      </w:r>
      <w:proofErr w:type="spellStart"/>
      <w:r w:rsidRPr="00273385">
        <w:rPr>
          <w:sz w:val="24"/>
          <w:szCs w:val="24"/>
          <w:lang w:val="en-GB"/>
        </w:rPr>
        <w:t>Kastens</w:t>
      </w:r>
      <w:proofErr w:type="spellEnd"/>
      <w:r w:rsidRPr="00273385">
        <w:rPr>
          <w:sz w:val="24"/>
          <w:szCs w:val="24"/>
          <w:lang w:val="en-GB"/>
        </w:rPr>
        <w:t xml:space="preserve">, K., </w:t>
      </w:r>
      <w:proofErr w:type="spellStart"/>
      <w:r w:rsidRPr="00273385">
        <w:rPr>
          <w:sz w:val="24"/>
          <w:szCs w:val="24"/>
          <w:lang w:val="en-GB"/>
        </w:rPr>
        <w:t>Kekelidse</w:t>
      </w:r>
      <w:proofErr w:type="spellEnd"/>
      <w:r w:rsidRPr="00273385">
        <w:rPr>
          <w:sz w:val="24"/>
          <w:szCs w:val="24"/>
          <w:lang w:val="en-GB"/>
        </w:rPr>
        <w:t xml:space="preserve">, G., King, R., </w:t>
      </w:r>
      <w:proofErr w:type="spellStart"/>
      <w:r w:rsidRPr="00273385">
        <w:rPr>
          <w:sz w:val="24"/>
          <w:szCs w:val="24"/>
          <w:lang w:val="en-GB"/>
        </w:rPr>
        <w:t>Kotzev</w:t>
      </w:r>
      <w:proofErr w:type="spellEnd"/>
      <w:r w:rsidRPr="00273385">
        <w:rPr>
          <w:sz w:val="24"/>
          <w:szCs w:val="24"/>
          <w:lang w:val="en-GB"/>
        </w:rPr>
        <w:t xml:space="preserve">, V., </w:t>
      </w:r>
      <w:proofErr w:type="spellStart"/>
      <w:r w:rsidRPr="00273385">
        <w:rPr>
          <w:sz w:val="24"/>
          <w:szCs w:val="24"/>
          <w:lang w:val="en-GB"/>
        </w:rPr>
        <w:t>Lenk</w:t>
      </w:r>
      <w:proofErr w:type="spellEnd"/>
      <w:r w:rsidRPr="00273385">
        <w:rPr>
          <w:sz w:val="24"/>
          <w:szCs w:val="24"/>
          <w:lang w:val="en-GB"/>
        </w:rPr>
        <w:t>, O.,</w:t>
      </w:r>
      <w:proofErr w:type="spellStart"/>
      <w:r w:rsidRPr="00273385">
        <w:rPr>
          <w:sz w:val="24"/>
          <w:szCs w:val="24"/>
          <w:lang w:val="en-GB"/>
        </w:rPr>
        <w:t>Mahmout</w:t>
      </w:r>
      <w:proofErr w:type="spellEnd"/>
      <w:r w:rsidRPr="00273385">
        <w:rPr>
          <w:sz w:val="24"/>
          <w:szCs w:val="24"/>
          <w:lang w:val="en-GB"/>
        </w:rPr>
        <w:t xml:space="preserve">, S., </w:t>
      </w:r>
      <w:proofErr w:type="spellStart"/>
      <w:r w:rsidRPr="00273385">
        <w:rPr>
          <w:sz w:val="24"/>
          <w:szCs w:val="24"/>
          <w:lang w:val="en-GB"/>
        </w:rPr>
        <w:t>Mishin</w:t>
      </w:r>
      <w:proofErr w:type="spellEnd"/>
      <w:r w:rsidRPr="00273385">
        <w:rPr>
          <w:sz w:val="24"/>
          <w:szCs w:val="24"/>
          <w:lang w:val="en-GB"/>
        </w:rPr>
        <w:t xml:space="preserve">, A., </w:t>
      </w:r>
      <w:proofErr w:type="spellStart"/>
      <w:r w:rsidRPr="00273385">
        <w:rPr>
          <w:sz w:val="24"/>
          <w:szCs w:val="24"/>
          <w:lang w:val="en-GB"/>
        </w:rPr>
        <w:t>Nadaria</w:t>
      </w:r>
      <w:proofErr w:type="spellEnd"/>
      <w:r w:rsidRPr="00273385">
        <w:rPr>
          <w:sz w:val="24"/>
          <w:szCs w:val="24"/>
          <w:lang w:val="en-GB"/>
        </w:rPr>
        <w:t xml:space="preserve">, M., </w:t>
      </w:r>
      <w:proofErr w:type="spellStart"/>
      <w:r w:rsidRPr="00273385">
        <w:rPr>
          <w:sz w:val="24"/>
          <w:szCs w:val="24"/>
          <w:lang w:val="en-GB"/>
        </w:rPr>
        <w:t>Ouzounis</w:t>
      </w:r>
      <w:proofErr w:type="spellEnd"/>
      <w:r w:rsidRPr="00273385">
        <w:rPr>
          <w:sz w:val="24"/>
          <w:szCs w:val="24"/>
          <w:lang w:val="en-GB"/>
        </w:rPr>
        <w:t xml:space="preserve">, A., </w:t>
      </w:r>
      <w:proofErr w:type="spellStart"/>
      <w:r w:rsidRPr="00273385">
        <w:rPr>
          <w:sz w:val="24"/>
          <w:szCs w:val="24"/>
          <w:lang w:val="en-GB"/>
        </w:rPr>
        <w:t>Paradisissis</w:t>
      </w:r>
      <w:proofErr w:type="spellEnd"/>
      <w:r w:rsidRPr="00273385">
        <w:rPr>
          <w:sz w:val="24"/>
          <w:szCs w:val="24"/>
          <w:lang w:val="en-GB"/>
        </w:rPr>
        <w:t xml:space="preserve">, D., Peter, Y., </w:t>
      </w:r>
      <w:proofErr w:type="spellStart"/>
      <w:r w:rsidRPr="00273385">
        <w:rPr>
          <w:sz w:val="24"/>
          <w:szCs w:val="24"/>
          <w:lang w:val="en-GB"/>
        </w:rPr>
        <w:t>Pirilepin</w:t>
      </w:r>
      <w:proofErr w:type="spellEnd"/>
      <w:r w:rsidRPr="00273385">
        <w:rPr>
          <w:sz w:val="24"/>
          <w:szCs w:val="24"/>
          <w:lang w:val="en-GB"/>
        </w:rPr>
        <w:t xml:space="preserve">, M., </w:t>
      </w:r>
      <w:proofErr w:type="spellStart"/>
      <w:r w:rsidRPr="00273385">
        <w:rPr>
          <w:sz w:val="24"/>
          <w:szCs w:val="24"/>
          <w:lang w:val="en-GB"/>
        </w:rPr>
        <w:t>Reilinger</w:t>
      </w:r>
      <w:proofErr w:type="spellEnd"/>
      <w:r w:rsidRPr="00273385">
        <w:rPr>
          <w:sz w:val="24"/>
          <w:szCs w:val="24"/>
          <w:lang w:val="en-GB"/>
        </w:rPr>
        <w:t xml:space="preserve">, R.E., </w:t>
      </w:r>
      <w:proofErr w:type="spellStart"/>
      <w:r w:rsidRPr="00273385">
        <w:rPr>
          <w:sz w:val="24"/>
          <w:szCs w:val="24"/>
          <w:lang w:val="en-GB"/>
        </w:rPr>
        <w:t>Şanli</w:t>
      </w:r>
      <w:proofErr w:type="spellEnd"/>
      <w:r w:rsidRPr="00273385">
        <w:rPr>
          <w:sz w:val="24"/>
          <w:szCs w:val="24"/>
          <w:lang w:val="en-GB"/>
        </w:rPr>
        <w:t xml:space="preserve">, I., Seeger, H., </w:t>
      </w:r>
      <w:proofErr w:type="spellStart"/>
      <w:r w:rsidRPr="00273385">
        <w:rPr>
          <w:sz w:val="24"/>
          <w:szCs w:val="24"/>
          <w:lang w:val="en-GB"/>
        </w:rPr>
        <w:t>Teableb</w:t>
      </w:r>
      <w:proofErr w:type="spellEnd"/>
      <w:r w:rsidRPr="00273385">
        <w:rPr>
          <w:sz w:val="24"/>
          <w:szCs w:val="24"/>
          <w:lang w:val="en-GB"/>
        </w:rPr>
        <w:t xml:space="preserve">, A., </w:t>
      </w:r>
      <w:proofErr w:type="spellStart"/>
      <w:r w:rsidRPr="00273385">
        <w:rPr>
          <w:sz w:val="24"/>
          <w:szCs w:val="24"/>
          <w:lang w:val="en-GB"/>
        </w:rPr>
        <w:t>Toksöz</w:t>
      </w:r>
      <w:proofErr w:type="spellEnd"/>
      <w:r w:rsidRPr="00273385">
        <w:rPr>
          <w:sz w:val="24"/>
          <w:szCs w:val="24"/>
          <w:lang w:val="en-GB"/>
        </w:rPr>
        <w:t>,</w:t>
      </w:r>
      <w:r w:rsidR="00273385">
        <w:rPr>
          <w:sz w:val="24"/>
          <w:szCs w:val="24"/>
          <w:lang w:val="en-GB"/>
        </w:rPr>
        <w:t xml:space="preserve"> N., </w:t>
      </w:r>
      <w:proofErr w:type="spellStart"/>
      <w:r w:rsidR="00273385">
        <w:rPr>
          <w:sz w:val="24"/>
          <w:szCs w:val="24"/>
          <w:lang w:val="en-GB"/>
        </w:rPr>
        <w:t>Veis</w:t>
      </w:r>
      <w:proofErr w:type="spellEnd"/>
      <w:r w:rsidR="00273385">
        <w:rPr>
          <w:sz w:val="24"/>
          <w:szCs w:val="24"/>
          <w:lang w:val="en-GB"/>
        </w:rPr>
        <w:t xml:space="preserve">, V., </w:t>
      </w:r>
      <w:r w:rsidRPr="00273385">
        <w:rPr>
          <w:sz w:val="24"/>
          <w:szCs w:val="24"/>
          <w:lang w:val="en-GB"/>
        </w:rPr>
        <w:t xml:space="preserve">2000. </w:t>
      </w:r>
      <w:proofErr w:type="gramStart"/>
      <w:r w:rsidRPr="00273385">
        <w:rPr>
          <w:sz w:val="24"/>
          <w:szCs w:val="24"/>
          <w:lang w:val="en-GB"/>
        </w:rPr>
        <w:t xml:space="preserve">Global Positioning System constraints on plate kinematics and dynamics in the eastern </w:t>
      </w:r>
      <w:proofErr w:type="spellStart"/>
      <w:r w:rsidRPr="00273385">
        <w:rPr>
          <w:sz w:val="24"/>
          <w:szCs w:val="24"/>
          <w:lang w:val="en-GB"/>
        </w:rPr>
        <w:t>Mediterreanen</w:t>
      </w:r>
      <w:proofErr w:type="spellEnd"/>
      <w:r w:rsidRPr="00273385">
        <w:rPr>
          <w:sz w:val="24"/>
          <w:szCs w:val="24"/>
          <w:lang w:val="en-GB"/>
        </w:rPr>
        <w:t xml:space="preserve"> Caucasus, Journal of Geophysical Research, 105, 5695–5719.</w:t>
      </w:r>
      <w:proofErr w:type="gramEnd"/>
    </w:p>
    <w:p w14:paraId="027F1672" w14:textId="52C5D17E"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McClymont</w:t>
      </w:r>
      <w:proofErr w:type="spellEnd"/>
      <w:r w:rsidRPr="00273385">
        <w:rPr>
          <w:sz w:val="24"/>
          <w:szCs w:val="24"/>
          <w:lang w:val="en-GB"/>
        </w:rPr>
        <w:t>, A</w:t>
      </w:r>
      <w:r w:rsidR="00273385">
        <w:rPr>
          <w:sz w:val="24"/>
          <w:szCs w:val="24"/>
          <w:lang w:val="en-GB"/>
        </w:rPr>
        <w:t xml:space="preserve">.F., </w:t>
      </w:r>
      <w:proofErr w:type="spellStart"/>
      <w:r w:rsidR="00273385">
        <w:rPr>
          <w:sz w:val="24"/>
          <w:szCs w:val="24"/>
          <w:lang w:val="en-GB"/>
        </w:rPr>
        <w:t>Villamor</w:t>
      </w:r>
      <w:proofErr w:type="spellEnd"/>
      <w:r w:rsidR="00273385">
        <w:rPr>
          <w:sz w:val="24"/>
          <w:szCs w:val="24"/>
          <w:lang w:val="en-GB"/>
        </w:rPr>
        <w:t xml:space="preserve">, P., Green, A.G., </w:t>
      </w:r>
      <w:r w:rsidRPr="00273385">
        <w:rPr>
          <w:sz w:val="24"/>
          <w:szCs w:val="24"/>
          <w:lang w:val="en-GB"/>
        </w:rPr>
        <w:t xml:space="preserve">2009. </w:t>
      </w:r>
      <w:proofErr w:type="gramStart"/>
      <w:r w:rsidRPr="00273385">
        <w:rPr>
          <w:sz w:val="24"/>
          <w:szCs w:val="24"/>
          <w:lang w:val="en-GB"/>
        </w:rPr>
        <w:t xml:space="preserve">Assessing the contribution of off-fault deformation to slip-rate estimates within the </w:t>
      </w:r>
      <w:proofErr w:type="spellStart"/>
      <w:r w:rsidRPr="00273385">
        <w:rPr>
          <w:sz w:val="24"/>
          <w:szCs w:val="24"/>
          <w:lang w:val="en-GB"/>
        </w:rPr>
        <w:t>Taupo</w:t>
      </w:r>
      <w:proofErr w:type="spellEnd"/>
      <w:r w:rsidRPr="00273385">
        <w:rPr>
          <w:sz w:val="24"/>
          <w:szCs w:val="24"/>
          <w:lang w:val="en-GB"/>
        </w:rPr>
        <w:t xml:space="preserve"> Rift, New Zealand, using 3-D ground-penetrating radar surveying and trenching, Terra Nova, 21(6), 446–451, doi:10.1111/j.1365-3121.2009.00901.x.</w:t>
      </w:r>
      <w:proofErr w:type="gramEnd"/>
    </w:p>
    <w:p w14:paraId="608CB521" w14:textId="4FFA9B9E" w:rsidR="00EC394B" w:rsidRPr="00273385" w:rsidRDefault="00EC394B" w:rsidP="00EC394B">
      <w:pPr>
        <w:spacing w:line="480" w:lineRule="auto"/>
        <w:ind w:left="993" w:hanging="993"/>
        <w:rPr>
          <w:sz w:val="24"/>
          <w:szCs w:val="24"/>
          <w:lang w:val="en-GB"/>
        </w:rPr>
      </w:pPr>
      <w:r w:rsidRPr="00273385">
        <w:rPr>
          <w:sz w:val="24"/>
          <w:szCs w:val="24"/>
          <w:lang w:val="en-GB"/>
        </w:rPr>
        <w:t>Meade, B.</w:t>
      </w:r>
      <w:r w:rsidR="00273385">
        <w:rPr>
          <w:sz w:val="24"/>
          <w:szCs w:val="24"/>
          <w:lang w:val="en-GB"/>
        </w:rPr>
        <w:t xml:space="preserve">J., Klinger, Y., </w:t>
      </w:r>
      <w:proofErr w:type="spellStart"/>
      <w:r w:rsidR="00273385">
        <w:rPr>
          <w:sz w:val="24"/>
          <w:szCs w:val="24"/>
          <w:lang w:val="en-GB"/>
        </w:rPr>
        <w:t>Hetland</w:t>
      </w:r>
      <w:proofErr w:type="spellEnd"/>
      <w:r w:rsidR="00273385">
        <w:rPr>
          <w:sz w:val="24"/>
          <w:szCs w:val="24"/>
          <w:lang w:val="en-GB"/>
        </w:rPr>
        <w:t xml:space="preserve">, E.A., </w:t>
      </w:r>
      <w:r w:rsidRPr="00273385">
        <w:rPr>
          <w:sz w:val="24"/>
          <w:szCs w:val="24"/>
          <w:lang w:val="en-GB"/>
        </w:rPr>
        <w:t>20</w:t>
      </w:r>
      <w:r w:rsidR="00273385">
        <w:rPr>
          <w:sz w:val="24"/>
          <w:szCs w:val="24"/>
          <w:lang w:val="en-GB"/>
        </w:rPr>
        <w:t>13.</w:t>
      </w:r>
      <w:r w:rsidRPr="00273385">
        <w:rPr>
          <w:sz w:val="24"/>
          <w:szCs w:val="24"/>
          <w:lang w:val="en-GB"/>
        </w:rPr>
        <w:t xml:space="preserve"> Inference of multiple earthquake-cycle relaxation timescales from irregular geodetic sampling of </w:t>
      </w:r>
      <w:proofErr w:type="spellStart"/>
      <w:r w:rsidRPr="00273385">
        <w:rPr>
          <w:sz w:val="24"/>
          <w:szCs w:val="24"/>
          <w:lang w:val="en-GB"/>
        </w:rPr>
        <w:t>interseismic</w:t>
      </w:r>
      <w:proofErr w:type="spellEnd"/>
      <w:r w:rsidRPr="00273385">
        <w:rPr>
          <w:sz w:val="24"/>
          <w:szCs w:val="24"/>
          <w:lang w:val="en-GB"/>
        </w:rPr>
        <w:t xml:space="preserve"> deformation, Bull. </w:t>
      </w:r>
      <w:proofErr w:type="spellStart"/>
      <w:proofErr w:type="gramStart"/>
      <w:r w:rsidRPr="00273385">
        <w:rPr>
          <w:sz w:val="24"/>
          <w:szCs w:val="24"/>
          <w:lang w:val="en-GB"/>
        </w:rPr>
        <w:t>Seismol</w:t>
      </w:r>
      <w:proofErr w:type="spellEnd"/>
      <w:r w:rsidRPr="00273385">
        <w:rPr>
          <w:sz w:val="24"/>
          <w:szCs w:val="24"/>
          <w:lang w:val="en-GB"/>
        </w:rPr>
        <w:t>.</w:t>
      </w:r>
      <w:proofErr w:type="gramEnd"/>
      <w:r w:rsidRPr="00273385">
        <w:rPr>
          <w:sz w:val="24"/>
          <w:szCs w:val="24"/>
          <w:lang w:val="en-GB"/>
        </w:rPr>
        <w:t xml:space="preserve"> Soc. Am., 103(5), 2824–2835, doi</w:t>
      </w:r>
      <w:proofErr w:type="gramStart"/>
      <w:r w:rsidRPr="00273385">
        <w:rPr>
          <w:sz w:val="24"/>
          <w:szCs w:val="24"/>
          <w:lang w:val="en-GB"/>
        </w:rPr>
        <w:t>:10.1785</w:t>
      </w:r>
      <w:proofErr w:type="gramEnd"/>
      <w:r w:rsidRPr="00273385">
        <w:rPr>
          <w:sz w:val="24"/>
          <w:szCs w:val="24"/>
          <w:lang w:val="en-GB"/>
        </w:rPr>
        <w:t>/0120130006.</w:t>
      </w:r>
    </w:p>
    <w:p w14:paraId="110DA928" w14:textId="6376B088"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Mesci</w:t>
      </w:r>
      <w:proofErr w:type="spellEnd"/>
      <w:r w:rsidRPr="00273385">
        <w:rPr>
          <w:sz w:val="24"/>
          <w:szCs w:val="24"/>
          <w:lang w:val="en-GB"/>
        </w:rPr>
        <w:t xml:space="preserve">, L., </w:t>
      </w:r>
      <w:proofErr w:type="spellStart"/>
      <w:r w:rsidRPr="00273385">
        <w:rPr>
          <w:sz w:val="24"/>
          <w:szCs w:val="24"/>
          <w:lang w:val="en-GB"/>
        </w:rPr>
        <w:t>Gür</w:t>
      </w:r>
      <w:r w:rsidR="00273385">
        <w:rPr>
          <w:sz w:val="24"/>
          <w:szCs w:val="24"/>
          <w:lang w:val="en-GB"/>
        </w:rPr>
        <w:t>soy</w:t>
      </w:r>
      <w:proofErr w:type="spellEnd"/>
      <w:r w:rsidR="00273385">
        <w:rPr>
          <w:sz w:val="24"/>
          <w:szCs w:val="24"/>
          <w:lang w:val="en-GB"/>
        </w:rPr>
        <w:t xml:space="preserve">, H., </w:t>
      </w:r>
      <w:proofErr w:type="spellStart"/>
      <w:r w:rsidR="00273385">
        <w:rPr>
          <w:sz w:val="24"/>
          <w:szCs w:val="24"/>
          <w:lang w:val="en-GB"/>
        </w:rPr>
        <w:t>Galheb</w:t>
      </w:r>
      <w:proofErr w:type="spellEnd"/>
      <w:r w:rsidR="00273385">
        <w:rPr>
          <w:sz w:val="24"/>
          <w:szCs w:val="24"/>
          <w:lang w:val="en-GB"/>
        </w:rPr>
        <w:t xml:space="preserve">, B., Tatar, O., </w:t>
      </w:r>
      <w:r w:rsidRPr="00273385">
        <w:rPr>
          <w:sz w:val="24"/>
          <w:szCs w:val="24"/>
          <w:lang w:val="en-GB"/>
        </w:rPr>
        <w:t xml:space="preserve">2020. An extensional fracture acting as hot water source for travertine deposition on the North Anatolian Fault Zone, Turkey: the </w:t>
      </w:r>
      <w:proofErr w:type="spellStart"/>
      <w:r w:rsidRPr="00273385">
        <w:rPr>
          <w:sz w:val="24"/>
          <w:szCs w:val="24"/>
          <w:lang w:val="en-GB"/>
        </w:rPr>
        <w:t>Reşadiye</w:t>
      </w:r>
      <w:proofErr w:type="spellEnd"/>
      <w:r w:rsidRPr="00273385">
        <w:rPr>
          <w:sz w:val="24"/>
          <w:szCs w:val="24"/>
          <w:lang w:val="en-GB"/>
        </w:rPr>
        <w:t xml:space="preserve"> fissure-ridge, Geological Bulletin of Turkey, 63 (2020), 1-16.</w:t>
      </w:r>
    </w:p>
    <w:p w14:paraId="541F18CE" w14:textId="6E2298D9"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Milliner, C. W. D., Dolan, J.F., Hollingsworth, J., </w:t>
      </w:r>
      <w:proofErr w:type="spellStart"/>
      <w:r w:rsidRPr="00273385">
        <w:rPr>
          <w:sz w:val="24"/>
          <w:szCs w:val="24"/>
          <w:lang w:val="en-GB"/>
        </w:rPr>
        <w:t>Leprince</w:t>
      </w:r>
      <w:proofErr w:type="spellEnd"/>
      <w:r w:rsidRPr="00273385">
        <w:rPr>
          <w:sz w:val="24"/>
          <w:szCs w:val="24"/>
          <w:lang w:val="en-GB"/>
        </w:rPr>
        <w:t xml:space="preserve">, S., </w:t>
      </w:r>
      <w:proofErr w:type="spellStart"/>
      <w:r w:rsidRPr="00273385">
        <w:rPr>
          <w:sz w:val="24"/>
          <w:szCs w:val="24"/>
          <w:lang w:val="en-GB"/>
        </w:rPr>
        <w:t>A</w:t>
      </w:r>
      <w:r w:rsidR="00273385">
        <w:rPr>
          <w:sz w:val="24"/>
          <w:szCs w:val="24"/>
          <w:lang w:val="en-GB"/>
        </w:rPr>
        <w:t>youb</w:t>
      </w:r>
      <w:proofErr w:type="spellEnd"/>
      <w:r w:rsidR="00273385">
        <w:rPr>
          <w:sz w:val="24"/>
          <w:szCs w:val="24"/>
          <w:lang w:val="en-GB"/>
        </w:rPr>
        <w:t xml:space="preserve">, F., </w:t>
      </w:r>
      <w:r w:rsidRPr="00273385">
        <w:rPr>
          <w:sz w:val="24"/>
          <w:szCs w:val="24"/>
          <w:lang w:val="en-GB"/>
        </w:rPr>
        <w:t>2016.</w:t>
      </w:r>
      <w:proofErr w:type="gramEnd"/>
      <w:r w:rsidRPr="00273385">
        <w:rPr>
          <w:sz w:val="24"/>
          <w:szCs w:val="24"/>
          <w:lang w:val="en-GB"/>
        </w:rPr>
        <w:t xml:space="preserve"> Comparison of </w:t>
      </w:r>
      <w:proofErr w:type="spellStart"/>
      <w:r w:rsidRPr="00273385">
        <w:rPr>
          <w:sz w:val="24"/>
          <w:szCs w:val="24"/>
          <w:lang w:val="en-GB"/>
        </w:rPr>
        <w:t>coseismic</w:t>
      </w:r>
      <w:proofErr w:type="spellEnd"/>
      <w:r w:rsidRPr="00273385">
        <w:rPr>
          <w:sz w:val="24"/>
          <w:szCs w:val="24"/>
          <w:lang w:val="en-GB"/>
        </w:rPr>
        <w:t xml:space="preserve"> near-ﬁeld and off-fault surface deformation patterns of the 1992 Mw 7.3 Landers and 1999 Mw 7.1 Hector Mine earthquakes: Implications for controls on the distribution of surface strain, Geophysical Research Letters, 43, 19, 115-124.</w:t>
      </w:r>
    </w:p>
    <w:p w14:paraId="4807764B" w14:textId="0473C744"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lastRenderedPageBreak/>
        <w:t>Mutlu</w:t>
      </w:r>
      <w:proofErr w:type="spellEnd"/>
      <w:r w:rsidRPr="00273385">
        <w:rPr>
          <w:sz w:val="24"/>
          <w:szCs w:val="24"/>
          <w:lang w:val="en-GB"/>
        </w:rPr>
        <w:t xml:space="preserve">, H., </w:t>
      </w:r>
      <w:proofErr w:type="spellStart"/>
      <w:r w:rsidRPr="00273385">
        <w:rPr>
          <w:sz w:val="24"/>
          <w:szCs w:val="24"/>
          <w:lang w:val="en-GB"/>
        </w:rPr>
        <w:t>Uysal</w:t>
      </w:r>
      <w:proofErr w:type="spellEnd"/>
      <w:r w:rsidRPr="00273385">
        <w:rPr>
          <w:sz w:val="24"/>
          <w:szCs w:val="24"/>
          <w:lang w:val="en-GB"/>
        </w:rPr>
        <w:t xml:space="preserve">, I.T., </w:t>
      </w:r>
      <w:proofErr w:type="spellStart"/>
      <w:r w:rsidRPr="00273385">
        <w:rPr>
          <w:sz w:val="24"/>
          <w:szCs w:val="24"/>
          <w:lang w:val="en-GB"/>
        </w:rPr>
        <w:t>Altunel</w:t>
      </w:r>
      <w:proofErr w:type="spellEnd"/>
      <w:r w:rsidRPr="00273385">
        <w:rPr>
          <w:sz w:val="24"/>
          <w:szCs w:val="24"/>
          <w:lang w:val="en-GB"/>
        </w:rPr>
        <w:t>, E., Karabacak, V., Feng,</w:t>
      </w:r>
      <w:r w:rsidR="00273385">
        <w:rPr>
          <w:sz w:val="24"/>
          <w:szCs w:val="24"/>
          <w:lang w:val="en-GB"/>
        </w:rPr>
        <w:t xml:space="preserve"> Y., Zhao, J-X.,</w:t>
      </w:r>
      <w:r w:rsidR="00566A13" w:rsidRPr="00273385">
        <w:rPr>
          <w:sz w:val="24"/>
          <w:szCs w:val="24"/>
          <w:lang w:val="en-GB"/>
        </w:rPr>
        <w:t xml:space="preserve"> </w:t>
      </w:r>
      <w:proofErr w:type="spellStart"/>
      <w:r w:rsidR="00566A13" w:rsidRPr="00273385">
        <w:rPr>
          <w:sz w:val="24"/>
          <w:szCs w:val="24"/>
          <w:lang w:val="en-GB"/>
        </w:rPr>
        <w:t>Atalay</w:t>
      </w:r>
      <w:proofErr w:type="spellEnd"/>
      <w:r w:rsidR="00566A13" w:rsidRPr="00273385">
        <w:rPr>
          <w:sz w:val="24"/>
          <w:szCs w:val="24"/>
          <w:lang w:val="en-GB"/>
        </w:rPr>
        <w:t xml:space="preserve">, O., </w:t>
      </w:r>
      <w:r w:rsidRPr="00273385">
        <w:rPr>
          <w:sz w:val="24"/>
          <w:szCs w:val="24"/>
          <w:lang w:val="en-GB"/>
        </w:rPr>
        <w:t xml:space="preserve">2010. </w:t>
      </w:r>
      <w:proofErr w:type="spellStart"/>
      <w:proofErr w:type="gramStart"/>
      <w:r w:rsidRPr="00273385">
        <w:rPr>
          <w:sz w:val="24"/>
          <w:szCs w:val="24"/>
          <w:lang w:val="en-GB"/>
        </w:rPr>
        <w:t>Rb</w:t>
      </w:r>
      <w:proofErr w:type="spellEnd"/>
      <w:r w:rsidRPr="00273385">
        <w:rPr>
          <w:sz w:val="24"/>
          <w:szCs w:val="24"/>
          <w:lang w:val="en-GB"/>
        </w:rPr>
        <w:t>–</w:t>
      </w:r>
      <w:proofErr w:type="spellStart"/>
      <w:r w:rsidRPr="00273385">
        <w:rPr>
          <w:sz w:val="24"/>
          <w:szCs w:val="24"/>
          <w:lang w:val="en-GB"/>
        </w:rPr>
        <w:t>Sr</w:t>
      </w:r>
      <w:proofErr w:type="spellEnd"/>
      <w:r w:rsidRPr="00273385">
        <w:rPr>
          <w:sz w:val="24"/>
          <w:szCs w:val="24"/>
          <w:lang w:val="en-GB"/>
        </w:rPr>
        <w:t xml:space="preserve"> systematics of fault clays from the North Anatolian Fault Zone (Turkey), Journal of Structural Geology, 32, 2 (2010), 216-221.</w:t>
      </w:r>
      <w:proofErr w:type="gramEnd"/>
    </w:p>
    <w:p w14:paraId="615204D1" w14:textId="141A0B1D"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Nuriel</w:t>
      </w:r>
      <w:proofErr w:type="spellEnd"/>
      <w:r w:rsidRPr="00273385">
        <w:rPr>
          <w:sz w:val="24"/>
          <w:szCs w:val="24"/>
          <w:lang w:val="en-GB"/>
        </w:rPr>
        <w:t xml:space="preserve">, P., Craddock, J., </w:t>
      </w:r>
      <w:proofErr w:type="spellStart"/>
      <w:r w:rsidRPr="00273385">
        <w:rPr>
          <w:sz w:val="24"/>
          <w:szCs w:val="24"/>
          <w:lang w:val="en-GB"/>
        </w:rPr>
        <w:t>Kylander</w:t>
      </w:r>
      <w:proofErr w:type="spellEnd"/>
      <w:r w:rsidRPr="00273385">
        <w:rPr>
          <w:sz w:val="24"/>
          <w:szCs w:val="24"/>
          <w:lang w:val="en-GB"/>
        </w:rPr>
        <w:t xml:space="preserve">-Clark, A.R.C., </w:t>
      </w:r>
      <w:proofErr w:type="spellStart"/>
      <w:r w:rsidRPr="00273385">
        <w:rPr>
          <w:sz w:val="24"/>
          <w:szCs w:val="24"/>
          <w:lang w:val="en-GB"/>
        </w:rPr>
        <w:t>Uysal</w:t>
      </w:r>
      <w:proofErr w:type="spellEnd"/>
      <w:r w:rsidRPr="00273385">
        <w:rPr>
          <w:sz w:val="24"/>
          <w:szCs w:val="24"/>
          <w:lang w:val="en-GB"/>
        </w:rPr>
        <w:t xml:space="preserve">, I.T., Karabacak, V., </w:t>
      </w:r>
      <w:proofErr w:type="spellStart"/>
      <w:r w:rsidRPr="00273385">
        <w:rPr>
          <w:sz w:val="24"/>
          <w:szCs w:val="24"/>
          <w:lang w:val="en-GB"/>
        </w:rPr>
        <w:t>Dirik</w:t>
      </w:r>
      <w:proofErr w:type="spellEnd"/>
      <w:r w:rsidRPr="00273385">
        <w:rPr>
          <w:sz w:val="24"/>
          <w:szCs w:val="24"/>
          <w:lang w:val="en-GB"/>
        </w:rPr>
        <w:t>, R.K.</w:t>
      </w:r>
      <w:r w:rsidR="00566A13" w:rsidRPr="00273385">
        <w:rPr>
          <w:sz w:val="24"/>
          <w:szCs w:val="24"/>
          <w:lang w:val="en-GB"/>
        </w:rPr>
        <w:t xml:space="preserve">, Hacker, B.R., Weinberger, R., </w:t>
      </w:r>
      <w:r w:rsidRPr="00273385">
        <w:rPr>
          <w:sz w:val="24"/>
          <w:szCs w:val="24"/>
          <w:lang w:val="en-GB"/>
        </w:rPr>
        <w:t>2019.</w:t>
      </w:r>
      <w:proofErr w:type="gramEnd"/>
      <w:r w:rsidRPr="00273385">
        <w:rPr>
          <w:sz w:val="24"/>
          <w:szCs w:val="24"/>
          <w:lang w:val="en-GB"/>
        </w:rPr>
        <w:t xml:space="preserve"> Reactivation history of the North Anatolian Fault Zone based on calcite age-strain analyses, Geology, 47 (5), 465-469.</w:t>
      </w:r>
    </w:p>
    <w:p w14:paraId="228FC382" w14:textId="5DD66B07"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Nuriel</w:t>
      </w:r>
      <w:proofErr w:type="spellEnd"/>
      <w:r w:rsidRPr="00273385">
        <w:rPr>
          <w:sz w:val="24"/>
          <w:szCs w:val="24"/>
          <w:lang w:val="en-GB"/>
        </w:rPr>
        <w:t>, P., Rosenbaum, G., Zhao, J.-X., Feng, Y., Golding, S.D.,</w:t>
      </w:r>
      <w:r w:rsidR="00566A13" w:rsidRPr="00273385">
        <w:rPr>
          <w:sz w:val="24"/>
          <w:szCs w:val="24"/>
          <w:lang w:val="en-GB"/>
        </w:rPr>
        <w:t xml:space="preserve"> </w:t>
      </w:r>
      <w:proofErr w:type="spellStart"/>
      <w:r w:rsidR="00566A13" w:rsidRPr="00273385">
        <w:rPr>
          <w:sz w:val="24"/>
          <w:szCs w:val="24"/>
          <w:lang w:val="en-GB"/>
        </w:rPr>
        <w:t>Villemant</w:t>
      </w:r>
      <w:proofErr w:type="spellEnd"/>
      <w:r w:rsidR="00566A13" w:rsidRPr="00273385">
        <w:rPr>
          <w:sz w:val="24"/>
          <w:szCs w:val="24"/>
          <w:lang w:val="en-GB"/>
        </w:rPr>
        <w:t xml:space="preserve">, B., Weinberger, R., </w:t>
      </w:r>
      <w:r w:rsidRPr="00273385">
        <w:rPr>
          <w:sz w:val="24"/>
          <w:szCs w:val="24"/>
          <w:lang w:val="en-GB"/>
        </w:rPr>
        <w:t>2012. U-</w:t>
      </w:r>
      <w:proofErr w:type="spellStart"/>
      <w:r w:rsidRPr="00273385">
        <w:rPr>
          <w:sz w:val="24"/>
          <w:szCs w:val="24"/>
          <w:lang w:val="en-GB"/>
        </w:rPr>
        <w:t>Th</w:t>
      </w:r>
      <w:proofErr w:type="spellEnd"/>
      <w:r w:rsidRPr="00273385">
        <w:rPr>
          <w:sz w:val="24"/>
          <w:szCs w:val="24"/>
          <w:lang w:val="en-GB"/>
        </w:rPr>
        <w:t xml:space="preserve"> dating of striated fault planes, Geology, 40, 7, 647-650.</w:t>
      </w:r>
    </w:p>
    <w:p w14:paraId="004C1631" w14:textId="45107D67" w:rsidR="00EC394B" w:rsidRPr="00273385" w:rsidRDefault="00566A13" w:rsidP="00EC394B">
      <w:pPr>
        <w:spacing w:line="480" w:lineRule="auto"/>
        <w:ind w:left="993" w:hanging="993"/>
        <w:rPr>
          <w:sz w:val="24"/>
          <w:szCs w:val="24"/>
          <w:lang w:val="en-GB"/>
        </w:rPr>
      </w:pPr>
      <w:r w:rsidRPr="00273385">
        <w:rPr>
          <w:sz w:val="24"/>
          <w:szCs w:val="24"/>
          <w:lang w:val="en-GB"/>
        </w:rPr>
        <w:t>Pamir, H.N.</w:t>
      </w:r>
      <w:proofErr w:type="gramStart"/>
      <w:r w:rsidRPr="00273385">
        <w:rPr>
          <w:sz w:val="24"/>
          <w:szCs w:val="24"/>
          <w:lang w:val="en-GB"/>
        </w:rPr>
        <w:t xml:space="preserve">,  </w:t>
      </w:r>
      <w:proofErr w:type="spellStart"/>
      <w:r w:rsidRPr="00273385">
        <w:rPr>
          <w:sz w:val="24"/>
          <w:szCs w:val="24"/>
          <w:lang w:val="en-GB"/>
        </w:rPr>
        <w:t>Ketin</w:t>
      </w:r>
      <w:proofErr w:type="spellEnd"/>
      <w:proofErr w:type="gramEnd"/>
      <w:r w:rsidRPr="00273385">
        <w:rPr>
          <w:sz w:val="24"/>
          <w:szCs w:val="24"/>
          <w:lang w:val="en-GB"/>
        </w:rPr>
        <w:t xml:space="preserve">, I., </w:t>
      </w:r>
      <w:r w:rsidR="00EC394B" w:rsidRPr="00273385">
        <w:rPr>
          <w:sz w:val="24"/>
          <w:szCs w:val="24"/>
          <w:lang w:val="en-GB"/>
        </w:rPr>
        <w:t xml:space="preserve">1941.  </w:t>
      </w:r>
      <w:proofErr w:type="gramStart"/>
      <w:r w:rsidR="00EC394B" w:rsidRPr="00273385">
        <w:rPr>
          <w:sz w:val="24"/>
          <w:szCs w:val="24"/>
          <w:lang w:val="en-GB"/>
        </w:rPr>
        <w:t xml:space="preserve">Das  </w:t>
      </w:r>
      <w:proofErr w:type="spellStart"/>
      <w:r w:rsidR="00EC394B" w:rsidRPr="00273385">
        <w:rPr>
          <w:sz w:val="24"/>
          <w:szCs w:val="24"/>
          <w:lang w:val="en-GB"/>
        </w:rPr>
        <w:t>Anatolische</w:t>
      </w:r>
      <w:proofErr w:type="spellEnd"/>
      <w:proofErr w:type="gramEnd"/>
      <w:r w:rsidR="00EC394B" w:rsidRPr="00273385">
        <w:rPr>
          <w:sz w:val="24"/>
          <w:szCs w:val="24"/>
          <w:lang w:val="en-GB"/>
        </w:rPr>
        <w:t xml:space="preserve">  </w:t>
      </w:r>
      <w:proofErr w:type="spellStart"/>
      <w:r w:rsidR="00EC394B" w:rsidRPr="00273385">
        <w:rPr>
          <w:sz w:val="24"/>
          <w:szCs w:val="24"/>
          <w:lang w:val="en-GB"/>
        </w:rPr>
        <w:t>Erdbeben</w:t>
      </w:r>
      <w:proofErr w:type="spellEnd"/>
      <w:r w:rsidR="00EC394B" w:rsidRPr="00273385">
        <w:rPr>
          <w:sz w:val="24"/>
          <w:szCs w:val="24"/>
          <w:lang w:val="en-GB"/>
        </w:rPr>
        <w:t xml:space="preserve">  </w:t>
      </w:r>
      <w:proofErr w:type="spellStart"/>
      <w:r w:rsidR="00EC394B" w:rsidRPr="00273385">
        <w:rPr>
          <w:sz w:val="24"/>
          <w:szCs w:val="24"/>
          <w:lang w:val="en-GB"/>
        </w:rPr>
        <w:t>Ende</w:t>
      </w:r>
      <w:proofErr w:type="spellEnd"/>
      <w:r w:rsidR="00EC394B" w:rsidRPr="00273385">
        <w:rPr>
          <w:sz w:val="24"/>
          <w:szCs w:val="24"/>
          <w:lang w:val="en-GB"/>
        </w:rPr>
        <w:t xml:space="preserve">  1939.  </w:t>
      </w:r>
      <w:proofErr w:type="spellStart"/>
      <w:proofErr w:type="gramStart"/>
      <w:r w:rsidR="00EC394B" w:rsidRPr="00273385">
        <w:rPr>
          <w:sz w:val="24"/>
          <w:szCs w:val="24"/>
          <w:lang w:val="en-GB"/>
        </w:rPr>
        <w:t>Geologische</w:t>
      </w:r>
      <w:proofErr w:type="spellEnd"/>
      <w:r w:rsidR="00EC394B" w:rsidRPr="00273385">
        <w:rPr>
          <w:sz w:val="24"/>
          <w:szCs w:val="24"/>
          <w:lang w:val="en-GB"/>
        </w:rPr>
        <w:t xml:space="preserve">  </w:t>
      </w:r>
      <w:proofErr w:type="spellStart"/>
      <w:r w:rsidR="00EC394B" w:rsidRPr="00273385">
        <w:rPr>
          <w:sz w:val="24"/>
          <w:szCs w:val="24"/>
          <w:lang w:val="en-GB"/>
        </w:rPr>
        <w:t>Rundschau</w:t>
      </w:r>
      <w:proofErr w:type="spellEnd"/>
      <w:proofErr w:type="gramEnd"/>
      <w:r w:rsidR="00EC394B" w:rsidRPr="00273385">
        <w:rPr>
          <w:sz w:val="24"/>
          <w:szCs w:val="24"/>
          <w:lang w:val="en-GB"/>
        </w:rPr>
        <w:t>, 32, 278–287.</w:t>
      </w:r>
    </w:p>
    <w:p w14:paraId="01FBFF9D" w14:textId="21C81284" w:rsidR="00EC394B" w:rsidRPr="00273385" w:rsidRDefault="00566A13" w:rsidP="00EC394B">
      <w:pPr>
        <w:spacing w:line="480" w:lineRule="auto"/>
        <w:ind w:left="993" w:hanging="993"/>
        <w:rPr>
          <w:sz w:val="24"/>
          <w:szCs w:val="24"/>
          <w:lang w:val="en-GB"/>
        </w:rPr>
      </w:pPr>
      <w:proofErr w:type="spellStart"/>
      <w:r w:rsidRPr="00273385">
        <w:rPr>
          <w:sz w:val="24"/>
          <w:szCs w:val="24"/>
          <w:lang w:val="en-GB"/>
        </w:rPr>
        <w:t>Parejas</w:t>
      </w:r>
      <w:proofErr w:type="spellEnd"/>
      <w:r w:rsidRPr="00273385">
        <w:rPr>
          <w:sz w:val="24"/>
          <w:szCs w:val="24"/>
          <w:lang w:val="en-GB"/>
        </w:rPr>
        <w:t xml:space="preserve">, </w:t>
      </w:r>
      <w:r w:rsidR="00EC394B" w:rsidRPr="00273385">
        <w:rPr>
          <w:sz w:val="24"/>
          <w:szCs w:val="24"/>
          <w:lang w:val="en-GB"/>
        </w:rPr>
        <w:t>E.</w:t>
      </w:r>
      <w:r w:rsidRPr="00273385">
        <w:rPr>
          <w:sz w:val="24"/>
          <w:szCs w:val="24"/>
          <w:lang w:val="en-GB"/>
        </w:rPr>
        <w:t xml:space="preserve">, </w:t>
      </w:r>
      <w:proofErr w:type="spellStart"/>
      <w:r w:rsidRPr="00273385">
        <w:rPr>
          <w:sz w:val="24"/>
          <w:szCs w:val="24"/>
          <w:lang w:val="en-GB"/>
        </w:rPr>
        <w:t>Akyol</w:t>
      </w:r>
      <w:proofErr w:type="spellEnd"/>
      <w:r w:rsidRPr="00273385">
        <w:rPr>
          <w:sz w:val="24"/>
          <w:szCs w:val="24"/>
          <w:lang w:val="en-GB"/>
        </w:rPr>
        <w:t xml:space="preserve">, I.H., </w:t>
      </w:r>
      <w:proofErr w:type="spellStart"/>
      <w:r w:rsidRPr="00273385">
        <w:rPr>
          <w:sz w:val="24"/>
          <w:szCs w:val="24"/>
          <w:lang w:val="en-GB"/>
        </w:rPr>
        <w:t>Altınlı</w:t>
      </w:r>
      <w:proofErr w:type="spellEnd"/>
      <w:r w:rsidRPr="00273385">
        <w:rPr>
          <w:sz w:val="24"/>
          <w:szCs w:val="24"/>
          <w:lang w:val="en-GB"/>
        </w:rPr>
        <w:t xml:space="preserve">, E., </w:t>
      </w:r>
      <w:r w:rsidR="00EC394B" w:rsidRPr="00273385">
        <w:rPr>
          <w:sz w:val="24"/>
          <w:szCs w:val="24"/>
          <w:lang w:val="en-GB"/>
        </w:rPr>
        <w:t>1942</w:t>
      </w:r>
      <w:r w:rsidRPr="00273385">
        <w:rPr>
          <w:sz w:val="24"/>
          <w:szCs w:val="24"/>
          <w:lang w:val="en-GB"/>
        </w:rPr>
        <w:t xml:space="preserve">.  </w:t>
      </w:r>
      <w:r w:rsidRPr="008D49DE">
        <w:rPr>
          <w:sz w:val="24"/>
          <w:szCs w:val="24"/>
          <w:lang w:val="fr-FR"/>
        </w:rPr>
        <w:t>Le tremblement de terre d’Erzincan du</w:t>
      </w:r>
      <w:r w:rsidR="00EC394B" w:rsidRPr="008D49DE">
        <w:rPr>
          <w:sz w:val="24"/>
          <w:szCs w:val="24"/>
          <w:lang w:val="fr-FR"/>
        </w:rPr>
        <w:t xml:space="preserve"> 17 </w:t>
      </w:r>
      <w:proofErr w:type="spellStart"/>
      <w:r w:rsidR="00EC394B" w:rsidRPr="008D49DE">
        <w:rPr>
          <w:sz w:val="24"/>
          <w:szCs w:val="24"/>
          <w:lang w:val="fr-FR"/>
        </w:rPr>
        <w:t>Decembre</w:t>
      </w:r>
      <w:proofErr w:type="spellEnd"/>
      <w:r w:rsidR="00EC394B" w:rsidRPr="008D49DE">
        <w:rPr>
          <w:sz w:val="24"/>
          <w:szCs w:val="24"/>
          <w:lang w:val="fr-FR"/>
        </w:rPr>
        <w:t xml:space="preserve"> 1939. </w:t>
      </w:r>
      <w:r w:rsidR="00EC394B" w:rsidRPr="00273385">
        <w:rPr>
          <w:sz w:val="24"/>
          <w:szCs w:val="24"/>
          <w:lang w:val="en-GB"/>
        </w:rPr>
        <w:t>Review of the Faculty of Science, University of Istanbul NVI, 177–222.</w:t>
      </w:r>
    </w:p>
    <w:p w14:paraId="3B89EB26" w14:textId="5F0EFAAE" w:rsidR="00EC394B" w:rsidRPr="00273385" w:rsidRDefault="00566A13" w:rsidP="00EC394B">
      <w:pPr>
        <w:spacing w:line="480" w:lineRule="auto"/>
        <w:ind w:left="993" w:hanging="993"/>
        <w:rPr>
          <w:sz w:val="24"/>
          <w:szCs w:val="24"/>
          <w:lang w:val="en-GB"/>
        </w:rPr>
      </w:pPr>
      <w:r w:rsidRPr="00273385">
        <w:rPr>
          <w:sz w:val="24"/>
          <w:szCs w:val="24"/>
          <w:lang w:val="en-GB"/>
        </w:rPr>
        <w:t xml:space="preserve">Ramsay, J.G., </w:t>
      </w:r>
      <w:r w:rsidR="00EC394B" w:rsidRPr="00273385">
        <w:rPr>
          <w:sz w:val="24"/>
          <w:szCs w:val="24"/>
          <w:lang w:val="en-GB"/>
        </w:rPr>
        <w:t>1980. Shear zone geometry: a review. Journal of Structural Geology 2, 83-99.</w:t>
      </w:r>
    </w:p>
    <w:p w14:paraId="350EF31A" w14:textId="496990B6" w:rsidR="00EC394B" w:rsidRPr="00273385" w:rsidRDefault="00566A13" w:rsidP="00EC394B">
      <w:pPr>
        <w:spacing w:line="480" w:lineRule="auto"/>
        <w:ind w:left="993" w:hanging="993"/>
        <w:rPr>
          <w:sz w:val="24"/>
          <w:szCs w:val="24"/>
          <w:lang w:val="en-GB"/>
        </w:rPr>
      </w:pPr>
      <w:r w:rsidRPr="00273385">
        <w:rPr>
          <w:sz w:val="24"/>
          <w:szCs w:val="24"/>
          <w:lang w:val="en-GB"/>
        </w:rPr>
        <w:t xml:space="preserve">Ramsay, J.G., Graham, R.H., </w:t>
      </w:r>
      <w:r w:rsidR="00EC394B" w:rsidRPr="00273385">
        <w:rPr>
          <w:sz w:val="24"/>
          <w:szCs w:val="24"/>
          <w:lang w:val="en-GB"/>
        </w:rPr>
        <w:t>1970. Strain variation in shear belts. Canadian Journal of Earth Sciences 7, 786-813.</w:t>
      </w:r>
    </w:p>
    <w:p w14:paraId="1990EBFD" w14:textId="1A154F2A"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Reilinger</w:t>
      </w:r>
      <w:proofErr w:type="spellEnd"/>
      <w:r w:rsidRPr="00273385">
        <w:rPr>
          <w:sz w:val="24"/>
          <w:szCs w:val="24"/>
          <w:lang w:val="en-GB"/>
        </w:rPr>
        <w:t xml:space="preserve">, R., </w:t>
      </w:r>
      <w:proofErr w:type="spellStart"/>
      <w:r w:rsidRPr="00273385">
        <w:rPr>
          <w:sz w:val="24"/>
          <w:szCs w:val="24"/>
          <w:lang w:val="en-GB"/>
        </w:rPr>
        <w:t>McClusky</w:t>
      </w:r>
      <w:proofErr w:type="spellEnd"/>
      <w:r w:rsidRPr="00273385">
        <w:rPr>
          <w:sz w:val="24"/>
          <w:szCs w:val="24"/>
          <w:lang w:val="en-GB"/>
        </w:rPr>
        <w:t>, S.,</w:t>
      </w:r>
      <w:proofErr w:type="spellStart"/>
      <w:r w:rsidRPr="00273385">
        <w:rPr>
          <w:sz w:val="24"/>
          <w:szCs w:val="24"/>
          <w:lang w:val="en-GB"/>
        </w:rPr>
        <w:t>Vernant</w:t>
      </w:r>
      <w:proofErr w:type="spellEnd"/>
      <w:r w:rsidRPr="00273385">
        <w:rPr>
          <w:sz w:val="24"/>
          <w:szCs w:val="24"/>
          <w:lang w:val="en-GB"/>
        </w:rPr>
        <w:t xml:space="preserve">, P., Lawrence, S., </w:t>
      </w:r>
      <w:proofErr w:type="spellStart"/>
      <w:r w:rsidRPr="00273385">
        <w:rPr>
          <w:sz w:val="24"/>
          <w:szCs w:val="24"/>
          <w:lang w:val="en-GB"/>
        </w:rPr>
        <w:t>Ergintav</w:t>
      </w:r>
      <w:proofErr w:type="spellEnd"/>
      <w:r w:rsidRPr="00273385">
        <w:rPr>
          <w:sz w:val="24"/>
          <w:szCs w:val="24"/>
          <w:lang w:val="en-GB"/>
        </w:rPr>
        <w:t xml:space="preserve">, S., </w:t>
      </w:r>
      <w:proofErr w:type="spellStart"/>
      <w:r w:rsidRPr="00273385">
        <w:rPr>
          <w:sz w:val="24"/>
          <w:szCs w:val="24"/>
          <w:lang w:val="en-GB"/>
        </w:rPr>
        <w:t>Cakmak</w:t>
      </w:r>
      <w:proofErr w:type="spellEnd"/>
      <w:r w:rsidRPr="00273385">
        <w:rPr>
          <w:sz w:val="24"/>
          <w:szCs w:val="24"/>
          <w:lang w:val="en-GB"/>
        </w:rPr>
        <w:t xml:space="preserve">, R., </w:t>
      </w:r>
      <w:proofErr w:type="spellStart"/>
      <w:r w:rsidRPr="00273385">
        <w:rPr>
          <w:sz w:val="24"/>
          <w:szCs w:val="24"/>
          <w:lang w:val="en-GB"/>
        </w:rPr>
        <w:t>Ozener</w:t>
      </w:r>
      <w:proofErr w:type="spellEnd"/>
      <w:r w:rsidRPr="00273385">
        <w:rPr>
          <w:sz w:val="24"/>
          <w:szCs w:val="24"/>
          <w:lang w:val="en-GB"/>
        </w:rPr>
        <w:t xml:space="preserve">, H., </w:t>
      </w:r>
      <w:proofErr w:type="spellStart"/>
      <w:r w:rsidRPr="00273385">
        <w:rPr>
          <w:sz w:val="24"/>
          <w:szCs w:val="24"/>
          <w:lang w:val="en-GB"/>
        </w:rPr>
        <w:t>Kadirov</w:t>
      </w:r>
      <w:proofErr w:type="spellEnd"/>
      <w:r w:rsidRPr="00273385">
        <w:rPr>
          <w:sz w:val="24"/>
          <w:szCs w:val="24"/>
          <w:lang w:val="en-GB"/>
        </w:rPr>
        <w:t xml:space="preserve">, F., </w:t>
      </w:r>
      <w:proofErr w:type="spellStart"/>
      <w:r w:rsidRPr="00273385">
        <w:rPr>
          <w:sz w:val="24"/>
          <w:szCs w:val="24"/>
          <w:lang w:val="en-GB"/>
        </w:rPr>
        <w:t>Guliev</w:t>
      </w:r>
      <w:proofErr w:type="spellEnd"/>
      <w:r w:rsidRPr="00273385">
        <w:rPr>
          <w:sz w:val="24"/>
          <w:szCs w:val="24"/>
          <w:lang w:val="en-GB"/>
        </w:rPr>
        <w:t xml:space="preserve">, I., </w:t>
      </w:r>
      <w:proofErr w:type="spellStart"/>
      <w:r w:rsidRPr="00273385">
        <w:rPr>
          <w:sz w:val="24"/>
          <w:szCs w:val="24"/>
          <w:lang w:val="en-GB"/>
        </w:rPr>
        <w:t>Stepanyan</w:t>
      </w:r>
      <w:proofErr w:type="spellEnd"/>
      <w:r w:rsidRPr="00273385">
        <w:rPr>
          <w:sz w:val="24"/>
          <w:szCs w:val="24"/>
          <w:lang w:val="en-GB"/>
        </w:rPr>
        <w:t xml:space="preserve">, R., </w:t>
      </w:r>
      <w:proofErr w:type="spellStart"/>
      <w:r w:rsidRPr="00273385">
        <w:rPr>
          <w:sz w:val="24"/>
          <w:szCs w:val="24"/>
          <w:lang w:val="en-GB"/>
        </w:rPr>
        <w:t>Nadariya</w:t>
      </w:r>
      <w:proofErr w:type="spellEnd"/>
      <w:r w:rsidRPr="00273385">
        <w:rPr>
          <w:sz w:val="24"/>
          <w:szCs w:val="24"/>
          <w:lang w:val="en-GB"/>
        </w:rPr>
        <w:t xml:space="preserve">, M., </w:t>
      </w:r>
      <w:proofErr w:type="spellStart"/>
      <w:r w:rsidRPr="00273385">
        <w:rPr>
          <w:sz w:val="24"/>
          <w:szCs w:val="24"/>
          <w:lang w:val="en-GB"/>
        </w:rPr>
        <w:t>Hahubia</w:t>
      </w:r>
      <w:proofErr w:type="spellEnd"/>
      <w:r w:rsidRPr="00273385">
        <w:rPr>
          <w:sz w:val="24"/>
          <w:szCs w:val="24"/>
          <w:lang w:val="en-GB"/>
        </w:rPr>
        <w:t xml:space="preserve">, G., Mahmoud, S., </w:t>
      </w:r>
      <w:proofErr w:type="spellStart"/>
      <w:r w:rsidRPr="00273385">
        <w:rPr>
          <w:sz w:val="24"/>
          <w:szCs w:val="24"/>
          <w:lang w:val="en-GB"/>
        </w:rPr>
        <w:t>Sakr</w:t>
      </w:r>
      <w:proofErr w:type="spellEnd"/>
      <w:r w:rsidRPr="00273385">
        <w:rPr>
          <w:sz w:val="24"/>
          <w:szCs w:val="24"/>
          <w:lang w:val="en-GB"/>
        </w:rPr>
        <w:t xml:space="preserve">, K., </w:t>
      </w:r>
      <w:proofErr w:type="spellStart"/>
      <w:r w:rsidRPr="00273385">
        <w:rPr>
          <w:sz w:val="24"/>
          <w:szCs w:val="24"/>
          <w:lang w:val="en-GB"/>
        </w:rPr>
        <w:t>ArRajehi</w:t>
      </w:r>
      <w:proofErr w:type="spellEnd"/>
      <w:r w:rsidRPr="00273385">
        <w:rPr>
          <w:sz w:val="24"/>
          <w:szCs w:val="24"/>
          <w:lang w:val="en-GB"/>
        </w:rPr>
        <w:t xml:space="preserve">, A., </w:t>
      </w:r>
      <w:proofErr w:type="spellStart"/>
      <w:r w:rsidRPr="00273385">
        <w:rPr>
          <w:sz w:val="24"/>
          <w:szCs w:val="24"/>
          <w:lang w:val="en-GB"/>
        </w:rPr>
        <w:t>Paradissis</w:t>
      </w:r>
      <w:proofErr w:type="spellEnd"/>
      <w:r w:rsidRPr="00273385">
        <w:rPr>
          <w:sz w:val="24"/>
          <w:szCs w:val="24"/>
          <w:lang w:val="en-GB"/>
        </w:rPr>
        <w:t>, D., Al-</w:t>
      </w:r>
      <w:proofErr w:type="spellStart"/>
      <w:r w:rsidRPr="00273385">
        <w:rPr>
          <w:sz w:val="24"/>
          <w:szCs w:val="24"/>
          <w:lang w:val="en-GB"/>
        </w:rPr>
        <w:t>Aydrus</w:t>
      </w:r>
      <w:proofErr w:type="spellEnd"/>
      <w:r w:rsidRPr="00273385">
        <w:rPr>
          <w:sz w:val="24"/>
          <w:szCs w:val="24"/>
          <w:lang w:val="en-GB"/>
        </w:rPr>
        <w:t xml:space="preserve">, A., </w:t>
      </w:r>
      <w:proofErr w:type="spellStart"/>
      <w:r w:rsidRPr="00273385">
        <w:rPr>
          <w:sz w:val="24"/>
          <w:szCs w:val="24"/>
          <w:lang w:val="en-GB"/>
        </w:rPr>
        <w:t>Prilepin,M</w:t>
      </w:r>
      <w:proofErr w:type="spellEnd"/>
      <w:r w:rsidRPr="00273385">
        <w:rPr>
          <w:sz w:val="24"/>
          <w:szCs w:val="24"/>
          <w:lang w:val="en-GB"/>
        </w:rPr>
        <w:t xml:space="preserve">., </w:t>
      </w:r>
      <w:proofErr w:type="spellStart"/>
      <w:r w:rsidRPr="00273385">
        <w:rPr>
          <w:sz w:val="24"/>
          <w:szCs w:val="24"/>
          <w:lang w:val="en-GB"/>
        </w:rPr>
        <w:t>Guseva</w:t>
      </w:r>
      <w:proofErr w:type="spellEnd"/>
      <w:r w:rsidRPr="00273385">
        <w:rPr>
          <w:sz w:val="24"/>
          <w:szCs w:val="24"/>
          <w:lang w:val="en-GB"/>
        </w:rPr>
        <w:t xml:space="preserve">, T., </w:t>
      </w:r>
      <w:proofErr w:type="spellStart"/>
      <w:r w:rsidRPr="00273385">
        <w:rPr>
          <w:sz w:val="24"/>
          <w:szCs w:val="24"/>
          <w:lang w:val="en-GB"/>
        </w:rPr>
        <w:t>Evren</w:t>
      </w:r>
      <w:proofErr w:type="spellEnd"/>
      <w:r w:rsidRPr="00273385">
        <w:rPr>
          <w:sz w:val="24"/>
          <w:szCs w:val="24"/>
          <w:lang w:val="en-GB"/>
        </w:rPr>
        <w:t xml:space="preserve">, E., </w:t>
      </w:r>
      <w:proofErr w:type="spellStart"/>
      <w:r w:rsidRPr="00273385">
        <w:rPr>
          <w:sz w:val="24"/>
          <w:szCs w:val="24"/>
          <w:lang w:val="en-GB"/>
        </w:rPr>
        <w:t>Dmitrotsa</w:t>
      </w:r>
      <w:proofErr w:type="spellEnd"/>
      <w:r w:rsidRPr="00273385">
        <w:rPr>
          <w:sz w:val="24"/>
          <w:szCs w:val="24"/>
          <w:lang w:val="en-GB"/>
        </w:rPr>
        <w:t xml:space="preserve">, A., </w:t>
      </w:r>
      <w:proofErr w:type="spellStart"/>
      <w:r w:rsidRPr="00273385">
        <w:rPr>
          <w:sz w:val="24"/>
          <w:szCs w:val="24"/>
          <w:lang w:val="en-GB"/>
        </w:rPr>
        <w:t>Filikov</w:t>
      </w:r>
      <w:proofErr w:type="spellEnd"/>
      <w:r w:rsidRPr="00273385">
        <w:rPr>
          <w:sz w:val="24"/>
          <w:szCs w:val="24"/>
          <w:lang w:val="en-GB"/>
        </w:rPr>
        <w:t>, S.V., Gomez,</w:t>
      </w:r>
      <w:r w:rsidR="00566A13" w:rsidRPr="00273385">
        <w:rPr>
          <w:sz w:val="24"/>
          <w:szCs w:val="24"/>
          <w:lang w:val="en-GB"/>
        </w:rPr>
        <w:t xml:space="preserve"> F., Al-</w:t>
      </w:r>
      <w:proofErr w:type="spellStart"/>
      <w:r w:rsidR="00566A13" w:rsidRPr="00273385">
        <w:rPr>
          <w:sz w:val="24"/>
          <w:szCs w:val="24"/>
          <w:lang w:val="en-GB"/>
        </w:rPr>
        <w:t>Ghazzi</w:t>
      </w:r>
      <w:proofErr w:type="spellEnd"/>
      <w:r w:rsidR="00566A13" w:rsidRPr="00273385">
        <w:rPr>
          <w:sz w:val="24"/>
          <w:szCs w:val="24"/>
          <w:lang w:val="en-GB"/>
        </w:rPr>
        <w:t xml:space="preserve">, R., </w:t>
      </w:r>
      <w:proofErr w:type="spellStart"/>
      <w:r w:rsidR="00566A13" w:rsidRPr="00273385">
        <w:rPr>
          <w:sz w:val="24"/>
          <w:szCs w:val="24"/>
          <w:lang w:val="en-GB"/>
        </w:rPr>
        <w:t>Karam</w:t>
      </w:r>
      <w:proofErr w:type="spellEnd"/>
      <w:r w:rsidR="00566A13" w:rsidRPr="00273385">
        <w:rPr>
          <w:sz w:val="24"/>
          <w:szCs w:val="24"/>
          <w:lang w:val="en-GB"/>
        </w:rPr>
        <w:t xml:space="preserve">, G., </w:t>
      </w:r>
      <w:r w:rsidRPr="00273385">
        <w:rPr>
          <w:sz w:val="24"/>
          <w:szCs w:val="24"/>
          <w:lang w:val="en-GB"/>
        </w:rPr>
        <w:t xml:space="preserve">2006. </w:t>
      </w:r>
      <w:proofErr w:type="gramStart"/>
      <w:r w:rsidRPr="00273385">
        <w:rPr>
          <w:sz w:val="24"/>
          <w:szCs w:val="24"/>
          <w:lang w:val="en-GB"/>
        </w:rPr>
        <w:t>GPS constraints on continental deformation in the Africa–Arabia–Eurasia continental collision zone and implications for the dynamics of plate interactions.</w:t>
      </w:r>
      <w:proofErr w:type="gramEnd"/>
      <w:r w:rsidRPr="00273385">
        <w:rPr>
          <w:sz w:val="24"/>
          <w:szCs w:val="24"/>
          <w:lang w:val="en-GB"/>
        </w:rPr>
        <w:t xml:space="preserve"> </w:t>
      </w:r>
      <w:proofErr w:type="gramStart"/>
      <w:r w:rsidRPr="00273385">
        <w:rPr>
          <w:sz w:val="24"/>
          <w:szCs w:val="24"/>
          <w:lang w:val="en-GB"/>
        </w:rPr>
        <w:t>Journal of Geophysical Research—Solid Earth 111, No.</w:t>
      </w:r>
      <w:proofErr w:type="gramEnd"/>
      <w:r w:rsidRPr="00273385">
        <w:rPr>
          <w:sz w:val="24"/>
          <w:szCs w:val="24"/>
          <w:lang w:val="en-GB"/>
        </w:rPr>
        <w:t xml:space="preserve"> B05411, doi</w:t>
      </w:r>
      <w:proofErr w:type="gramStart"/>
      <w:r w:rsidRPr="00273385">
        <w:rPr>
          <w:sz w:val="24"/>
          <w:szCs w:val="24"/>
          <w:lang w:val="en-GB"/>
        </w:rPr>
        <w:t>:10.1029</w:t>
      </w:r>
      <w:proofErr w:type="gramEnd"/>
      <w:r w:rsidRPr="00273385">
        <w:rPr>
          <w:sz w:val="24"/>
          <w:szCs w:val="24"/>
          <w:lang w:val="en-GB"/>
        </w:rPr>
        <w:t>/2005JB004051.</w:t>
      </w:r>
    </w:p>
    <w:p w14:paraId="67B9FD95" w14:textId="4D276428"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lastRenderedPageBreak/>
        <w:t xml:space="preserve">Rockwell, T., </w:t>
      </w:r>
      <w:proofErr w:type="spellStart"/>
      <w:r w:rsidRPr="00273385">
        <w:rPr>
          <w:sz w:val="24"/>
          <w:szCs w:val="24"/>
          <w:lang w:val="en-GB"/>
        </w:rPr>
        <w:t>Ragona</w:t>
      </w:r>
      <w:proofErr w:type="spellEnd"/>
      <w:r w:rsidRPr="00273385">
        <w:rPr>
          <w:sz w:val="24"/>
          <w:szCs w:val="24"/>
          <w:lang w:val="en-GB"/>
        </w:rPr>
        <w:t xml:space="preserve">, D., Seitz, G., Langridge, R., </w:t>
      </w:r>
      <w:proofErr w:type="spellStart"/>
      <w:r w:rsidRPr="00273385">
        <w:rPr>
          <w:sz w:val="24"/>
          <w:szCs w:val="24"/>
          <w:lang w:val="en-GB"/>
        </w:rPr>
        <w:t>Aksoy</w:t>
      </w:r>
      <w:proofErr w:type="spellEnd"/>
      <w:r w:rsidRPr="00273385">
        <w:rPr>
          <w:sz w:val="24"/>
          <w:szCs w:val="24"/>
          <w:lang w:val="en-GB"/>
        </w:rPr>
        <w:t xml:space="preserve">, M.E., </w:t>
      </w:r>
      <w:proofErr w:type="spellStart"/>
      <w:r w:rsidRPr="00273385">
        <w:rPr>
          <w:sz w:val="24"/>
          <w:szCs w:val="24"/>
          <w:lang w:val="en-GB"/>
        </w:rPr>
        <w:t>Ucarkus</w:t>
      </w:r>
      <w:proofErr w:type="spellEnd"/>
      <w:r w:rsidRPr="00273385">
        <w:rPr>
          <w:sz w:val="24"/>
          <w:szCs w:val="24"/>
          <w:lang w:val="en-GB"/>
        </w:rPr>
        <w:t xml:space="preserve">, G., Ferry, M., </w:t>
      </w:r>
      <w:proofErr w:type="spellStart"/>
      <w:r w:rsidRPr="00273385">
        <w:rPr>
          <w:sz w:val="24"/>
          <w:szCs w:val="24"/>
          <w:lang w:val="en-GB"/>
        </w:rPr>
        <w:t>Meltzner</w:t>
      </w:r>
      <w:proofErr w:type="spellEnd"/>
      <w:r w:rsidRPr="00273385">
        <w:rPr>
          <w:sz w:val="24"/>
          <w:szCs w:val="24"/>
          <w:lang w:val="en-GB"/>
        </w:rPr>
        <w:t xml:space="preserve">, A.J., Klinger, Y., </w:t>
      </w:r>
      <w:proofErr w:type="spellStart"/>
      <w:r w:rsidRPr="00273385">
        <w:rPr>
          <w:sz w:val="24"/>
          <w:szCs w:val="24"/>
          <w:lang w:val="en-GB"/>
        </w:rPr>
        <w:t>Meghraoui</w:t>
      </w:r>
      <w:proofErr w:type="spellEnd"/>
      <w:r w:rsidRPr="00273385">
        <w:rPr>
          <w:sz w:val="24"/>
          <w:szCs w:val="24"/>
          <w:lang w:val="en-GB"/>
        </w:rPr>
        <w:t xml:space="preserve">, M., </w:t>
      </w:r>
      <w:proofErr w:type="spellStart"/>
      <w:r w:rsidRPr="00273385">
        <w:rPr>
          <w:sz w:val="24"/>
          <w:szCs w:val="24"/>
          <w:lang w:val="en-GB"/>
        </w:rPr>
        <w:t>Sat</w:t>
      </w:r>
      <w:r w:rsidR="00566A13" w:rsidRPr="00273385">
        <w:rPr>
          <w:sz w:val="24"/>
          <w:szCs w:val="24"/>
          <w:lang w:val="en-GB"/>
        </w:rPr>
        <w:t>ir</w:t>
      </w:r>
      <w:proofErr w:type="spellEnd"/>
      <w:r w:rsidR="00566A13" w:rsidRPr="00273385">
        <w:rPr>
          <w:sz w:val="24"/>
          <w:szCs w:val="24"/>
          <w:lang w:val="en-GB"/>
        </w:rPr>
        <w:t xml:space="preserve">, D., </w:t>
      </w:r>
      <w:proofErr w:type="spellStart"/>
      <w:r w:rsidR="00566A13" w:rsidRPr="00273385">
        <w:rPr>
          <w:sz w:val="24"/>
          <w:szCs w:val="24"/>
          <w:lang w:val="en-GB"/>
        </w:rPr>
        <w:t>Barka</w:t>
      </w:r>
      <w:proofErr w:type="spellEnd"/>
      <w:r w:rsidR="00566A13" w:rsidRPr="00273385">
        <w:rPr>
          <w:sz w:val="24"/>
          <w:szCs w:val="24"/>
          <w:lang w:val="en-GB"/>
        </w:rPr>
        <w:t xml:space="preserve">, A., </w:t>
      </w:r>
      <w:proofErr w:type="spellStart"/>
      <w:r w:rsidR="00566A13" w:rsidRPr="00273385">
        <w:rPr>
          <w:sz w:val="24"/>
          <w:szCs w:val="24"/>
          <w:lang w:val="en-GB"/>
        </w:rPr>
        <w:t>Akbalik</w:t>
      </w:r>
      <w:proofErr w:type="spellEnd"/>
      <w:r w:rsidR="00566A13" w:rsidRPr="00273385">
        <w:rPr>
          <w:sz w:val="24"/>
          <w:szCs w:val="24"/>
          <w:lang w:val="en-GB"/>
        </w:rPr>
        <w:t xml:space="preserve">, B., </w:t>
      </w:r>
      <w:r w:rsidRPr="00273385">
        <w:rPr>
          <w:sz w:val="24"/>
          <w:szCs w:val="24"/>
          <w:lang w:val="en-GB"/>
        </w:rPr>
        <w:t>2009.</w:t>
      </w:r>
      <w:proofErr w:type="gramEnd"/>
      <w:r w:rsidRPr="00273385">
        <w:rPr>
          <w:sz w:val="24"/>
          <w:szCs w:val="24"/>
          <w:lang w:val="en-GB"/>
        </w:rPr>
        <w:t xml:space="preserve"> </w:t>
      </w:r>
      <w:proofErr w:type="spellStart"/>
      <w:r w:rsidRPr="00273385">
        <w:rPr>
          <w:sz w:val="24"/>
          <w:szCs w:val="24"/>
          <w:lang w:val="en-GB"/>
        </w:rPr>
        <w:t>Palaeoseismology</w:t>
      </w:r>
      <w:proofErr w:type="spellEnd"/>
      <w:r w:rsidRPr="00273385">
        <w:rPr>
          <w:sz w:val="24"/>
          <w:szCs w:val="24"/>
          <w:lang w:val="en-GB"/>
        </w:rPr>
        <w:t xml:space="preserve"> of the North Anatolian Fault near the Marmara Sea: Implications for fault segmentation and seismic hazard, in </w:t>
      </w:r>
      <w:proofErr w:type="spellStart"/>
      <w:r w:rsidRPr="00273385">
        <w:rPr>
          <w:sz w:val="24"/>
          <w:szCs w:val="24"/>
          <w:lang w:val="en-GB"/>
        </w:rPr>
        <w:t>Palaeoseismology</w:t>
      </w:r>
      <w:proofErr w:type="spellEnd"/>
      <w:r w:rsidRPr="00273385">
        <w:rPr>
          <w:sz w:val="24"/>
          <w:szCs w:val="24"/>
          <w:lang w:val="en-GB"/>
        </w:rPr>
        <w:t xml:space="preserve">: Historical and Prehistorical Records of Earthquake Ground Effects for Seismic Hazard Assessment, edited by K. </w:t>
      </w:r>
      <w:proofErr w:type="spellStart"/>
      <w:r w:rsidRPr="00273385">
        <w:rPr>
          <w:sz w:val="24"/>
          <w:szCs w:val="24"/>
          <w:lang w:val="en-GB"/>
        </w:rPr>
        <w:t>Reicherter</w:t>
      </w:r>
      <w:proofErr w:type="spellEnd"/>
      <w:r w:rsidRPr="00273385">
        <w:rPr>
          <w:sz w:val="24"/>
          <w:szCs w:val="24"/>
          <w:lang w:val="en-GB"/>
        </w:rPr>
        <w:t xml:space="preserve">, A. M. </w:t>
      </w:r>
      <w:proofErr w:type="spellStart"/>
      <w:r w:rsidRPr="00273385">
        <w:rPr>
          <w:sz w:val="24"/>
          <w:szCs w:val="24"/>
          <w:lang w:val="en-GB"/>
        </w:rPr>
        <w:t>Michetti</w:t>
      </w:r>
      <w:proofErr w:type="spellEnd"/>
      <w:r w:rsidRPr="00273385">
        <w:rPr>
          <w:sz w:val="24"/>
          <w:szCs w:val="24"/>
          <w:lang w:val="en-GB"/>
        </w:rPr>
        <w:t>, and P. G. Silva, Geol. Soc. Spec. Publ., 316(1), 31–54, doi:10.1144/SP316.3</w:t>
      </w:r>
    </w:p>
    <w:p w14:paraId="65423191" w14:textId="15B7DE12"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Rutter, E.H., Faulkner, </w:t>
      </w:r>
      <w:r w:rsidR="00566A13" w:rsidRPr="00273385">
        <w:rPr>
          <w:sz w:val="24"/>
          <w:szCs w:val="24"/>
          <w:lang w:val="en-GB"/>
        </w:rPr>
        <w:t xml:space="preserve">D.R., Burgess, R., </w:t>
      </w:r>
      <w:r w:rsidRPr="00273385">
        <w:rPr>
          <w:sz w:val="24"/>
          <w:szCs w:val="24"/>
          <w:lang w:val="en-GB"/>
        </w:rPr>
        <w:t>2012.</w:t>
      </w:r>
      <w:proofErr w:type="gramEnd"/>
      <w:r w:rsidRPr="00273385">
        <w:rPr>
          <w:sz w:val="24"/>
          <w:szCs w:val="24"/>
          <w:lang w:val="en-GB"/>
        </w:rPr>
        <w:t xml:space="preserve"> Structure and geological history of the </w:t>
      </w:r>
      <w:proofErr w:type="spellStart"/>
      <w:r w:rsidRPr="00273385">
        <w:rPr>
          <w:sz w:val="24"/>
          <w:szCs w:val="24"/>
          <w:lang w:val="en-GB"/>
        </w:rPr>
        <w:t>Carboneras</w:t>
      </w:r>
      <w:proofErr w:type="spellEnd"/>
      <w:r w:rsidRPr="00273385">
        <w:rPr>
          <w:sz w:val="24"/>
          <w:szCs w:val="24"/>
          <w:lang w:val="en-GB"/>
        </w:rPr>
        <w:t xml:space="preserve"> Fault Zone, SE Spain: Part of a stretching </w:t>
      </w:r>
      <w:proofErr w:type="gramStart"/>
      <w:r w:rsidRPr="00273385">
        <w:rPr>
          <w:sz w:val="24"/>
          <w:szCs w:val="24"/>
          <w:lang w:val="en-GB"/>
        </w:rPr>
        <w:t>transform</w:t>
      </w:r>
      <w:proofErr w:type="gramEnd"/>
      <w:r w:rsidRPr="00273385">
        <w:rPr>
          <w:sz w:val="24"/>
          <w:szCs w:val="24"/>
          <w:lang w:val="en-GB"/>
        </w:rPr>
        <w:t xml:space="preserve"> fault system, Journal of Structural Geology 45 (2012) 68-86. </w:t>
      </w:r>
    </w:p>
    <w:p w14:paraId="37746BDB" w14:textId="45221A8B"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Schimdt</w:t>
      </w:r>
      <w:proofErr w:type="spellEnd"/>
      <w:r w:rsidRPr="00273385">
        <w:rPr>
          <w:sz w:val="24"/>
          <w:szCs w:val="24"/>
          <w:lang w:val="en-GB"/>
        </w:rPr>
        <w:t xml:space="preserve">, D.A., </w:t>
      </w:r>
      <w:proofErr w:type="spellStart"/>
      <w:r w:rsidRPr="00273385">
        <w:rPr>
          <w:sz w:val="24"/>
          <w:szCs w:val="24"/>
          <w:lang w:val="en-GB"/>
        </w:rPr>
        <w:t>Bürgmann</w:t>
      </w:r>
      <w:proofErr w:type="spellEnd"/>
      <w:r w:rsidRPr="00273385">
        <w:rPr>
          <w:sz w:val="24"/>
          <w:szCs w:val="24"/>
          <w:lang w:val="en-GB"/>
        </w:rPr>
        <w:t xml:space="preserve">, R., Nadeau, R.M., </w:t>
      </w:r>
      <w:proofErr w:type="spellStart"/>
      <w:r w:rsidRPr="00273385">
        <w:rPr>
          <w:sz w:val="24"/>
          <w:szCs w:val="24"/>
          <w:lang w:val="en-GB"/>
        </w:rPr>
        <w:t>d'Alessio</w:t>
      </w:r>
      <w:proofErr w:type="spellEnd"/>
      <w:r w:rsidRPr="00273385">
        <w:rPr>
          <w:sz w:val="24"/>
          <w:szCs w:val="24"/>
          <w:lang w:val="en-GB"/>
        </w:rPr>
        <w:t>, M.A.</w:t>
      </w:r>
      <w:r w:rsidR="00566A13" w:rsidRPr="00273385">
        <w:rPr>
          <w:sz w:val="24"/>
          <w:szCs w:val="24"/>
          <w:lang w:val="en-GB"/>
        </w:rPr>
        <w:t>,</w:t>
      </w:r>
      <w:r w:rsidRPr="00273385">
        <w:rPr>
          <w:sz w:val="24"/>
          <w:szCs w:val="24"/>
          <w:lang w:val="en-GB"/>
        </w:rPr>
        <w:t xml:space="preserve"> 2005.</w:t>
      </w:r>
      <w:proofErr w:type="gramEnd"/>
      <w:r w:rsidRPr="00273385">
        <w:rPr>
          <w:sz w:val="24"/>
          <w:szCs w:val="24"/>
          <w:lang w:val="en-GB"/>
        </w:rPr>
        <w:t xml:space="preserve"> Distribution of aseismic slip-rate on the Hayward fault inferred from seismic and geodetic data. J. </w:t>
      </w:r>
      <w:proofErr w:type="spellStart"/>
      <w:r w:rsidRPr="00273385">
        <w:rPr>
          <w:sz w:val="24"/>
          <w:szCs w:val="24"/>
          <w:lang w:val="en-GB"/>
        </w:rPr>
        <w:t>Geophys</w:t>
      </w:r>
      <w:proofErr w:type="spellEnd"/>
      <w:r w:rsidRPr="00273385">
        <w:rPr>
          <w:sz w:val="24"/>
          <w:szCs w:val="24"/>
          <w:lang w:val="en-GB"/>
        </w:rPr>
        <w:t xml:space="preserve">. </w:t>
      </w:r>
      <w:proofErr w:type="gramStart"/>
      <w:r w:rsidRPr="00273385">
        <w:rPr>
          <w:sz w:val="24"/>
          <w:szCs w:val="24"/>
          <w:lang w:val="en-GB"/>
        </w:rPr>
        <w:t>Res. 110, B08406.</w:t>
      </w:r>
      <w:proofErr w:type="gramEnd"/>
      <w:r w:rsidRPr="00273385">
        <w:rPr>
          <w:sz w:val="24"/>
          <w:szCs w:val="24"/>
          <w:lang w:val="en-GB"/>
        </w:rPr>
        <w:t xml:space="preserve"> </w:t>
      </w:r>
      <w:proofErr w:type="gramStart"/>
      <w:r w:rsidRPr="00273385">
        <w:rPr>
          <w:sz w:val="24"/>
          <w:szCs w:val="24"/>
          <w:lang w:val="en-GB"/>
        </w:rPr>
        <w:t>doi:</w:t>
      </w:r>
      <w:proofErr w:type="gramEnd"/>
      <w:r w:rsidRPr="00273385">
        <w:rPr>
          <w:sz w:val="24"/>
          <w:szCs w:val="24"/>
          <w:lang w:val="en-GB"/>
        </w:rPr>
        <w:t>10.1029/2004JB003397.</w:t>
      </w:r>
    </w:p>
    <w:p w14:paraId="085A84C8" w14:textId="3B477217" w:rsidR="00EC394B" w:rsidRPr="00273385" w:rsidRDefault="00566A13" w:rsidP="00EC394B">
      <w:pPr>
        <w:spacing w:line="480" w:lineRule="auto"/>
        <w:ind w:left="993" w:hanging="993"/>
        <w:rPr>
          <w:sz w:val="24"/>
          <w:szCs w:val="24"/>
          <w:lang w:val="en-GB"/>
        </w:rPr>
      </w:pPr>
      <w:proofErr w:type="spellStart"/>
      <w:r w:rsidRPr="00273385">
        <w:rPr>
          <w:sz w:val="24"/>
          <w:szCs w:val="24"/>
          <w:lang w:val="en-GB"/>
        </w:rPr>
        <w:t>Segall</w:t>
      </w:r>
      <w:proofErr w:type="spellEnd"/>
      <w:r w:rsidRPr="00273385">
        <w:rPr>
          <w:sz w:val="24"/>
          <w:szCs w:val="24"/>
          <w:lang w:val="en-GB"/>
        </w:rPr>
        <w:t xml:space="preserve">, P., </w:t>
      </w:r>
      <w:r w:rsidR="00EC394B" w:rsidRPr="00273385">
        <w:rPr>
          <w:sz w:val="24"/>
          <w:szCs w:val="24"/>
          <w:lang w:val="en-GB"/>
        </w:rPr>
        <w:t>2002</w:t>
      </w:r>
      <w:r w:rsidRPr="00273385">
        <w:rPr>
          <w:sz w:val="24"/>
          <w:szCs w:val="24"/>
          <w:lang w:val="en-GB"/>
        </w:rPr>
        <w:t>.</w:t>
      </w:r>
      <w:r w:rsidR="00EC394B" w:rsidRPr="00273385">
        <w:rPr>
          <w:sz w:val="24"/>
          <w:szCs w:val="24"/>
          <w:lang w:val="en-GB"/>
        </w:rPr>
        <w:t xml:space="preserve"> Integrating geologic and geodetic estimates of slip rate on the San Andreas </w:t>
      </w:r>
      <w:proofErr w:type="gramStart"/>
      <w:r w:rsidR="00EC394B" w:rsidRPr="00273385">
        <w:rPr>
          <w:sz w:val="24"/>
          <w:szCs w:val="24"/>
          <w:lang w:val="en-GB"/>
        </w:rPr>
        <w:t>fault</w:t>
      </w:r>
      <w:proofErr w:type="gramEnd"/>
      <w:r w:rsidR="00EC394B" w:rsidRPr="00273385">
        <w:rPr>
          <w:sz w:val="24"/>
          <w:szCs w:val="24"/>
          <w:lang w:val="en-GB"/>
        </w:rPr>
        <w:t xml:space="preserve"> system, Int. Geol. Rev., 44(1), 62–82, doi:10.2747/0020-6814.44.1.62</w:t>
      </w:r>
    </w:p>
    <w:p w14:paraId="13A4A66E" w14:textId="5B275034" w:rsidR="00EC394B" w:rsidRPr="00273385" w:rsidRDefault="007E4B4D" w:rsidP="00EC394B">
      <w:pPr>
        <w:spacing w:line="480" w:lineRule="auto"/>
        <w:ind w:left="993" w:hanging="993"/>
        <w:rPr>
          <w:sz w:val="24"/>
          <w:szCs w:val="24"/>
          <w:lang w:val="en-GB"/>
        </w:rPr>
      </w:pPr>
      <w:proofErr w:type="spellStart"/>
      <w:r w:rsidRPr="00273385">
        <w:rPr>
          <w:sz w:val="24"/>
          <w:szCs w:val="24"/>
          <w:lang w:val="en-GB"/>
        </w:rPr>
        <w:t>Seymen</w:t>
      </w:r>
      <w:proofErr w:type="spellEnd"/>
      <w:r w:rsidRPr="00273385">
        <w:rPr>
          <w:sz w:val="24"/>
          <w:szCs w:val="24"/>
          <w:lang w:val="en-GB"/>
        </w:rPr>
        <w:t>, İ., 1975</w:t>
      </w:r>
      <w:r w:rsidR="00EC394B" w:rsidRPr="00273385">
        <w:rPr>
          <w:sz w:val="24"/>
          <w:szCs w:val="24"/>
          <w:lang w:val="en-GB"/>
        </w:rPr>
        <w:t xml:space="preserve">. </w:t>
      </w:r>
      <w:proofErr w:type="spellStart"/>
      <w:proofErr w:type="gramStart"/>
      <w:r w:rsidR="00EC394B" w:rsidRPr="00273385">
        <w:rPr>
          <w:sz w:val="24"/>
          <w:szCs w:val="24"/>
          <w:lang w:val="en-GB"/>
        </w:rPr>
        <w:t>Kelkit</w:t>
      </w:r>
      <w:proofErr w:type="spellEnd"/>
      <w:r w:rsidR="00EC394B" w:rsidRPr="00273385">
        <w:rPr>
          <w:sz w:val="24"/>
          <w:szCs w:val="24"/>
          <w:lang w:val="en-GB"/>
        </w:rPr>
        <w:t xml:space="preserve"> </w:t>
      </w:r>
      <w:proofErr w:type="spellStart"/>
      <w:r w:rsidR="00EC394B" w:rsidRPr="00273385">
        <w:rPr>
          <w:sz w:val="24"/>
          <w:szCs w:val="24"/>
          <w:lang w:val="en-GB"/>
        </w:rPr>
        <w:t>Vadisi</w:t>
      </w:r>
      <w:proofErr w:type="spellEnd"/>
      <w:r w:rsidR="00EC394B" w:rsidRPr="00273385">
        <w:rPr>
          <w:sz w:val="24"/>
          <w:szCs w:val="24"/>
          <w:lang w:val="en-GB"/>
        </w:rPr>
        <w:t xml:space="preserve"> </w:t>
      </w:r>
      <w:proofErr w:type="spellStart"/>
      <w:r w:rsidR="00273385">
        <w:rPr>
          <w:sz w:val="24"/>
          <w:szCs w:val="24"/>
          <w:lang w:val="en-GB"/>
        </w:rPr>
        <w:t>kesiminde</w:t>
      </w:r>
      <w:proofErr w:type="spellEnd"/>
      <w:r w:rsidR="00273385">
        <w:rPr>
          <w:sz w:val="24"/>
          <w:szCs w:val="24"/>
          <w:lang w:val="en-GB"/>
        </w:rPr>
        <w:t xml:space="preserve"> </w:t>
      </w:r>
      <w:proofErr w:type="spellStart"/>
      <w:r w:rsidR="00273385">
        <w:rPr>
          <w:sz w:val="24"/>
          <w:szCs w:val="24"/>
          <w:lang w:val="en-GB"/>
        </w:rPr>
        <w:t>K</w:t>
      </w:r>
      <w:r w:rsidR="00EC394B" w:rsidRPr="00273385">
        <w:rPr>
          <w:sz w:val="24"/>
          <w:szCs w:val="24"/>
          <w:lang w:val="en-GB"/>
        </w:rPr>
        <w:t>uzey</w:t>
      </w:r>
      <w:proofErr w:type="spellEnd"/>
      <w:r w:rsidR="00EC394B" w:rsidRPr="00273385">
        <w:rPr>
          <w:sz w:val="24"/>
          <w:szCs w:val="24"/>
          <w:lang w:val="en-GB"/>
        </w:rPr>
        <w:t xml:space="preserve"> </w:t>
      </w:r>
      <w:proofErr w:type="spellStart"/>
      <w:r w:rsidR="00EC394B" w:rsidRPr="00273385">
        <w:rPr>
          <w:sz w:val="24"/>
          <w:szCs w:val="24"/>
          <w:lang w:val="en-GB"/>
        </w:rPr>
        <w:t>Anadolu</w:t>
      </w:r>
      <w:proofErr w:type="spellEnd"/>
      <w:r w:rsidR="00EC394B" w:rsidRPr="00273385">
        <w:rPr>
          <w:sz w:val="24"/>
          <w:szCs w:val="24"/>
          <w:lang w:val="en-GB"/>
        </w:rPr>
        <w:t xml:space="preserve"> Fay </w:t>
      </w:r>
      <w:proofErr w:type="spellStart"/>
      <w:r w:rsidR="00EC394B" w:rsidRPr="00273385">
        <w:rPr>
          <w:sz w:val="24"/>
          <w:szCs w:val="24"/>
          <w:lang w:val="en-GB"/>
        </w:rPr>
        <w:t>Zonu</w:t>
      </w:r>
      <w:r w:rsidR="00273385">
        <w:rPr>
          <w:sz w:val="24"/>
          <w:szCs w:val="24"/>
          <w:lang w:val="en-GB"/>
        </w:rPr>
        <w:t>’</w:t>
      </w:r>
      <w:r w:rsidR="00EC394B" w:rsidRPr="00273385">
        <w:rPr>
          <w:sz w:val="24"/>
          <w:szCs w:val="24"/>
          <w:lang w:val="en-GB"/>
        </w:rPr>
        <w:t>nun</w:t>
      </w:r>
      <w:proofErr w:type="spellEnd"/>
      <w:r w:rsidR="00EC394B" w:rsidRPr="00273385">
        <w:rPr>
          <w:sz w:val="24"/>
          <w:szCs w:val="24"/>
          <w:lang w:val="en-GB"/>
        </w:rPr>
        <w:t xml:space="preserve"> </w:t>
      </w:r>
      <w:proofErr w:type="spellStart"/>
      <w:r w:rsidR="00273385">
        <w:rPr>
          <w:sz w:val="24"/>
          <w:szCs w:val="24"/>
          <w:lang w:val="en-GB"/>
        </w:rPr>
        <w:t>t</w:t>
      </w:r>
      <w:r w:rsidR="00EC394B" w:rsidRPr="00273385">
        <w:rPr>
          <w:sz w:val="24"/>
          <w:szCs w:val="24"/>
          <w:lang w:val="en-GB"/>
        </w:rPr>
        <w:t>ektonik</w:t>
      </w:r>
      <w:proofErr w:type="spellEnd"/>
      <w:r w:rsidR="00EC394B" w:rsidRPr="00273385">
        <w:rPr>
          <w:sz w:val="24"/>
          <w:szCs w:val="24"/>
          <w:lang w:val="en-GB"/>
        </w:rPr>
        <w:t xml:space="preserve"> </w:t>
      </w:r>
      <w:proofErr w:type="spellStart"/>
      <w:r w:rsidR="00273385">
        <w:rPr>
          <w:sz w:val="24"/>
          <w:szCs w:val="24"/>
          <w:lang w:val="en-GB"/>
        </w:rPr>
        <w:t>ö</w:t>
      </w:r>
      <w:r w:rsidR="00EC394B" w:rsidRPr="00273385">
        <w:rPr>
          <w:sz w:val="24"/>
          <w:szCs w:val="24"/>
          <w:lang w:val="en-GB"/>
        </w:rPr>
        <w:t>zellikleri</w:t>
      </w:r>
      <w:proofErr w:type="spellEnd"/>
      <w:r w:rsidR="00EC394B" w:rsidRPr="00273385">
        <w:rPr>
          <w:sz w:val="24"/>
          <w:szCs w:val="24"/>
          <w:lang w:val="en-GB"/>
        </w:rPr>
        <w:t xml:space="preserve">, </w:t>
      </w:r>
      <w:proofErr w:type="spellStart"/>
      <w:r w:rsidR="00EC394B" w:rsidRPr="00273385">
        <w:rPr>
          <w:sz w:val="24"/>
          <w:szCs w:val="24"/>
          <w:lang w:val="en-GB"/>
        </w:rPr>
        <w:t>Doktora</w:t>
      </w:r>
      <w:proofErr w:type="spellEnd"/>
      <w:r w:rsidR="00EC394B" w:rsidRPr="00273385">
        <w:rPr>
          <w:sz w:val="24"/>
          <w:szCs w:val="24"/>
          <w:lang w:val="en-GB"/>
        </w:rPr>
        <w:t xml:space="preserve"> </w:t>
      </w:r>
      <w:proofErr w:type="spellStart"/>
      <w:r w:rsidR="00EC394B" w:rsidRPr="00273385">
        <w:rPr>
          <w:sz w:val="24"/>
          <w:szCs w:val="24"/>
          <w:lang w:val="en-GB"/>
        </w:rPr>
        <w:t>Tezi</w:t>
      </w:r>
      <w:proofErr w:type="spellEnd"/>
      <w:r w:rsidR="00EC394B" w:rsidRPr="00273385">
        <w:rPr>
          <w:sz w:val="24"/>
          <w:szCs w:val="24"/>
          <w:lang w:val="en-GB"/>
        </w:rPr>
        <w:t xml:space="preserve">, İstanbul </w:t>
      </w:r>
      <w:proofErr w:type="spellStart"/>
      <w:r w:rsidR="00EC394B" w:rsidRPr="00273385">
        <w:rPr>
          <w:sz w:val="24"/>
          <w:szCs w:val="24"/>
          <w:lang w:val="en-GB"/>
        </w:rPr>
        <w:t>Teknik</w:t>
      </w:r>
      <w:proofErr w:type="spellEnd"/>
      <w:r w:rsidR="00EC394B" w:rsidRPr="00273385">
        <w:rPr>
          <w:sz w:val="24"/>
          <w:szCs w:val="24"/>
          <w:lang w:val="en-GB"/>
        </w:rPr>
        <w:t xml:space="preserve"> </w:t>
      </w:r>
      <w:proofErr w:type="spellStart"/>
      <w:r w:rsidR="00EC394B" w:rsidRPr="00273385">
        <w:rPr>
          <w:sz w:val="24"/>
          <w:szCs w:val="24"/>
          <w:lang w:val="en-GB"/>
        </w:rPr>
        <w:t>Üniversitesi</w:t>
      </w:r>
      <w:proofErr w:type="spellEnd"/>
      <w:r w:rsidR="00EC394B" w:rsidRPr="00273385">
        <w:rPr>
          <w:sz w:val="24"/>
          <w:szCs w:val="24"/>
          <w:lang w:val="en-GB"/>
        </w:rPr>
        <w:t xml:space="preserve">, </w:t>
      </w:r>
      <w:proofErr w:type="spellStart"/>
      <w:r w:rsidR="00EC394B" w:rsidRPr="00273385">
        <w:rPr>
          <w:sz w:val="24"/>
          <w:szCs w:val="24"/>
          <w:lang w:val="en-GB"/>
        </w:rPr>
        <w:t>Maden</w:t>
      </w:r>
      <w:proofErr w:type="spellEnd"/>
      <w:r w:rsidR="00EC394B" w:rsidRPr="00273385">
        <w:rPr>
          <w:sz w:val="24"/>
          <w:szCs w:val="24"/>
          <w:lang w:val="en-GB"/>
        </w:rPr>
        <w:t xml:space="preserve"> </w:t>
      </w:r>
      <w:proofErr w:type="spellStart"/>
      <w:r w:rsidR="00EC394B" w:rsidRPr="00273385">
        <w:rPr>
          <w:sz w:val="24"/>
          <w:szCs w:val="24"/>
          <w:lang w:val="en-GB"/>
        </w:rPr>
        <w:t>Fakültesi</w:t>
      </w:r>
      <w:proofErr w:type="spellEnd"/>
      <w:r w:rsidR="00EC394B" w:rsidRPr="00273385">
        <w:rPr>
          <w:sz w:val="24"/>
          <w:szCs w:val="24"/>
          <w:lang w:val="en-GB"/>
        </w:rPr>
        <w:t>, İstanbul-Turkey.</w:t>
      </w:r>
      <w:proofErr w:type="gramEnd"/>
    </w:p>
    <w:p w14:paraId="2E917F29" w14:textId="4F2408AA"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Shelef</w:t>
      </w:r>
      <w:proofErr w:type="spellEnd"/>
      <w:r w:rsidRPr="00273385">
        <w:rPr>
          <w:sz w:val="24"/>
          <w:szCs w:val="24"/>
          <w:lang w:val="en-GB"/>
        </w:rPr>
        <w:t xml:space="preserve">, E., </w:t>
      </w:r>
      <w:proofErr w:type="spellStart"/>
      <w:r w:rsidRPr="00273385">
        <w:rPr>
          <w:sz w:val="24"/>
          <w:szCs w:val="24"/>
          <w:lang w:val="en-GB"/>
        </w:rPr>
        <w:t>Oskin</w:t>
      </w:r>
      <w:proofErr w:type="spellEnd"/>
      <w:r w:rsidRPr="00273385">
        <w:rPr>
          <w:sz w:val="24"/>
          <w:szCs w:val="24"/>
          <w:lang w:val="en-GB"/>
        </w:rPr>
        <w:t>, M.</w:t>
      </w:r>
      <w:r w:rsidR="007E4B4D" w:rsidRPr="00273385">
        <w:rPr>
          <w:sz w:val="24"/>
          <w:szCs w:val="24"/>
          <w:lang w:val="en-GB"/>
        </w:rPr>
        <w:t xml:space="preserve">, </w:t>
      </w:r>
      <w:r w:rsidRPr="00273385">
        <w:rPr>
          <w:sz w:val="24"/>
          <w:szCs w:val="24"/>
          <w:lang w:val="en-GB"/>
        </w:rPr>
        <w:t>2010.</w:t>
      </w:r>
      <w:proofErr w:type="gramEnd"/>
      <w:r w:rsidRPr="00273385">
        <w:rPr>
          <w:sz w:val="24"/>
          <w:szCs w:val="24"/>
          <w:lang w:val="en-GB"/>
        </w:rPr>
        <w:t xml:space="preserve"> Deformation processes adjacent to active faults: Examples from eastern California, J. </w:t>
      </w:r>
      <w:proofErr w:type="spellStart"/>
      <w:r w:rsidRPr="00273385">
        <w:rPr>
          <w:sz w:val="24"/>
          <w:szCs w:val="24"/>
          <w:lang w:val="en-GB"/>
        </w:rPr>
        <w:t>Geophys</w:t>
      </w:r>
      <w:proofErr w:type="spellEnd"/>
      <w:r w:rsidRPr="00273385">
        <w:rPr>
          <w:sz w:val="24"/>
          <w:szCs w:val="24"/>
          <w:lang w:val="en-GB"/>
        </w:rPr>
        <w:t>. Res., 115, B05308, doi</w:t>
      </w:r>
      <w:proofErr w:type="gramStart"/>
      <w:r w:rsidRPr="00273385">
        <w:rPr>
          <w:sz w:val="24"/>
          <w:szCs w:val="24"/>
          <w:lang w:val="en-GB"/>
        </w:rPr>
        <w:t>:10.1029</w:t>
      </w:r>
      <w:proofErr w:type="gramEnd"/>
      <w:r w:rsidRPr="00273385">
        <w:rPr>
          <w:sz w:val="24"/>
          <w:szCs w:val="24"/>
          <w:lang w:val="en-GB"/>
        </w:rPr>
        <w:t>/2009JB006289.</w:t>
      </w:r>
    </w:p>
    <w:p w14:paraId="1EC82063" w14:textId="2E132EF8"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Şengör</w:t>
      </w:r>
      <w:proofErr w:type="spellEnd"/>
      <w:r w:rsidRPr="00273385">
        <w:rPr>
          <w:sz w:val="24"/>
          <w:szCs w:val="24"/>
          <w:lang w:val="en-GB"/>
        </w:rPr>
        <w:t xml:space="preserve">, A., </w:t>
      </w:r>
      <w:proofErr w:type="spellStart"/>
      <w:r w:rsidRPr="00273385">
        <w:rPr>
          <w:sz w:val="24"/>
          <w:szCs w:val="24"/>
          <w:lang w:val="en-GB"/>
        </w:rPr>
        <w:t>Tuysuz</w:t>
      </w:r>
      <w:proofErr w:type="spellEnd"/>
      <w:r w:rsidRPr="00273385">
        <w:rPr>
          <w:sz w:val="24"/>
          <w:szCs w:val="24"/>
          <w:lang w:val="en-GB"/>
        </w:rPr>
        <w:t xml:space="preserve">, O., </w:t>
      </w:r>
      <w:proofErr w:type="spellStart"/>
      <w:r w:rsidRPr="00273385">
        <w:rPr>
          <w:sz w:val="24"/>
          <w:szCs w:val="24"/>
          <w:lang w:val="en-GB"/>
        </w:rPr>
        <w:t>Imren</w:t>
      </w:r>
      <w:proofErr w:type="spellEnd"/>
      <w:r w:rsidRPr="00273385">
        <w:rPr>
          <w:sz w:val="24"/>
          <w:szCs w:val="24"/>
          <w:lang w:val="en-GB"/>
        </w:rPr>
        <w:t xml:space="preserve">, C., </w:t>
      </w:r>
      <w:proofErr w:type="spellStart"/>
      <w:r w:rsidRPr="00273385">
        <w:rPr>
          <w:sz w:val="24"/>
          <w:szCs w:val="24"/>
          <w:lang w:val="en-GB"/>
        </w:rPr>
        <w:t>Sakinc</w:t>
      </w:r>
      <w:proofErr w:type="spellEnd"/>
      <w:r w:rsidRPr="00273385">
        <w:rPr>
          <w:sz w:val="24"/>
          <w:szCs w:val="24"/>
          <w:lang w:val="en-GB"/>
        </w:rPr>
        <w:t xml:space="preserve">, M., </w:t>
      </w:r>
      <w:proofErr w:type="spellStart"/>
      <w:r w:rsidRPr="00273385">
        <w:rPr>
          <w:sz w:val="24"/>
          <w:szCs w:val="24"/>
          <w:lang w:val="en-GB"/>
        </w:rPr>
        <w:t>Eyidogan</w:t>
      </w:r>
      <w:proofErr w:type="spellEnd"/>
      <w:r w:rsidRPr="00273385">
        <w:rPr>
          <w:sz w:val="24"/>
          <w:szCs w:val="24"/>
          <w:lang w:val="en-GB"/>
        </w:rPr>
        <w:t xml:space="preserve">, H., </w:t>
      </w:r>
      <w:proofErr w:type="spellStart"/>
      <w:r w:rsidRPr="00273385">
        <w:rPr>
          <w:sz w:val="24"/>
          <w:szCs w:val="24"/>
          <w:lang w:val="en-GB"/>
        </w:rPr>
        <w:t>Gorur</w:t>
      </w:r>
      <w:proofErr w:type="spellEnd"/>
      <w:r w:rsidRPr="00273385">
        <w:rPr>
          <w:sz w:val="24"/>
          <w:szCs w:val="24"/>
          <w:lang w:val="en-GB"/>
        </w:rPr>
        <w:t>,</w:t>
      </w:r>
      <w:r w:rsidR="007E4B4D" w:rsidRPr="00273385">
        <w:rPr>
          <w:sz w:val="24"/>
          <w:szCs w:val="24"/>
          <w:lang w:val="en-GB"/>
        </w:rPr>
        <w:t xml:space="preserve"> N., Le </w:t>
      </w:r>
      <w:proofErr w:type="spellStart"/>
      <w:r w:rsidR="007E4B4D" w:rsidRPr="00273385">
        <w:rPr>
          <w:sz w:val="24"/>
          <w:szCs w:val="24"/>
          <w:lang w:val="en-GB"/>
        </w:rPr>
        <w:t>Pichon</w:t>
      </w:r>
      <w:proofErr w:type="spellEnd"/>
      <w:r w:rsidR="007E4B4D" w:rsidRPr="00273385">
        <w:rPr>
          <w:sz w:val="24"/>
          <w:szCs w:val="24"/>
          <w:lang w:val="en-GB"/>
        </w:rPr>
        <w:t xml:space="preserve">, X., </w:t>
      </w:r>
      <w:proofErr w:type="spellStart"/>
      <w:r w:rsidR="007E4B4D" w:rsidRPr="00273385">
        <w:rPr>
          <w:sz w:val="24"/>
          <w:szCs w:val="24"/>
          <w:lang w:val="en-GB"/>
        </w:rPr>
        <w:t>Rangin</w:t>
      </w:r>
      <w:proofErr w:type="spellEnd"/>
      <w:r w:rsidR="007E4B4D" w:rsidRPr="00273385">
        <w:rPr>
          <w:sz w:val="24"/>
          <w:szCs w:val="24"/>
          <w:lang w:val="en-GB"/>
        </w:rPr>
        <w:t xml:space="preserve">, C., </w:t>
      </w:r>
      <w:r w:rsidRPr="00273385">
        <w:rPr>
          <w:sz w:val="24"/>
          <w:szCs w:val="24"/>
          <w:lang w:val="en-GB"/>
        </w:rPr>
        <w:t>2005.</w:t>
      </w:r>
      <w:proofErr w:type="gramEnd"/>
      <w:r w:rsidRPr="00273385">
        <w:rPr>
          <w:sz w:val="24"/>
          <w:szCs w:val="24"/>
          <w:lang w:val="en-GB"/>
        </w:rPr>
        <w:t xml:space="preserve"> The North Anatolian Fault: A New Look, </w:t>
      </w:r>
      <w:proofErr w:type="spellStart"/>
      <w:r w:rsidRPr="00273385">
        <w:rPr>
          <w:sz w:val="24"/>
          <w:szCs w:val="24"/>
          <w:lang w:val="en-GB"/>
        </w:rPr>
        <w:t>Annu</w:t>
      </w:r>
      <w:proofErr w:type="spellEnd"/>
      <w:r w:rsidRPr="00273385">
        <w:rPr>
          <w:sz w:val="24"/>
          <w:szCs w:val="24"/>
          <w:lang w:val="en-GB"/>
        </w:rPr>
        <w:t xml:space="preserve">. </w:t>
      </w:r>
      <w:proofErr w:type="gramStart"/>
      <w:r w:rsidRPr="00273385">
        <w:rPr>
          <w:sz w:val="24"/>
          <w:szCs w:val="24"/>
          <w:lang w:val="en-GB"/>
        </w:rPr>
        <w:t>Rev. Earth .Pl. Sc., 33, 37-112, doi:10.1146/annurev.earth.32.101802.120415.</w:t>
      </w:r>
      <w:proofErr w:type="gramEnd"/>
    </w:p>
    <w:p w14:paraId="7E8F3D4B" w14:textId="53E2E144" w:rsidR="00EC394B" w:rsidRPr="00273385" w:rsidRDefault="007E4B4D" w:rsidP="00EC394B">
      <w:pPr>
        <w:spacing w:line="480" w:lineRule="auto"/>
        <w:ind w:left="993" w:hanging="993"/>
        <w:rPr>
          <w:sz w:val="24"/>
          <w:szCs w:val="24"/>
          <w:lang w:val="en-GB"/>
        </w:rPr>
      </w:pPr>
      <w:proofErr w:type="spellStart"/>
      <w:proofErr w:type="gramStart"/>
      <w:r w:rsidRPr="00273385">
        <w:rPr>
          <w:sz w:val="24"/>
          <w:szCs w:val="24"/>
          <w:lang w:val="en-GB"/>
        </w:rPr>
        <w:lastRenderedPageBreak/>
        <w:t>Şengör</w:t>
      </w:r>
      <w:proofErr w:type="spellEnd"/>
      <w:r w:rsidRPr="00273385">
        <w:rPr>
          <w:sz w:val="24"/>
          <w:szCs w:val="24"/>
          <w:lang w:val="en-GB"/>
        </w:rPr>
        <w:t xml:space="preserve">, A.M.C, </w:t>
      </w:r>
      <w:proofErr w:type="spellStart"/>
      <w:r w:rsidRPr="00273385">
        <w:rPr>
          <w:sz w:val="24"/>
          <w:szCs w:val="24"/>
          <w:lang w:val="en-GB"/>
        </w:rPr>
        <w:t>Zab</w:t>
      </w:r>
      <w:r w:rsidR="00EC394B" w:rsidRPr="00273385">
        <w:rPr>
          <w:sz w:val="24"/>
          <w:szCs w:val="24"/>
          <w:lang w:val="en-GB"/>
        </w:rPr>
        <w:t>c</w:t>
      </w:r>
      <w:r w:rsidRPr="00273385">
        <w:rPr>
          <w:sz w:val="24"/>
          <w:szCs w:val="24"/>
          <w:lang w:val="en-GB"/>
        </w:rPr>
        <w:t>ı</w:t>
      </w:r>
      <w:proofErr w:type="spellEnd"/>
      <w:r w:rsidR="00EC394B" w:rsidRPr="00273385">
        <w:rPr>
          <w:sz w:val="24"/>
          <w:szCs w:val="24"/>
          <w:lang w:val="en-GB"/>
        </w:rPr>
        <w:t>, C., 2019.</w:t>
      </w:r>
      <w:proofErr w:type="gramEnd"/>
      <w:r w:rsidR="00EC394B" w:rsidRPr="00273385">
        <w:rPr>
          <w:sz w:val="24"/>
          <w:szCs w:val="24"/>
          <w:lang w:val="en-GB"/>
        </w:rPr>
        <w:t xml:space="preserve"> The north Anatolian fault and the north Anatolian shear zone. In: Landscapes and Landforms of Turkey, 481-494.</w:t>
      </w:r>
    </w:p>
    <w:p w14:paraId="582F6373" w14:textId="77777777"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Şengör</w:t>
      </w:r>
      <w:proofErr w:type="spellEnd"/>
      <w:r w:rsidRPr="00273385">
        <w:rPr>
          <w:sz w:val="24"/>
          <w:szCs w:val="24"/>
          <w:lang w:val="en-GB"/>
        </w:rPr>
        <w:t>, A.M.C., 1980.</w:t>
      </w:r>
      <w:proofErr w:type="gramEnd"/>
      <w:r w:rsidRPr="00273385">
        <w:rPr>
          <w:sz w:val="24"/>
          <w:szCs w:val="24"/>
          <w:lang w:val="en-GB"/>
        </w:rPr>
        <w:t xml:space="preserve"> </w:t>
      </w:r>
      <w:proofErr w:type="spellStart"/>
      <w:proofErr w:type="gramStart"/>
      <w:r w:rsidRPr="00273385">
        <w:rPr>
          <w:sz w:val="24"/>
          <w:szCs w:val="24"/>
          <w:lang w:val="en-GB"/>
        </w:rPr>
        <w:t>Türkiye’nin</w:t>
      </w:r>
      <w:proofErr w:type="spellEnd"/>
      <w:proofErr w:type="gramEnd"/>
      <w:r w:rsidRPr="00273385">
        <w:rPr>
          <w:sz w:val="24"/>
          <w:szCs w:val="24"/>
          <w:lang w:val="en-GB"/>
        </w:rPr>
        <w:t xml:space="preserve"> </w:t>
      </w:r>
      <w:proofErr w:type="spellStart"/>
      <w:r w:rsidRPr="00273385">
        <w:rPr>
          <w:sz w:val="24"/>
          <w:szCs w:val="24"/>
          <w:lang w:val="en-GB"/>
        </w:rPr>
        <w:t>neotektoniğinin</w:t>
      </w:r>
      <w:proofErr w:type="spellEnd"/>
      <w:r w:rsidRPr="00273385">
        <w:rPr>
          <w:sz w:val="24"/>
          <w:szCs w:val="24"/>
          <w:lang w:val="en-GB"/>
        </w:rPr>
        <w:t xml:space="preserve"> </w:t>
      </w:r>
      <w:proofErr w:type="spellStart"/>
      <w:r w:rsidRPr="00273385">
        <w:rPr>
          <w:sz w:val="24"/>
          <w:szCs w:val="24"/>
          <w:lang w:val="en-GB"/>
        </w:rPr>
        <w:t>esasları</w:t>
      </w:r>
      <w:proofErr w:type="spellEnd"/>
      <w:r w:rsidRPr="00273385">
        <w:rPr>
          <w:sz w:val="24"/>
          <w:szCs w:val="24"/>
          <w:lang w:val="en-GB"/>
        </w:rPr>
        <w:t xml:space="preserve"> [Fundamentals of the </w:t>
      </w:r>
      <w:proofErr w:type="spellStart"/>
      <w:r w:rsidRPr="00273385">
        <w:rPr>
          <w:sz w:val="24"/>
          <w:szCs w:val="24"/>
          <w:lang w:val="en-GB"/>
        </w:rPr>
        <w:t>neotectonics</w:t>
      </w:r>
      <w:proofErr w:type="spellEnd"/>
      <w:r w:rsidRPr="00273385">
        <w:rPr>
          <w:sz w:val="24"/>
          <w:szCs w:val="24"/>
          <w:lang w:val="en-GB"/>
        </w:rPr>
        <w:t xml:space="preserve"> of Turkey]. Publication of Geological Society of Turkey, p. 40.</w:t>
      </w:r>
    </w:p>
    <w:p w14:paraId="2D0720B3" w14:textId="4839FE95" w:rsidR="00EC394B" w:rsidRPr="00273385" w:rsidRDefault="007E4B4D" w:rsidP="00EC394B">
      <w:pPr>
        <w:spacing w:line="480" w:lineRule="auto"/>
        <w:ind w:left="993" w:hanging="993"/>
        <w:rPr>
          <w:sz w:val="24"/>
          <w:szCs w:val="24"/>
          <w:lang w:val="en-GB"/>
        </w:rPr>
      </w:pPr>
      <w:proofErr w:type="spellStart"/>
      <w:proofErr w:type="gramStart"/>
      <w:r w:rsidRPr="00273385">
        <w:rPr>
          <w:sz w:val="24"/>
          <w:szCs w:val="24"/>
          <w:lang w:val="en-GB"/>
        </w:rPr>
        <w:t>Şengör</w:t>
      </w:r>
      <w:proofErr w:type="spellEnd"/>
      <w:r w:rsidRPr="00273385">
        <w:rPr>
          <w:sz w:val="24"/>
          <w:szCs w:val="24"/>
          <w:lang w:val="en-GB"/>
        </w:rPr>
        <w:t xml:space="preserve">, A.M.C., </w:t>
      </w:r>
      <w:proofErr w:type="spellStart"/>
      <w:r w:rsidRPr="00273385">
        <w:rPr>
          <w:sz w:val="24"/>
          <w:szCs w:val="24"/>
          <w:lang w:val="en-GB"/>
        </w:rPr>
        <w:t>Görür</w:t>
      </w:r>
      <w:proofErr w:type="spellEnd"/>
      <w:r w:rsidRPr="00273385">
        <w:rPr>
          <w:sz w:val="24"/>
          <w:szCs w:val="24"/>
          <w:lang w:val="en-GB"/>
        </w:rPr>
        <w:t xml:space="preserve">, N., </w:t>
      </w:r>
      <w:proofErr w:type="spellStart"/>
      <w:r w:rsidR="00EC394B" w:rsidRPr="00273385">
        <w:rPr>
          <w:sz w:val="24"/>
          <w:szCs w:val="24"/>
          <w:lang w:val="en-GB"/>
        </w:rPr>
        <w:t>Şaroğlu</w:t>
      </w:r>
      <w:proofErr w:type="spellEnd"/>
      <w:r w:rsidR="00EC394B" w:rsidRPr="00273385">
        <w:rPr>
          <w:sz w:val="24"/>
          <w:szCs w:val="24"/>
          <w:lang w:val="en-GB"/>
        </w:rPr>
        <w:t>, F., 1985.</w:t>
      </w:r>
      <w:proofErr w:type="gramEnd"/>
      <w:r w:rsidR="00EC394B" w:rsidRPr="00273385">
        <w:rPr>
          <w:sz w:val="24"/>
          <w:szCs w:val="24"/>
          <w:lang w:val="en-GB"/>
        </w:rPr>
        <w:t xml:space="preserve"> Strike-slip deformation basin formation and sedimentation: Strike-slip faulting and related basin formation in zones of tectonic escape: Turkey as a case study, in Biddle, K.T. and Christie-</w:t>
      </w:r>
      <w:proofErr w:type="spellStart"/>
      <w:r w:rsidR="00EC394B" w:rsidRPr="00273385">
        <w:rPr>
          <w:sz w:val="24"/>
          <w:szCs w:val="24"/>
          <w:lang w:val="en-GB"/>
        </w:rPr>
        <w:t>Blick</w:t>
      </w:r>
      <w:proofErr w:type="spellEnd"/>
      <w:r w:rsidR="00EC394B" w:rsidRPr="00273385">
        <w:rPr>
          <w:sz w:val="24"/>
          <w:szCs w:val="24"/>
          <w:lang w:val="en-GB"/>
        </w:rPr>
        <w:t xml:space="preserve">, N. eds., Strike-slip faulting and basin formation. Society of Economic </w:t>
      </w:r>
      <w:proofErr w:type="spellStart"/>
      <w:r w:rsidR="00EC394B" w:rsidRPr="00273385">
        <w:rPr>
          <w:sz w:val="24"/>
          <w:szCs w:val="24"/>
          <w:lang w:val="en-GB"/>
        </w:rPr>
        <w:t>Paleontologists</w:t>
      </w:r>
      <w:proofErr w:type="spellEnd"/>
      <w:r w:rsidR="00EC394B" w:rsidRPr="00273385">
        <w:rPr>
          <w:sz w:val="24"/>
          <w:szCs w:val="24"/>
          <w:lang w:val="en-GB"/>
        </w:rPr>
        <w:t xml:space="preserve"> and Mineralogist, Special Publication 37, pp. 227-264. </w:t>
      </w:r>
    </w:p>
    <w:p w14:paraId="057E386A" w14:textId="6A1D26AC" w:rsidR="00EC394B" w:rsidRPr="00273385" w:rsidRDefault="007E4B4D" w:rsidP="00EC394B">
      <w:pPr>
        <w:spacing w:line="480" w:lineRule="auto"/>
        <w:ind w:left="993" w:hanging="993"/>
        <w:rPr>
          <w:sz w:val="24"/>
          <w:szCs w:val="24"/>
          <w:lang w:val="en-GB"/>
        </w:rPr>
      </w:pPr>
      <w:proofErr w:type="gramStart"/>
      <w:r w:rsidRPr="00273385">
        <w:rPr>
          <w:sz w:val="24"/>
          <w:szCs w:val="24"/>
          <w:lang w:val="en-GB"/>
        </w:rPr>
        <w:t xml:space="preserve">Tatar, O., et al., </w:t>
      </w:r>
      <w:r w:rsidR="00EC394B" w:rsidRPr="00273385">
        <w:rPr>
          <w:sz w:val="24"/>
          <w:szCs w:val="24"/>
          <w:lang w:val="en-GB"/>
        </w:rPr>
        <w:t>2012.</w:t>
      </w:r>
      <w:proofErr w:type="gramEnd"/>
      <w:r w:rsidR="00EC394B" w:rsidRPr="00273385">
        <w:rPr>
          <w:sz w:val="24"/>
          <w:szCs w:val="24"/>
          <w:lang w:val="en-GB"/>
        </w:rPr>
        <w:t xml:space="preserve"> Crustal deformation and kinematics of the Eastern Part of the North Anatolian Fault Zone (Turkey) from GPS measurements, Tectonophysics, 518–521, 55–62, doi:10.1016/j.tecto.2011.11.010</w:t>
      </w:r>
    </w:p>
    <w:p w14:paraId="5646F5A0" w14:textId="20FF26C7" w:rsidR="00EC394B" w:rsidRPr="00273385" w:rsidRDefault="007E4B4D" w:rsidP="00EC394B">
      <w:pPr>
        <w:spacing w:line="480" w:lineRule="auto"/>
        <w:ind w:left="993" w:hanging="993"/>
        <w:rPr>
          <w:sz w:val="24"/>
          <w:szCs w:val="24"/>
          <w:lang w:val="en-GB"/>
        </w:rPr>
      </w:pPr>
      <w:bookmarkStart w:id="1" w:name="_Hlk511022495"/>
      <w:proofErr w:type="spellStart"/>
      <w:r w:rsidRPr="00273385">
        <w:rPr>
          <w:sz w:val="24"/>
          <w:szCs w:val="24"/>
          <w:lang w:val="en-GB"/>
        </w:rPr>
        <w:t>Terlemez</w:t>
      </w:r>
      <w:proofErr w:type="spellEnd"/>
      <w:r w:rsidRPr="00273385">
        <w:rPr>
          <w:sz w:val="24"/>
          <w:szCs w:val="24"/>
          <w:lang w:val="en-GB"/>
        </w:rPr>
        <w:t xml:space="preserve">, İ., Yılmaz A., </w:t>
      </w:r>
      <w:r w:rsidR="00EC394B" w:rsidRPr="00273385">
        <w:rPr>
          <w:sz w:val="24"/>
          <w:szCs w:val="24"/>
          <w:lang w:val="en-GB"/>
        </w:rPr>
        <w:t xml:space="preserve">1980. </w:t>
      </w:r>
      <w:proofErr w:type="spellStart"/>
      <w:proofErr w:type="gramStart"/>
      <w:r w:rsidR="00EC394B" w:rsidRPr="00273385">
        <w:rPr>
          <w:sz w:val="24"/>
          <w:szCs w:val="24"/>
          <w:lang w:val="en-GB"/>
        </w:rPr>
        <w:t>Ünye-Ordu-Koyulhisar-Reşadiye</w:t>
      </w:r>
      <w:proofErr w:type="spellEnd"/>
      <w:r w:rsidR="00EC394B" w:rsidRPr="00273385">
        <w:rPr>
          <w:sz w:val="24"/>
          <w:szCs w:val="24"/>
          <w:lang w:val="en-GB"/>
        </w:rPr>
        <w:t xml:space="preserve"> </w:t>
      </w:r>
      <w:proofErr w:type="spellStart"/>
      <w:r w:rsidR="00EC394B" w:rsidRPr="00273385">
        <w:rPr>
          <w:sz w:val="24"/>
          <w:szCs w:val="24"/>
          <w:lang w:val="en-GB"/>
        </w:rPr>
        <w:t>arasında</w:t>
      </w:r>
      <w:proofErr w:type="spellEnd"/>
      <w:r w:rsidR="00EC394B" w:rsidRPr="00273385">
        <w:rPr>
          <w:sz w:val="24"/>
          <w:szCs w:val="24"/>
          <w:lang w:val="en-GB"/>
        </w:rPr>
        <w:t xml:space="preserve"> </w:t>
      </w:r>
      <w:proofErr w:type="spellStart"/>
      <w:r w:rsidR="00EC394B" w:rsidRPr="00273385">
        <w:rPr>
          <w:sz w:val="24"/>
          <w:szCs w:val="24"/>
          <w:lang w:val="en-GB"/>
        </w:rPr>
        <w:t>kalan</w:t>
      </w:r>
      <w:proofErr w:type="spellEnd"/>
      <w:r w:rsidR="00EC394B" w:rsidRPr="00273385">
        <w:rPr>
          <w:sz w:val="24"/>
          <w:szCs w:val="24"/>
          <w:lang w:val="en-GB"/>
        </w:rPr>
        <w:t xml:space="preserve"> </w:t>
      </w:r>
      <w:proofErr w:type="spellStart"/>
      <w:r w:rsidR="00EC394B" w:rsidRPr="00273385">
        <w:rPr>
          <w:sz w:val="24"/>
          <w:szCs w:val="24"/>
          <w:lang w:val="en-GB"/>
        </w:rPr>
        <w:t>yörenin</w:t>
      </w:r>
      <w:proofErr w:type="spellEnd"/>
      <w:r w:rsidR="00EC394B" w:rsidRPr="00273385">
        <w:rPr>
          <w:sz w:val="24"/>
          <w:szCs w:val="24"/>
          <w:lang w:val="en-GB"/>
        </w:rPr>
        <w:t xml:space="preserve"> </w:t>
      </w:r>
      <w:proofErr w:type="spellStart"/>
      <w:r w:rsidR="00EC394B" w:rsidRPr="00273385">
        <w:rPr>
          <w:sz w:val="24"/>
          <w:szCs w:val="24"/>
          <w:lang w:val="en-GB"/>
        </w:rPr>
        <w:t>stratigrafisi</w:t>
      </w:r>
      <w:bookmarkEnd w:id="1"/>
      <w:proofErr w:type="spellEnd"/>
      <w:r w:rsidR="00EC394B" w:rsidRPr="00273385">
        <w:rPr>
          <w:sz w:val="24"/>
          <w:szCs w:val="24"/>
          <w:lang w:val="en-GB"/>
        </w:rPr>
        <w:t xml:space="preserve">, </w:t>
      </w:r>
      <w:proofErr w:type="spellStart"/>
      <w:r w:rsidR="00EC394B" w:rsidRPr="00273385">
        <w:rPr>
          <w:sz w:val="24"/>
          <w:szCs w:val="24"/>
          <w:lang w:val="en-GB"/>
        </w:rPr>
        <w:t>Türkiye</w:t>
      </w:r>
      <w:proofErr w:type="spellEnd"/>
      <w:r w:rsidR="00EC394B" w:rsidRPr="00273385">
        <w:rPr>
          <w:sz w:val="24"/>
          <w:szCs w:val="24"/>
          <w:lang w:val="en-GB"/>
        </w:rPr>
        <w:t xml:space="preserve"> </w:t>
      </w:r>
      <w:proofErr w:type="spellStart"/>
      <w:r w:rsidR="00EC394B" w:rsidRPr="00273385">
        <w:rPr>
          <w:sz w:val="24"/>
          <w:szCs w:val="24"/>
          <w:lang w:val="en-GB"/>
        </w:rPr>
        <w:t>Jeoloji</w:t>
      </w:r>
      <w:proofErr w:type="spellEnd"/>
      <w:r w:rsidR="00EC394B" w:rsidRPr="00273385">
        <w:rPr>
          <w:sz w:val="24"/>
          <w:szCs w:val="24"/>
          <w:lang w:val="en-GB"/>
        </w:rPr>
        <w:t xml:space="preserve"> </w:t>
      </w:r>
      <w:proofErr w:type="spellStart"/>
      <w:r w:rsidR="00EC394B" w:rsidRPr="00273385">
        <w:rPr>
          <w:sz w:val="24"/>
          <w:szCs w:val="24"/>
          <w:lang w:val="en-GB"/>
        </w:rPr>
        <w:t>Kurumu</w:t>
      </w:r>
      <w:proofErr w:type="spellEnd"/>
      <w:r w:rsidR="00EC394B" w:rsidRPr="00273385">
        <w:rPr>
          <w:sz w:val="24"/>
          <w:szCs w:val="24"/>
          <w:lang w:val="en-GB"/>
        </w:rPr>
        <w:t xml:space="preserve"> </w:t>
      </w:r>
      <w:proofErr w:type="spellStart"/>
      <w:r w:rsidR="00EC394B" w:rsidRPr="00273385">
        <w:rPr>
          <w:sz w:val="24"/>
          <w:szCs w:val="24"/>
          <w:lang w:val="en-GB"/>
        </w:rPr>
        <w:t>Bülteni</w:t>
      </w:r>
      <w:proofErr w:type="spellEnd"/>
      <w:r w:rsidR="00EC394B" w:rsidRPr="00273385">
        <w:rPr>
          <w:sz w:val="24"/>
          <w:szCs w:val="24"/>
          <w:lang w:val="en-GB"/>
        </w:rPr>
        <w:t>, 23/2, 179-192.</w:t>
      </w:r>
      <w:proofErr w:type="gramEnd"/>
    </w:p>
    <w:p w14:paraId="7B49E106" w14:textId="6B27A0D1" w:rsidR="00EC394B" w:rsidRPr="00273385" w:rsidRDefault="00EC394B" w:rsidP="00EC394B">
      <w:pPr>
        <w:spacing w:line="480" w:lineRule="auto"/>
        <w:ind w:left="993" w:hanging="993"/>
        <w:rPr>
          <w:sz w:val="24"/>
          <w:szCs w:val="24"/>
          <w:lang w:val="en-GB"/>
        </w:rPr>
      </w:pPr>
      <w:proofErr w:type="gramStart"/>
      <w:r w:rsidRPr="00273385">
        <w:rPr>
          <w:sz w:val="24"/>
          <w:szCs w:val="24"/>
          <w:lang w:val="en-GB"/>
        </w:rPr>
        <w:t xml:space="preserve">Titus, S.J., Dyson, M., </w:t>
      </w:r>
      <w:proofErr w:type="spellStart"/>
      <w:r w:rsidRPr="00273385">
        <w:rPr>
          <w:sz w:val="24"/>
          <w:szCs w:val="24"/>
          <w:lang w:val="en-GB"/>
        </w:rPr>
        <w:t>DeMets</w:t>
      </w:r>
      <w:proofErr w:type="spellEnd"/>
      <w:r w:rsidRPr="00273385">
        <w:rPr>
          <w:sz w:val="24"/>
          <w:szCs w:val="24"/>
          <w:lang w:val="en-GB"/>
        </w:rPr>
        <w:t xml:space="preserve">, C., </w:t>
      </w:r>
      <w:proofErr w:type="spellStart"/>
      <w:r w:rsidRPr="00273385">
        <w:rPr>
          <w:sz w:val="24"/>
          <w:szCs w:val="24"/>
          <w:lang w:val="en-GB"/>
        </w:rPr>
        <w:t>Tikoff</w:t>
      </w:r>
      <w:proofErr w:type="spellEnd"/>
      <w:r w:rsidRPr="00273385">
        <w:rPr>
          <w:sz w:val="24"/>
          <w:szCs w:val="24"/>
          <w:lang w:val="en-GB"/>
        </w:rPr>
        <w:t xml:space="preserve">, B., </w:t>
      </w:r>
      <w:proofErr w:type="spellStart"/>
      <w:r w:rsidRPr="00273385">
        <w:rPr>
          <w:sz w:val="24"/>
          <w:szCs w:val="24"/>
          <w:lang w:val="en-GB"/>
        </w:rPr>
        <w:t>Rola</w:t>
      </w:r>
      <w:r w:rsidR="007E4B4D" w:rsidRPr="00273385">
        <w:rPr>
          <w:sz w:val="24"/>
          <w:szCs w:val="24"/>
          <w:lang w:val="en-GB"/>
        </w:rPr>
        <w:t>ndone</w:t>
      </w:r>
      <w:proofErr w:type="spellEnd"/>
      <w:r w:rsidR="007E4B4D" w:rsidRPr="00273385">
        <w:rPr>
          <w:sz w:val="24"/>
          <w:szCs w:val="24"/>
          <w:lang w:val="en-GB"/>
        </w:rPr>
        <w:t xml:space="preserve">, F., </w:t>
      </w:r>
      <w:proofErr w:type="spellStart"/>
      <w:r w:rsidR="007E4B4D" w:rsidRPr="00273385">
        <w:rPr>
          <w:sz w:val="24"/>
          <w:szCs w:val="24"/>
          <w:lang w:val="en-GB"/>
        </w:rPr>
        <w:t>Bürgmann</w:t>
      </w:r>
      <w:proofErr w:type="spellEnd"/>
      <w:r w:rsidR="007E4B4D" w:rsidRPr="00273385">
        <w:rPr>
          <w:sz w:val="24"/>
          <w:szCs w:val="24"/>
          <w:lang w:val="en-GB"/>
        </w:rPr>
        <w:t xml:space="preserve">, R., </w:t>
      </w:r>
      <w:r w:rsidRPr="00273385">
        <w:rPr>
          <w:sz w:val="24"/>
          <w:szCs w:val="24"/>
          <w:lang w:val="en-GB"/>
        </w:rPr>
        <w:t>2011.</w:t>
      </w:r>
      <w:proofErr w:type="gramEnd"/>
      <w:r w:rsidRPr="00273385">
        <w:rPr>
          <w:sz w:val="24"/>
          <w:szCs w:val="24"/>
          <w:lang w:val="en-GB"/>
        </w:rPr>
        <w:t xml:space="preserve"> Geologic versus geodetic deformation adjacent to the San Andreas fault, central California, Geol. Soc. Am. Bull., 123(5–6), 794–820, doi:10.1130/b30150.1.</w:t>
      </w:r>
    </w:p>
    <w:p w14:paraId="5C4AA494" w14:textId="6ACE3DC8"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Uysal</w:t>
      </w:r>
      <w:proofErr w:type="spellEnd"/>
      <w:r w:rsidRPr="00273385">
        <w:rPr>
          <w:sz w:val="24"/>
          <w:szCs w:val="24"/>
          <w:lang w:val="en-GB"/>
        </w:rPr>
        <w:t xml:space="preserve">, I.T., Feng, Y., Zhao, J-X., </w:t>
      </w:r>
      <w:proofErr w:type="spellStart"/>
      <w:r w:rsidRPr="00273385">
        <w:rPr>
          <w:sz w:val="24"/>
          <w:szCs w:val="24"/>
          <w:lang w:val="en-GB"/>
        </w:rPr>
        <w:t>Altunel</w:t>
      </w:r>
      <w:proofErr w:type="spellEnd"/>
      <w:r w:rsidRPr="00273385">
        <w:rPr>
          <w:sz w:val="24"/>
          <w:szCs w:val="24"/>
          <w:lang w:val="en-GB"/>
        </w:rPr>
        <w:t xml:space="preserve">, E., </w:t>
      </w:r>
      <w:proofErr w:type="spellStart"/>
      <w:r w:rsidRPr="00273385">
        <w:rPr>
          <w:sz w:val="24"/>
          <w:szCs w:val="24"/>
          <w:lang w:val="en-GB"/>
        </w:rPr>
        <w:t>Weatherley</w:t>
      </w:r>
      <w:proofErr w:type="spellEnd"/>
      <w:r w:rsidRPr="00273385">
        <w:rPr>
          <w:sz w:val="24"/>
          <w:szCs w:val="24"/>
          <w:lang w:val="en-GB"/>
        </w:rPr>
        <w:t xml:space="preserve">, D., Karabacak, V., </w:t>
      </w:r>
      <w:proofErr w:type="spellStart"/>
      <w:r w:rsidRPr="00273385">
        <w:rPr>
          <w:sz w:val="24"/>
          <w:szCs w:val="24"/>
          <w:lang w:val="en-GB"/>
        </w:rPr>
        <w:t>Cengiz</w:t>
      </w:r>
      <w:proofErr w:type="spellEnd"/>
      <w:r w:rsidRPr="00273385">
        <w:rPr>
          <w:sz w:val="24"/>
          <w:szCs w:val="24"/>
          <w:lang w:val="en-GB"/>
        </w:rPr>
        <w:t xml:space="preserve">, O., Golding, S.D, </w:t>
      </w:r>
      <w:proofErr w:type="spellStart"/>
      <w:r w:rsidRPr="00273385">
        <w:rPr>
          <w:sz w:val="24"/>
          <w:szCs w:val="24"/>
          <w:lang w:val="en-GB"/>
        </w:rPr>
        <w:t>L</w:t>
      </w:r>
      <w:r w:rsidR="007E4B4D" w:rsidRPr="00273385">
        <w:rPr>
          <w:sz w:val="24"/>
          <w:szCs w:val="24"/>
          <w:lang w:val="en-GB"/>
        </w:rPr>
        <w:t>awrance</w:t>
      </w:r>
      <w:proofErr w:type="spellEnd"/>
      <w:r w:rsidR="007E4B4D" w:rsidRPr="00273385">
        <w:rPr>
          <w:sz w:val="24"/>
          <w:szCs w:val="24"/>
          <w:lang w:val="en-GB"/>
        </w:rPr>
        <w:t xml:space="preserve">, M.G., </w:t>
      </w:r>
      <w:proofErr w:type="spellStart"/>
      <w:r w:rsidR="007E4B4D" w:rsidRPr="00273385">
        <w:rPr>
          <w:sz w:val="24"/>
          <w:szCs w:val="24"/>
          <w:lang w:val="en-GB"/>
        </w:rPr>
        <w:t>Collerson</w:t>
      </w:r>
      <w:proofErr w:type="spellEnd"/>
      <w:r w:rsidR="007E4B4D" w:rsidRPr="00273385">
        <w:rPr>
          <w:sz w:val="24"/>
          <w:szCs w:val="24"/>
          <w:lang w:val="en-GB"/>
        </w:rPr>
        <w:t xml:space="preserve">, K.D., </w:t>
      </w:r>
      <w:r w:rsidRPr="00273385">
        <w:rPr>
          <w:sz w:val="24"/>
          <w:szCs w:val="24"/>
          <w:lang w:val="en-GB"/>
        </w:rPr>
        <w:t xml:space="preserve">2007. </w:t>
      </w:r>
      <w:proofErr w:type="gramStart"/>
      <w:r w:rsidRPr="00273385">
        <w:rPr>
          <w:sz w:val="24"/>
          <w:szCs w:val="24"/>
          <w:lang w:val="en-GB"/>
        </w:rPr>
        <w:t>U-series dating and geochemical tracing of late Quaternary travertine in co-seismic fissures, Earth and Planetary Science Letters, 257 (2007) 450-462.</w:t>
      </w:r>
      <w:proofErr w:type="gramEnd"/>
    </w:p>
    <w:p w14:paraId="3698B648" w14:textId="1B259CD5"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lastRenderedPageBreak/>
        <w:t>Uysal</w:t>
      </w:r>
      <w:proofErr w:type="spellEnd"/>
      <w:r w:rsidRPr="00273385">
        <w:rPr>
          <w:sz w:val="24"/>
          <w:szCs w:val="24"/>
          <w:lang w:val="en-GB"/>
        </w:rPr>
        <w:t xml:space="preserve">, I.T., Feng, Y.-X., Zhao, J.-X., </w:t>
      </w:r>
      <w:proofErr w:type="spellStart"/>
      <w:r w:rsidRPr="00273385">
        <w:rPr>
          <w:sz w:val="24"/>
          <w:szCs w:val="24"/>
          <w:lang w:val="en-GB"/>
        </w:rPr>
        <w:t>Bolhar</w:t>
      </w:r>
      <w:proofErr w:type="spellEnd"/>
      <w:r w:rsidRPr="00273385">
        <w:rPr>
          <w:sz w:val="24"/>
          <w:szCs w:val="24"/>
          <w:lang w:val="en-GB"/>
        </w:rPr>
        <w:t xml:space="preserve">, R., </w:t>
      </w:r>
      <w:proofErr w:type="spellStart"/>
      <w:r w:rsidRPr="00273385">
        <w:rPr>
          <w:sz w:val="24"/>
          <w:szCs w:val="24"/>
          <w:lang w:val="en-GB"/>
        </w:rPr>
        <w:t>Isik</w:t>
      </w:r>
      <w:proofErr w:type="spellEnd"/>
      <w:r w:rsidRPr="00273385">
        <w:rPr>
          <w:sz w:val="24"/>
          <w:szCs w:val="24"/>
          <w:lang w:val="en-GB"/>
        </w:rPr>
        <w:t xml:space="preserve">, V., </w:t>
      </w:r>
      <w:proofErr w:type="spellStart"/>
      <w:r w:rsidRPr="00273385">
        <w:rPr>
          <w:sz w:val="24"/>
          <w:szCs w:val="24"/>
          <w:lang w:val="en-GB"/>
        </w:rPr>
        <w:t>Baublys</w:t>
      </w:r>
      <w:proofErr w:type="spellEnd"/>
      <w:r w:rsidRPr="00273385">
        <w:rPr>
          <w:sz w:val="24"/>
          <w:szCs w:val="24"/>
          <w:lang w:val="en-GB"/>
        </w:rPr>
        <w:t>,</w:t>
      </w:r>
      <w:r w:rsidR="00273385">
        <w:rPr>
          <w:sz w:val="24"/>
          <w:szCs w:val="24"/>
          <w:lang w:val="en-GB"/>
        </w:rPr>
        <w:t xml:space="preserve"> K.A., </w:t>
      </w:r>
      <w:proofErr w:type="spellStart"/>
      <w:r w:rsidR="00273385">
        <w:rPr>
          <w:sz w:val="24"/>
          <w:szCs w:val="24"/>
          <w:lang w:val="en-GB"/>
        </w:rPr>
        <w:t>Yago</w:t>
      </w:r>
      <w:proofErr w:type="spellEnd"/>
      <w:r w:rsidR="00273385">
        <w:rPr>
          <w:sz w:val="24"/>
          <w:szCs w:val="24"/>
          <w:lang w:val="en-GB"/>
        </w:rPr>
        <w:t xml:space="preserve">, A., Golding, S.D., </w:t>
      </w:r>
      <w:r w:rsidRPr="00273385">
        <w:rPr>
          <w:sz w:val="24"/>
          <w:szCs w:val="24"/>
          <w:lang w:val="en-GB"/>
        </w:rPr>
        <w:t xml:space="preserve">2011. Seismic cycles recorded in late Quaternary calcite veins: geochronological, geochemical and microstructural evidence, Earth and Planetary Science Letters, 303, 84-96. </w:t>
      </w:r>
    </w:p>
    <w:p w14:paraId="1B95ACF1" w14:textId="56728A98" w:rsidR="00EC394B" w:rsidRPr="00273385" w:rsidRDefault="00EC394B" w:rsidP="00EC394B">
      <w:pPr>
        <w:spacing w:line="480" w:lineRule="auto"/>
        <w:ind w:left="993" w:hanging="993"/>
        <w:rPr>
          <w:sz w:val="24"/>
          <w:szCs w:val="24"/>
          <w:lang w:val="en-GB"/>
        </w:rPr>
      </w:pPr>
      <w:proofErr w:type="spellStart"/>
      <w:r w:rsidRPr="00273385">
        <w:rPr>
          <w:sz w:val="24"/>
          <w:szCs w:val="24"/>
          <w:lang w:val="en-GB"/>
        </w:rPr>
        <w:t>Vermeesch</w:t>
      </w:r>
      <w:proofErr w:type="spellEnd"/>
      <w:r w:rsidRPr="00273385">
        <w:rPr>
          <w:sz w:val="24"/>
          <w:szCs w:val="24"/>
          <w:lang w:val="en-GB"/>
        </w:rPr>
        <w:t>, P.</w:t>
      </w:r>
      <w:r w:rsidR="00273385">
        <w:rPr>
          <w:sz w:val="24"/>
          <w:szCs w:val="24"/>
          <w:lang w:val="en-GB"/>
        </w:rPr>
        <w:t>,</w:t>
      </w:r>
      <w:r w:rsidRPr="00273385">
        <w:rPr>
          <w:sz w:val="24"/>
          <w:szCs w:val="24"/>
          <w:lang w:val="en-GB"/>
        </w:rPr>
        <w:t xml:space="preserve"> 2012. On the visualisation of detrital age distributions, Chemical Geology, 312-313, 190-194, </w:t>
      </w:r>
      <w:proofErr w:type="spellStart"/>
      <w:r w:rsidRPr="00273385">
        <w:rPr>
          <w:sz w:val="24"/>
          <w:szCs w:val="24"/>
          <w:lang w:val="en-GB"/>
        </w:rPr>
        <w:t>doi</w:t>
      </w:r>
      <w:proofErr w:type="spellEnd"/>
      <w:r w:rsidRPr="00273385">
        <w:rPr>
          <w:sz w:val="24"/>
          <w:szCs w:val="24"/>
          <w:lang w:val="en-GB"/>
        </w:rPr>
        <w:t>: 10.1016/j.chemgeo.2012.04.0210.</w:t>
      </w:r>
    </w:p>
    <w:p w14:paraId="581869A6" w14:textId="56EAA575" w:rsidR="00EC394B" w:rsidRPr="00273385" w:rsidRDefault="00EC394B" w:rsidP="00EC394B">
      <w:pPr>
        <w:spacing w:line="480" w:lineRule="auto"/>
        <w:ind w:left="993" w:hanging="993"/>
        <w:rPr>
          <w:sz w:val="24"/>
          <w:szCs w:val="24"/>
          <w:lang w:val="en-GB"/>
        </w:rPr>
      </w:pPr>
      <w:r w:rsidRPr="00273385">
        <w:rPr>
          <w:sz w:val="24"/>
          <w:szCs w:val="24"/>
          <w:lang w:val="en-GB"/>
        </w:rPr>
        <w:t>Walters, R. J., Holley, R</w:t>
      </w:r>
      <w:r w:rsidR="00273385">
        <w:rPr>
          <w:sz w:val="24"/>
          <w:szCs w:val="24"/>
          <w:lang w:val="en-GB"/>
        </w:rPr>
        <w:t xml:space="preserve">.J., Parsons, B., Wright, T.J., </w:t>
      </w:r>
      <w:r w:rsidRPr="00273385">
        <w:rPr>
          <w:sz w:val="24"/>
          <w:szCs w:val="24"/>
          <w:lang w:val="en-GB"/>
        </w:rPr>
        <w:t xml:space="preserve">2011. </w:t>
      </w:r>
      <w:proofErr w:type="spellStart"/>
      <w:proofErr w:type="gramStart"/>
      <w:r w:rsidRPr="00273385">
        <w:rPr>
          <w:sz w:val="24"/>
          <w:szCs w:val="24"/>
          <w:lang w:val="en-GB"/>
        </w:rPr>
        <w:t>Interseismic</w:t>
      </w:r>
      <w:proofErr w:type="spellEnd"/>
      <w:r w:rsidRPr="00273385">
        <w:rPr>
          <w:sz w:val="24"/>
          <w:szCs w:val="24"/>
          <w:lang w:val="en-GB"/>
        </w:rPr>
        <w:t xml:space="preserve"> strain accumulation across the North Anatolian Fault from </w:t>
      </w:r>
      <w:proofErr w:type="spellStart"/>
      <w:r w:rsidRPr="00273385">
        <w:rPr>
          <w:sz w:val="24"/>
          <w:szCs w:val="24"/>
          <w:lang w:val="en-GB"/>
        </w:rPr>
        <w:t>Envisat</w:t>
      </w:r>
      <w:proofErr w:type="spellEnd"/>
      <w:r w:rsidRPr="00273385">
        <w:rPr>
          <w:sz w:val="24"/>
          <w:szCs w:val="24"/>
          <w:lang w:val="en-GB"/>
        </w:rPr>
        <w:t xml:space="preserve"> </w:t>
      </w:r>
      <w:proofErr w:type="spellStart"/>
      <w:r w:rsidRPr="00273385">
        <w:rPr>
          <w:sz w:val="24"/>
          <w:szCs w:val="24"/>
          <w:lang w:val="en-GB"/>
        </w:rPr>
        <w:t>InSAR</w:t>
      </w:r>
      <w:proofErr w:type="spellEnd"/>
      <w:r w:rsidRPr="00273385">
        <w:rPr>
          <w:sz w:val="24"/>
          <w:szCs w:val="24"/>
          <w:lang w:val="en-GB"/>
        </w:rPr>
        <w:t xml:space="preserve"> measurements, </w:t>
      </w:r>
      <w:proofErr w:type="spellStart"/>
      <w:r w:rsidRPr="00273385">
        <w:rPr>
          <w:sz w:val="24"/>
          <w:szCs w:val="24"/>
          <w:lang w:val="en-GB"/>
        </w:rPr>
        <w:t>Geophys</w:t>
      </w:r>
      <w:proofErr w:type="spellEnd"/>
      <w:r w:rsidRPr="00273385">
        <w:rPr>
          <w:sz w:val="24"/>
          <w:szCs w:val="24"/>
          <w:lang w:val="en-GB"/>
        </w:rPr>
        <w:t>.</w:t>
      </w:r>
      <w:proofErr w:type="gramEnd"/>
      <w:r w:rsidRPr="00273385">
        <w:rPr>
          <w:sz w:val="24"/>
          <w:szCs w:val="24"/>
          <w:lang w:val="en-GB"/>
        </w:rPr>
        <w:t xml:space="preserve"> Res. Lett., 38, L05303, doi</w:t>
      </w:r>
      <w:proofErr w:type="gramStart"/>
      <w:r w:rsidRPr="00273385">
        <w:rPr>
          <w:sz w:val="24"/>
          <w:szCs w:val="24"/>
          <w:lang w:val="en-GB"/>
        </w:rPr>
        <w:t>:10.1029</w:t>
      </w:r>
      <w:proofErr w:type="gramEnd"/>
      <w:r w:rsidRPr="00273385">
        <w:rPr>
          <w:sz w:val="24"/>
          <w:szCs w:val="24"/>
          <w:lang w:val="en-GB"/>
        </w:rPr>
        <w:t>/2010GL046443.</w:t>
      </w:r>
    </w:p>
    <w:p w14:paraId="3B99E5D0" w14:textId="7D473EEC" w:rsidR="00EC394B" w:rsidRPr="00273385" w:rsidRDefault="00EC394B" w:rsidP="00EC394B">
      <w:pPr>
        <w:spacing w:line="480" w:lineRule="auto"/>
        <w:ind w:left="993" w:hanging="993"/>
        <w:rPr>
          <w:sz w:val="24"/>
          <w:szCs w:val="24"/>
          <w:lang w:val="en-GB"/>
        </w:rPr>
      </w:pPr>
      <w:r w:rsidRPr="00273385">
        <w:rPr>
          <w:sz w:val="24"/>
          <w:szCs w:val="24"/>
          <w:lang w:val="en-GB"/>
        </w:rPr>
        <w:t>Walters, R</w:t>
      </w:r>
      <w:r w:rsidR="00273385">
        <w:rPr>
          <w:sz w:val="24"/>
          <w:szCs w:val="24"/>
          <w:lang w:val="en-GB"/>
        </w:rPr>
        <w:t xml:space="preserve">.J., Parsons, B., Wright, T.J., </w:t>
      </w:r>
      <w:r w:rsidRPr="00273385">
        <w:rPr>
          <w:sz w:val="24"/>
          <w:szCs w:val="24"/>
          <w:lang w:val="en-GB"/>
        </w:rPr>
        <w:t xml:space="preserve">2014. Constraining crustal velocity fields with </w:t>
      </w:r>
      <w:proofErr w:type="spellStart"/>
      <w:r w:rsidRPr="00273385">
        <w:rPr>
          <w:sz w:val="24"/>
          <w:szCs w:val="24"/>
          <w:lang w:val="en-GB"/>
        </w:rPr>
        <w:t>InSAR</w:t>
      </w:r>
      <w:proofErr w:type="spellEnd"/>
      <w:r w:rsidRPr="00273385">
        <w:rPr>
          <w:sz w:val="24"/>
          <w:szCs w:val="24"/>
          <w:lang w:val="en-GB"/>
        </w:rPr>
        <w:t xml:space="preserve"> for Eastern Turkey: Limits to the block-like </w:t>
      </w:r>
      <w:proofErr w:type="spellStart"/>
      <w:r w:rsidRPr="00273385">
        <w:rPr>
          <w:sz w:val="24"/>
          <w:szCs w:val="24"/>
          <w:lang w:val="en-GB"/>
        </w:rPr>
        <w:t>behavior</w:t>
      </w:r>
      <w:proofErr w:type="spellEnd"/>
      <w:r w:rsidRPr="00273385">
        <w:rPr>
          <w:sz w:val="24"/>
          <w:szCs w:val="24"/>
          <w:lang w:val="en-GB"/>
        </w:rPr>
        <w:t xml:space="preserve"> of Eastern Anatolia, J. </w:t>
      </w:r>
      <w:proofErr w:type="spellStart"/>
      <w:r w:rsidRPr="00273385">
        <w:rPr>
          <w:sz w:val="24"/>
          <w:szCs w:val="24"/>
          <w:lang w:val="en-GB"/>
        </w:rPr>
        <w:t>Geophys</w:t>
      </w:r>
      <w:proofErr w:type="spellEnd"/>
      <w:r w:rsidRPr="00273385">
        <w:rPr>
          <w:sz w:val="24"/>
          <w:szCs w:val="24"/>
          <w:lang w:val="en-GB"/>
        </w:rPr>
        <w:t>. Res. Solid Earth, 119, 5215–5234, doi</w:t>
      </w:r>
      <w:proofErr w:type="gramStart"/>
      <w:r w:rsidRPr="00273385">
        <w:rPr>
          <w:sz w:val="24"/>
          <w:szCs w:val="24"/>
          <w:lang w:val="en-GB"/>
        </w:rPr>
        <w:t>:10.1002</w:t>
      </w:r>
      <w:proofErr w:type="gramEnd"/>
      <w:r w:rsidRPr="00273385">
        <w:rPr>
          <w:sz w:val="24"/>
          <w:szCs w:val="24"/>
          <w:lang w:val="en-GB"/>
        </w:rPr>
        <w:t>/2013JB010909.</w:t>
      </w:r>
    </w:p>
    <w:p w14:paraId="1A12349B" w14:textId="190BD34B"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Zabcı</w:t>
      </w:r>
      <w:proofErr w:type="spellEnd"/>
      <w:r w:rsidRPr="00273385">
        <w:rPr>
          <w:sz w:val="24"/>
          <w:szCs w:val="24"/>
          <w:lang w:val="en-GB"/>
        </w:rPr>
        <w:t xml:space="preserve">, C., </w:t>
      </w:r>
      <w:proofErr w:type="spellStart"/>
      <w:r w:rsidRPr="00273385">
        <w:rPr>
          <w:sz w:val="24"/>
          <w:szCs w:val="24"/>
          <w:lang w:val="en-GB"/>
        </w:rPr>
        <w:t>Akyüz</w:t>
      </w:r>
      <w:proofErr w:type="spellEnd"/>
      <w:r w:rsidRPr="00273385">
        <w:rPr>
          <w:sz w:val="24"/>
          <w:szCs w:val="24"/>
          <w:lang w:val="en-GB"/>
        </w:rPr>
        <w:t xml:space="preserve">, H.S., Karabacak, V., </w:t>
      </w:r>
      <w:proofErr w:type="spellStart"/>
      <w:r w:rsidRPr="00273385">
        <w:rPr>
          <w:sz w:val="24"/>
          <w:szCs w:val="24"/>
          <w:lang w:val="en-GB"/>
        </w:rPr>
        <w:t>Sancar</w:t>
      </w:r>
      <w:proofErr w:type="spellEnd"/>
      <w:r w:rsidRPr="00273385">
        <w:rPr>
          <w:sz w:val="24"/>
          <w:szCs w:val="24"/>
          <w:lang w:val="en-GB"/>
        </w:rPr>
        <w:t xml:space="preserve">, T., </w:t>
      </w:r>
      <w:proofErr w:type="spellStart"/>
      <w:r w:rsidRPr="00273385">
        <w:rPr>
          <w:sz w:val="24"/>
          <w:szCs w:val="24"/>
          <w:lang w:val="en-GB"/>
        </w:rPr>
        <w:t>Altu</w:t>
      </w:r>
      <w:r w:rsidR="00273385">
        <w:rPr>
          <w:sz w:val="24"/>
          <w:szCs w:val="24"/>
          <w:lang w:val="en-GB"/>
        </w:rPr>
        <w:t>nel</w:t>
      </w:r>
      <w:proofErr w:type="spellEnd"/>
      <w:r w:rsidR="00273385">
        <w:rPr>
          <w:sz w:val="24"/>
          <w:szCs w:val="24"/>
          <w:lang w:val="en-GB"/>
        </w:rPr>
        <w:t xml:space="preserve">, E., </w:t>
      </w:r>
      <w:proofErr w:type="spellStart"/>
      <w:r w:rsidR="00273385">
        <w:rPr>
          <w:sz w:val="24"/>
          <w:szCs w:val="24"/>
          <w:lang w:val="en-GB"/>
        </w:rPr>
        <w:t>Gürsoy</w:t>
      </w:r>
      <w:proofErr w:type="spellEnd"/>
      <w:r w:rsidR="00273385">
        <w:rPr>
          <w:sz w:val="24"/>
          <w:szCs w:val="24"/>
          <w:lang w:val="en-GB"/>
        </w:rPr>
        <w:t>, H., Tatar, O., 2011</w:t>
      </w:r>
      <w:r w:rsidRPr="00273385">
        <w:rPr>
          <w:sz w:val="24"/>
          <w:szCs w:val="24"/>
          <w:lang w:val="en-GB"/>
        </w:rPr>
        <w:t>.</w:t>
      </w:r>
      <w:proofErr w:type="gramEnd"/>
      <w:r w:rsidRPr="00273385">
        <w:rPr>
          <w:sz w:val="24"/>
          <w:szCs w:val="24"/>
          <w:lang w:val="en-GB"/>
        </w:rPr>
        <w:t xml:space="preserve"> </w:t>
      </w:r>
      <w:proofErr w:type="spellStart"/>
      <w:r w:rsidRPr="00273385">
        <w:rPr>
          <w:sz w:val="24"/>
          <w:szCs w:val="24"/>
          <w:lang w:val="en-GB"/>
        </w:rPr>
        <w:t>Paleoearthquakes</w:t>
      </w:r>
      <w:proofErr w:type="spellEnd"/>
      <w:r w:rsidRPr="00273385">
        <w:rPr>
          <w:sz w:val="24"/>
          <w:szCs w:val="24"/>
          <w:lang w:val="en-GB"/>
        </w:rPr>
        <w:t xml:space="preserve"> on the </w:t>
      </w:r>
      <w:proofErr w:type="spellStart"/>
      <w:r w:rsidRPr="00273385">
        <w:rPr>
          <w:sz w:val="24"/>
          <w:szCs w:val="24"/>
          <w:lang w:val="en-GB"/>
        </w:rPr>
        <w:t>Kelkit</w:t>
      </w:r>
      <w:proofErr w:type="spellEnd"/>
      <w:r w:rsidRPr="00273385">
        <w:rPr>
          <w:sz w:val="24"/>
          <w:szCs w:val="24"/>
          <w:lang w:val="en-GB"/>
        </w:rPr>
        <w:t xml:space="preserve"> Valley segment of the North Anatolian Fault, Turkey: implications for the surface rupture of the historical 17 August 1668 Anatolian Earthquake, Turkish Journal of Earth Sciences, 20, 411-427.</w:t>
      </w:r>
    </w:p>
    <w:p w14:paraId="4778E232" w14:textId="7FEBE2D6" w:rsidR="00EC394B" w:rsidRPr="00273385" w:rsidRDefault="00EC394B" w:rsidP="00EC394B">
      <w:pPr>
        <w:spacing w:line="480" w:lineRule="auto"/>
        <w:ind w:left="993" w:hanging="993"/>
        <w:rPr>
          <w:sz w:val="24"/>
          <w:szCs w:val="24"/>
          <w:lang w:val="en-GB"/>
        </w:rPr>
      </w:pPr>
      <w:proofErr w:type="spellStart"/>
      <w:proofErr w:type="gramStart"/>
      <w:r w:rsidRPr="00273385">
        <w:rPr>
          <w:sz w:val="24"/>
          <w:szCs w:val="24"/>
          <w:lang w:val="en-GB"/>
        </w:rPr>
        <w:t>Zabcı</w:t>
      </w:r>
      <w:proofErr w:type="spellEnd"/>
      <w:r w:rsidRPr="00273385">
        <w:rPr>
          <w:sz w:val="24"/>
          <w:szCs w:val="24"/>
          <w:lang w:val="en-GB"/>
        </w:rPr>
        <w:t xml:space="preserve">, C., </w:t>
      </w:r>
      <w:proofErr w:type="spellStart"/>
      <w:r w:rsidRPr="00273385">
        <w:rPr>
          <w:sz w:val="24"/>
          <w:szCs w:val="24"/>
          <w:lang w:val="en-GB"/>
        </w:rPr>
        <w:t>Sancar</w:t>
      </w:r>
      <w:proofErr w:type="spellEnd"/>
      <w:r w:rsidRPr="00273385">
        <w:rPr>
          <w:sz w:val="24"/>
          <w:szCs w:val="24"/>
          <w:lang w:val="en-GB"/>
        </w:rPr>
        <w:t xml:space="preserve">, T., </w:t>
      </w:r>
      <w:proofErr w:type="spellStart"/>
      <w:r w:rsidRPr="00273385">
        <w:rPr>
          <w:sz w:val="24"/>
          <w:szCs w:val="24"/>
          <w:lang w:val="en-GB"/>
        </w:rPr>
        <w:t>Akyüz</w:t>
      </w:r>
      <w:proofErr w:type="spellEnd"/>
      <w:r w:rsidRPr="00273385">
        <w:rPr>
          <w:sz w:val="24"/>
          <w:szCs w:val="24"/>
          <w:lang w:val="en-GB"/>
        </w:rPr>
        <w:t xml:space="preserve">, H.S., </w:t>
      </w:r>
      <w:proofErr w:type="spellStart"/>
      <w:r w:rsidRPr="00273385">
        <w:rPr>
          <w:sz w:val="24"/>
          <w:szCs w:val="24"/>
          <w:lang w:val="en-GB"/>
        </w:rPr>
        <w:t>Kıyak</w:t>
      </w:r>
      <w:proofErr w:type="spellEnd"/>
      <w:r w:rsidRPr="00273385">
        <w:rPr>
          <w:sz w:val="24"/>
          <w:szCs w:val="24"/>
          <w:lang w:val="en-GB"/>
        </w:rPr>
        <w:t>, N.G.</w:t>
      </w:r>
      <w:r w:rsidR="00273385">
        <w:rPr>
          <w:sz w:val="24"/>
          <w:szCs w:val="24"/>
          <w:lang w:val="en-GB"/>
        </w:rPr>
        <w:t>,</w:t>
      </w:r>
      <w:r w:rsidRPr="00273385">
        <w:rPr>
          <w:sz w:val="24"/>
          <w:szCs w:val="24"/>
          <w:lang w:val="en-GB"/>
        </w:rPr>
        <w:t xml:space="preserve"> 2015</w:t>
      </w:r>
      <w:r w:rsidR="00273385">
        <w:rPr>
          <w:sz w:val="24"/>
          <w:szCs w:val="24"/>
          <w:lang w:val="en-GB"/>
        </w:rPr>
        <w:t>.</w:t>
      </w:r>
      <w:proofErr w:type="gramEnd"/>
      <w:r w:rsidRPr="00273385">
        <w:rPr>
          <w:sz w:val="24"/>
          <w:szCs w:val="24"/>
          <w:lang w:val="en-GB"/>
        </w:rPr>
        <w:t xml:space="preserve"> Spatial slip </w:t>
      </w:r>
      <w:proofErr w:type="spellStart"/>
      <w:r w:rsidRPr="00273385">
        <w:rPr>
          <w:sz w:val="24"/>
          <w:szCs w:val="24"/>
          <w:lang w:val="en-GB"/>
        </w:rPr>
        <w:t>behavior</w:t>
      </w:r>
      <w:proofErr w:type="spellEnd"/>
      <w:r w:rsidRPr="00273385">
        <w:rPr>
          <w:sz w:val="24"/>
          <w:szCs w:val="24"/>
          <w:lang w:val="en-GB"/>
        </w:rPr>
        <w:t xml:space="preserve"> of large strike-slip fault belts: Implications for the Holocene slip rates of the eastern termination of the North Anatolian Fault, Turkey, </w:t>
      </w:r>
      <w:proofErr w:type="gramStart"/>
      <w:r w:rsidRPr="00273385">
        <w:rPr>
          <w:sz w:val="24"/>
          <w:szCs w:val="24"/>
          <w:lang w:val="en-GB"/>
        </w:rPr>
        <w:t>J</w:t>
      </w:r>
      <w:proofErr w:type="gramEnd"/>
      <w:r w:rsidRPr="00273385">
        <w:rPr>
          <w:sz w:val="24"/>
          <w:szCs w:val="24"/>
          <w:lang w:val="en-GB"/>
        </w:rPr>
        <w:t xml:space="preserve">. </w:t>
      </w:r>
      <w:proofErr w:type="spellStart"/>
      <w:r w:rsidRPr="00273385">
        <w:rPr>
          <w:sz w:val="24"/>
          <w:szCs w:val="24"/>
          <w:lang w:val="en-GB"/>
        </w:rPr>
        <w:t>Geophys</w:t>
      </w:r>
      <w:proofErr w:type="spellEnd"/>
      <w:r w:rsidRPr="00273385">
        <w:rPr>
          <w:sz w:val="24"/>
          <w:szCs w:val="24"/>
          <w:lang w:val="en-GB"/>
        </w:rPr>
        <w:t>. Res. Solid Earth, 120, 8591–8609, doi</w:t>
      </w:r>
      <w:proofErr w:type="gramStart"/>
      <w:r w:rsidRPr="00273385">
        <w:rPr>
          <w:sz w:val="24"/>
          <w:szCs w:val="24"/>
          <w:lang w:val="en-GB"/>
        </w:rPr>
        <w:t>:10.1002</w:t>
      </w:r>
      <w:proofErr w:type="gramEnd"/>
      <w:r w:rsidRPr="00273385">
        <w:rPr>
          <w:sz w:val="24"/>
          <w:szCs w:val="24"/>
          <w:lang w:val="en-GB"/>
        </w:rPr>
        <w:t>/2015JB01187.</w:t>
      </w:r>
    </w:p>
    <w:p w14:paraId="5A53B5B9" w14:textId="77777777" w:rsidR="002E3F47" w:rsidRPr="00273385" w:rsidRDefault="002E3F47" w:rsidP="009C20CE">
      <w:pPr>
        <w:spacing w:line="480" w:lineRule="auto"/>
        <w:ind w:left="709" w:hanging="709"/>
        <w:rPr>
          <w:sz w:val="24"/>
          <w:szCs w:val="24"/>
          <w:lang w:val="en-GB"/>
        </w:rPr>
      </w:pPr>
    </w:p>
    <w:p w14:paraId="40F26C3A" w14:textId="77777777" w:rsidR="002E3F47" w:rsidRPr="00273385" w:rsidRDefault="002E3F47" w:rsidP="009C20CE">
      <w:pPr>
        <w:spacing w:line="480" w:lineRule="auto"/>
        <w:ind w:left="709" w:hanging="709"/>
        <w:rPr>
          <w:sz w:val="24"/>
          <w:szCs w:val="24"/>
          <w:lang w:val="en-GB"/>
        </w:rPr>
      </w:pPr>
    </w:p>
    <w:p w14:paraId="586F58B1" w14:textId="15CDA7A0" w:rsidR="002E3F47" w:rsidRPr="00273385" w:rsidRDefault="002E3F47" w:rsidP="009C20CE">
      <w:pPr>
        <w:spacing w:line="480" w:lineRule="auto"/>
        <w:ind w:left="709" w:hanging="709"/>
        <w:rPr>
          <w:rFonts w:cs="Arial"/>
          <w:b/>
          <w:color w:val="0D0D0D" w:themeColor="text1" w:themeTint="F2"/>
          <w:sz w:val="24"/>
          <w:szCs w:val="24"/>
          <w:shd w:val="clear" w:color="auto" w:fill="FFFFFF"/>
          <w:lang w:val="en-GB"/>
        </w:rPr>
      </w:pPr>
      <w:r w:rsidRPr="00273385">
        <w:rPr>
          <w:rFonts w:cs="Arial"/>
          <w:b/>
          <w:color w:val="0D0D0D" w:themeColor="text1" w:themeTint="F2"/>
          <w:sz w:val="24"/>
          <w:szCs w:val="24"/>
          <w:shd w:val="clear" w:color="auto" w:fill="FFFFFF"/>
          <w:lang w:val="en-GB"/>
        </w:rPr>
        <w:lastRenderedPageBreak/>
        <w:t>Figure Captions</w:t>
      </w:r>
    </w:p>
    <w:p w14:paraId="60B315BD" w14:textId="77777777" w:rsidR="00FC6B4B" w:rsidRPr="00273385" w:rsidRDefault="00FC6B4B" w:rsidP="009C20CE">
      <w:pPr>
        <w:spacing w:line="480" w:lineRule="auto"/>
        <w:rPr>
          <w:sz w:val="24"/>
          <w:szCs w:val="24"/>
          <w:lang w:val="en-GB"/>
        </w:rPr>
      </w:pPr>
      <w:proofErr w:type="gramStart"/>
      <w:r w:rsidRPr="00273385">
        <w:rPr>
          <w:b/>
          <w:sz w:val="24"/>
          <w:szCs w:val="24"/>
          <w:lang w:val="en-GB"/>
        </w:rPr>
        <w:t>Figure 1.</w:t>
      </w:r>
      <w:proofErr w:type="gramEnd"/>
      <w:r w:rsidRPr="00273385">
        <w:rPr>
          <w:sz w:val="24"/>
          <w:szCs w:val="24"/>
          <w:lang w:val="en-GB"/>
        </w:rPr>
        <w:t xml:space="preserve"> </w:t>
      </w:r>
      <w:proofErr w:type="gramStart"/>
      <w:r w:rsidRPr="00273385">
        <w:rPr>
          <w:noProof/>
          <w:sz w:val="24"/>
          <w:szCs w:val="24"/>
          <w:lang w:val="en-GB"/>
        </w:rPr>
        <w:t>A simplified</w:t>
      </w:r>
      <w:r w:rsidRPr="00273385">
        <w:rPr>
          <w:sz w:val="24"/>
          <w:szCs w:val="24"/>
          <w:lang w:val="en-GB"/>
        </w:rPr>
        <w:t xml:space="preserve"> model of a right-lateral fault zone and types of deformation.</w:t>
      </w:r>
      <w:proofErr w:type="gramEnd"/>
      <w:r w:rsidRPr="00273385">
        <w:rPr>
          <w:sz w:val="24"/>
          <w:szCs w:val="24"/>
          <w:lang w:val="en-GB"/>
        </w:rPr>
        <w:t xml:space="preserve"> </w:t>
      </w:r>
      <w:r w:rsidRPr="00273385">
        <w:rPr>
          <w:b/>
          <w:sz w:val="24"/>
          <w:szCs w:val="24"/>
          <w:lang w:val="en-GB"/>
        </w:rPr>
        <w:t>a.</w:t>
      </w:r>
      <w:r w:rsidRPr="00273385">
        <w:rPr>
          <w:sz w:val="24"/>
          <w:szCs w:val="24"/>
          <w:lang w:val="en-GB"/>
        </w:rPr>
        <w:t xml:space="preserve"> Discrete offset along a single fault plane (</w:t>
      </w:r>
      <w:proofErr w:type="spellStart"/>
      <w:r w:rsidRPr="00273385">
        <w:rPr>
          <w:sz w:val="24"/>
          <w:szCs w:val="24"/>
          <w:lang w:val="en-GB"/>
        </w:rPr>
        <w:t>i</w:t>
      </w:r>
      <w:proofErr w:type="spellEnd"/>
      <w:r w:rsidRPr="00273385">
        <w:rPr>
          <w:noProof/>
          <w:sz w:val="24"/>
          <w:szCs w:val="24"/>
          <w:lang w:val="en-GB"/>
        </w:rPr>
        <w:t>),</w:t>
      </w:r>
      <w:r w:rsidRPr="00273385">
        <w:rPr>
          <w:sz w:val="24"/>
          <w:szCs w:val="24"/>
          <w:lang w:val="en-GB"/>
        </w:rPr>
        <w:t xml:space="preserve"> or various fault branches (ii). </w:t>
      </w:r>
      <w:r w:rsidRPr="00273385">
        <w:rPr>
          <w:b/>
          <w:sz w:val="24"/>
          <w:szCs w:val="24"/>
          <w:lang w:val="en-GB"/>
        </w:rPr>
        <w:t>b.</w:t>
      </w:r>
      <w:r w:rsidRPr="00273385">
        <w:rPr>
          <w:sz w:val="24"/>
          <w:szCs w:val="24"/>
          <w:lang w:val="en-GB"/>
        </w:rPr>
        <w:t xml:space="preserve"> Cases of distributed deformation across the fault zone. (</w:t>
      </w:r>
      <w:proofErr w:type="spellStart"/>
      <w:r w:rsidRPr="00273385">
        <w:rPr>
          <w:sz w:val="24"/>
          <w:szCs w:val="24"/>
          <w:lang w:val="en-GB"/>
        </w:rPr>
        <w:t>i</w:t>
      </w:r>
      <w:proofErr w:type="spellEnd"/>
      <w:r w:rsidRPr="00273385">
        <w:rPr>
          <w:sz w:val="24"/>
          <w:szCs w:val="24"/>
          <w:lang w:val="en-GB"/>
        </w:rPr>
        <w:t xml:space="preserve">) Distributed deformation in </w:t>
      </w:r>
      <w:r w:rsidRPr="00273385">
        <w:rPr>
          <w:noProof/>
          <w:sz w:val="24"/>
          <w:szCs w:val="24"/>
          <w:lang w:val="en-GB"/>
        </w:rPr>
        <w:t>an uniform</w:t>
      </w:r>
      <w:r w:rsidRPr="00273385">
        <w:rPr>
          <w:sz w:val="24"/>
          <w:szCs w:val="24"/>
          <w:lang w:val="en-GB"/>
        </w:rPr>
        <w:t xml:space="preserve"> zone. (ii) Partially distributed deformation in </w:t>
      </w:r>
      <w:r w:rsidRPr="00273385">
        <w:rPr>
          <w:noProof/>
          <w:sz w:val="24"/>
          <w:szCs w:val="24"/>
          <w:lang w:val="en-GB"/>
        </w:rPr>
        <w:t>an uniform</w:t>
      </w:r>
      <w:r w:rsidRPr="00273385">
        <w:rPr>
          <w:sz w:val="24"/>
          <w:szCs w:val="24"/>
          <w:lang w:val="en-GB"/>
        </w:rPr>
        <w:t xml:space="preserve"> zone. (iii) Distributed deformation confined to only one block. Red lines with black arrows show surface rupturing faults </w:t>
      </w:r>
      <w:r w:rsidRPr="00273385">
        <w:rPr>
          <w:noProof/>
          <w:sz w:val="24"/>
          <w:szCs w:val="24"/>
          <w:lang w:val="en-GB"/>
        </w:rPr>
        <w:t>and blue</w:t>
      </w:r>
      <w:r w:rsidRPr="00273385">
        <w:rPr>
          <w:sz w:val="24"/>
          <w:szCs w:val="24"/>
          <w:lang w:val="en-GB"/>
        </w:rPr>
        <w:t xml:space="preserve"> lines show the </w:t>
      </w:r>
      <w:r w:rsidRPr="00273385">
        <w:rPr>
          <w:noProof/>
          <w:sz w:val="24"/>
          <w:szCs w:val="24"/>
          <w:lang w:val="en-GB"/>
        </w:rPr>
        <w:t>offset</w:t>
      </w:r>
      <w:r w:rsidRPr="00273385">
        <w:rPr>
          <w:sz w:val="24"/>
          <w:szCs w:val="24"/>
          <w:lang w:val="en-GB"/>
        </w:rPr>
        <w:t xml:space="preserve"> of a marker line (note that total lateral displacement is the same in all cases). </w:t>
      </w:r>
    </w:p>
    <w:p w14:paraId="66379C76" w14:textId="073203B8" w:rsidR="00FC6B4B" w:rsidRPr="00273385" w:rsidRDefault="00FC6B4B" w:rsidP="009C20CE">
      <w:pPr>
        <w:spacing w:after="120" w:line="480" w:lineRule="auto"/>
        <w:rPr>
          <w:sz w:val="24"/>
          <w:szCs w:val="24"/>
          <w:lang w:val="en-GB"/>
        </w:rPr>
      </w:pPr>
      <w:proofErr w:type="gramStart"/>
      <w:r w:rsidRPr="00273385">
        <w:rPr>
          <w:b/>
          <w:sz w:val="24"/>
          <w:szCs w:val="24"/>
          <w:lang w:val="en-GB"/>
        </w:rPr>
        <w:t>Figure 2.</w:t>
      </w:r>
      <w:proofErr w:type="gramEnd"/>
      <w:r w:rsidRPr="00273385">
        <w:rPr>
          <w:b/>
          <w:sz w:val="24"/>
          <w:szCs w:val="24"/>
          <w:lang w:val="en-GB"/>
        </w:rPr>
        <w:t xml:space="preserve"> </w:t>
      </w:r>
      <w:r w:rsidRPr="00273385">
        <w:rPr>
          <w:b/>
          <w:color w:val="000000" w:themeColor="text1"/>
          <w:sz w:val="24"/>
          <w:szCs w:val="24"/>
          <w:lang w:val="en-GB"/>
        </w:rPr>
        <w:t>a.</w:t>
      </w:r>
      <w:r w:rsidRPr="00273385">
        <w:rPr>
          <w:color w:val="000000" w:themeColor="text1"/>
          <w:sz w:val="24"/>
          <w:szCs w:val="24"/>
          <w:lang w:val="en-GB"/>
        </w:rPr>
        <w:t xml:space="preserve"> Surface rupturing earthquakes during the last century along the NAF (generated using GTOPO30 digital data). 1: </w:t>
      </w:r>
      <w:proofErr w:type="spellStart"/>
      <w:r w:rsidRPr="00273385">
        <w:rPr>
          <w:color w:val="000000" w:themeColor="text1"/>
          <w:sz w:val="24"/>
          <w:szCs w:val="24"/>
          <w:lang w:val="en-GB"/>
        </w:rPr>
        <w:t>Ezinepazarı</w:t>
      </w:r>
      <w:proofErr w:type="spellEnd"/>
      <w:r w:rsidRPr="00273385">
        <w:rPr>
          <w:color w:val="000000" w:themeColor="text1"/>
          <w:sz w:val="24"/>
          <w:szCs w:val="24"/>
          <w:lang w:val="en-GB"/>
        </w:rPr>
        <w:t xml:space="preserve">, 2: </w:t>
      </w:r>
      <w:proofErr w:type="spellStart"/>
      <w:r w:rsidRPr="00273385">
        <w:rPr>
          <w:color w:val="000000" w:themeColor="text1"/>
          <w:sz w:val="24"/>
          <w:szCs w:val="24"/>
          <w:lang w:val="en-GB"/>
        </w:rPr>
        <w:t>Kelkit</w:t>
      </w:r>
      <w:proofErr w:type="spellEnd"/>
      <w:r w:rsidRPr="00273385">
        <w:rPr>
          <w:color w:val="000000" w:themeColor="text1"/>
          <w:sz w:val="24"/>
          <w:szCs w:val="24"/>
          <w:lang w:val="en-GB"/>
        </w:rPr>
        <w:t xml:space="preserve"> Valley, 3: </w:t>
      </w:r>
      <w:proofErr w:type="spellStart"/>
      <w:r w:rsidRPr="00273385">
        <w:rPr>
          <w:color w:val="000000" w:themeColor="text1"/>
          <w:sz w:val="24"/>
          <w:szCs w:val="24"/>
          <w:lang w:val="en-GB"/>
        </w:rPr>
        <w:t>Ortaköy-Suşehri</w:t>
      </w:r>
      <w:proofErr w:type="spellEnd"/>
      <w:r w:rsidRPr="00273385">
        <w:rPr>
          <w:color w:val="000000" w:themeColor="text1"/>
          <w:sz w:val="24"/>
          <w:szCs w:val="24"/>
          <w:lang w:val="en-GB"/>
        </w:rPr>
        <w:t xml:space="preserve">, 4: </w:t>
      </w:r>
      <w:proofErr w:type="spellStart"/>
      <w:r w:rsidRPr="00273385">
        <w:rPr>
          <w:color w:val="000000" w:themeColor="text1"/>
          <w:sz w:val="24"/>
          <w:szCs w:val="24"/>
          <w:lang w:val="en-GB"/>
        </w:rPr>
        <w:t>Mihar-Tumekar</w:t>
      </w:r>
      <w:proofErr w:type="spellEnd"/>
      <w:r w:rsidRPr="00273385">
        <w:rPr>
          <w:color w:val="000000" w:themeColor="text1"/>
          <w:sz w:val="24"/>
          <w:szCs w:val="24"/>
          <w:lang w:val="en-GB"/>
        </w:rPr>
        <w:t>, 5: Erzincan Segments</w:t>
      </w:r>
      <w:r w:rsidRPr="00273385">
        <w:rPr>
          <w:noProof/>
          <w:color w:val="000000" w:themeColor="text1"/>
          <w:sz w:val="24"/>
          <w:szCs w:val="24"/>
          <w:lang w:val="en-GB"/>
        </w:rPr>
        <w:t xml:space="preserve">. </w:t>
      </w:r>
      <w:r w:rsidRPr="00273385">
        <w:rPr>
          <w:b/>
          <w:sz w:val="24"/>
          <w:szCs w:val="24"/>
          <w:lang w:val="en-GB"/>
        </w:rPr>
        <w:t xml:space="preserve">b. </w:t>
      </w:r>
      <w:r w:rsidRPr="00273385">
        <w:rPr>
          <w:sz w:val="24"/>
          <w:szCs w:val="24"/>
          <w:lang w:val="en-GB"/>
        </w:rPr>
        <w:t xml:space="preserve">Geological setting of the study area and location of the </w:t>
      </w:r>
      <w:proofErr w:type="spellStart"/>
      <w:r w:rsidRPr="00273385">
        <w:rPr>
          <w:sz w:val="24"/>
          <w:szCs w:val="24"/>
          <w:lang w:val="en-GB"/>
        </w:rPr>
        <w:t>Reşadiye</w:t>
      </w:r>
      <w:proofErr w:type="spellEnd"/>
      <w:r w:rsidRPr="00273385">
        <w:rPr>
          <w:sz w:val="24"/>
          <w:szCs w:val="24"/>
          <w:lang w:val="en-GB"/>
        </w:rPr>
        <w:t xml:space="preserve"> fissure-ridge travertine along the NAF (simplified from </w:t>
      </w:r>
      <w:proofErr w:type="spellStart"/>
      <w:r w:rsidRPr="00273385">
        <w:rPr>
          <w:sz w:val="24"/>
          <w:szCs w:val="24"/>
          <w:lang w:val="en-GB"/>
        </w:rPr>
        <w:t>Blumental</w:t>
      </w:r>
      <w:proofErr w:type="spellEnd"/>
      <w:r w:rsidRPr="00273385">
        <w:rPr>
          <w:sz w:val="24"/>
          <w:szCs w:val="24"/>
          <w:lang w:val="en-GB"/>
        </w:rPr>
        <w:t xml:space="preserve"> 1950</w:t>
      </w:r>
      <w:r w:rsidR="004441C3" w:rsidRPr="00273385">
        <w:rPr>
          <w:sz w:val="24"/>
          <w:szCs w:val="24"/>
          <w:lang w:val="en-GB"/>
        </w:rPr>
        <w:t>;</w:t>
      </w:r>
      <w:r w:rsidRPr="00273385">
        <w:rPr>
          <w:sz w:val="24"/>
          <w:szCs w:val="24"/>
          <w:lang w:val="en-GB"/>
        </w:rPr>
        <w:t xml:space="preserve"> </w:t>
      </w:r>
      <w:proofErr w:type="spellStart"/>
      <w:r w:rsidRPr="00273385">
        <w:rPr>
          <w:sz w:val="24"/>
          <w:szCs w:val="24"/>
          <w:lang w:val="en-GB"/>
        </w:rPr>
        <w:t>Seymen</w:t>
      </w:r>
      <w:proofErr w:type="spellEnd"/>
      <w:r w:rsidRPr="00273385">
        <w:rPr>
          <w:sz w:val="24"/>
          <w:szCs w:val="24"/>
          <w:lang w:val="en-GB"/>
        </w:rPr>
        <w:t xml:space="preserve"> 1975</w:t>
      </w:r>
      <w:r w:rsidR="004441C3" w:rsidRPr="00273385">
        <w:rPr>
          <w:sz w:val="24"/>
          <w:szCs w:val="24"/>
          <w:lang w:val="en-GB"/>
        </w:rPr>
        <w:t>;</w:t>
      </w:r>
      <w:r w:rsidRPr="00273385">
        <w:rPr>
          <w:sz w:val="24"/>
          <w:szCs w:val="24"/>
          <w:lang w:val="en-GB"/>
        </w:rPr>
        <w:t xml:space="preserve"> </w:t>
      </w:r>
      <w:proofErr w:type="spellStart"/>
      <w:r w:rsidRPr="00273385">
        <w:rPr>
          <w:sz w:val="24"/>
          <w:szCs w:val="24"/>
          <w:lang w:val="en-GB"/>
        </w:rPr>
        <w:t>Terlemez</w:t>
      </w:r>
      <w:proofErr w:type="spellEnd"/>
      <w:r w:rsidRPr="00273385">
        <w:rPr>
          <w:sz w:val="24"/>
          <w:szCs w:val="24"/>
          <w:lang w:val="en-GB"/>
        </w:rPr>
        <w:t xml:space="preserve"> and Yılmaz 1980</w:t>
      </w:r>
      <w:r w:rsidR="004441C3" w:rsidRPr="00273385">
        <w:rPr>
          <w:sz w:val="24"/>
          <w:szCs w:val="24"/>
          <w:lang w:val="en-GB"/>
        </w:rPr>
        <w:t>;</w:t>
      </w:r>
      <w:r w:rsidRPr="00273385">
        <w:rPr>
          <w:sz w:val="24"/>
          <w:szCs w:val="24"/>
          <w:lang w:val="en-GB"/>
        </w:rPr>
        <w:t xml:space="preserve"> </w:t>
      </w:r>
      <w:proofErr w:type="spellStart"/>
      <w:r w:rsidRPr="00273385">
        <w:rPr>
          <w:sz w:val="24"/>
          <w:szCs w:val="24"/>
          <w:lang w:val="en-GB"/>
        </w:rPr>
        <w:t>Herece</w:t>
      </w:r>
      <w:proofErr w:type="spellEnd"/>
      <w:r w:rsidRPr="00273385">
        <w:rPr>
          <w:sz w:val="24"/>
          <w:szCs w:val="24"/>
          <w:lang w:val="en-GB"/>
        </w:rPr>
        <w:t xml:space="preserve"> and </w:t>
      </w:r>
      <w:proofErr w:type="spellStart"/>
      <w:r w:rsidRPr="00273385">
        <w:rPr>
          <w:sz w:val="24"/>
          <w:szCs w:val="24"/>
          <w:lang w:val="en-GB"/>
        </w:rPr>
        <w:t>Akay</w:t>
      </w:r>
      <w:proofErr w:type="spellEnd"/>
      <w:r w:rsidRPr="00273385">
        <w:rPr>
          <w:sz w:val="24"/>
          <w:szCs w:val="24"/>
          <w:lang w:val="en-GB"/>
        </w:rPr>
        <w:t xml:space="preserve"> 2003</w:t>
      </w:r>
      <w:r w:rsidR="004441C3" w:rsidRPr="00273385">
        <w:rPr>
          <w:sz w:val="24"/>
          <w:szCs w:val="24"/>
          <w:lang w:val="en-GB"/>
        </w:rPr>
        <w:t>,</w:t>
      </w:r>
      <w:r w:rsidRPr="00273385">
        <w:rPr>
          <w:sz w:val="24"/>
          <w:szCs w:val="24"/>
          <w:lang w:val="en-GB"/>
        </w:rPr>
        <w:t xml:space="preserve"> on the basis of authors' ﬁeld observations). Red line indicates the trace of the Holocene fault (redrawn from </w:t>
      </w:r>
      <w:proofErr w:type="spellStart"/>
      <w:r w:rsidRPr="00273385">
        <w:rPr>
          <w:sz w:val="24"/>
          <w:szCs w:val="24"/>
          <w:lang w:val="en-GB"/>
        </w:rPr>
        <w:t>Zabcı</w:t>
      </w:r>
      <w:proofErr w:type="spellEnd"/>
      <w:r w:rsidRPr="00273385">
        <w:rPr>
          <w:sz w:val="24"/>
          <w:szCs w:val="24"/>
          <w:lang w:val="en-GB"/>
        </w:rPr>
        <w:t xml:space="preserve"> et al. 2011</w:t>
      </w:r>
      <w:r w:rsidR="004441C3" w:rsidRPr="00273385">
        <w:rPr>
          <w:sz w:val="24"/>
          <w:szCs w:val="24"/>
          <w:lang w:val="en-GB"/>
        </w:rPr>
        <w:t>;</w:t>
      </w:r>
      <w:r w:rsidRPr="00273385">
        <w:rPr>
          <w:sz w:val="24"/>
          <w:szCs w:val="24"/>
          <w:lang w:val="en-GB"/>
        </w:rPr>
        <w:t xml:space="preserve"> </w:t>
      </w:r>
      <w:proofErr w:type="spellStart"/>
      <w:r w:rsidRPr="00273385">
        <w:rPr>
          <w:sz w:val="24"/>
          <w:szCs w:val="24"/>
          <w:lang w:val="en-GB"/>
        </w:rPr>
        <w:t>Emre</w:t>
      </w:r>
      <w:proofErr w:type="spellEnd"/>
      <w:r w:rsidRPr="00273385">
        <w:rPr>
          <w:sz w:val="24"/>
          <w:szCs w:val="24"/>
          <w:lang w:val="en-GB"/>
        </w:rPr>
        <w:t xml:space="preserve"> et al. 2012</w:t>
      </w:r>
      <w:r w:rsidR="004441C3" w:rsidRPr="00273385">
        <w:rPr>
          <w:sz w:val="24"/>
          <w:szCs w:val="24"/>
          <w:lang w:val="en-GB"/>
        </w:rPr>
        <w:t>;</w:t>
      </w:r>
      <w:r w:rsidRPr="00273385">
        <w:rPr>
          <w:sz w:val="24"/>
          <w:szCs w:val="24"/>
          <w:lang w:val="en-GB"/>
        </w:rPr>
        <w:t xml:space="preserve"> </w:t>
      </w:r>
      <w:proofErr w:type="spellStart"/>
      <w:r w:rsidRPr="00273385">
        <w:rPr>
          <w:sz w:val="24"/>
          <w:szCs w:val="24"/>
          <w:lang w:val="en-GB"/>
        </w:rPr>
        <w:t>Gürsoy</w:t>
      </w:r>
      <w:proofErr w:type="spellEnd"/>
      <w:r w:rsidRPr="00273385">
        <w:rPr>
          <w:sz w:val="24"/>
          <w:szCs w:val="24"/>
          <w:lang w:val="en-GB"/>
        </w:rPr>
        <w:t xml:space="preserve"> et al. 2013</w:t>
      </w:r>
      <w:r w:rsidR="004441C3" w:rsidRPr="00273385">
        <w:rPr>
          <w:sz w:val="24"/>
          <w:szCs w:val="24"/>
          <w:lang w:val="en-GB"/>
        </w:rPr>
        <w:t>;</w:t>
      </w:r>
      <w:r w:rsidRPr="00273385">
        <w:rPr>
          <w:sz w:val="24"/>
          <w:szCs w:val="24"/>
          <w:lang w:val="en-GB"/>
        </w:rPr>
        <w:t xml:space="preserve"> Karabacak et al. 2019 and ﬁeld observations by V. Karabacak).</w:t>
      </w:r>
    </w:p>
    <w:p w14:paraId="3213CC1E" w14:textId="3212792F" w:rsidR="00FC6B4B" w:rsidRPr="00273385" w:rsidRDefault="00FC6B4B" w:rsidP="009C20CE">
      <w:pPr>
        <w:spacing w:line="480" w:lineRule="auto"/>
        <w:rPr>
          <w:sz w:val="24"/>
          <w:szCs w:val="24"/>
          <w:lang w:val="en-GB"/>
        </w:rPr>
      </w:pPr>
      <w:proofErr w:type="gramStart"/>
      <w:r w:rsidRPr="00273385">
        <w:rPr>
          <w:b/>
          <w:sz w:val="24"/>
          <w:szCs w:val="24"/>
          <w:lang w:val="en-GB"/>
        </w:rPr>
        <w:t>Figure 3.</w:t>
      </w:r>
      <w:proofErr w:type="gramEnd"/>
      <w:r w:rsidRPr="00273385">
        <w:rPr>
          <w:sz w:val="24"/>
          <w:szCs w:val="24"/>
          <w:lang w:val="en-GB"/>
        </w:rPr>
        <w:t xml:space="preserve"> </w:t>
      </w:r>
      <w:proofErr w:type="gramStart"/>
      <w:r w:rsidRPr="00273385">
        <w:rPr>
          <w:sz w:val="24"/>
          <w:szCs w:val="24"/>
          <w:lang w:val="en-GB"/>
        </w:rPr>
        <w:t xml:space="preserve">Field </w:t>
      </w:r>
      <w:r w:rsidRPr="00273385">
        <w:rPr>
          <w:noProof/>
          <w:sz w:val="24"/>
          <w:szCs w:val="24"/>
          <w:lang w:val="en-GB"/>
        </w:rPr>
        <w:t>evidence</w:t>
      </w:r>
      <w:r w:rsidRPr="00273385">
        <w:rPr>
          <w:sz w:val="24"/>
          <w:szCs w:val="24"/>
          <w:lang w:val="en-GB"/>
        </w:rPr>
        <w:t xml:space="preserve"> of discrete faulting around the study area.</w:t>
      </w:r>
      <w:proofErr w:type="gramEnd"/>
      <w:r w:rsidRPr="00273385">
        <w:rPr>
          <w:sz w:val="24"/>
          <w:szCs w:val="24"/>
          <w:lang w:val="en-GB"/>
        </w:rPr>
        <w:t xml:space="preserve"> </w:t>
      </w:r>
      <w:r w:rsidRPr="00273385">
        <w:rPr>
          <w:b/>
          <w:sz w:val="24"/>
          <w:szCs w:val="24"/>
          <w:lang w:val="en-GB"/>
        </w:rPr>
        <w:t xml:space="preserve">a. </w:t>
      </w:r>
      <w:r w:rsidR="00A95B75" w:rsidRPr="00273385">
        <w:rPr>
          <w:sz w:val="24"/>
          <w:szCs w:val="24"/>
          <w:lang w:val="en-GB"/>
        </w:rPr>
        <w:t>O</w:t>
      </w:r>
      <w:r w:rsidRPr="00273385">
        <w:rPr>
          <w:sz w:val="24"/>
          <w:szCs w:val="24"/>
          <w:lang w:val="en-GB"/>
        </w:rPr>
        <w:t xml:space="preserve">ffset physiographic features of the fault </w:t>
      </w:r>
      <w:r w:rsidRPr="00273385">
        <w:rPr>
          <w:noProof/>
          <w:sz w:val="24"/>
          <w:szCs w:val="24"/>
          <w:lang w:val="en-GB"/>
        </w:rPr>
        <w:t>east</w:t>
      </w:r>
      <w:r w:rsidRPr="00273385">
        <w:rPr>
          <w:sz w:val="24"/>
          <w:szCs w:val="24"/>
          <w:lang w:val="en-GB"/>
        </w:rPr>
        <w:t xml:space="preserve"> of </w:t>
      </w:r>
      <w:proofErr w:type="spellStart"/>
      <w:r w:rsidRPr="00273385">
        <w:rPr>
          <w:sz w:val="24"/>
          <w:szCs w:val="24"/>
          <w:lang w:val="en-GB"/>
        </w:rPr>
        <w:t>Reşadiye</w:t>
      </w:r>
      <w:proofErr w:type="spellEnd"/>
      <w:r w:rsidRPr="00273385">
        <w:rPr>
          <w:sz w:val="24"/>
          <w:szCs w:val="24"/>
          <w:lang w:val="en-GB"/>
        </w:rPr>
        <w:t xml:space="preserve"> (red line shows 1939 ER, blue lines show streams) (modified after </w:t>
      </w:r>
      <w:proofErr w:type="spellStart"/>
      <w:r w:rsidRPr="00273385">
        <w:rPr>
          <w:sz w:val="24"/>
          <w:szCs w:val="24"/>
          <w:lang w:val="en-GB"/>
        </w:rPr>
        <w:t>Zabcı</w:t>
      </w:r>
      <w:proofErr w:type="spellEnd"/>
      <w:r w:rsidRPr="00273385">
        <w:rPr>
          <w:sz w:val="24"/>
          <w:szCs w:val="24"/>
          <w:lang w:val="en-GB"/>
        </w:rPr>
        <w:t xml:space="preserve"> et al. 2011). </w:t>
      </w:r>
      <w:r w:rsidRPr="00273385">
        <w:rPr>
          <w:b/>
          <w:noProof/>
          <w:sz w:val="24"/>
          <w:szCs w:val="24"/>
          <w:lang w:val="en-GB"/>
        </w:rPr>
        <w:t>b - c</w:t>
      </w:r>
      <w:r w:rsidRPr="00273385">
        <w:rPr>
          <w:b/>
          <w:sz w:val="24"/>
          <w:szCs w:val="24"/>
          <w:lang w:val="en-GB"/>
        </w:rPr>
        <w:t xml:space="preserve">. </w:t>
      </w:r>
      <w:r w:rsidRPr="00273385">
        <w:rPr>
          <w:sz w:val="24"/>
          <w:szCs w:val="24"/>
          <w:lang w:val="en-GB"/>
        </w:rPr>
        <w:t xml:space="preserve">Offset field borders (black dashed lines) (satellite images from Google Earth software). </w:t>
      </w:r>
      <w:r w:rsidRPr="00273385">
        <w:rPr>
          <w:b/>
          <w:noProof/>
          <w:sz w:val="24"/>
          <w:szCs w:val="24"/>
          <w:lang w:val="en-GB"/>
        </w:rPr>
        <w:t>d - e</w:t>
      </w:r>
      <w:r w:rsidRPr="00273385">
        <w:rPr>
          <w:b/>
          <w:sz w:val="24"/>
          <w:szCs w:val="24"/>
          <w:lang w:val="en-GB"/>
        </w:rPr>
        <w:t>.</w:t>
      </w:r>
      <w:r w:rsidRPr="00273385">
        <w:rPr>
          <w:sz w:val="24"/>
          <w:szCs w:val="24"/>
          <w:lang w:val="en-GB"/>
        </w:rPr>
        <w:t xml:space="preserve"> Fault planes on bedrocks </w:t>
      </w:r>
      <w:r w:rsidRPr="00273385">
        <w:rPr>
          <w:noProof/>
          <w:sz w:val="24"/>
          <w:szCs w:val="24"/>
          <w:lang w:val="en-GB"/>
        </w:rPr>
        <w:t>west</w:t>
      </w:r>
      <w:r w:rsidRPr="00273385">
        <w:rPr>
          <w:sz w:val="24"/>
          <w:szCs w:val="24"/>
          <w:lang w:val="en-GB"/>
        </w:rPr>
        <w:t xml:space="preserve"> of </w:t>
      </w:r>
      <w:proofErr w:type="spellStart"/>
      <w:r w:rsidRPr="00273385">
        <w:rPr>
          <w:sz w:val="24"/>
          <w:szCs w:val="24"/>
          <w:lang w:val="en-GB"/>
        </w:rPr>
        <w:t>Reşadiye</w:t>
      </w:r>
      <w:proofErr w:type="spellEnd"/>
      <w:r w:rsidRPr="00273385">
        <w:rPr>
          <w:sz w:val="24"/>
          <w:szCs w:val="24"/>
          <w:lang w:val="en-GB"/>
        </w:rPr>
        <w:t xml:space="preserve">. </w:t>
      </w:r>
    </w:p>
    <w:p w14:paraId="2268F97A" w14:textId="6D1AFE2A" w:rsidR="00FC6B4B" w:rsidRPr="00273385" w:rsidRDefault="00FC6B4B" w:rsidP="009C20CE">
      <w:pPr>
        <w:spacing w:after="120" w:line="480" w:lineRule="auto"/>
        <w:rPr>
          <w:color w:val="000000" w:themeColor="text1"/>
          <w:sz w:val="24"/>
          <w:szCs w:val="24"/>
          <w:lang w:val="en-GB"/>
        </w:rPr>
      </w:pPr>
      <w:proofErr w:type="gramStart"/>
      <w:r w:rsidRPr="00273385">
        <w:rPr>
          <w:b/>
          <w:sz w:val="24"/>
          <w:szCs w:val="24"/>
          <w:lang w:val="en-GB"/>
        </w:rPr>
        <w:t>Figure 4.</w:t>
      </w:r>
      <w:proofErr w:type="gramEnd"/>
      <w:r w:rsidRPr="00273385">
        <w:rPr>
          <w:b/>
          <w:sz w:val="24"/>
          <w:szCs w:val="24"/>
          <w:lang w:val="en-GB"/>
        </w:rPr>
        <w:t xml:space="preserve"> a. </w:t>
      </w:r>
      <w:r w:rsidRPr="00273385">
        <w:rPr>
          <w:color w:val="000000" w:themeColor="text1"/>
          <w:sz w:val="24"/>
          <w:szCs w:val="24"/>
          <w:lang w:val="en-GB"/>
        </w:rPr>
        <w:t xml:space="preserve">Detailed geometry of the carbonate bands and sampling sites. </w:t>
      </w:r>
      <w:r w:rsidRPr="00273385">
        <w:rPr>
          <w:noProof/>
          <w:color w:val="000000" w:themeColor="text1"/>
          <w:sz w:val="24"/>
          <w:szCs w:val="24"/>
          <w:lang w:val="en-GB"/>
        </w:rPr>
        <w:t>The dashed</w:t>
      </w:r>
      <w:r w:rsidRPr="00273385">
        <w:rPr>
          <w:color w:val="000000" w:themeColor="text1"/>
          <w:sz w:val="24"/>
          <w:szCs w:val="24"/>
          <w:lang w:val="en-GB"/>
        </w:rPr>
        <w:t xml:space="preserve"> line shows the maximum horizontal compressional stress axis (</w:t>
      </w:r>
      <w:proofErr w:type="spellStart"/>
      <w:r w:rsidRPr="00273385">
        <w:rPr>
          <w:color w:val="000000" w:themeColor="text1"/>
          <w:sz w:val="24"/>
          <w:szCs w:val="24"/>
          <w:lang w:val="en-GB"/>
        </w:rPr>
        <w:t>S</w:t>
      </w:r>
      <w:r w:rsidRPr="00273385">
        <w:rPr>
          <w:color w:val="000000" w:themeColor="text1"/>
          <w:sz w:val="24"/>
          <w:szCs w:val="24"/>
          <w:vertAlign w:val="subscript"/>
          <w:lang w:val="en-GB"/>
        </w:rPr>
        <w:t>Hmax</w:t>
      </w:r>
      <w:proofErr w:type="spellEnd"/>
      <w:r w:rsidRPr="00273385">
        <w:rPr>
          <w:color w:val="000000" w:themeColor="text1"/>
          <w:sz w:val="24"/>
          <w:szCs w:val="24"/>
          <w:lang w:val="en-GB"/>
        </w:rPr>
        <w:t xml:space="preserve">) (from the </w:t>
      </w:r>
      <w:r w:rsidRPr="00273385">
        <w:rPr>
          <w:noProof/>
          <w:color w:val="000000" w:themeColor="text1"/>
          <w:sz w:val="24"/>
          <w:szCs w:val="24"/>
          <w:lang w:val="en-GB"/>
        </w:rPr>
        <w:t>World</w:t>
      </w:r>
      <w:r w:rsidRPr="00273385">
        <w:rPr>
          <w:color w:val="000000" w:themeColor="text1"/>
          <w:sz w:val="24"/>
          <w:szCs w:val="24"/>
          <w:lang w:val="en-GB"/>
        </w:rPr>
        <w:t xml:space="preserve"> Stress Map Project database WSM, </w:t>
      </w:r>
      <w:proofErr w:type="spellStart"/>
      <w:r w:rsidRPr="00273385">
        <w:rPr>
          <w:color w:val="000000" w:themeColor="text1"/>
          <w:sz w:val="24"/>
          <w:szCs w:val="24"/>
          <w:lang w:val="en-GB"/>
        </w:rPr>
        <w:t>Heidbach</w:t>
      </w:r>
      <w:proofErr w:type="spellEnd"/>
      <w:r w:rsidRPr="00273385">
        <w:rPr>
          <w:color w:val="000000" w:themeColor="text1"/>
          <w:sz w:val="24"/>
          <w:szCs w:val="24"/>
          <w:lang w:val="en-GB"/>
        </w:rPr>
        <w:t xml:space="preserve"> et al. 2016) (the image in (a) is from Google Earth </w:t>
      </w:r>
      <w:r w:rsidRPr="00273385">
        <w:rPr>
          <w:color w:val="000000" w:themeColor="text1"/>
          <w:sz w:val="24"/>
          <w:szCs w:val="24"/>
          <w:lang w:val="en-GB"/>
        </w:rPr>
        <w:lastRenderedPageBreak/>
        <w:t xml:space="preserve">software). </w:t>
      </w:r>
      <w:r w:rsidRPr="00273385">
        <w:rPr>
          <w:b/>
          <w:color w:val="000000" w:themeColor="text1"/>
          <w:sz w:val="24"/>
          <w:szCs w:val="24"/>
          <w:lang w:val="en-GB"/>
        </w:rPr>
        <w:t>b.</w:t>
      </w:r>
      <w:r w:rsidRPr="00273385">
        <w:rPr>
          <w:color w:val="000000" w:themeColor="text1"/>
          <w:sz w:val="24"/>
          <w:szCs w:val="24"/>
          <w:lang w:val="en-GB"/>
        </w:rPr>
        <w:t xml:space="preserve"> Field views of the </w:t>
      </w:r>
      <w:proofErr w:type="spellStart"/>
      <w:r w:rsidRPr="00273385">
        <w:rPr>
          <w:color w:val="000000" w:themeColor="text1"/>
          <w:sz w:val="24"/>
          <w:szCs w:val="24"/>
          <w:lang w:val="en-GB"/>
        </w:rPr>
        <w:t>Reşadiye</w:t>
      </w:r>
      <w:proofErr w:type="spellEnd"/>
      <w:r w:rsidRPr="00273385">
        <w:rPr>
          <w:color w:val="000000" w:themeColor="text1"/>
          <w:sz w:val="24"/>
          <w:szCs w:val="24"/>
          <w:lang w:val="en-GB"/>
        </w:rPr>
        <w:t xml:space="preserve"> fissure-ridge travertine from location L2. </w:t>
      </w:r>
      <w:r w:rsidRPr="00273385">
        <w:rPr>
          <w:b/>
          <w:color w:val="000000" w:themeColor="text1"/>
          <w:sz w:val="24"/>
          <w:szCs w:val="24"/>
          <w:lang w:val="en-GB"/>
        </w:rPr>
        <w:t>c.</w:t>
      </w:r>
      <w:r w:rsidRPr="00273385">
        <w:rPr>
          <w:color w:val="000000" w:themeColor="text1"/>
          <w:sz w:val="24"/>
          <w:szCs w:val="24"/>
          <w:lang w:val="en-GB"/>
        </w:rPr>
        <w:t xml:space="preserve"> Sampled carbonate bands and </w:t>
      </w:r>
      <w:r w:rsidR="009B4426" w:rsidRPr="00273385">
        <w:rPr>
          <w:rFonts w:cstheme="minorHAnsi"/>
          <w:color w:val="000000" w:themeColor="text1"/>
          <w:sz w:val="24"/>
          <w:szCs w:val="24"/>
          <w:lang w:val="en-GB"/>
        </w:rPr>
        <w:t>U-series age</w:t>
      </w:r>
      <w:r w:rsidR="009B4426" w:rsidRPr="00273385">
        <w:rPr>
          <w:color w:val="000000" w:themeColor="text1"/>
          <w:sz w:val="24"/>
          <w:szCs w:val="24"/>
          <w:lang w:val="en-GB"/>
        </w:rPr>
        <w:t xml:space="preserve"> </w:t>
      </w:r>
      <w:r w:rsidRPr="00273385">
        <w:rPr>
          <w:color w:val="000000" w:themeColor="text1"/>
          <w:sz w:val="24"/>
          <w:szCs w:val="24"/>
          <w:lang w:val="en-GB"/>
        </w:rPr>
        <w:t>results. Note that the ages indicate episodic precipitation of the alternating bands.</w:t>
      </w:r>
    </w:p>
    <w:p w14:paraId="5E951E3D" w14:textId="18F02070" w:rsidR="00FC6B4B" w:rsidRPr="00273385" w:rsidRDefault="00FC6B4B" w:rsidP="009C20CE">
      <w:pPr>
        <w:spacing w:line="480" w:lineRule="auto"/>
        <w:rPr>
          <w:b/>
          <w:sz w:val="24"/>
          <w:szCs w:val="24"/>
          <w:lang w:val="en-GB"/>
        </w:rPr>
      </w:pPr>
      <w:proofErr w:type="gramStart"/>
      <w:r w:rsidRPr="00273385">
        <w:rPr>
          <w:b/>
          <w:sz w:val="24"/>
          <w:szCs w:val="24"/>
          <w:lang w:val="en-GB"/>
        </w:rPr>
        <w:t>Figure 5.</w:t>
      </w:r>
      <w:proofErr w:type="gramEnd"/>
      <w:r w:rsidRPr="00273385">
        <w:rPr>
          <w:b/>
          <w:sz w:val="24"/>
          <w:szCs w:val="24"/>
          <w:lang w:val="en-GB"/>
        </w:rPr>
        <w:t xml:space="preserve"> </w:t>
      </w:r>
      <w:r w:rsidRPr="00273385">
        <w:rPr>
          <w:sz w:val="24"/>
          <w:szCs w:val="24"/>
          <w:lang w:val="en-GB"/>
        </w:rPr>
        <w:t xml:space="preserve">Relative probability curve of the of U-series ages of carbonate samples (24 samples, Table 1) (purple plot: Probability density, light blue plot: Kernel density, rectangles: histograms of the samples). </w:t>
      </w:r>
      <w:proofErr w:type="gramStart"/>
      <w:r w:rsidRPr="00273385">
        <w:rPr>
          <w:sz w:val="24"/>
          <w:szCs w:val="24"/>
          <w:lang w:val="en-GB"/>
        </w:rPr>
        <w:t>x</w:t>
      </w:r>
      <w:proofErr w:type="gramEnd"/>
      <w:r w:rsidRPr="00273385">
        <w:rPr>
          <w:sz w:val="24"/>
          <w:szCs w:val="24"/>
          <w:lang w:val="en-GB"/>
        </w:rPr>
        <w:t xml:space="preserve"> and y axes represent U-series ages in </w:t>
      </w:r>
      <w:proofErr w:type="spellStart"/>
      <w:r w:rsidRPr="00273385">
        <w:rPr>
          <w:sz w:val="24"/>
          <w:szCs w:val="24"/>
          <w:lang w:val="en-GB"/>
        </w:rPr>
        <w:t>k</w:t>
      </w:r>
      <w:r w:rsidR="00B62022" w:rsidRPr="00273385">
        <w:rPr>
          <w:sz w:val="24"/>
          <w:szCs w:val="24"/>
          <w:lang w:val="en-GB"/>
        </w:rPr>
        <w:t>yr</w:t>
      </w:r>
      <w:proofErr w:type="spellEnd"/>
      <w:r w:rsidRPr="00273385">
        <w:rPr>
          <w:sz w:val="24"/>
          <w:szCs w:val="24"/>
          <w:lang w:val="en-GB"/>
        </w:rPr>
        <w:t xml:space="preserve"> BP and number of samples respectively. Note that the vertical lines show the </w:t>
      </w:r>
      <w:r w:rsidR="00B62022" w:rsidRPr="00273385">
        <w:rPr>
          <w:sz w:val="24"/>
          <w:szCs w:val="24"/>
          <w:lang w:val="en-GB"/>
        </w:rPr>
        <w:t xml:space="preserve">possible age distributions in </w:t>
      </w:r>
      <w:proofErr w:type="spellStart"/>
      <w:r w:rsidR="00B62022" w:rsidRPr="00273385">
        <w:rPr>
          <w:sz w:val="24"/>
          <w:szCs w:val="24"/>
          <w:lang w:val="en-GB"/>
        </w:rPr>
        <w:t>kyr</w:t>
      </w:r>
      <w:proofErr w:type="spellEnd"/>
      <w:r w:rsidRPr="00273385">
        <w:rPr>
          <w:sz w:val="24"/>
          <w:szCs w:val="24"/>
          <w:lang w:val="en-GB"/>
        </w:rPr>
        <w:t xml:space="preserve"> BP </w:t>
      </w:r>
      <w:proofErr w:type="gramStart"/>
      <w:r w:rsidRPr="00273385">
        <w:rPr>
          <w:sz w:val="24"/>
          <w:szCs w:val="24"/>
          <w:lang w:val="en-GB"/>
        </w:rPr>
        <w:t xml:space="preserve">(2 </w:t>
      </w:r>
      <w:r w:rsidRPr="00273385">
        <w:rPr>
          <w:noProof/>
          <w:sz w:val="24"/>
          <w:szCs w:val="24"/>
          <w:lang w:val="en-GB"/>
        </w:rPr>
        <w:t>sigma</w:t>
      </w:r>
      <w:r w:rsidRPr="00273385">
        <w:rPr>
          <w:sz w:val="24"/>
          <w:szCs w:val="24"/>
          <w:lang w:val="en-GB"/>
        </w:rPr>
        <w:t>)</w:t>
      </w:r>
      <w:proofErr w:type="gramEnd"/>
      <w:r w:rsidRPr="00273385">
        <w:rPr>
          <w:sz w:val="24"/>
          <w:szCs w:val="24"/>
          <w:lang w:val="en-GB"/>
        </w:rPr>
        <w:t>.</w:t>
      </w:r>
    </w:p>
    <w:p w14:paraId="74EF8387" w14:textId="2018269D" w:rsidR="00FC6B4B" w:rsidRPr="00273385" w:rsidRDefault="00FC6B4B" w:rsidP="009C20CE">
      <w:pPr>
        <w:spacing w:line="480" w:lineRule="auto"/>
        <w:rPr>
          <w:sz w:val="24"/>
          <w:szCs w:val="24"/>
          <w:lang w:val="en-GB"/>
        </w:rPr>
      </w:pPr>
      <w:proofErr w:type="gramStart"/>
      <w:r w:rsidRPr="00273385">
        <w:rPr>
          <w:b/>
          <w:sz w:val="24"/>
          <w:szCs w:val="24"/>
          <w:lang w:val="en-GB"/>
        </w:rPr>
        <w:t>Figure 6.</w:t>
      </w:r>
      <w:proofErr w:type="gramEnd"/>
      <w:r w:rsidRPr="00273385">
        <w:rPr>
          <w:b/>
          <w:sz w:val="24"/>
          <w:szCs w:val="24"/>
          <w:lang w:val="en-GB"/>
        </w:rPr>
        <w:t xml:space="preserve"> a.</w:t>
      </w:r>
      <w:r w:rsidRPr="00273385">
        <w:rPr>
          <w:sz w:val="24"/>
          <w:szCs w:val="24"/>
          <w:lang w:val="en-GB"/>
        </w:rPr>
        <w:t xml:space="preserve"> Evolution of a tensile fracture into sigmoidal geometry in a right-lateral simple shear zone (vein 1 is the oldest). </w:t>
      </w:r>
      <w:r w:rsidRPr="00273385">
        <w:rPr>
          <w:b/>
          <w:sz w:val="24"/>
          <w:szCs w:val="24"/>
          <w:lang w:val="en-GB"/>
        </w:rPr>
        <w:t>b.</w:t>
      </w:r>
      <w:r w:rsidRPr="00273385">
        <w:rPr>
          <w:sz w:val="24"/>
          <w:szCs w:val="24"/>
          <w:lang w:val="en-GB"/>
        </w:rPr>
        <w:t xml:space="preserve"> Initial geometry of </w:t>
      </w:r>
      <w:r w:rsidRPr="00273385">
        <w:rPr>
          <w:noProof/>
          <w:sz w:val="24"/>
          <w:szCs w:val="24"/>
          <w:lang w:val="en-GB"/>
        </w:rPr>
        <w:t xml:space="preserve">tension </w:t>
      </w:r>
      <w:r w:rsidRPr="00273385">
        <w:rPr>
          <w:sz w:val="24"/>
          <w:szCs w:val="24"/>
          <w:lang w:val="en-GB"/>
        </w:rPr>
        <w:t xml:space="preserve">gash in a shear zone. </w:t>
      </w:r>
      <w:r w:rsidRPr="00273385">
        <w:rPr>
          <w:b/>
          <w:sz w:val="24"/>
          <w:szCs w:val="24"/>
          <w:lang w:val="en-GB"/>
        </w:rPr>
        <w:t>c.</w:t>
      </w:r>
      <w:r w:rsidRPr="00273385">
        <w:rPr>
          <w:sz w:val="24"/>
          <w:szCs w:val="24"/>
          <w:lang w:val="en-GB"/>
        </w:rPr>
        <w:t xml:space="preserve"> </w:t>
      </w:r>
      <w:r w:rsidRPr="00273385">
        <w:rPr>
          <w:noProof/>
          <w:sz w:val="24"/>
          <w:szCs w:val="24"/>
          <w:lang w:val="en-GB"/>
        </w:rPr>
        <w:t>The development</w:t>
      </w:r>
      <w:r w:rsidR="008A7A07">
        <w:rPr>
          <w:noProof/>
          <w:sz w:val="24"/>
          <w:szCs w:val="24"/>
          <w:lang w:val="en-GB"/>
        </w:rPr>
        <w:t xml:space="preserve"> of the sigmoidal geometry and </w:t>
      </w:r>
      <w:r w:rsidR="008A7A07" w:rsidRPr="00273385">
        <w:rPr>
          <w:sz w:val="24"/>
          <w:szCs w:val="24"/>
          <w:lang w:val="en-GB"/>
        </w:rPr>
        <w:t>total</w:t>
      </w:r>
      <w:r w:rsidRPr="00273385">
        <w:rPr>
          <w:sz w:val="24"/>
          <w:szCs w:val="24"/>
          <w:lang w:val="en-GB"/>
        </w:rPr>
        <w:t xml:space="preserve"> lateral displacement (dx). </w:t>
      </w:r>
      <w:r w:rsidRPr="00273385">
        <w:rPr>
          <w:b/>
          <w:sz w:val="24"/>
          <w:szCs w:val="24"/>
          <w:lang w:val="en-GB"/>
        </w:rPr>
        <w:t>d.</w:t>
      </w:r>
      <w:r w:rsidRPr="00273385">
        <w:rPr>
          <w:noProof/>
          <w:sz w:val="24"/>
          <w:szCs w:val="24"/>
          <w:lang w:val="en-GB"/>
        </w:rPr>
        <w:t xml:space="preserve"> Sketch</w:t>
      </w:r>
      <w:r w:rsidRPr="00273385">
        <w:rPr>
          <w:sz w:val="24"/>
          <w:szCs w:val="24"/>
          <w:lang w:val="en-GB"/>
        </w:rPr>
        <w:t xml:space="preserve"> of the </w:t>
      </w:r>
      <w:proofErr w:type="spellStart"/>
      <w:r w:rsidRPr="00273385">
        <w:rPr>
          <w:sz w:val="24"/>
          <w:szCs w:val="24"/>
          <w:lang w:val="en-GB"/>
        </w:rPr>
        <w:t>Reşadiye</w:t>
      </w:r>
      <w:proofErr w:type="spellEnd"/>
      <w:r w:rsidRPr="00273385">
        <w:rPr>
          <w:sz w:val="24"/>
          <w:szCs w:val="24"/>
          <w:lang w:val="en-GB"/>
        </w:rPr>
        <w:t xml:space="preserve"> carbonate vein in the </w:t>
      </w:r>
      <w:r w:rsidRPr="00273385">
        <w:rPr>
          <w:noProof/>
          <w:sz w:val="24"/>
          <w:szCs w:val="24"/>
          <w:lang w:val="en-GB"/>
        </w:rPr>
        <w:t>NAF</w:t>
      </w:r>
      <w:r w:rsidRPr="00273385">
        <w:rPr>
          <w:sz w:val="24"/>
          <w:szCs w:val="24"/>
          <w:lang w:val="en-GB"/>
        </w:rPr>
        <w:t xml:space="preserve"> fault zone. The total lateral displacement (dx) measurements were taken parallel to the </w:t>
      </w:r>
      <w:proofErr w:type="spellStart"/>
      <w:r w:rsidRPr="00273385">
        <w:rPr>
          <w:sz w:val="24"/>
          <w:szCs w:val="24"/>
          <w:lang w:val="en-GB"/>
        </w:rPr>
        <w:t>S</w:t>
      </w:r>
      <w:r w:rsidRPr="00273385">
        <w:rPr>
          <w:sz w:val="24"/>
          <w:szCs w:val="24"/>
          <w:vertAlign w:val="subscript"/>
          <w:lang w:val="en-GB"/>
        </w:rPr>
        <w:t>Hmax</w:t>
      </w:r>
      <w:proofErr w:type="spellEnd"/>
      <w:r w:rsidRPr="00273385">
        <w:rPr>
          <w:sz w:val="24"/>
          <w:szCs w:val="24"/>
          <w:lang w:val="en-GB"/>
        </w:rPr>
        <w:t xml:space="preserve"> axis (315-320</w:t>
      </w:r>
      <w:r w:rsidRPr="00273385">
        <w:rPr>
          <w:sz w:val="24"/>
          <w:szCs w:val="24"/>
          <w:vertAlign w:val="superscript"/>
          <w:lang w:val="en-GB"/>
        </w:rPr>
        <w:t>0</w:t>
      </w:r>
      <w:r w:rsidRPr="00273385">
        <w:rPr>
          <w:sz w:val="24"/>
          <w:szCs w:val="24"/>
          <w:lang w:val="en-GB"/>
        </w:rPr>
        <w:t xml:space="preserve">). Note that probable pre-deformation tensile fracture geometry is assumed parallel to </w:t>
      </w:r>
      <w:proofErr w:type="spellStart"/>
      <w:r w:rsidRPr="00273385">
        <w:rPr>
          <w:sz w:val="24"/>
          <w:szCs w:val="24"/>
          <w:lang w:val="en-GB"/>
        </w:rPr>
        <w:t>S</w:t>
      </w:r>
      <w:r w:rsidRPr="00273385">
        <w:rPr>
          <w:sz w:val="24"/>
          <w:szCs w:val="24"/>
          <w:vertAlign w:val="subscript"/>
          <w:lang w:val="en-GB"/>
        </w:rPr>
        <w:t>Hmax</w:t>
      </w:r>
      <w:proofErr w:type="spellEnd"/>
      <w:r w:rsidRPr="00273385">
        <w:rPr>
          <w:sz w:val="24"/>
          <w:szCs w:val="24"/>
          <w:lang w:val="en-GB"/>
        </w:rPr>
        <w:t>.</w:t>
      </w:r>
    </w:p>
    <w:p w14:paraId="438D6535" w14:textId="5685CCC3" w:rsidR="00FC6B4B" w:rsidRPr="00273385" w:rsidRDefault="00FC6B4B" w:rsidP="009C20CE">
      <w:pPr>
        <w:spacing w:line="480" w:lineRule="auto"/>
        <w:rPr>
          <w:sz w:val="24"/>
          <w:szCs w:val="24"/>
          <w:lang w:val="en-GB"/>
        </w:rPr>
      </w:pPr>
      <w:proofErr w:type="gramStart"/>
      <w:r w:rsidRPr="00273385">
        <w:rPr>
          <w:b/>
          <w:sz w:val="24"/>
          <w:szCs w:val="24"/>
          <w:lang w:val="en-GB"/>
        </w:rPr>
        <w:t>Figure 7.</w:t>
      </w:r>
      <w:proofErr w:type="gramEnd"/>
      <w:r w:rsidRPr="00273385">
        <w:rPr>
          <w:b/>
          <w:sz w:val="24"/>
          <w:szCs w:val="24"/>
          <w:lang w:val="en-GB"/>
        </w:rPr>
        <w:t xml:space="preserve"> </w:t>
      </w:r>
      <w:proofErr w:type="gramStart"/>
      <w:r w:rsidRPr="00273385">
        <w:rPr>
          <w:sz w:val="24"/>
          <w:szCs w:val="24"/>
          <w:lang w:val="en-GB"/>
        </w:rPr>
        <w:t xml:space="preserve">Schematic illustration of a stretching </w:t>
      </w:r>
      <w:r w:rsidRPr="00273385">
        <w:rPr>
          <w:noProof/>
          <w:sz w:val="24"/>
          <w:szCs w:val="24"/>
          <w:lang w:val="en-GB"/>
        </w:rPr>
        <w:t>deformation</w:t>
      </w:r>
      <w:r w:rsidRPr="00273385">
        <w:rPr>
          <w:sz w:val="24"/>
          <w:szCs w:val="24"/>
          <w:lang w:val="en-GB"/>
        </w:rPr>
        <w:t xml:space="preserve"> zone between different rock units on either side of the principal fault.</w:t>
      </w:r>
      <w:proofErr w:type="gramEnd"/>
      <w:r w:rsidRPr="00273385">
        <w:rPr>
          <w:sz w:val="24"/>
          <w:szCs w:val="24"/>
          <w:lang w:val="en-GB"/>
        </w:rPr>
        <w:t xml:space="preserve"> The fault block at the bottom remains </w:t>
      </w:r>
      <w:proofErr w:type="spellStart"/>
      <w:r w:rsidRPr="00273385">
        <w:rPr>
          <w:sz w:val="24"/>
          <w:szCs w:val="24"/>
          <w:lang w:val="en-GB"/>
        </w:rPr>
        <w:t>undeformed</w:t>
      </w:r>
      <w:proofErr w:type="spellEnd"/>
      <w:r w:rsidRPr="00273385">
        <w:rPr>
          <w:sz w:val="24"/>
          <w:szCs w:val="24"/>
          <w:lang w:val="en-GB"/>
        </w:rPr>
        <w:t xml:space="preserve"> so that a stretching fault develops between the lower and upper layer. Note that, while the </w:t>
      </w:r>
      <w:r w:rsidRPr="00273385">
        <w:rPr>
          <w:noProof/>
          <w:sz w:val="24"/>
          <w:szCs w:val="24"/>
          <w:lang w:val="en-GB" w:eastAsia="tr-TR"/>
        </w:rPr>
        <w:t>discrete oﬀset</w:t>
      </w:r>
      <w:r w:rsidRPr="00273385">
        <w:rPr>
          <w:sz w:val="24"/>
          <w:szCs w:val="24"/>
          <w:lang w:val="en-GB"/>
        </w:rPr>
        <w:t xml:space="preserve"> occurs on the stretching fault (</w:t>
      </w:r>
      <w:r w:rsidRPr="00273385">
        <w:rPr>
          <w:noProof/>
          <w:sz w:val="24"/>
          <w:szCs w:val="24"/>
          <w:lang w:val="en-GB"/>
        </w:rPr>
        <w:t>on-fault</w:t>
      </w:r>
      <w:r w:rsidRPr="00273385">
        <w:rPr>
          <w:sz w:val="24"/>
          <w:szCs w:val="24"/>
          <w:lang w:val="en-GB"/>
        </w:rPr>
        <w:t>), there is also horizontal deformation in the stretching deformation zone (off-fault) above the principal fault (v1 shows the oldest vein while v3 shows the youngest, r1 shows the oldest river offset while r3 shows the youngest).</w:t>
      </w:r>
    </w:p>
    <w:p w14:paraId="582D661C" w14:textId="77777777" w:rsidR="00FC6B4B" w:rsidRPr="00273385" w:rsidRDefault="00FC6B4B" w:rsidP="009C20CE">
      <w:pPr>
        <w:spacing w:line="480" w:lineRule="auto"/>
        <w:ind w:left="709" w:hanging="709"/>
        <w:rPr>
          <w:rFonts w:cs="Arial"/>
          <w:b/>
          <w:color w:val="53565A"/>
          <w:sz w:val="24"/>
          <w:szCs w:val="24"/>
          <w:shd w:val="clear" w:color="auto" w:fill="FFFFFF"/>
          <w:lang w:val="en-GB"/>
        </w:rPr>
      </w:pPr>
    </w:p>
    <w:p w14:paraId="0C470E19" w14:textId="77777777" w:rsidR="009B4426" w:rsidRPr="00273385" w:rsidRDefault="009B4426" w:rsidP="009C20CE">
      <w:pPr>
        <w:spacing w:line="480" w:lineRule="auto"/>
        <w:ind w:left="709" w:hanging="709"/>
        <w:rPr>
          <w:rFonts w:cs="Arial"/>
          <w:b/>
          <w:color w:val="53565A"/>
          <w:sz w:val="24"/>
          <w:szCs w:val="24"/>
          <w:shd w:val="clear" w:color="auto" w:fill="FFFFFF"/>
          <w:lang w:val="en-GB"/>
        </w:rPr>
      </w:pPr>
    </w:p>
    <w:p w14:paraId="40B9403D" w14:textId="77777777" w:rsidR="00EB446D" w:rsidRPr="00273385" w:rsidRDefault="00EB446D" w:rsidP="009C20CE">
      <w:pPr>
        <w:spacing w:line="480" w:lineRule="auto"/>
        <w:ind w:left="709" w:hanging="709"/>
        <w:rPr>
          <w:rFonts w:cs="Arial"/>
          <w:b/>
          <w:color w:val="53565A"/>
          <w:sz w:val="24"/>
          <w:szCs w:val="24"/>
          <w:shd w:val="clear" w:color="auto" w:fill="FFFFFF"/>
          <w:lang w:val="en-GB"/>
        </w:rPr>
      </w:pPr>
    </w:p>
    <w:p w14:paraId="64D9E969" w14:textId="414E7D07" w:rsidR="002E3F47" w:rsidRPr="00273385" w:rsidRDefault="002E3F47" w:rsidP="009C20CE">
      <w:pPr>
        <w:spacing w:line="480" w:lineRule="auto"/>
        <w:ind w:left="709" w:hanging="709"/>
        <w:rPr>
          <w:rFonts w:cs="Arial"/>
          <w:b/>
          <w:color w:val="53565A"/>
          <w:sz w:val="24"/>
          <w:szCs w:val="24"/>
          <w:shd w:val="clear" w:color="auto" w:fill="FFFFFF"/>
          <w:lang w:val="en-GB"/>
        </w:rPr>
      </w:pPr>
      <w:r w:rsidRPr="00273385">
        <w:rPr>
          <w:rFonts w:cs="Arial"/>
          <w:b/>
          <w:color w:val="53565A"/>
          <w:sz w:val="24"/>
          <w:szCs w:val="24"/>
          <w:shd w:val="clear" w:color="auto" w:fill="FFFFFF"/>
          <w:lang w:val="en-GB"/>
        </w:rPr>
        <w:t>Tables</w:t>
      </w:r>
    </w:p>
    <w:p w14:paraId="4193B2AD" w14:textId="77777777" w:rsidR="00FC6B4B" w:rsidRPr="00273385" w:rsidRDefault="00FC6B4B" w:rsidP="009C20CE">
      <w:pPr>
        <w:spacing w:line="480" w:lineRule="auto"/>
        <w:rPr>
          <w:sz w:val="24"/>
          <w:szCs w:val="24"/>
          <w:lang w:val="en-GB"/>
        </w:rPr>
      </w:pPr>
      <w:proofErr w:type="gramStart"/>
      <w:r w:rsidRPr="00273385">
        <w:rPr>
          <w:b/>
          <w:sz w:val="24"/>
          <w:szCs w:val="24"/>
          <w:lang w:val="en-GB"/>
        </w:rPr>
        <w:t>Table 1.</w:t>
      </w:r>
      <w:proofErr w:type="gramEnd"/>
      <w:r w:rsidRPr="00273385">
        <w:rPr>
          <w:b/>
          <w:sz w:val="24"/>
          <w:szCs w:val="24"/>
          <w:lang w:val="en-GB"/>
        </w:rPr>
        <w:t xml:space="preserve"> </w:t>
      </w:r>
      <w:r w:rsidRPr="00273385">
        <w:rPr>
          <w:sz w:val="24"/>
          <w:szCs w:val="24"/>
          <w:lang w:val="en-GB"/>
        </w:rPr>
        <w:t xml:space="preserve">Summary of the published age data on </w:t>
      </w:r>
      <w:proofErr w:type="spellStart"/>
      <w:r w:rsidRPr="00273385">
        <w:rPr>
          <w:sz w:val="24"/>
          <w:szCs w:val="24"/>
          <w:lang w:val="en-GB"/>
        </w:rPr>
        <w:t>Reşadiye</w:t>
      </w:r>
      <w:proofErr w:type="spellEnd"/>
      <w:r w:rsidRPr="00273385">
        <w:rPr>
          <w:sz w:val="24"/>
          <w:szCs w:val="24"/>
          <w:lang w:val="en-GB"/>
        </w:rPr>
        <w:t xml:space="preserve"> carbonate veins. See Fig. 4a for the sample locations.</w:t>
      </w:r>
    </w:p>
    <w:tbl>
      <w:tblPr>
        <w:tblW w:w="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935"/>
        <w:gridCol w:w="953"/>
        <w:gridCol w:w="1102"/>
        <w:gridCol w:w="764"/>
        <w:gridCol w:w="1377"/>
      </w:tblGrid>
      <w:tr w:rsidR="00FC6B4B" w:rsidRPr="00273385" w14:paraId="659AE072" w14:textId="77777777" w:rsidTr="003E5631">
        <w:trPr>
          <w:trHeight w:val="586"/>
          <w:jc w:val="center"/>
        </w:trPr>
        <w:tc>
          <w:tcPr>
            <w:tcW w:w="889" w:type="dxa"/>
            <w:vMerge w:val="restart"/>
            <w:vAlign w:val="center"/>
          </w:tcPr>
          <w:p w14:paraId="5A3A7BDA"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location</w:t>
            </w:r>
          </w:p>
        </w:tc>
        <w:tc>
          <w:tcPr>
            <w:tcW w:w="815" w:type="dxa"/>
            <w:vMerge w:val="restart"/>
            <w:vAlign w:val="center"/>
          </w:tcPr>
          <w:p w14:paraId="10AE2E58"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sample</w:t>
            </w:r>
          </w:p>
        </w:tc>
        <w:tc>
          <w:tcPr>
            <w:tcW w:w="970" w:type="dxa"/>
            <w:vMerge w:val="restart"/>
            <w:vAlign w:val="center"/>
          </w:tcPr>
          <w:p w14:paraId="053498C6"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sample ID</w:t>
            </w:r>
          </w:p>
        </w:tc>
        <w:tc>
          <w:tcPr>
            <w:tcW w:w="1297" w:type="dxa"/>
            <w:vMerge w:val="restart"/>
            <w:shd w:val="clear" w:color="auto" w:fill="auto"/>
            <w:vAlign w:val="center"/>
          </w:tcPr>
          <w:p w14:paraId="4DD59D40"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bCs/>
                <w:sz w:val="24"/>
                <w:szCs w:val="24"/>
                <w:lang w:val="en-GB"/>
              </w:rPr>
              <w:t>corr. age (</w:t>
            </w:r>
            <w:proofErr w:type="spellStart"/>
            <w:r w:rsidRPr="00273385">
              <w:rPr>
                <w:rFonts w:cstheme="minorHAnsi"/>
                <w:b/>
                <w:bCs/>
                <w:sz w:val="24"/>
                <w:szCs w:val="24"/>
                <w:lang w:val="en-GB"/>
              </w:rPr>
              <w:t>ka</w:t>
            </w:r>
            <w:proofErr w:type="spellEnd"/>
            <w:r w:rsidRPr="00273385">
              <w:rPr>
                <w:rFonts w:cstheme="minorHAnsi"/>
                <w:b/>
                <w:bCs/>
                <w:sz w:val="24"/>
                <w:szCs w:val="24"/>
                <w:lang w:val="en-GB"/>
              </w:rPr>
              <w:t>)</w:t>
            </w:r>
          </w:p>
        </w:tc>
        <w:tc>
          <w:tcPr>
            <w:tcW w:w="711" w:type="dxa"/>
            <w:vMerge w:val="restart"/>
            <w:shd w:val="clear" w:color="auto" w:fill="auto"/>
            <w:vAlign w:val="center"/>
          </w:tcPr>
          <w:p w14:paraId="16FE785E"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bCs/>
                <w:sz w:val="24"/>
                <w:szCs w:val="24"/>
                <w:lang w:val="en-GB"/>
              </w:rPr>
              <w:t>±2</w:t>
            </w:r>
            <w:r w:rsidRPr="00273385">
              <w:rPr>
                <w:rFonts w:eastAsia="Times New Roman" w:cstheme="minorHAnsi"/>
                <w:b/>
                <w:bCs/>
                <w:sz w:val="24"/>
                <w:szCs w:val="24"/>
                <w:lang w:val="en-GB" w:eastAsia="en-AU"/>
              </w:rPr>
              <w:t>δ</w:t>
            </w:r>
          </w:p>
        </w:tc>
        <w:tc>
          <w:tcPr>
            <w:tcW w:w="1473" w:type="dxa"/>
            <w:vMerge w:val="restart"/>
            <w:vAlign w:val="center"/>
          </w:tcPr>
          <w:p w14:paraId="3B5C7901"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references</w:t>
            </w:r>
          </w:p>
        </w:tc>
      </w:tr>
      <w:tr w:rsidR="00FC6B4B" w:rsidRPr="00273385" w14:paraId="3A7A1D27" w14:textId="77777777" w:rsidTr="003E5631">
        <w:trPr>
          <w:trHeight w:val="586"/>
          <w:jc w:val="center"/>
        </w:trPr>
        <w:tc>
          <w:tcPr>
            <w:tcW w:w="889" w:type="dxa"/>
            <w:vMerge/>
            <w:vAlign w:val="center"/>
          </w:tcPr>
          <w:p w14:paraId="01A16164" w14:textId="77777777" w:rsidR="00FC6B4B" w:rsidRPr="00273385" w:rsidRDefault="00FC6B4B" w:rsidP="00EB446D">
            <w:pPr>
              <w:spacing w:after="0" w:line="240" w:lineRule="auto"/>
              <w:jc w:val="center"/>
              <w:rPr>
                <w:rFonts w:cstheme="minorHAnsi"/>
                <w:b/>
                <w:sz w:val="24"/>
                <w:szCs w:val="24"/>
                <w:lang w:val="en-GB"/>
              </w:rPr>
            </w:pPr>
          </w:p>
        </w:tc>
        <w:tc>
          <w:tcPr>
            <w:tcW w:w="815" w:type="dxa"/>
            <w:vMerge/>
            <w:vAlign w:val="center"/>
          </w:tcPr>
          <w:p w14:paraId="2721E2FD" w14:textId="77777777" w:rsidR="00FC6B4B" w:rsidRPr="00273385" w:rsidRDefault="00FC6B4B" w:rsidP="00EB446D">
            <w:pPr>
              <w:spacing w:after="0" w:line="240" w:lineRule="auto"/>
              <w:jc w:val="center"/>
              <w:rPr>
                <w:rFonts w:cstheme="minorHAnsi"/>
                <w:b/>
                <w:sz w:val="24"/>
                <w:szCs w:val="24"/>
                <w:lang w:val="en-GB"/>
              </w:rPr>
            </w:pPr>
          </w:p>
        </w:tc>
        <w:tc>
          <w:tcPr>
            <w:tcW w:w="970" w:type="dxa"/>
            <w:vMerge/>
            <w:vAlign w:val="center"/>
          </w:tcPr>
          <w:p w14:paraId="5A0DDD73" w14:textId="77777777" w:rsidR="00FC6B4B" w:rsidRPr="00273385" w:rsidRDefault="00FC6B4B" w:rsidP="00EB446D">
            <w:pPr>
              <w:spacing w:after="0" w:line="240" w:lineRule="auto"/>
              <w:jc w:val="center"/>
              <w:rPr>
                <w:rFonts w:cstheme="minorHAnsi"/>
                <w:b/>
                <w:sz w:val="24"/>
                <w:szCs w:val="24"/>
                <w:lang w:val="en-GB"/>
              </w:rPr>
            </w:pPr>
          </w:p>
        </w:tc>
        <w:tc>
          <w:tcPr>
            <w:tcW w:w="1297" w:type="dxa"/>
            <w:vMerge/>
            <w:shd w:val="clear" w:color="auto" w:fill="auto"/>
            <w:vAlign w:val="center"/>
          </w:tcPr>
          <w:p w14:paraId="60F56C70" w14:textId="77777777" w:rsidR="00FC6B4B" w:rsidRPr="00273385" w:rsidRDefault="00FC6B4B" w:rsidP="00EB446D">
            <w:pPr>
              <w:spacing w:after="0" w:line="240" w:lineRule="auto"/>
              <w:jc w:val="center"/>
              <w:rPr>
                <w:rFonts w:cstheme="minorHAnsi"/>
                <w:b/>
                <w:bCs/>
                <w:sz w:val="24"/>
                <w:szCs w:val="24"/>
                <w:lang w:val="en-GB"/>
              </w:rPr>
            </w:pPr>
          </w:p>
        </w:tc>
        <w:tc>
          <w:tcPr>
            <w:tcW w:w="711" w:type="dxa"/>
            <w:vMerge/>
            <w:shd w:val="clear" w:color="auto" w:fill="auto"/>
            <w:vAlign w:val="center"/>
          </w:tcPr>
          <w:p w14:paraId="424DFD2C" w14:textId="77777777" w:rsidR="00FC6B4B" w:rsidRPr="00273385" w:rsidRDefault="00FC6B4B" w:rsidP="00EB446D">
            <w:pPr>
              <w:spacing w:after="0" w:line="240" w:lineRule="auto"/>
              <w:jc w:val="center"/>
              <w:rPr>
                <w:rFonts w:cstheme="minorHAnsi"/>
                <w:b/>
                <w:bCs/>
                <w:sz w:val="24"/>
                <w:szCs w:val="24"/>
                <w:lang w:val="en-GB"/>
              </w:rPr>
            </w:pPr>
          </w:p>
        </w:tc>
        <w:tc>
          <w:tcPr>
            <w:tcW w:w="1473" w:type="dxa"/>
            <w:vMerge/>
            <w:vAlign w:val="center"/>
          </w:tcPr>
          <w:p w14:paraId="44F65DD2" w14:textId="77777777" w:rsidR="00FC6B4B" w:rsidRPr="00273385" w:rsidRDefault="00FC6B4B" w:rsidP="00EB446D">
            <w:pPr>
              <w:spacing w:after="0" w:line="240" w:lineRule="auto"/>
              <w:jc w:val="center"/>
              <w:rPr>
                <w:rFonts w:cstheme="minorHAnsi"/>
                <w:b/>
                <w:sz w:val="24"/>
                <w:szCs w:val="24"/>
                <w:lang w:val="en-GB"/>
              </w:rPr>
            </w:pPr>
          </w:p>
        </w:tc>
      </w:tr>
      <w:tr w:rsidR="00FC6B4B" w:rsidRPr="00273385" w14:paraId="187AD30A" w14:textId="77777777" w:rsidTr="003E5631">
        <w:trPr>
          <w:trHeight w:val="177"/>
          <w:jc w:val="center"/>
        </w:trPr>
        <w:tc>
          <w:tcPr>
            <w:tcW w:w="889" w:type="dxa"/>
            <w:vMerge w:val="restart"/>
            <w:vAlign w:val="center"/>
          </w:tcPr>
          <w:p w14:paraId="79BD2F2A"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L1</w:t>
            </w:r>
          </w:p>
        </w:tc>
        <w:tc>
          <w:tcPr>
            <w:tcW w:w="815" w:type="dxa"/>
            <w:vAlign w:val="center"/>
          </w:tcPr>
          <w:p w14:paraId="69C761D4"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w:t>
            </w:r>
          </w:p>
        </w:tc>
        <w:tc>
          <w:tcPr>
            <w:tcW w:w="970" w:type="dxa"/>
            <w:shd w:val="clear" w:color="auto" w:fill="auto"/>
            <w:vAlign w:val="center"/>
          </w:tcPr>
          <w:p w14:paraId="210100B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RS-1a</w:t>
            </w:r>
          </w:p>
        </w:tc>
        <w:tc>
          <w:tcPr>
            <w:tcW w:w="1297" w:type="dxa"/>
            <w:shd w:val="clear" w:color="auto" w:fill="auto"/>
            <w:vAlign w:val="center"/>
          </w:tcPr>
          <w:p w14:paraId="3E85729A"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1.060</w:t>
            </w:r>
          </w:p>
        </w:tc>
        <w:tc>
          <w:tcPr>
            <w:tcW w:w="711" w:type="dxa"/>
            <w:shd w:val="clear" w:color="auto" w:fill="auto"/>
            <w:vAlign w:val="center"/>
          </w:tcPr>
          <w:p w14:paraId="208A5D08"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0.124</w:t>
            </w:r>
          </w:p>
        </w:tc>
        <w:tc>
          <w:tcPr>
            <w:tcW w:w="1473" w:type="dxa"/>
            <w:vMerge w:val="restart"/>
            <w:shd w:val="clear" w:color="000000" w:fill="FFFFFF"/>
            <w:vAlign w:val="center"/>
          </w:tcPr>
          <w:p w14:paraId="771FC2A3"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lang w:val="en-GB"/>
              </w:rPr>
              <w:t>Karabacak et al. 2019</w:t>
            </w:r>
          </w:p>
        </w:tc>
      </w:tr>
      <w:tr w:rsidR="00FC6B4B" w:rsidRPr="00273385" w14:paraId="5C5C3341" w14:textId="77777777" w:rsidTr="003E5631">
        <w:trPr>
          <w:jc w:val="center"/>
        </w:trPr>
        <w:tc>
          <w:tcPr>
            <w:tcW w:w="889" w:type="dxa"/>
            <w:vMerge/>
            <w:vAlign w:val="center"/>
          </w:tcPr>
          <w:p w14:paraId="3AFEE8CC"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60359C7F"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2</w:t>
            </w:r>
          </w:p>
        </w:tc>
        <w:tc>
          <w:tcPr>
            <w:tcW w:w="970" w:type="dxa"/>
            <w:shd w:val="clear" w:color="auto" w:fill="auto"/>
            <w:vAlign w:val="center"/>
          </w:tcPr>
          <w:p w14:paraId="03C18B6F"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RS-1b</w:t>
            </w:r>
          </w:p>
        </w:tc>
        <w:tc>
          <w:tcPr>
            <w:tcW w:w="1297" w:type="dxa"/>
            <w:shd w:val="clear" w:color="auto" w:fill="auto"/>
            <w:vAlign w:val="center"/>
          </w:tcPr>
          <w:p w14:paraId="330EC5E4"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0.661</w:t>
            </w:r>
          </w:p>
        </w:tc>
        <w:tc>
          <w:tcPr>
            <w:tcW w:w="711" w:type="dxa"/>
            <w:shd w:val="clear" w:color="auto" w:fill="auto"/>
            <w:vAlign w:val="center"/>
          </w:tcPr>
          <w:p w14:paraId="58CA87E1"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0.092</w:t>
            </w:r>
          </w:p>
        </w:tc>
        <w:tc>
          <w:tcPr>
            <w:tcW w:w="1473" w:type="dxa"/>
            <w:vMerge/>
            <w:shd w:val="clear" w:color="000000" w:fill="FFFFFF"/>
            <w:vAlign w:val="center"/>
          </w:tcPr>
          <w:p w14:paraId="6CCBAA96"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4BE60A21" w14:textId="77777777" w:rsidTr="003E5631">
        <w:trPr>
          <w:jc w:val="center"/>
        </w:trPr>
        <w:tc>
          <w:tcPr>
            <w:tcW w:w="889" w:type="dxa"/>
            <w:vMerge/>
            <w:vAlign w:val="center"/>
          </w:tcPr>
          <w:p w14:paraId="58271AB4"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6F386047"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3</w:t>
            </w:r>
          </w:p>
        </w:tc>
        <w:tc>
          <w:tcPr>
            <w:tcW w:w="970" w:type="dxa"/>
            <w:shd w:val="clear" w:color="auto" w:fill="auto"/>
            <w:vAlign w:val="center"/>
          </w:tcPr>
          <w:p w14:paraId="60D26B6B"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RS-1c</w:t>
            </w:r>
          </w:p>
        </w:tc>
        <w:tc>
          <w:tcPr>
            <w:tcW w:w="1297" w:type="dxa"/>
            <w:shd w:val="clear" w:color="auto" w:fill="auto"/>
            <w:vAlign w:val="center"/>
          </w:tcPr>
          <w:p w14:paraId="036FC9CE"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0.245</w:t>
            </w:r>
          </w:p>
        </w:tc>
        <w:tc>
          <w:tcPr>
            <w:tcW w:w="711" w:type="dxa"/>
            <w:shd w:val="clear" w:color="auto" w:fill="auto"/>
            <w:vAlign w:val="center"/>
          </w:tcPr>
          <w:p w14:paraId="729DA6D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0.182</w:t>
            </w:r>
          </w:p>
        </w:tc>
        <w:tc>
          <w:tcPr>
            <w:tcW w:w="1473" w:type="dxa"/>
            <w:vMerge/>
            <w:shd w:val="clear" w:color="000000" w:fill="FFFFFF"/>
            <w:vAlign w:val="center"/>
          </w:tcPr>
          <w:p w14:paraId="2515AEF7"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53BB5A7A" w14:textId="77777777" w:rsidTr="003E5631">
        <w:trPr>
          <w:jc w:val="center"/>
        </w:trPr>
        <w:tc>
          <w:tcPr>
            <w:tcW w:w="889" w:type="dxa"/>
            <w:vMerge/>
            <w:vAlign w:val="center"/>
          </w:tcPr>
          <w:p w14:paraId="531F6A01"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77329648"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4</w:t>
            </w:r>
          </w:p>
        </w:tc>
        <w:tc>
          <w:tcPr>
            <w:tcW w:w="970" w:type="dxa"/>
            <w:shd w:val="clear" w:color="auto" w:fill="auto"/>
            <w:vAlign w:val="center"/>
          </w:tcPr>
          <w:p w14:paraId="6ABC33E7"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RS-2</w:t>
            </w:r>
          </w:p>
        </w:tc>
        <w:tc>
          <w:tcPr>
            <w:tcW w:w="1297" w:type="dxa"/>
            <w:shd w:val="clear" w:color="auto" w:fill="auto"/>
            <w:vAlign w:val="center"/>
          </w:tcPr>
          <w:p w14:paraId="5120068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0.373</w:t>
            </w:r>
          </w:p>
        </w:tc>
        <w:tc>
          <w:tcPr>
            <w:tcW w:w="711" w:type="dxa"/>
            <w:shd w:val="clear" w:color="auto" w:fill="auto"/>
            <w:vAlign w:val="center"/>
          </w:tcPr>
          <w:p w14:paraId="54A81CB3"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0.143</w:t>
            </w:r>
          </w:p>
        </w:tc>
        <w:tc>
          <w:tcPr>
            <w:tcW w:w="1473" w:type="dxa"/>
            <w:vMerge/>
            <w:shd w:val="clear" w:color="000000" w:fill="FFFFFF"/>
            <w:vAlign w:val="center"/>
          </w:tcPr>
          <w:p w14:paraId="5061D1D3"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5FA1170B" w14:textId="77777777" w:rsidTr="003E5631">
        <w:trPr>
          <w:jc w:val="center"/>
        </w:trPr>
        <w:tc>
          <w:tcPr>
            <w:tcW w:w="889" w:type="dxa"/>
            <w:vMerge/>
            <w:vAlign w:val="center"/>
          </w:tcPr>
          <w:p w14:paraId="558AD775"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4A7874E0"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5</w:t>
            </w:r>
          </w:p>
        </w:tc>
        <w:tc>
          <w:tcPr>
            <w:tcW w:w="970" w:type="dxa"/>
            <w:shd w:val="clear" w:color="auto" w:fill="auto"/>
            <w:vAlign w:val="center"/>
          </w:tcPr>
          <w:p w14:paraId="0A28994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RS-3</w:t>
            </w:r>
          </w:p>
        </w:tc>
        <w:tc>
          <w:tcPr>
            <w:tcW w:w="1297" w:type="dxa"/>
            <w:shd w:val="clear" w:color="auto" w:fill="auto"/>
            <w:vAlign w:val="center"/>
          </w:tcPr>
          <w:p w14:paraId="528C315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0.650</w:t>
            </w:r>
          </w:p>
        </w:tc>
        <w:tc>
          <w:tcPr>
            <w:tcW w:w="711" w:type="dxa"/>
            <w:shd w:val="clear" w:color="auto" w:fill="auto"/>
            <w:vAlign w:val="center"/>
          </w:tcPr>
          <w:p w14:paraId="674D0767"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0.126</w:t>
            </w:r>
          </w:p>
        </w:tc>
        <w:tc>
          <w:tcPr>
            <w:tcW w:w="1473" w:type="dxa"/>
            <w:vMerge/>
            <w:shd w:val="clear" w:color="000000" w:fill="FFFFFF"/>
            <w:vAlign w:val="center"/>
          </w:tcPr>
          <w:p w14:paraId="1121FAD9"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0B3D3BD1" w14:textId="77777777" w:rsidTr="003E5631">
        <w:trPr>
          <w:jc w:val="center"/>
        </w:trPr>
        <w:tc>
          <w:tcPr>
            <w:tcW w:w="889" w:type="dxa"/>
            <w:vMerge/>
            <w:vAlign w:val="center"/>
          </w:tcPr>
          <w:p w14:paraId="41FDF463"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46954950"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6</w:t>
            </w:r>
          </w:p>
        </w:tc>
        <w:tc>
          <w:tcPr>
            <w:tcW w:w="970" w:type="dxa"/>
            <w:shd w:val="clear" w:color="auto" w:fill="auto"/>
            <w:vAlign w:val="center"/>
          </w:tcPr>
          <w:p w14:paraId="682A699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RS-4</w:t>
            </w:r>
          </w:p>
        </w:tc>
        <w:tc>
          <w:tcPr>
            <w:tcW w:w="1297" w:type="dxa"/>
            <w:shd w:val="clear" w:color="auto" w:fill="auto"/>
            <w:vAlign w:val="center"/>
          </w:tcPr>
          <w:p w14:paraId="3E2286E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6.957</w:t>
            </w:r>
          </w:p>
        </w:tc>
        <w:tc>
          <w:tcPr>
            <w:tcW w:w="711" w:type="dxa"/>
            <w:shd w:val="clear" w:color="auto" w:fill="auto"/>
            <w:vAlign w:val="center"/>
          </w:tcPr>
          <w:p w14:paraId="4D9EF23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0.657</w:t>
            </w:r>
          </w:p>
        </w:tc>
        <w:tc>
          <w:tcPr>
            <w:tcW w:w="1473" w:type="dxa"/>
            <w:vMerge/>
            <w:vAlign w:val="center"/>
          </w:tcPr>
          <w:p w14:paraId="65BFD437"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5FAEB1CC" w14:textId="77777777" w:rsidTr="003E5631">
        <w:trPr>
          <w:jc w:val="center"/>
        </w:trPr>
        <w:tc>
          <w:tcPr>
            <w:tcW w:w="889" w:type="dxa"/>
            <w:vMerge/>
            <w:vAlign w:val="center"/>
          </w:tcPr>
          <w:p w14:paraId="472C81BD"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117A0E13"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7</w:t>
            </w:r>
          </w:p>
        </w:tc>
        <w:tc>
          <w:tcPr>
            <w:tcW w:w="970" w:type="dxa"/>
            <w:shd w:val="clear" w:color="auto" w:fill="auto"/>
            <w:vAlign w:val="center"/>
          </w:tcPr>
          <w:p w14:paraId="127A9D4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RS-6</w:t>
            </w:r>
          </w:p>
        </w:tc>
        <w:tc>
          <w:tcPr>
            <w:tcW w:w="1297" w:type="dxa"/>
            <w:shd w:val="clear" w:color="auto" w:fill="auto"/>
            <w:vAlign w:val="center"/>
          </w:tcPr>
          <w:p w14:paraId="04F0BDB5"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1.579</w:t>
            </w:r>
          </w:p>
        </w:tc>
        <w:tc>
          <w:tcPr>
            <w:tcW w:w="711" w:type="dxa"/>
            <w:shd w:val="clear" w:color="auto" w:fill="auto"/>
            <w:vAlign w:val="center"/>
          </w:tcPr>
          <w:p w14:paraId="22AA877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0.136</w:t>
            </w:r>
          </w:p>
        </w:tc>
        <w:tc>
          <w:tcPr>
            <w:tcW w:w="1473" w:type="dxa"/>
            <w:vMerge/>
            <w:vAlign w:val="center"/>
          </w:tcPr>
          <w:p w14:paraId="031BE1B6"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53C7895F" w14:textId="77777777" w:rsidTr="003E5631">
        <w:trPr>
          <w:jc w:val="center"/>
        </w:trPr>
        <w:tc>
          <w:tcPr>
            <w:tcW w:w="889" w:type="dxa"/>
            <w:vMerge/>
            <w:vAlign w:val="center"/>
          </w:tcPr>
          <w:p w14:paraId="4BE7BF2B"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149DC039"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8</w:t>
            </w:r>
          </w:p>
        </w:tc>
        <w:tc>
          <w:tcPr>
            <w:tcW w:w="970" w:type="dxa"/>
            <w:shd w:val="clear" w:color="auto" w:fill="auto"/>
            <w:vAlign w:val="center"/>
          </w:tcPr>
          <w:p w14:paraId="02E3F7E5"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RS-7</w:t>
            </w:r>
          </w:p>
        </w:tc>
        <w:tc>
          <w:tcPr>
            <w:tcW w:w="1297" w:type="dxa"/>
            <w:shd w:val="clear" w:color="auto" w:fill="auto"/>
            <w:vAlign w:val="center"/>
          </w:tcPr>
          <w:p w14:paraId="7EA9AD9B"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3.961</w:t>
            </w:r>
          </w:p>
        </w:tc>
        <w:tc>
          <w:tcPr>
            <w:tcW w:w="711" w:type="dxa"/>
            <w:shd w:val="clear" w:color="auto" w:fill="auto"/>
            <w:vAlign w:val="center"/>
          </w:tcPr>
          <w:p w14:paraId="4E7613F6"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1.507</w:t>
            </w:r>
          </w:p>
        </w:tc>
        <w:tc>
          <w:tcPr>
            <w:tcW w:w="1473" w:type="dxa"/>
            <w:vMerge/>
            <w:vAlign w:val="center"/>
          </w:tcPr>
          <w:p w14:paraId="22E8B07E"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4BCB0DE4" w14:textId="77777777" w:rsidTr="003E5631">
        <w:trPr>
          <w:jc w:val="center"/>
        </w:trPr>
        <w:tc>
          <w:tcPr>
            <w:tcW w:w="889" w:type="dxa"/>
            <w:vMerge w:val="restart"/>
            <w:vAlign w:val="center"/>
          </w:tcPr>
          <w:p w14:paraId="28EDD2D0"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L2</w:t>
            </w:r>
          </w:p>
        </w:tc>
        <w:tc>
          <w:tcPr>
            <w:tcW w:w="815" w:type="dxa"/>
            <w:vAlign w:val="center"/>
          </w:tcPr>
          <w:p w14:paraId="46BD2C1C"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9</w:t>
            </w:r>
          </w:p>
        </w:tc>
        <w:tc>
          <w:tcPr>
            <w:tcW w:w="970" w:type="dxa"/>
            <w:shd w:val="clear" w:color="auto" w:fill="auto"/>
            <w:vAlign w:val="center"/>
          </w:tcPr>
          <w:p w14:paraId="62521100"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A1 (B)</w:t>
            </w:r>
          </w:p>
        </w:tc>
        <w:tc>
          <w:tcPr>
            <w:tcW w:w="1297" w:type="dxa"/>
            <w:shd w:val="clear" w:color="auto" w:fill="auto"/>
            <w:vAlign w:val="center"/>
          </w:tcPr>
          <w:p w14:paraId="01631D3F"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3.386</w:t>
            </w:r>
          </w:p>
        </w:tc>
        <w:tc>
          <w:tcPr>
            <w:tcW w:w="711" w:type="dxa"/>
            <w:shd w:val="clear" w:color="auto" w:fill="auto"/>
            <w:vAlign w:val="center"/>
          </w:tcPr>
          <w:p w14:paraId="5265B11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0.809</w:t>
            </w:r>
          </w:p>
        </w:tc>
        <w:tc>
          <w:tcPr>
            <w:tcW w:w="1473" w:type="dxa"/>
            <w:vMerge/>
            <w:vAlign w:val="center"/>
          </w:tcPr>
          <w:p w14:paraId="224853FE"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53BE932B" w14:textId="77777777" w:rsidTr="003E5631">
        <w:trPr>
          <w:jc w:val="center"/>
        </w:trPr>
        <w:tc>
          <w:tcPr>
            <w:tcW w:w="889" w:type="dxa"/>
            <w:vMerge/>
            <w:vAlign w:val="center"/>
          </w:tcPr>
          <w:p w14:paraId="47E0BCC5"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13B69C59"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10</w:t>
            </w:r>
          </w:p>
        </w:tc>
        <w:tc>
          <w:tcPr>
            <w:tcW w:w="970" w:type="dxa"/>
            <w:vAlign w:val="center"/>
          </w:tcPr>
          <w:p w14:paraId="5F98C07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A4 (T)</w:t>
            </w:r>
          </w:p>
        </w:tc>
        <w:tc>
          <w:tcPr>
            <w:tcW w:w="1297" w:type="dxa"/>
            <w:shd w:val="clear" w:color="auto" w:fill="auto"/>
            <w:vAlign w:val="center"/>
          </w:tcPr>
          <w:p w14:paraId="021BC583"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6.744</w:t>
            </w:r>
          </w:p>
        </w:tc>
        <w:tc>
          <w:tcPr>
            <w:tcW w:w="711" w:type="dxa"/>
            <w:shd w:val="clear" w:color="auto" w:fill="auto"/>
            <w:vAlign w:val="center"/>
          </w:tcPr>
          <w:p w14:paraId="7E74DBDF"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5.890</w:t>
            </w:r>
          </w:p>
        </w:tc>
        <w:tc>
          <w:tcPr>
            <w:tcW w:w="1473" w:type="dxa"/>
            <w:vMerge/>
            <w:vAlign w:val="center"/>
          </w:tcPr>
          <w:p w14:paraId="6423FD70"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453E38EF" w14:textId="77777777" w:rsidTr="003E5631">
        <w:trPr>
          <w:jc w:val="center"/>
        </w:trPr>
        <w:tc>
          <w:tcPr>
            <w:tcW w:w="889" w:type="dxa"/>
            <w:vMerge/>
            <w:vAlign w:val="center"/>
          </w:tcPr>
          <w:p w14:paraId="5120BE86"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7039F5B7"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11</w:t>
            </w:r>
          </w:p>
        </w:tc>
        <w:tc>
          <w:tcPr>
            <w:tcW w:w="970" w:type="dxa"/>
            <w:vAlign w:val="center"/>
          </w:tcPr>
          <w:p w14:paraId="7A9461EA"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B1 (B)</w:t>
            </w:r>
          </w:p>
        </w:tc>
        <w:tc>
          <w:tcPr>
            <w:tcW w:w="1297" w:type="dxa"/>
            <w:shd w:val="clear" w:color="auto" w:fill="auto"/>
            <w:vAlign w:val="center"/>
          </w:tcPr>
          <w:p w14:paraId="297D58B4"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4.918</w:t>
            </w:r>
          </w:p>
        </w:tc>
        <w:tc>
          <w:tcPr>
            <w:tcW w:w="711" w:type="dxa"/>
            <w:shd w:val="clear" w:color="auto" w:fill="auto"/>
            <w:vAlign w:val="center"/>
          </w:tcPr>
          <w:p w14:paraId="48C0AD4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5.353</w:t>
            </w:r>
          </w:p>
        </w:tc>
        <w:tc>
          <w:tcPr>
            <w:tcW w:w="1473" w:type="dxa"/>
            <w:vMerge/>
            <w:vAlign w:val="center"/>
          </w:tcPr>
          <w:p w14:paraId="22C39BD6"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76E6F1B0" w14:textId="77777777" w:rsidTr="003E5631">
        <w:trPr>
          <w:jc w:val="center"/>
        </w:trPr>
        <w:tc>
          <w:tcPr>
            <w:tcW w:w="889" w:type="dxa"/>
            <w:vMerge/>
            <w:vAlign w:val="center"/>
          </w:tcPr>
          <w:p w14:paraId="7F1AFAA4"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490E7344"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12</w:t>
            </w:r>
          </w:p>
        </w:tc>
        <w:tc>
          <w:tcPr>
            <w:tcW w:w="970" w:type="dxa"/>
            <w:vAlign w:val="center"/>
          </w:tcPr>
          <w:p w14:paraId="4A68E420"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B4 (T)</w:t>
            </w:r>
          </w:p>
        </w:tc>
        <w:tc>
          <w:tcPr>
            <w:tcW w:w="1297" w:type="dxa"/>
            <w:shd w:val="clear" w:color="auto" w:fill="auto"/>
            <w:vAlign w:val="center"/>
          </w:tcPr>
          <w:p w14:paraId="3504731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3.615</w:t>
            </w:r>
          </w:p>
        </w:tc>
        <w:tc>
          <w:tcPr>
            <w:tcW w:w="711" w:type="dxa"/>
            <w:shd w:val="clear" w:color="auto" w:fill="auto"/>
            <w:vAlign w:val="center"/>
          </w:tcPr>
          <w:p w14:paraId="06C046E6"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2.340</w:t>
            </w:r>
          </w:p>
        </w:tc>
        <w:tc>
          <w:tcPr>
            <w:tcW w:w="1473" w:type="dxa"/>
            <w:vMerge/>
            <w:vAlign w:val="center"/>
          </w:tcPr>
          <w:p w14:paraId="196C9D9B"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1DC5AA58" w14:textId="77777777" w:rsidTr="003E5631">
        <w:trPr>
          <w:jc w:val="center"/>
        </w:trPr>
        <w:tc>
          <w:tcPr>
            <w:tcW w:w="889" w:type="dxa"/>
            <w:vMerge/>
            <w:vAlign w:val="center"/>
          </w:tcPr>
          <w:p w14:paraId="14D2D77D"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77A19546"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13</w:t>
            </w:r>
          </w:p>
        </w:tc>
        <w:tc>
          <w:tcPr>
            <w:tcW w:w="970" w:type="dxa"/>
            <w:vAlign w:val="center"/>
          </w:tcPr>
          <w:p w14:paraId="0CE8877C"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A3</w:t>
            </w:r>
          </w:p>
        </w:tc>
        <w:tc>
          <w:tcPr>
            <w:tcW w:w="1297" w:type="dxa"/>
            <w:shd w:val="clear" w:color="auto" w:fill="auto"/>
            <w:vAlign w:val="center"/>
          </w:tcPr>
          <w:p w14:paraId="4FA246A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4.656</w:t>
            </w:r>
          </w:p>
        </w:tc>
        <w:tc>
          <w:tcPr>
            <w:tcW w:w="711" w:type="dxa"/>
            <w:shd w:val="clear" w:color="auto" w:fill="auto"/>
            <w:vAlign w:val="center"/>
          </w:tcPr>
          <w:p w14:paraId="1F7CA39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2.993</w:t>
            </w:r>
          </w:p>
        </w:tc>
        <w:tc>
          <w:tcPr>
            <w:tcW w:w="1473" w:type="dxa"/>
            <w:vMerge/>
            <w:vAlign w:val="center"/>
          </w:tcPr>
          <w:p w14:paraId="0B9CE9E5"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29DC41F2" w14:textId="77777777" w:rsidTr="003E5631">
        <w:trPr>
          <w:jc w:val="center"/>
        </w:trPr>
        <w:tc>
          <w:tcPr>
            <w:tcW w:w="889" w:type="dxa"/>
            <w:vMerge/>
            <w:vAlign w:val="center"/>
          </w:tcPr>
          <w:p w14:paraId="4324B5A1"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7258BC26"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14</w:t>
            </w:r>
          </w:p>
        </w:tc>
        <w:tc>
          <w:tcPr>
            <w:tcW w:w="970" w:type="dxa"/>
            <w:vAlign w:val="center"/>
          </w:tcPr>
          <w:p w14:paraId="5136F5C4"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B3</w:t>
            </w:r>
          </w:p>
        </w:tc>
        <w:tc>
          <w:tcPr>
            <w:tcW w:w="1297" w:type="dxa"/>
            <w:shd w:val="clear" w:color="auto" w:fill="auto"/>
            <w:vAlign w:val="center"/>
          </w:tcPr>
          <w:p w14:paraId="447F32B3"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2.530</w:t>
            </w:r>
          </w:p>
        </w:tc>
        <w:tc>
          <w:tcPr>
            <w:tcW w:w="711" w:type="dxa"/>
            <w:shd w:val="clear" w:color="auto" w:fill="auto"/>
            <w:vAlign w:val="center"/>
          </w:tcPr>
          <w:p w14:paraId="5EC8D657"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2.329</w:t>
            </w:r>
          </w:p>
        </w:tc>
        <w:tc>
          <w:tcPr>
            <w:tcW w:w="1473" w:type="dxa"/>
            <w:vMerge/>
            <w:vAlign w:val="center"/>
          </w:tcPr>
          <w:p w14:paraId="59D3B539"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7F4EA5FE" w14:textId="77777777" w:rsidTr="003E5631">
        <w:trPr>
          <w:jc w:val="center"/>
        </w:trPr>
        <w:tc>
          <w:tcPr>
            <w:tcW w:w="889" w:type="dxa"/>
            <w:vMerge/>
            <w:vAlign w:val="center"/>
          </w:tcPr>
          <w:p w14:paraId="01DAAC85" w14:textId="77777777" w:rsidR="00FC6B4B" w:rsidRPr="00273385" w:rsidRDefault="00FC6B4B" w:rsidP="00EB446D">
            <w:pPr>
              <w:spacing w:after="0" w:line="240" w:lineRule="auto"/>
              <w:jc w:val="center"/>
              <w:rPr>
                <w:rFonts w:cstheme="minorHAnsi"/>
                <w:b/>
                <w:sz w:val="24"/>
                <w:szCs w:val="24"/>
                <w:lang w:val="en-GB"/>
              </w:rPr>
            </w:pPr>
          </w:p>
        </w:tc>
        <w:tc>
          <w:tcPr>
            <w:tcW w:w="815" w:type="dxa"/>
            <w:vAlign w:val="center"/>
          </w:tcPr>
          <w:p w14:paraId="3D19285C" w14:textId="77777777" w:rsidR="00FC6B4B" w:rsidRPr="00273385" w:rsidRDefault="00FC6B4B" w:rsidP="00EB446D">
            <w:pPr>
              <w:spacing w:after="0" w:line="240" w:lineRule="auto"/>
              <w:jc w:val="center"/>
              <w:rPr>
                <w:rFonts w:cstheme="minorHAnsi"/>
                <w:b/>
                <w:sz w:val="24"/>
                <w:szCs w:val="24"/>
                <w:lang w:val="en-GB"/>
              </w:rPr>
            </w:pPr>
            <w:r w:rsidRPr="00273385">
              <w:rPr>
                <w:rFonts w:cstheme="minorHAnsi"/>
                <w:b/>
                <w:sz w:val="24"/>
                <w:szCs w:val="24"/>
                <w:lang w:val="en-GB"/>
              </w:rPr>
              <w:t>15</w:t>
            </w:r>
          </w:p>
        </w:tc>
        <w:tc>
          <w:tcPr>
            <w:tcW w:w="970" w:type="dxa"/>
            <w:vAlign w:val="center"/>
          </w:tcPr>
          <w:p w14:paraId="092E1430"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B2</w:t>
            </w:r>
          </w:p>
        </w:tc>
        <w:tc>
          <w:tcPr>
            <w:tcW w:w="1297" w:type="dxa"/>
            <w:shd w:val="clear" w:color="auto" w:fill="auto"/>
            <w:vAlign w:val="center"/>
          </w:tcPr>
          <w:p w14:paraId="47C939D9"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5.525</w:t>
            </w:r>
          </w:p>
        </w:tc>
        <w:tc>
          <w:tcPr>
            <w:tcW w:w="711" w:type="dxa"/>
            <w:shd w:val="clear" w:color="auto" w:fill="auto"/>
            <w:vAlign w:val="center"/>
          </w:tcPr>
          <w:p w14:paraId="0DBD0D75"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color w:val="000000"/>
                <w:sz w:val="24"/>
                <w:szCs w:val="24"/>
                <w:lang w:val="en-GB"/>
              </w:rPr>
              <w:t>1.527</w:t>
            </w:r>
          </w:p>
        </w:tc>
        <w:tc>
          <w:tcPr>
            <w:tcW w:w="1473" w:type="dxa"/>
            <w:vMerge/>
            <w:vAlign w:val="center"/>
          </w:tcPr>
          <w:p w14:paraId="28B9E9E4"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3660B331" w14:textId="77777777" w:rsidTr="003E5631">
        <w:trPr>
          <w:jc w:val="center"/>
        </w:trPr>
        <w:tc>
          <w:tcPr>
            <w:tcW w:w="889" w:type="dxa"/>
            <w:vMerge w:val="restart"/>
            <w:vAlign w:val="center"/>
          </w:tcPr>
          <w:p w14:paraId="0742FD22"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L3</w:t>
            </w:r>
          </w:p>
        </w:tc>
        <w:tc>
          <w:tcPr>
            <w:tcW w:w="815" w:type="dxa"/>
            <w:vAlign w:val="center"/>
          </w:tcPr>
          <w:p w14:paraId="2FF5BE92"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16</w:t>
            </w:r>
          </w:p>
        </w:tc>
        <w:tc>
          <w:tcPr>
            <w:tcW w:w="970" w:type="dxa"/>
            <w:vAlign w:val="center"/>
          </w:tcPr>
          <w:p w14:paraId="019CA9E1"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R8a</w:t>
            </w:r>
          </w:p>
        </w:tc>
        <w:tc>
          <w:tcPr>
            <w:tcW w:w="1297" w:type="dxa"/>
            <w:shd w:val="clear" w:color="auto" w:fill="auto"/>
            <w:vAlign w:val="center"/>
          </w:tcPr>
          <w:p w14:paraId="722DD11C"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2.657</w:t>
            </w:r>
          </w:p>
        </w:tc>
        <w:tc>
          <w:tcPr>
            <w:tcW w:w="711" w:type="dxa"/>
            <w:shd w:val="clear" w:color="auto" w:fill="auto"/>
            <w:vAlign w:val="center"/>
          </w:tcPr>
          <w:p w14:paraId="62BC1E1A"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0.480</w:t>
            </w:r>
          </w:p>
        </w:tc>
        <w:tc>
          <w:tcPr>
            <w:tcW w:w="1473" w:type="dxa"/>
            <w:vMerge/>
            <w:vAlign w:val="center"/>
          </w:tcPr>
          <w:p w14:paraId="65DBA548"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1E044F56" w14:textId="77777777" w:rsidTr="003E5631">
        <w:trPr>
          <w:jc w:val="center"/>
        </w:trPr>
        <w:tc>
          <w:tcPr>
            <w:tcW w:w="889" w:type="dxa"/>
            <w:vMerge/>
            <w:vAlign w:val="center"/>
          </w:tcPr>
          <w:p w14:paraId="36C73831"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13C37E07"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17</w:t>
            </w:r>
          </w:p>
        </w:tc>
        <w:tc>
          <w:tcPr>
            <w:tcW w:w="970" w:type="dxa"/>
            <w:vAlign w:val="center"/>
          </w:tcPr>
          <w:p w14:paraId="4DC69E4C"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R8b</w:t>
            </w:r>
          </w:p>
        </w:tc>
        <w:tc>
          <w:tcPr>
            <w:tcW w:w="1297" w:type="dxa"/>
            <w:shd w:val="clear" w:color="auto" w:fill="auto"/>
            <w:vAlign w:val="center"/>
          </w:tcPr>
          <w:p w14:paraId="57B39596"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1.545</w:t>
            </w:r>
          </w:p>
        </w:tc>
        <w:tc>
          <w:tcPr>
            <w:tcW w:w="711" w:type="dxa"/>
            <w:shd w:val="clear" w:color="auto" w:fill="auto"/>
            <w:vAlign w:val="center"/>
          </w:tcPr>
          <w:p w14:paraId="1F7E7C60"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0.485</w:t>
            </w:r>
          </w:p>
        </w:tc>
        <w:tc>
          <w:tcPr>
            <w:tcW w:w="1473" w:type="dxa"/>
            <w:vMerge/>
            <w:vAlign w:val="center"/>
          </w:tcPr>
          <w:p w14:paraId="52764365"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46A42BDE" w14:textId="77777777" w:rsidTr="003E5631">
        <w:trPr>
          <w:jc w:val="center"/>
        </w:trPr>
        <w:tc>
          <w:tcPr>
            <w:tcW w:w="889" w:type="dxa"/>
            <w:vMerge/>
            <w:vAlign w:val="center"/>
          </w:tcPr>
          <w:p w14:paraId="26646152"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73F660C6"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18</w:t>
            </w:r>
          </w:p>
        </w:tc>
        <w:tc>
          <w:tcPr>
            <w:tcW w:w="970" w:type="dxa"/>
            <w:vAlign w:val="center"/>
          </w:tcPr>
          <w:p w14:paraId="4DEB91E7"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R8c</w:t>
            </w:r>
          </w:p>
        </w:tc>
        <w:tc>
          <w:tcPr>
            <w:tcW w:w="1297" w:type="dxa"/>
            <w:shd w:val="clear" w:color="auto" w:fill="auto"/>
            <w:vAlign w:val="center"/>
          </w:tcPr>
          <w:p w14:paraId="61491C10"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2.006</w:t>
            </w:r>
          </w:p>
        </w:tc>
        <w:tc>
          <w:tcPr>
            <w:tcW w:w="711" w:type="dxa"/>
            <w:shd w:val="clear" w:color="auto" w:fill="auto"/>
            <w:vAlign w:val="center"/>
          </w:tcPr>
          <w:p w14:paraId="4CC68726"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0.357</w:t>
            </w:r>
          </w:p>
        </w:tc>
        <w:tc>
          <w:tcPr>
            <w:tcW w:w="1473" w:type="dxa"/>
            <w:vMerge/>
            <w:vAlign w:val="center"/>
          </w:tcPr>
          <w:p w14:paraId="773BA7E0"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6F732FB1" w14:textId="77777777" w:rsidTr="003E5631">
        <w:trPr>
          <w:jc w:val="center"/>
        </w:trPr>
        <w:tc>
          <w:tcPr>
            <w:tcW w:w="889" w:type="dxa"/>
            <w:vMerge/>
            <w:vAlign w:val="center"/>
          </w:tcPr>
          <w:p w14:paraId="2333C847"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14972376"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19</w:t>
            </w:r>
          </w:p>
        </w:tc>
        <w:tc>
          <w:tcPr>
            <w:tcW w:w="970" w:type="dxa"/>
            <w:vAlign w:val="center"/>
          </w:tcPr>
          <w:p w14:paraId="05382D47"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R8d</w:t>
            </w:r>
          </w:p>
        </w:tc>
        <w:tc>
          <w:tcPr>
            <w:tcW w:w="1297" w:type="dxa"/>
            <w:shd w:val="clear" w:color="auto" w:fill="auto"/>
            <w:vAlign w:val="center"/>
          </w:tcPr>
          <w:p w14:paraId="572DB43D"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2.314</w:t>
            </w:r>
          </w:p>
        </w:tc>
        <w:tc>
          <w:tcPr>
            <w:tcW w:w="711" w:type="dxa"/>
            <w:shd w:val="clear" w:color="auto" w:fill="auto"/>
            <w:vAlign w:val="center"/>
          </w:tcPr>
          <w:p w14:paraId="0F6871E3"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0.296</w:t>
            </w:r>
          </w:p>
        </w:tc>
        <w:tc>
          <w:tcPr>
            <w:tcW w:w="1473" w:type="dxa"/>
            <w:vMerge/>
            <w:vAlign w:val="center"/>
          </w:tcPr>
          <w:p w14:paraId="34E5D041"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1CE423F2" w14:textId="77777777" w:rsidTr="003E5631">
        <w:trPr>
          <w:jc w:val="center"/>
        </w:trPr>
        <w:tc>
          <w:tcPr>
            <w:tcW w:w="889" w:type="dxa"/>
            <w:vMerge/>
            <w:vAlign w:val="center"/>
          </w:tcPr>
          <w:p w14:paraId="30F99096"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712CAAEC"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20</w:t>
            </w:r>
          </w:p>
        </w:tc>
        <w:tc>
          <w:tcPr>
            <w:tcW w:w="970" w:type="dxa"/>
            <w:vAlign w:val="center"/>
          </w:tcPr>
          <w:p w14:paraId="59A6172B"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R8e</w:t>
            </w:r>
          </w:p>
        </w:tc>
        <w:tc>
          <w:tcPr>
            <w:tcW w:w="1297" w:type="dxa"/>
            <w:shd w:val="clear" w:color="auto" w:fill="auto"/>
            <w:vAlign w:val="center"/>
          </w:tcPr>
          <w:p w14:paraId="53D3BB24"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0.290</w:t>
            </w:r>
          </w:p>
        </w:tc>
        <w:tc>
          <w:tcPr>
            <w:tcW w:w="711" w:type="dxa"/>
            <w:shd w:val="clear" w:color="auto" w:fill="auto"/>
            <w:vAlign w:val="center"/>
          </w:tcPr>
          <w:p w14:paraId="7CBF2AD7"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0.486</w:t>
            </w:r>
          </w:p>
        </w:tc>
        <w:tc>
          <w:tcPr>
            <w:tcW w:w="1473" w:type="dxa"/>
            <w:vMerge/>
            <w:vAlign w:val="center"/>
          </w:tcPr>
          <w:p w14:paraId="4CDB8758"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6DDD5D6C" w14:textId="77777777" w:rsidTr="003E5631">
        <w:trPr>
          <w:jc w:val="center"/>
        </w:trPr>
        <w:tc>
          <w:tcPr>
            <w:tcW w:w="889" w:type="dxa"/>
            <w:vMerge/>
            <w:vAlign w:val="center"/>
          </w:tcPr>
          <w:p w14:paraId="7743C0BF"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7D464450"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21</w:t>
            </w:r>
          </w:p>
        </w:tc>
        <w:tc>
          <w:tcPr>
            <w:tcW w:w="970" w:type="dxa"/>
            <w:vAlign w:val="center"/>
          </w:tcPr>
          <w:p w14:paraId="0BB7A4AE"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R8f</w:t>
            </w:r>
          </w:p>
        </w:tc>
        <w:tc>
          <w:tcPr>
            <w:tcW w:w="1297" w:type="dxa"/>
            <w:shd w:val="clear" w:color="auto" w:fill="auto"/>
            <w:vAlign w:val="center"/>
          </w:tcPr>
          <w:p w14:paraId="1F35652E"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0.889</w:t>
            </w:r>
          </w:p>
        </w:tc>
        <w:tc>
          <w:tcPr>
            <w:tcW w:w="711" w:type="dxa"/>
            <w:shd w:val="clear" w:color="auto" w:fill="auto"/>
            <w:vAlign w:val="center"/>
          </w:tcPr>
          <w:p w14:paraId="5E775181"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0.152</w:t>
            </w:r>
          </w:p>
        </w:tc>
        <w:tc>
          <w:tcPr>
            <w:tcW w:w="1473" w:type="dxa"/>
            <w:vMerge/>
            <w:vAlign w:val="center"/>
          </w:tcPr>
          <w:p w14:paraId="227E99C2"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2F957CCB" w14:textId="77777777" w:rsidTr="003E5631">
        <w:trPr>
          <w:jc w:val="center"/>
        </w:trPr>
        <w:tc>
          <w:tcPr>
            <w:tcW w:w="889" w:type="dxa"/>
            <w:vMerge/>
            <w:vAlign w:val="center"/>
          </w:tcPr>
          <w:p w14:paraId="6055F00B"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vAlign w:val="center"/>
          </w:tcPr>
          <w:p w14:paraId="5BE6C0EB"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22</w:t>
            </w:r>
          </w:p>
        </w:tc>
        <w:tc>
          <w:tcPr>
            <w:tcW w:w="970" w:type="dxa"/>
            <w:vAlign w:val="center"/>
          </w:tcPr>
          <w:p w14:paraId="3E83D8EE"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R8g</w:t>
            </w:r>
          </w:p>
        </w:tc>
        <w:tc>
          <w:tcPr>
            <w:tcW w:w="1297" w:type="dxa"/>
            <w:shd w:val="clear" w:color="auto" w:fill="auto"/>
            <w:vAlign w:val="center"/>
          </w:tcPr>
          <w:p w14:paraId="6325E8F7"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1.041</w:t>
            </w:r>
          </w:p>
        </w:tc>
        <w:tc>
          <w:tcPr>
            <w:tcW w:w="711" w:type="dxa"/>
            <w:shd w:val="clear" w:color="auto" w:fill="auto"/>
            <w:vAlign w:val="center"/>
          </w:tcPr>
          <w:p w14:paraId="40674903" w14:textId="77777777" w:rsidR="00FC6B4B" w:rsidRPr="00273385" w:rsidRDefault="00FC6B4B" w:rsidP="00EB446D">
            <w:pPr>
              <w:spacing w:after="0" w:line="240" w:lineRule="auto"/>
              <w:jc w:val="center"/>
              <w:rPr>
                <w:rFonts w:cstheme="minorHAnsi"/>
                <w:color w:val="000000"/>
                <w:sz w:val="24"/>
                <w:szCs w:val="24"/>
                <w:lang w:val="en-GB"/>
              </w:rPr>
            </w:pPr>
            <w:r w:rsidRPr="00273385">
              <w:rPr>
                <w:rFonts w:cstheme="minorHAnsi"/>
                <w:sz w:val="24"/>
                <w:szCs w:val="24"/>
                <w:lang w:val="en-GB"/>
              </w:rPr>
              <w:t>1.235</w:t>
            </w:r>
          </w:p>
        </w:tc>
        <w:tc>
          <w:tcPr>
            <w:tcW w:w="1473" w:type="dxa"/>
            <w:vMerge/>
            <w:vAlign w:val="center"/>
          </w:tcPr>
          <w:p w14:paraId="5568C68A" w14:textId="77777777" w:rsidR="00FC6B4B" w:rsidRPr="00273385" w:rsidRDefault="00FC6B4B" w:rsidP="00EB446D">
            <w:pPr>
              <w:spacing w:after="0" w:line="240" w:lineRule="auto"/>
              <w:jc w:val="center"/>
              <w:rPr>
                <w:rFonts w:cstheme="minorHAnsi"/>
                <w:sz w:val="24"/>
                <w:szCs w:val="24"/>
                <w:lang w:val="en-GB"/>
              </w:rPr>
            </w:pPr>
          </w:p>
        </w:tc>
      </w:tr>
      <w:tr w:rsidR="00FC6B4B" w:rsidRPr="00273385" w14:paraId="6CAD29D5" w14:textId="77777777" w:rsidTr="003E5631">
        <w:trPr>
          <w:jc w:val="center"/>
        </w:trPr>
        <w:tc>
          <w:tcPr>
            <w:tcW w:w="889" w:type="dxa"/>
            <w:vMerge w:val="restart"/>
            <w:tcBorders>
              <w:top w:val="single" w:sz="4" w:space="0" w:color="auto"/>
              <w:left w:val="single" w:sz="4" w:space="0" w:color="auto"/>
              <w:right w:val="single" w:sz="4" w:space="0" w:color="auto"/>
            </w:tcBorders>
            <w:vAlign w:val="center"/>
          </w:tcPr>
          <w:p w14:paraId="14E1375D"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L4</w:t>
            </w:r>
          </w:p>
        </w:tc>
        <w:tc>
          <w:tcPr>
            <w:tcW w:w="815" w:type="dxa"/>
            <w:tcBorders>
              <w:top w:val="single" w:sz="4" w:space="0" w:color="auto"/>
              <w:left w:val="single" w:sz="4" w:space="0" w:color="auto"/>
              <w:bottom w:val="single" w:sz="4" w:space="0" w:color="auto"/>
              <w:right w:val="single" w:sz="4" w:space="0" w:color="auto"/>
            </w:tcBorders>
            <w:vAlign w:val="center"/>
          </w:tcPr>
          <w:p w14:paraId="1F15A66E"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23</w:t>
            </w:r>
          </w:p>
        </w:tc>
        <w:tc>
          <w:tcPr>
            <w:tcW w:w="970" w:type="dxa"/>
            <w:tcBorders>
              <w:top w:val="single" w:sz="4" w:space="0" w:color="auto"/>
              <w:left w:val="single" w:sz="4" w:space="0" w:color="auto"/>
              <w:bottom w:val="single" w:sz="4" w:space="0" w:color="auto"/>
              <w:right w:val="single" w:sz="4" w:space="0" w:color="auto"/>
            </w:tcBorders>
            <w:vAlign w:val="center"/>
          </w:tcPr>
          <w:p w14:paraId="1C9E93EB"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lang w:val="en-GB"/>
              </w:rPr>
              <w:t>1</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0A9D5C91"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shd w:val="clear" w:color="auto" w:fill="FFFFFF"/>
                <w:lang w:val="en-GB"/>
              </w:rPr>
              <w:t>7.563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1F4D102"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shd w:val="clear" w:color="auto" w:fill="FFFFFF"/>
                <w:lang w:val="en-GB"/>
              </w:rPr>
              <w:t>2.092</w:t>
            </w:r>
          </w:p>
        </w:tc>
        <w:tc>
          <w:tcPr>
            <w:tcW w:w="1473" w:type="dxa"/>
            <w:vMerge w:val="restart"/>
            <w:tcBorders>
              <w:top w:val="single" w:sz="4" w:space="0" w:color="auto"/>
              <w:left w:val="single" w:sz="4" w:space="0" w:color="auto"/>
              <w:right w:val="single" w:sz="4" w:space="0" w:color="auto"/>
            </w:tcBorders>
            <w:vAlign w:val="center"/>
          </w:tcPr>
          <w:p w14:paraId="38032B9E" w14:textId="77777777" w:rsidR="00FC6B4B" w:rsidRPr="00273385" w:rsidRDefault="00FC6B4B" w:rsidP="00EB446D">
            <w:pPr>
              <w:spacing w:after="0" w:line="240" w:lineRule="auto"/>
              <w:jc w:val="center"/>
              <w:rPr>
                <w:rFonts w:cstheme="minorHAnsi"/>
                <w:sz w:val="24"/>
                <w:szCs w:val="24"/>
                <w:lang w:val="en-GB"/>
              </w:rPr>
            </w:pPr>
            <w:proofErr w:type="spellStart"/>
            <w:r w:rsidRPr="00273385">
              <w:rPr>
                <w:rFonts w:cstheme="minorHAnsi"/>
                <w:sz w:val="24"/>
                <w:szCs w:val="24"/>
                <w:lang w:val="en-GB"/>
              </w:rPr>
              <w:t>Mesci</w:t>
            </w:r>
            <w:proofErr w:type="spellEnd"/>
            <w:r w:rsidRPr="00273385">
              <w:rPr>
                <w:rFonts w:cstheme="minorHAnsi"/>
                <w:sz w:val="24"/>
                <w:szCs w:val="24"/>
                <w:lang w:val="en-GB"/>
              </w:rPr>
              <w:t xml:space="preserve"> et al. 2020</w:t>
            </w:r>
          </w:p>
        </w:tc>
      </w:tr>
      <w:tr w:rsidR="00FC6B4B" w:rsidRPr="00273385" w14:paraId="3A2E1588" w14:textId="77777777" w:rsidTr="003E5631">
        <w:trPr>
          <w:jc w:val="center"/>
        </w:trPr>
        <w:tc>
          <w:tcPr>
            <w:tcW w:w="889" w:type="dxa"/>
            <w:vMerge/>
            <w:tcBorders>
              <w:left w:val="single" w:sz="4" w:space="0" w:color="auto"/>
              <w:bottom w:val="single" w:sz="4" w:space="0" w:color="auto"/>
              <w:right w:val="single" w:sz="4" w:space="0" w:color="auto"/>
            </w:tcBorders>
            <w:vAlign w:val="center"/>
          </w:tcPr>
          <w:p w14:paraId="4A2ABDA0" w14:textId="77777777" w:rsidR="00FC6B4B" w:rsidRPr="00273385" w:rsidRDefault="00FC6B4B" w:rsidP="00EB446D">
            <w:pPr>
              <w:spacing w:after="0" w:line="240" w:lineRule="auto"/>
              <w:jc w:val="center"/>
              <w:rPr>
                <w:rFonts w:cstheme="minorHAnsi"/>
                <w:b/>
                <w:color w:val="000000"/>
                <w:sz w:val="24"/>
                <w:szCs w:val="24"/>
                <w:lang w:val="en-GB"/>
              </w:rPr>
            </w:pPr>
          </w:p>
        </w:tc>
        <w:tc>
          <w:tcPr>
            <w:tcW w:w="815" w:type="dxa"/>
            <w:tcBorders>
              <w:top w:val="single" w:sz="4" w:space="0" w:color="auto"/>
              <w:left w:val="single" w:sz="4" w:space="0" w:color="auto"/>
              <w:bottom w:val="single" w:sz="4" w:space="0" w:color="auto"/>
              <w:right w:val="single" w:sz="4" w:space="0" w:color="auto"/>
            </w:tcBorders>
            <w:vAlign w:val="center"/>
          </w:tcPr>
          <w:p w14:paraId="64B976AB" w14:textId="77777777" w:rsidR="00FC6B4B" w:rsidRPr="00273385" w:rsidRDefault="00FC6B4B" w:rsidP="00EB446D">
            <w:pPr>
              <w:spacing w:after="0" w:line="240" w:lineRule="auto"/>
              <w:jc w:val="center"/>
              <w:rPr>
                <w:rFonts w:cstheme="minorHAnsi"/>
                <w:b/>
                <w:color w:val="000000"/>
                <w:sz w:val="24"/>
                <w:szCs w:val="24"/>
                <w:lang w:val="en-GB"/>
              </w:rPr>
            </w:pPr>
            <w:r w:rsidRPr="00273385">
              <w:rPr>
                <w:rFonts w:cstheme="minorHAnsi"/>
                <w:b/>
                <w:color w:val="000000"/>
                <w:sz w:val="24"/>
                <w:szCs w:val="24"/>
                <w:lang w:val="en-GB"/>
              </w:rPr>
              <w:t>24</w:t>
            </w:r>
          </w:p>
        </w:tc>
        <w:tc>
          <w:tcPr>
            <w:tcW w:w="970" w:type="dxa"/>
            <w:tcBorders>
              <w:top w:val="single" w:sz="4" w:space="0" w:color="auto"/>
              <w:left w:val="single" w:sz="4" w:space="0" w:color="auto"/>
              <w:bottom w:val="single" w:sz="4" w:space="0" w:color="auto"/>
              <w:right w:val="single" w:sz="4" w:space="0" w:color="auto"/>
            </w:tcBorders>
            <w:vAlign w:val="center"/>
          </w:tcPr>
          <w:p w14:paraId="3A0A6C44"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lang w:val="en-GB"/>
              </w:rPr>
              <w:t>2</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CE846FE"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shd w:val="clear" w:color="auto" w:fill="FFFFFF"/>
                <w:lang w:val="en-GB"/>
              </w:rPr>
              <w:t>12.529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5F85365" w14:textId="77777777" w:rsidR="00FC6B4B" w:rsidRPr="00273385" w:rsidRDefault="00FC6B4B" w:rsidP="00EB446D">
            <w:pPr>
              <w:spacing w:after="0" w:line="240" w:lineRule="auto"/>
              <w:jc w:val="center"/>
              <w:rPr>
                <w:rFonts w:cstheme="minorHAnsi"/>
                <w:sz w:val="24"/>
                <w:szCs w:val="24"/>
                <w:lang w:val="en-GB"/>
              </w:rPr>
            </w:pPr>
            <w:r w:rsidRPr="00273385">
              <w:rPr>
                <w:rFonts w:cstheme="minorHAnsi"/>
                <w:sz w:val="24"/>
                <w:szCs w:val="24"/>
                <w:shd w:val="clear" w:color="auto" w:fill="FFFFFF"/>
                <w:lang w:val="en-GB"/>
              </w:rPr>
              <w:t>1.898</w:t>
            </w:r>
          </w:p>
        </w:tc>
        <w:tc>
          <w:tcPr>
            <w:tcW w:w="1473" w:type="dxa"/>
            <w:vMerge/>
            <w:tcBorders>
              <w:left w:val="single" w:sz="4" w:space="0" w:color="auto"/>
              <w:bottom w:val="single" w:sz="4" w:space="0" w:color="auto"/>
              <w:right w:val="single" w:sz="4" w:space="0" w:color="auto"/>
            </w:tcBorders>
            <w:vAlign w:val="center"/>
          </w:tcPr>
          <w:p w14:paraId="12A40A5C" w14:textId="77777777" w:rsidR="00FC6B4B" w:rsidRPr="00273385" w:rsidRDefault="00FC6B4B" w:rsidP="00EB446D">
            <w:pPr>
              <w:spacing w:after="0" w:line="240" w:lineRule="auto"/>
              <w:jc w:val="center"/>
              <w:rPr>
                <w:rFonts w:cstheme="minorHAnsi"/>
                <w:sz w:val="24"/>
                <w:szCs w:val="24"/>
                <w:lang w:val="en-GB"/>
              </w:rPr>
            </w:pPr>
          </w:p>
        </w:tc>
      </w:tr>
    </w:tbl>
    <w:p w14:paraId="2E9913A7" w14:textId="63672964" w:rsidR="00C668DD" w:rsidRDefault="00C668DD" w:rsidP="0068652C">
      <w:pPr>
        <w:spacing w:line="480" w:lineRule="auto"/>
        <w:ind w:left="709" w:hanging="709"/>
        <w:rPr>
          <w:b/>
          <w:sz w:val="24"/>
          <w:szCs w:val="24"/>
          <w:lang w:val="en-GB"/>
        </w:rPr>
      </w:pPr>
    </w:p>
    <w:p w14:paraId="07ABCF40" w14:textId="77777777" w:rsidR="00C668DD" w:rsidRDefault="00C668DD">
      <w:pPr>
        <w:rPr>
          <w:b/>
          <w:sz w:val="24"/>
          <w:szCs w:val="24"/>
          <w:lang w:val="en-GB"/>
        </w:rPr>
      </w:pPr>
      <w:r>
        <w:rPr>
          <w:b/>
          <w:sz w:val="24"/>
          <w:szCs w:val="24"/>
          <w:lang w:val="en-GB"/>
        </w:rPr>
        <w:br w:type="page"/>
      </w:r>
    </w:p>
    <w:p w14:paraId="4EBB68FD" w14:textId="77777777" w:rsidR="00C668DD" w:rsidRPr="004C2331" w:rsidRDefault="00C668DD" w:rsidP="00C668DD">
      <w:pPr>
        <w:spacing w:line="480" w:lineRule="auto"/>
        <w:jc w:val="center"/>
        <w:rPr>
          <w:sz w:val="24"/>
          <w:szCs w:val="24"/>
          <w:lang w:val="en-GB"/>
        </w:rPr>
      </w:pPr>
      <w:r w:rsidRPr="004C2331">
        <w:rPr>
          <w:noProof/>
          <w:sz w:val="24"/>
          <w:szCs w:val="24"/>
          <w:lang w:eastAsia="tr-TR"/>
        </w:rPr>
        <w:lastRenderedPageBreak/>
        <w:drawing>
          <wp:inline distT="0" distB="0" distL="0" distR="0" wp14:anchorId="30C784B3" wp14:editId="713A9879">
            <wp:extent cx="5759876" cy="2118049"/>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74666" cy="2123488"/>
                    </a:xfrm>
                    <a:prstGeom prst="rect">
                      <a:avLst/>
                    </a:prstGeom>
                  </pic:spPr>
                </pic:pic>
              </a:graphicData>
            </a:graphic>
          </wp:inline>
        </w:drawing>
      </w:r>
    </w:p>
    <w:p w14:paraId="06B79413" w14:textId="77777777" w:rsidR="00C668DD" w:rsidRPr="004C2331" w:rsidRDefault="00C668DD" w:rsidP="00C668DD">
      <w:pPr>
        <w:spacing w:line="480" w:lineRule="auto"/>
        <w:rPr>
          <w:sz w:val="24"/>
          <w:szCs w:val="24"/>
          <w:lang w:val="en-GB"/>
        </w:rPr>
      </w:pPr>
      <w:proofErr w:type="gramStart"/>
      <w:r w:rsidRPr="004C2331">
        <w:rPr>
          <w:b/>
          <w:sz w:val="24"/>
          <w:szCs w:val="24"/>
          <w:lang w:val="en-GB"/>
        </w:rPr>
        <w:t>Figure 1.</w:t>
      </w:r>
      <w:proofErr w:type="gramEnd"/>
      <w:r w:rsidRPr="004C2331">
        <w:rPr>
          <w:sz w:val="24"/>
          <w:szCs w:val="24"/>
          <w:lang w:val="en-GB"/>
        </w:rPr>
        <w:t xml:space="preserve"> </w:t>
      </w:r>
    </w:p>
    <w:p w14:paraId="4BB83F12"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765868C8"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38B8B94B" w14:textId="77777777" w:rsidR="00C668DD" w:rsidRPr="004C2331" w:rsidRDefault="00C668DD" w:rsidP="00C668DD">
      <w:pPr>
        <w:spacing w:after="120" w:line="480" w:lineRule="auto"/>
        <w:rPr>
          <w:b/>
          <w:sz w:val="24"/>
          <w:szCs w:val="24"/>
          <w:lang w:val="en-GB"/>
        </w:rPr>
      </w:pPr>
    </w:p>
    <w:p w14:paraId="21A936CF" w14:textId="77777777" w:rsidR="00C668DD" w:rsidRPr="004C2331" w:rsidRDefault="00C668DD" w:rsidP="00C668DD">
      <w:pPr>
        <w:spacing w:after="120" w:line="480" w:lineRule="auto"/>
        <w:jc w:val="center"/>
        <w:rPr>
          <w:b/>
          <w:sz w:val="24"/>
          <w:szCs w:val="24"/>
          <w:lang w:val="en-GB"/>
        </w:rPr>
      </w:pPr>
      <w:r w:rsidRPr="004C2331">
        <w:rPr>
          <w:b/>
          <w:noProof/>
          <w:sz w:val="24"/>
          <w:szCs w:val="24"/>
          <w:lang w:eastAsia="tr-TR"/>
        </w:rPr>
        <w:lastRenderedPageBreak/>
        <w:drawing>
          <wp:inline distT="0" distB="0" distL="0" distR="0" wp14:anchorId="6FF844CD" wp14:editId="22746D94">
            <wp:extent cx="5764512" cy="4963885"/>
            <wp:effectExtent l="0" t="0" r="8255"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1928" cy="4970271"/>
                    </a:xfrm>
                    <a:prstGeom prst="rect">
                      <a:avLst/>
                    </a:prstGeom>
                  </pic:spPr>
                </pic:pic>
              </a:graphicData>
            </a:graphic>
          </wp:inline>
        </w:drawing>
      </w:r>
    </w:p>
    <w:p w14:paraId="73A85E64" w14:textId="77777777" w:rsidR="00C668DD" w:rsidRPr="004C2331" w:rsidRDefault="00C668DD" w:rsidP="00C668DD">
      <w:pPr>
        <w:spacing w:after="120" w:line="480" w:lineRule="auto"/>
        <w:rPr>
          <w:sz w:val="24"/>
          <w:szCs w:val="24"/>
          <w:lang w:val="en-GB"/>
        </w:rPr>
      </w:pPr>
      <w:proofErr w:type="gramStart"/>
      <w:r w:rsidRPr="004C2331">
        <w:rPr>
          <w:b/>
          <w:sz w:val="24"/>
          <w:szCs w:val="24"/>
          <w:lang w:val="en-GB"/>
        </w:rPr>
        <w:t>Figure 2.</w:t>
      </w:r>
      <w:proofErr w:type="gramEnd"/>
      <w:r w:rsidRPr="004C2331">
        <w:rPr>
          <w:b/>
          <w:sz w:val="24"/>
          <w:szCs w:val="24"/>
          <w:lang w:val="en-GB"/>
        </w:rPr>
        <w:t xml:space="preserve"> </w:t>
      </w:r>
    </w:p>
    <w:p w14:paraId="1D3A0F34"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5765EE85" w14:textId="77777777" w:rsidR="00C668DD" w:rsidRPr="004C2331" w:rsidRDefault="00C668DD" w:rsidP="00C668DD">
      <w:pPr>
        <w:spacing w:line="480" w:lineRule="auto"/>
        <w:ind w:left="709" w:hanging="709"/>
        <w:rPr>
          <w:rFonts w:cs="Arial"/>
          <w:b/>
          <w:color w:val="53565A"/>
          <w:sz w:val="24"/>
          <w:szCs w:val="24"/>
          <w:shd w:val="clear" w:color="auto" w:fill="FFFFFF"/>
        </w:rPr>
      </w:pPr>
    </w:p>
    <w:p w14:paraId="7C7C39BB" w14:textId="77777777" w:rsidR="00C668DD" w:rsidRPr="004C2331" w:rsidRDefault="00C668DD" w:rsidP="00C668DD">
      <w:pPr>
        <w:spacing w:line="480" w:lineRule="auto"/>
        <w:jc w:val="center"/>
        <w:rPr>
          <w:color w:val="000000" w:themeColor="text1"/>
          <w:sz w:val="24"/>
          <w:szCs w:val="24"/>
          <w:lang w:val="en-GB"/>
        </w:rPr>
      </w:pPr>
      <w:r w:rsidRPr="004C2331">
        <w:rPr>
          <w:noProof/>
          <w:color w:val="000000" w:themeColor="text1"/>
          <w:sz w:val="24"/>
          <w:szCs w:val="24"/>
          <w:lang w:eastAsia="tr-TR"/>
        </w:rPr>
        <w:lastRenderedPageBreak/>
        <w:drawing>
          <wp:inline distT="0" distB="0" distL="0" distR="0" wp14:anchorId="679C790A" wp14:editId="78DC7043">
            <wp:extent cx="5785849" cy="4842588"/>
            <wp:effectExtent l="0" t="0" r="571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7350" cy="4852214"/>
                    </a:xfrm>
                    <a:prstGeom prst="rect">
                      <a:avLst/>
                    </a:prstGeom>
                  </pic:spPr>
                </pic:pic>
              </a:graphicData>
            </a:graphic>
          </wp:inline>
        </w:drawing>
      </w:r>
    </w:p>
    <w:p w14:paraId="44BFBDD5" w14:textId="77777777" w:rsidR="00C668DD" w:rsidRPr="004C2331" w:rsidRDefault="00C668DD" w:rsidP="00C668DD">
      <w:pPr>
        <w:spacing w:line="480" w:lineRule="auto"/>
        <w:rPr>
          <w:sz w:val="24"/>
          <w:szCs w:val="24"/>
          <w:lang w:val="en-GB"/>
        </w:rPr>
      </w:pPr>
      <w:proofErr w:type="gramStart"/>
      <w:r w:rsidRPr="004C2331">
        <w:rPr>
          <w:b/>
          <w:sz w:val="24"/>
          <w:szCs w:val="24"/>
          <w:lang w:val="en-GB"/>
        </w:rPr>
        <w:t>Figure 3.</w:t>
      </w:r>
      <w:proofErr w:type="gramEnd"/>
      <w:r w:rsidRPr="004C2331">
        <w:rPr>
          <w:sz w:val="24"/>
          <w:szCs w:val="24"/>
          <w:lang w:val="en-GB"/>
        </w:rPr>
        <w:t xml:space="preserve"> </w:t>
      </w:r>
    </w:p>
    <w:p w14:paraId="0AE27ACF"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2D8E164A"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3EF9EC79" w14:textId="77777777" w:rsidR="00C668DD" w:rsidRPr="004C2331" w:rsidRDefault="00C668DD" w:rsidP="00C668DD">
      <w:pPr>
        <w:spacing w:line="480" w:lineRule="auto"/>
        <w:rPr>
          <w:rFonts w:cstheme="minorHAnsi"/>
          <w:sz w:val="24"/>
          <w:szCs w:val="24"/>
          <w:lang w:val="en-GB"/>
        </w:rPr>
      </w:pPr>
    </w:p>
    <w:p w14:paraId="14F1C4C3" w14:textId="77777777" w:rsidR="00C668DD" w:rsidRPr="004C2331" w:rsidRDefault="00C668DD" w:rsidP="00C668DD">
      <w:pPr>
        <w:spacing w:after="120" w:line="480" w:lineRule="auto"/>
        <w:jc w:val="center"/>
        <w:rPr>
          <w:b/>
          <w:sz w:val="24"/>
          <w:szCs w:val="24"/>
          <w:lang w:val="en-GB"/>
        </w:rPr>
      </w:pPr>
      <w:r w:rsidRPr="004C2331">
        <w:rPr>
          <w:b/>
          <w:noProof/>
          <w:sz w:val="24"/>
          <w:szCs w:val="24"/>
          <w:lang w:eastAsia="tr-TR"/>
        </w:rPr>
        <w:lastRenderedPageBreak/>
        <w:drawing>
          <wp:inline distT="0" distB="0" distL="0" distR="0" wp14:anchorId="3BCBAF4E" wp14:editId="10110BA5">
            <wp:extent cx="5724745" cy="6634065"/>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8860" cy="6638834"/>
                    </a:xfrm>
                    <a:prstGeom prst="rect">
                      <a:avLst/>
                    </a:prstGeom>
                  </pic:spPr>
                </pic:pic>
              </a:graphicData>
            </a:graphic>
          </wp:inline>
        </w:drawing>
      </w:r>
    </w:p>
    <w:p w14:paraId="1A162869" w14:textId="77777777" w:rsidR="00C668DD" w:rsidRPr="004C2331" w:rsidRDefault="00C668DD" w:rsidP="00C668DD">
      <w:pPr>
        <w:spacing w:after="120" w:line="480" w:lineRule="auto"/>
        <w:rPr>
          <w:color w:val="000000" w:themeColor="text1"/>
          <w:sz w:val="24"/>
          <w:szCs w:val="24"/>
          <w:lang w:val="en-GB"/>
        </w:rPr>
      </w:pPr>
      <w:proofErr w:type="gramStart"/>
      <w:r w:rsidRPr="004C2331">
        <w:rPr>
          <w:b/>
          <w:sz w:val="24"/>
          <w:szCs w:val="24"/>
          <w:lang w:val="en-GB"/>
        </w:rPr>
        <w:t>Figure 4.</w:t>
      </w:r>
      <w:proofErr w:type="gramEnd"/>
      <w:r w:rsidRPr="004C2331">
        <w:rPr>
          <w:b/>
          <w:sz w:val="24"/>
          <w:szCs w:val="24"/>
          <w:lang w:val="en-GB"/>
        </w:rPr>
        <w:t xml:space="preserve"> </w:t>
      </w:r>
    </w:p>
    <w:p w14:paraId="5F190721"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5E3365A9"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74CFFB14" w14:textId="77777777" w:rsidR="00C668DD" w:rsidRPr="004C2331" w:rsidRDefault="00C668DD" w:rsidP="00C668DD">
      <w:pPr>
        <w:spacing w:line="480" w:lineRule="auto"/>
        <w:jc w:val="center"/>
        <w:rPr>
          <w:b/>
          <w:sz w:val="24"/>
          <w:szCs w:val="24"/>
          <w:lang w:val="en-GB"/>
        </w:rPr>
      </w:pPr>
      <w:r w:rsidRPr="004C2331">
        <w:rPr>
          <w:noProof/>
          <w:sz w:val="24"/>
          <w:szCs w:val="24"/>
          <w:lang w:eastAsia="tr-TR"/>
        </w:rPr>
        <w:lastRenderedPageBreak/>
        <w:drawing>
          <wp:inline distT="0" distB="0" distL="0" distR="0" wp14:anchorId="78F87747" wp14:editId="6F04E3CA">
            <wp:extent cx="5783245" cy="3461657"/>
            <wp:effectExtent l="0" t="0" r="8255" b="57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7036" t="4258" r="9431" b="6855"/>
                    <a:stretch/>
                  </pic:blipFill>
                  <pic:spPr bwMode="auto">
                    <a:xfrm>
                      <a:off x="0" y="0"/>
                      <a:ext cx="5811298" cy="3478448"/>
                    </a:xfrm>
                    <a:prstGeom prst="rect">
                      <a:avLst/>
                    </a:prstGeom>
                    <a:ln>
                      <a:noFill/>
                    </a:ln>
                    <a:extLst>
                      <a:ext uri="{53640926-AAD7-44D8-BBD7-CCE9431645EC}">
                        <a14:shadowObscured xmlns:a14="http://schemas.microsoft.com/office/drawing/2010/main"/>
                      </a:ext>
                    </a:extLst>
                  </pic:spPr>
                </pic:pic>
              </a:graphicData>
            </a:graphic>
          </wp:inline>
        </w:drawing>
      </w:r>
    </w:p>
    <w:p w14:paraId="69E023AD" w14:textId="77777777" w:rsidR="00C668DD" w:rsidRPr="004C2331" w:rsidRDefault="00C668DD" w:rsidP="00C668DD">
      <w:pPr>
        <w:spacing w:line="480" w:lineRule="auto"/>
        <w:rPr>
          <w:b/>
          <w:sz w:val="24"/>
          <w:szCs w:val="24"/>
          <w:lang w:val="en-GB"/>
        </w:rPr>
      </w:pPr>
      <w:proofErr w:type="gramStart"/>
      <w:r w:rsidRPr="004C2331">
        <w:rPr>
          <w:b/>
          <w:sz w:val="24"/>
          <w:szCs w:val="24"/>
          <w:lang w:val="en-GB"/>
        </w:rPr>
        <w:t>Figure 5.</w:t>
      </w:r>
      <w:proofErr w:type="gramEnd"/>
      <w:r w:rsidRPr="004C2331">
        <w:rPr>
          <w:b/>
          <w:sz w:val="24"/>
          <w:szCs w:val="24"/>
          <w:lang w:val="en-GB"/>
        </w:rPr>
        <w:t xml:space="preserve"> </w:t>
      </w:r>
    </w:p>
    <w:p w14:paraId="56C595F6"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7516F0B4"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0C1D30A4" w14:textId="77777777" w:rsidR="00C668DD" w:rsidRPr="004C2331" w:rsidRDefault="00C668DD" w:rsidP="00C668DD">
      <w:pPr>
        <w:spacing w:line="480" w:lineRule="auto"/>
        <w:jc w:val="center"/>
        <w:rPr>
          <w:sz w:val="24"/>
          <w:szCs w:val="24"/>
          <w:lang w:val="en-GB"/>
        </w:rPr>
      </w:pPr>
      <w:r w:rsidRPr="004C2331">
        <w:rPr>
          <w:noProof/>
          <w:sz w:val="24"/>
          <w:szCs w:val="24"/>
          <w:lang w:eastAsia="tr-TR"/>
        </w:rPr>
        <w:lastRenderedPageBreak/>
        <w:drawing>
          <wp:inline distT="0" distB="0" distL="0" distR="0" wp14:anchorId="29A3A61C" wp14:editId="06283F0A">
            <wp:extent cx="5747846" cy="5225143"/>
            <wp:effectExtent l="0" t="0" r="571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47555" cy="5224878"/>
                    </a:xfrm>
                    <a:prstGeom prst="rect">
                      <a:avLst/>
                    </a:prstGeom>
                  </pic:spPr>
                </pic:pic>
              </a:graphicData>
            </a:graphic>
          </wp:inline>
        </w:drawing>
      </w:r>
    </w:p>
    <w:p w14:paraId="56DFB1CF" w14:textId="77777777" w:rsidR="00C668DD" w:rsidRPr="004C2331" w:rsidRDefault="00C668DD" w:rsidP="00C668DD">
      <w:pPr>
        <w:spacing w:line="480" w:lineRule="auto"/>
        <w:rPr>
          <w:sz w:val="24"/>
          <w:szCs w:val="24"/>
          <w:lang w:val="en-GB"/>
        </w:rPr>
      </w:pPr>
      <w:proofErr w:type="gramStart"/>
      <w:r w:rsidRPr="004C2331">
        <w:rPr>
          <w:b/>
          <w:sz w:val="24"/>
          <w:szCs w:val="24"/>
          <w:lang w:val="en-GB"/>
        </w:rPr>
        <w:t>Figure 6.</w:t>
      </w:r>
      <w:proofErr w:type="gramEnd"/>
      <w:r w:rsidRPr="004C2331">
        <w:rPr>
          <w:b/>
          <w:sz w:val="24"/>
          <w:szCs w:val="24"/>
          <w:lang w:val="en-GB"/>
        </w:rPr>
        <w:t xml:space="preserve"> </w:t>
      </w:r>
    </w:p>
    <w:p w14:paraId="5EB52ECF"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67D1A884"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713AD0AD" w14:textId="77777777" w:rsidR="00C668DD" w:rsidRPr="004C2331" w:rsidRDefault="00C668DD" w:rsidP="00C668DD">
      <w:pPr>
        <w:spacing w:line="480" w:lineRule="auto"/>
        <w:ind w:left="709" w:hanging="709"/>
        <w:rPr>
          <w:rFonts w:cs="Arial"/>
          <w:b/>
          <w:color w:val="53565A"/>
          <w:sz w:val="24"/>
          <w:szCs w:val="24"/>
          <w:shd w:val="clear" w:color="auto" w:fill="FFFFFF"/>
          <w:lang w:val="en-GB"/>
        </w:rPr>
      </w:pPr>
    </w:p>
    <w:p w14:paraId="78647F4B" w14:textId="77777777" w:rsidR="00C668DD" w:rsidRPr="004C2331" w:rsidRDefault="00C668DD" w:rsidP="00C668DD">
      <w:pPr>
        <w:spacing w:line="480" w:lineRule="auto"/>
        <w:jc w:val="center"/>
        <w:rPr>
          <w:sz w:val="24"/>
          <w:szCs w:val="24"/>
          <w:lang w:val="en-GB"/>
        </w:rPr>
      </w:pPr>
      <w:r w:rsidRPr="004C2331">
        <w:rPr>
          <w:noProof/>
          <w:sz w:val="24"/>
          <w:szCs w:val="24"/>
          <w:lang w:eastAsia="tr-TR"/>
        </w:rPr>
        <w:lastRenderedPageBreak/>
        <w:drawing>
          <wp:inline distT="0" distB="0" distL="0" distR="0" wp14:anchorId="51072551" wp14:editId="1A2F8798">
            <wp:extent cx="5756988" cy="2506032"/>
            <wp:effectExtent l="0" t="0" r="0" b="889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3407" cy="2504473"/>
                    </a:xfrm>
                    <a:prstGeom prst="rect">
                      <a:avLst/>
                    </a:prstGeom>
                  </pic:spPr>
                </pic:pic>
              </a:graphicData>
            </a:graphic>
          </wp:inline>
        </w:drawing>
      </w:r>
    </w:p>
    <w:p w14:paraId="42746997" w14:textId="77777777" w:rsidR="00C668DD" w:rsidRPr="004C2331" w:rsidRDefault="00C668DD" w:rsidP="00C668DD">
      <w:pPr>
        <w:spacing w:line="480" w:lineRule="auto"/>
        <w:rPr>
          <w:sz w:val="24"/>
          <w:szCs w:val="24"/>
          <w:lang w:val="en-GB"/>
        </w:rPr>
      </w:pPr>
      <w:proofErr w:type="gramStart"/>
      <w:r w:rsidRPr="004C2331">
        <w:rPr>
          <w:b/>
          <w:sz w:val="24"/>
          <w:szCs w:val="24"/>
          <w:lang w:val="en-GB"/>
        </w:rPr>
        <w:t>Figure 7.</w:t>
      </w:r>
      <w:proofErr w:type="gramEnd"/>
      <w:r w:rsidRPr="004C2331">
        <w:rPr>
          <w:b/>
          <w:sz w:val="24"/>
          <w:szCs w:val="24"/>
          <w:lang w:val="en-GB"/>
        </w:rPr>
        <w:t xml:space="preserve"> </w:t>
      </w:r>
    </w:p>
    <w:p w14:paraId="07039DC0" w14:textId="77777777" w:rsidR="00C668DD" w:rsidRPr="004C2331" w:rsidRDefault="00C668DD" w:rsidP="00C668DD">
      <w:pPr>
        <w:spacing w:line="480" w:lineRule="auto"/>
        <w:rPr>
          <w:sz w:val="24"/>
          <w:szCs w:val="24"/>
        </w:rPr>
      </w:pPr>
    </w:p>
    <w:p w14:paraId="7CA1B9F0" w14:textId="77777777" w:rsidR="00FC6B4B" w:rsidRPr="00273385" w:rsidRDefault="00FC6B4B" w:rsidP="0068652C">
      <w:pPr>
        <w:spacing w:line="480" w:lineRule="auto"/>
        <w:ind w:left="709" w:hanging="709"/>
        <w:rPr>
          <w:b/>
          <w:sz w:val="24"/>
          <w:szCs w:val="24"/>
          <w:lang w:val="en-GB"/>
        </w:rPr>
      </w:pPr>
      <w:bookmarkStart w:id="2" w:name="_GoBack"/>
      <w:bookmarkEnd w:id="2"/>
    </w:p>
    <w:sectPr w:rsidR="00FC6B4B" w:rsidRPr="00273385" w:rsidSect="00ED7D9C">
      <w:footerReference w:type="even" r:id="rId16"/>
      <w:footerReference w:type="default" r:id="rId17"/>
      <w:pgSz w:w="11906" w:h="16838"/>
      <w:pgMar w:top="1417" w:right="1417" w:bottom="1417" w:left="1417" w:header="708" w:footer="708" w:gutter="0"/>
      <w:lnNumType w:countBy="1" w:restart="continuous"/>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BFCA22" w15:done="0"/>
  <w15:commentEx w15:paraId="431DE425" w15:done="0"/>
  <w15:commentEx w15:paraId="101DAD57" w15:done="0"/>
  <w15:commentEx w15:paraId="3BA64DC9" w15:done="0"/>
  <w15:commentEx w15:paraId="6AE96A5D" w15:done="0"/>
  <w15:commentEx w15:paraId="22DF81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BFCA22" w16cid:durableId="2228545B"/>
  <w16cid:commentId w16cid:paraId="431DE425" w16cid:durableId="22285676"/>
  <w16cid:commentId w16cid:paraId="101DAD57" w16cid:durableId="22285820"/>
  <w16cid:commentId w16cid:paraId="3BA64DC9" w16cid:durableId="22285858"/>
  <w16cid:commentId w16cid:paraId="6AE96A5D" w16cid:durableId="222858DE"/>
  <w16cid:commentId w16cid:paraId="22DF81AC" w16cid:durableId="222858F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0A408D" w14:textId="77777777" w:rsidR="007A4278" w:rsidRDefault="007A4278" w:rsidP="00A371F4">
      <w:pPr>
        <w:spacing w:after="0" w:line="240" w:lineRule="auto"/>
      </w:pPr>
      <w:r>
        <w:separator/>
      </w:r>
    </w:p>
  </w:endnote>
  <w:endnote w:type="continuationSeparator" w:id="0">
    <w:p w14:paraId="2B548238" w14:textId="77777777" w:rsidR="007A4278" w:rsidRDefault="007A4278" w:rsidP="00A37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SayfaNumaras"/>
      </w:rPr>
      <w:id w:val="1994752920"/>
      <w:docPartObj>
        <w:docPartGallery w:val="Page Numbers (Bottom of Page)"/>
        <w:docPartUnique/>
      </w:docPartObj>
    </w:sdtPr>
    <w:sdtEndPr>
      <w:rPr>
        <w:rStyle w:val="SayfaNumaras"/>
      </w:rPr>
    </w:sdtEndPr>
    <w:sdtContent>
      <w:p w14:paraId="67F29DCF" w14:textId="5C870D68" w:rsidR="00A371F4" w:rsidRDefault="00A371F4" w:rsidP="001219D0">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6CA3EE1C" w14:textId="77777777" w:rsidR="00A371F4" w:rsidRDefault="00A371F4" w:rsidP="00BF2B02">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SayfaNumaras"/>
      </w:rPr>
      <w:id w:val="-1546364972"/>
      <w:docPartObj>
        <w:docPartGallery w:val="Page Numbers (Bottom of Page)"/>
        <w:docPartUnique/>
      </w:docPartObj>
    </w:sdtPr>
    <w:sdtEndPr>
      <w:rPr>
        <w:rStyle w:val="SayfaNumaras"/>
      </w:rPr>
    </w:sdtEndPr>
    <w:sdtContent>
      <w:p w14:paraId="26F17B18" w14:textId="483FA06A" w:rsidR="00A371F4" w:rsidRDefault="00A371F4" w:rsidP="001219D0">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C668DD">
          <w:rPr>
            <w:rStyle w:val="SayfaNumaras"/>
            <w:noProof/>
          </w:rPr>
          <w:t>34</w:t>
        </w:r>
        <w:r>
          <w:rPr>
            <w:rStyle w:val="SayfaNumaras"/>
          </w:rPr>
          <w:fldChar w:fldCharType="end"/>
        </w:r>
      </w:p>
    </w:sdtContent>
  </w:sdt>
  <w:p w14:paraId="74D4E8BC" w14:textId="77777777" w:rsidR="00A371F4" w:rsidRDefault="00A371F4" w:rsidP="00BF2B02">
    <w:pPr>
      <w:pStyle w:val="Altbilgi"/>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5AE4C" w14:textId="77777777" w:rsidR="007A4278" w:rsidRDefault="007A4278" w:rsidP="00A371F4">
      <w:pPr>
        <w:spacing w:after="0" w:line="240" w:lineRule="auto"/>
      </w:pPr>
      <w:r>
        <w:separator/>
      </w:r>
    </w:p>
  </w:footnote>
  <w:footnote w:type="continuationSeparator" w:id="0">
    <w:p w14:paraId="68B34B99" w14:textId="77777777" w:rsidR="007A4278" w:rsidRDefault="007A4278" w:rsidP="00A371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97EC2"/>
    <w:multiLevelType w:val="hybridMultilevel"/>
    <w:tmpl w:val="4B30D81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68E0A24"/>
    <w:multiLevelType w:val="hybridMultilevel"/>
    <w:tmpl w:val="DB18DDA8"/>
    <w:lvl w:ilvl="0" w:tplc="1E564DEC">
      <w:start w:val="1"/>
      <w:numFmt w:val="decimal"/>
      <w:lvlText w:val="%1)"/>
      <w:lvlJc w:val="left"/>
      <w:pPr>
        <w:ind w:left="720" w:hanging="360"/>
      </w:pPr>
      <w:rPr>
        <w:rFonts w:cs="Arial" w:hint="default"/>
        <w:color w:val="1C1D1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EA83A3B"/>
    <w:multiLevelType w:val="hybridMultilevel"/>
    <w:tmpl w:val="8938A18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MwMjU1MzUwMjc2NTNR0lEKTi0uzszPAymwtKgFAHBPabctAAAA"/>
  </w:docVars>
  <w:rsids>
    <w:rsidRoot w:val="00B70361"/>
    <w:rsid w:val="00002A53"/>
    <w:rsid w:val="00007935"/>
    <w:rsid w:val="00014382"/>
    <w:rsid w:val="00016771"/>
    <w:rsid w:val="00023B16"/>
    <w:rsid w:val="000323B1"/>
    <w:rsid w:val="00034924"/>
    <w:rsid w:val="000358F0"/>
    <w:rsid w:val="00042111"/>
    <w:rsid w:val="0004762A"/>
    <w:rsid w:val="000559EA"/>
    <w:rsid w:val="00060B1B"/>
    <w:rsid w:val="0006243A"/>
    <w:rsid w:val="0007567F"/>
    <w:rsid w:val="000779FB"/>
    <w:rsid w:val="00082CEF"/>
    <w:rsid w:val="00085B61"/>
    <w:rsid w:val="000861B4"/>
    <w:rsid w:val="00086E84"/>
    <w:rsid w:val="00091C8A"/>
    <w:rsid w:val="00092E61"/>
    <w:rsid w:val="000950C2"/>
    <w:rsid w:val="000957BF"/>
    <w:rsid w:val="00097AB2"/>
    <w:rsid w:val="000A1AF6"/>
    <w:rsid w:val="000B31C1"/>
    <w:rsid w:val="000B471F"/>
    <w:rsid w:val="000B5C9C"/>
    <w:rsid w:val="000B6173"/>
    <w:rsid w:val="000C1879"/>
    <w:rsid w:val="000C362C"/>
    <w:rsid w:val="000C488E"/>
    <w:rsid w:val="000C4A0C"/>
    <w:rsid w:val="000C53FA"/>
    <w:rsid w:val="000C6404"/>
    <w:rsid w:val="000C78BD"/>
    <w:rsid w:val="000D2282"/>
    <w:rsid w:val="000D3299"/>
    <w:rsid w:val="000D3FB4"/>
    <w:rsid w:val="000E3944"/>
    <w:rsid w:val="000E4D72"/>
    <w:rsid w:val="000E523F"/>
    <w:rsid w:val="000F3B85"/>
    <w:rsid w:val="0010072E"/>
    <w:rsid w:val="001015F1"/>
    <w:rsid w:val="00102671"/>
    <w:rsid w:val="00105C85"/>
    <w:rsid w:val="001201CB"/>
    <w:rsid w:val="0012248E"/>
    <w:rsid w:val="001300EE"/>
    <w:rsid w:val="00130104"/>
    <w:rsid w:val="00130DEA"/>
    <w:rsid w:val="00134C57"/>
    <w:rsid w:val="0013536C"/>
    <w:rsid w:val="00141FA2"/>
    <w:rsid w:val="0014555D"/>
    <w:rsid w:val="00150A55"/>
    <w:rsid w:val="00151146"/>
    <w:rsid w:val="001570A2"/>
    <w:rsid w:val="00166ED2"/>
    <w:rsid w:val="0016740A"/>
    <w:rsid w:val="00167666"/>
    <w:rsid w:val="001815ED"/>
    <w:rsid w:val="0018368A"/>
    <w:rsid w:val="0018512E"/>
    <w:rsid w:val="00186712"/>
    <w:rsid w:val="00186CA7"/>
    <w:rsid w:val="001908FA"/>
    <w:rsid w:val="00192A88"/>
    <w:rsid w:val="00195136"/>
    <w:rsid w:val="00195729"/>
    <w:rsid w:val="001966BF"/>
    <w:rsid w:val="001A2435"/>
    <w:rsid w:val="001A2EE4"/>
    <w:rsid w:val="001A4811"/>
    <w:rsid w:val="001A61D3"/>
    <w:rsid w:val="001B02C3"/>
    <w:rsid w:val="001B1D47"/>
    <w:rsid w:val="001B1F69"/>
    <w:rsid w:val="001B2710"/>
    <w:rsid w:val="001B3D70"/>
    <w:rsid w:val="001B5DA4"/>
    <w:rsid w:val="001C0BF2"/>
    <w:rsid w:val="001C0D75"/>
    <w:rsid w:val="001C2420"/>
    <w:rsid w:val="001C316C"/>
    <w:rsid w:val="001C4746"/>
    <w:rsid w:val="001D1D0C"/>
    <w:rsid w:val="001D3A25"/>
    <w:rsid w:val="001D68E4"/>
    <w:rsid w:val="001E4BCD"/>
    <w:rsid w:val="001E6014"/>
    <w:rsid w:val="001F4EA9"/>
    <w:rsid w:val="002000C9"/>
    <w:rsid w:val="00215F09"/>
    <w:rsid w:val="00217841"/>
    <w:rsid w:val="00222ACF"/>
    <w:rsid w:val="00225469"/>
    <w:rsid w:val="002262C1"/>
    <w:rsid w:val="002277B3"/>
    <w:rsid w:val="0023011F"/>
    <w:rsid w:val="00233E0B"/>
    <w:rsid w:val="002416B1"/>
    <w:rsid w:val="00245ACD"/>
    <w:rsid w:val="00252CB3"/>
    <w:rsid w:val="00254E28"/>
    <w:rsid w:val="00261142"/>
    <w:rsid w:val="00262A44"/>
    <w:rsid w:val="00263E6B"/>
    <w:rsid w:val="002678BA"/>
    <w:rsid w:val="002703B3"/>
    <w:rsid w:val="00270F74"/>
    <w:rsid w:val="00271109"/>
    <w:rsid w:val="00273385"/>
    <w:rsid w:val="002748F6"/>
    <w:rsid w:val="002759EB"/>
    <w:rsid w:val="00275EB5"/>
    <w:rsid w:val="002778C9"/>
    <w:rsid w:val="00280B97"/>
    <w:rsid w:val="002842D6"/>
    <w:rsid w:val="00284587"/>
    <w:rsid w:val="0028752C"/>
    <w:rsid w:val="002908B6"/>
    <w:rsid w:val="002931D6"/>
    <w:rsid w:val="00296656"/>
    <w:rsid w:val="002A121C"/>
    <w:rsid w:val="002A5BA0"/>
    <w:rsid w:val="002A5E1F"/>
    <w:rsid w:val="002A62B6"/>
    <w:rsid w:val="002B09CB"/>
    <w:rsid w:val="002B228B"/>
    <w:rsid w:val="002C23C5"/>
    <w:rsid w:val="002C5E68"/>
    <w:rsid w:val="002C6254"/>
    <w:rsid w:val="002D0839"/>
    <w:rsid w:val="002D209A"/>
    <w:rsid w:val="002D7E9B"/>
    <w:rsid w:val="002E3F47"/>
    <w:rsid w:val="002F0166"/>
    <w:rsid w:val="002F359F"/>
    <w:rsid w:val="002F6C1E"/>
    <w:rsid w:val="0030214C"/>
    <w:rsid w:val="003119A8"/>
    <w:rsid w:val="00311C50"/>
    <w:rsid w:val="003171D5"/>
    <w:rsid w:val="0032079B"/>
    <w:rsid w:val="00335EE1"/>
    <w:rsid w:val="00341468"/>
    <w:rsid w:val="00341E07"/>
    <w:rsid w:val="0034278A"/>
    <w:rsid w:val="00344975"/>
    <w:rsid w:val="00350CBE"/>
    <w:rsid w:val="003535DE"/>
    <w:rsid w:val="00355684"/>
    <w:rsid w:val="003618C7"/>
    <w:rsid w:val="00362541"/>
    <w:rsid w:val="00363A77"/>
    <w:rsid w:val="00370815"/>
    <w:rsid w:val="00372B34"/>
    <w:rsid w:val="00374026"/>
    <w:rsid w:val="00377BD7"/>
    <w:rsid w:val="00377CD4"/>
    <w:rsid w:val="00383B94"/>
    <w:rsid w:val="0039068A"/>
    <w:rsid w:val="00392514"/>
    <w:rsid w:val="00393FE3"/>
    <w:rsid w:val="003947FD"/>
    <w:rsid w:val="00397235"/>
    <w:rsid w:val="003A0062"/>
    <w:rsid w:val="003A073F"/>
    <w:rsid w:val="003A19A2"/>
    <w:rsid w:val="003A27D4"/>
    <w:rsid w:val="003A5763"/>
    <w:rsid w:val="003A7339"/>
    <w:rsid w:val="003A74DC"/>
    <w:rsid w:val="003B0F78"/>
    <w:rsid w:val="003B1D59"/>
    <w:rsid w:val="003C2184"/>
    <w:rsid w:val="003C3C13"/>
    <w:rsid w:val="003C4672"/>
    <w:rsid w:val="003C4ACC"/>
    <w:rsid w:val="003C655C"/>
    <w:rsid w:val="003C7606"/>
    <w:rsid w:val="003C7D3E"/>
    <w:rsid w:val="003D2D21"/>
    <w:rsid w:val="003D3194"/>
    <w:rsid w:val="003D35E6"/>
    <w:rsid w:val="003D4A09"/>
    <w:rsid w:val="003E0267"/>
    <w:rsid w:val="003E1E53"/>
    <w:rsid w:val="003E1F92"/>
    <w:rsid w:val="003E27C1"/>
    <w:rsid w:val="003E5DB6"/>
    <w:rsid w:val="003E6A75"/>
    <w:rsid w:val="003E7A47"/>
    <w:rsid w:val="003F0DEE"/>
    <w:rsid w:val="003F79E6"/>
    <w:rsid w:val="00402FF1"/>
    <w:rsid w:val="00404284"/>
    <w:rsid w:val="00405EE4"/>
    <w:rsid w:val="00407C8C"/>
    <w:rsid w:val="004100C5"/>
    <w:rsid w:val="0041194D"/>
    <w:rsid w:val="00415F81"/>
    <w:rsid w:val="004208A2"/>
    <w:rsid w:val="00424DA4"/>
    <w:rsid w:val="004270A0"/>
    <w:rsid w:val="004274A9"/>
    <w:rsid w:val="0043263B"/>
    <w:rsid w:val="00433A76"/>
    <w:rsid w:val="004352CD"/>
    <w:rsid w:val="004377BC"/>
    <w:rsid w:val="0044030A"/>
    <w:rsid w:val="00443ADE"/>
    <w:rsid w:val="004441C3"/>
    <w:rsid w:val="004459CB"/>
    <w:rsid w:val="004502F4"/>
    <w:rsid w:val="00452E71"/>
    <w:rsid w:val="004550BA"/>
    <w:rsid w:val="00456DCD"/>
    <w:rsid w:val="0046166C"/>
    <w:rsid w:val="0046288A"/>
    <w:rsid w:val="00463DCE"/>
    <w:rsid w:val="00463E79"/>
    <w:rsid w:val="00470A20"/>
    <w:rsid w:val="004752CD"/>
    <w:rsid w:val="00480C78"/>
    <w:rsid w:val="00482CF5"/>
    <w:rsid w:val="0048325A"/>
    <w:rsid w:val="0048456C"/>
    <w:rsid w:val="0048456F"/>
    <w:rsid w:val="00485A5B"/>
    <w:rsid w:val="00491978"/>
    <w:rsid w:val="004943D7"/>
    <w:rsid w:val="00495D9E"/>
    <w:rsid w:val="004960DF"/>
    <w:rsid w:val="00497538"/>
    <w:rsid w:val="004A366D"/>
    <w:rsid w:val="004A3FE8"/>
    <w:rsid w:val="004A7C87"/>
    <w:rsid w:val="004B028F"/>
    <w:rsid w:val="004B0A01"/>
    <w:rsid w:val="004B42EF"/>
    <w:rsid w:val="004B5B4F"/>
    <w:rsid w:val="004B7044"/>
    <w:rsid w:val="004B7F06"/>
    <w:rsid w:val="004C2F30"/>
    <w:rsid w:val="004C3C67"/>
    <w:rsid w:val="004C5933"/>
    <w:rsid w:val="004C78A7"/>
    <w:rsid w:val="004D4C83"/>
    <w:rsid w:val="004E0747"/>
    <w:rsid w:val="004E2B3F"/>
    <w:rsid w:val="004E745E"/>
    <w:rsid w:val="004E7510"/>
    <w:rsid w:val="004F0AB4"/>
    <w:rsid w:val="004F2576"/>
    <w:rsid w:val="004F4844"/>
    <w:rsid w:val="004F56B7"/>
    <w:rsid w:val="004F7B8A"/>
    <w:rsid w:val="00501672"/>
    <w:rsid w:val="0050204D"/>
    <w:rsid w:val="00505276"/>
    <w:rsid w:val="00506CB6"/>
    <w:rsid w:val="00510A5F"/>
    <w:rsid w:val="00514DC7"/>
    <w:rsid w:val="00516554"/>
    <w:rsid w:val="005165F0"/>
    <w:rsid w:val="00521607"/>
    <w:rsid w:val="00522E2C"/>
    <w:rsid w:val="00526736"/>
    <w:rsid w:val="00530097"/>
    <w:rsid w:val="00532FD2"/>
    <w:rsid w:val="00533922"/>
    <w:rsid w:val="005354D5"/>
    <w:rsid w:val="00536234"/>
    <w:rsid w:val="00537142"/>
    <w:rsid w:val="0054723A"/>
    <w:rsid w:val="00555A31"/>
    <w:rsid w:val="0055707C"/>
    <w:rsid w:val="00557FCE"/>
    <w:rsid w:val="005601AD"/>
    <w:rsid w:val="00561B5E"/>
    <w:rsid w:val="00563D0D"/>
    <w:rsid w:val="005659A9"/>
    <w:rsid w:val="00566A13"/>
    <w:rsid w:val="00571802"/>
    <w:rsid w:val="00577132"/>
    <w:rsid w:val="00580457"/>
    <w:rsid w:val="00580CDA"/>
    <w:rsid w:val="005829EE"/>
    <w:rsid w:val="00585D1C"/>
    <w:rsid w:val="00594BA2"/>
    <w:rsid w:val="00597C71"/>
    <w:rsid w:val="005A7237"/>
    <w:rsid w:val="005C1BDD"/>
    <w:rsid w:val="005C213F"/>
    <w:rsid w:val="005C2B6D"/>
    <w:rsid w:val="005D2959"/>
    <w:rsid w:val="005D43D5"/>
    <w:rsid w:val="005F0DF3"/>
    <w:rsid w:val="005F0F27"/>
    <w:rsid w:val="005F372E"/>
    <w:rsid w:val="005F67B5"/>
    <w:rsid w:val="0060012E"/>
    <w:rsid w:val="00602BFE"/>
    <w:rsid w:val="00603371"/>
    <w:rsid w:val="006051DF"/>
    <w:rsid w:val="00606FB6"/>
    <w:rsid w:val="0060776B"/>
    <w:rsid w:val="0061101F"/>
    <w:rsid w:val="00621478"/>
    <w:rsid w:val="006255F4"/>
    <w:rsid w:val="006277E7"/>
    <w:rsid w:val="0063086D"/>
    <w:rsid w:val="006320D7"/>
    <w:rsid w:val="0063615C"/>
    <w:rsid w:val="0063641A"/>
    <w:rsid w:val="0063683E"/>
    <w:rsid w:val="006406E5"/>
    <w:rsid w:val="006410D0"/>
    <w:rsid w:val="00641B28"/>
    <w:rsid w:val="00642170"/>
    <w:rsid w:val="0064479A"/>
    <w:rsid w:val="00645795"/>
    <w:rsid w:val="00646235"/>
    <w:rsid w:val="006515B0"/>
    <w:rsid w:val="00652501"/>
    <w:rsid w:val="00652C0A"/>
    <w:rsid w:val="00655C5D"/>
    <w:rsid w:val="006561B2"/>
    <w:rsid w:val="00662994"/>
    <w:rsid w:val="0066520F"/>
    <w:rsid w:val="006724AD"/>
    <w:rsid w:val="00672CAE"/>
    <w:rsid w:val="00674BA0"/>
    <w:rsid w:val="006761AA"/>
    <w:rsid w:val="006803E2"/>
    <w:rsid w:val="0068652C"/>
    <w:rsid w:val="00687015"/>
    <w:rsid w:val="00691035"/>
    <w:rsid w:val="00692A12"/>
    <w:rsid w:val="00693423"/>
    <w:rsid w:val="00693B6C"/>
    <w:rsid w:val="00695427"/>
    <w:rsid w:val="006962A9"/>
    <w:rsid w:val="00696321"/>
    <w:rsid w:val="00697161"/>
    <w:rsid w:val="006972AF"/>
    <w:rsid w:val="006A2183"/>
    <w:rsid w:val="006A5BC0"/>
    <w:rsid w:val="006B199B"/>
    <w:rsid w:val="006B7EE4"/>
    <w:rsid w:val="006C1E0D"/>
    <w:rsid w:val="006C2F88"/>
    <w:rsid w:val="006C6543"/>
    <w:rsid w:val="006C654C"/>
    <w:rsid w:val="006C674B"/>
    <w:rsid w:val="006C6B8B"/>
    <w:rsid w:val="006D7FD0"/>
    <w:rsid w:val="006E2E84"/>
    <w:rsid w:val="006E35A0"/>
    <w:rsid w:val="006E670E"/>
    <w:rsid w:val="006F5F54"/>
    <w:rsid w:val="0070195C"/>
    <w:rsid w:val="007032F6"/>
    <w:rsid w:val="00714C47"/>
    <w:rsid w:val="00720441"/>
    <w:rsid w:val="00722C30"/>
    <w:rsid w:val="00725483"/>
    <w:rsid w:val="00735D60"/>
    <w:rsid w:val="00737E1F"/>
    <w:rsid w:val="00740D6F"/>
    <w:rsid w:val="00741869"/>
    <w:rsid w:val="007433D5"/>
    <w:rsid w:val="007434EB"/>
    <w:rsid w:val="00753DA1"/>
    <w:rsid w:val="007560FD"/>
    <w:rsid w:val="00760A9B"/>
    <w:rsid w:val="00761665"/>
    <w:rsid w:val="00765715"/>
    <w:rsid w:val="0076624E"/>
    <w:rsid w:val="007707BB"/>
    <w:rsid w:val="00771DB7"/>
    <w:rsid w:val="0077216F"/>
    <w:rsid w:val="007746C8"/>
    <w:rsid w:val="00783355"/>
    <w:rsid w:val="0078517D"/>
    <w:rsid w:val="007860DF"/>
    <w:rsid w:val="00792C25"/>
    <w:rsid w:val="00794776"/>
    <w:rsid w:val="00794BC9"/>
    <w:rsid w:val="007956CC"/>
    <w:rsid w:val="007A4278"/>
    <w:rsid w:val="007B6032"/>
    <w:rsid w:val="007C1157"/>
    <w:rsid w:val="007C1EF9"/>
    <w:rsid w:val="007C549D"/>
    <w:rsid w:val="007C73F3"/>
    <w:rsid w:val="007D15D4"/>
    <w:rsid w:val="007D1CE9"/>
    <w:rsid w:val="007D4B2B"/>
    <w:rsid w:val="007D5C9F"/>
    <w:rsid w:val="007E04A3"/>
    <w:rsid w:val="007E0CAE"/>
    <w:rsid w:val="007E427A"/>
    <w:rsid w:val="007E4B4D"/>
    <w:rsid w:val="007F15C1"/>
    <w:rsid w:val="007F373A"/>
    <w:rsid w:val="007F7804"/>
    <w:rsid w:val="00803AFA"/>
    <w:rsid w:val="00803B1A"/>
    <w:rsid w:val="00805203"/>
    <w:rsid w:val="00807471"/>
    <w:rsid w:val="00810E75"/>
    <w:rsid w:val="00813F1B"/>
    <w:rsid w:val="00820304"/>
    <w:rsid w:val="008211CF"/>
    <w:rsid w:val="0082186D"/>
    <w:rsid w:val="00822CD0"/>
    <w:rsid w:val="00823D3B"/>
    <w:rsid w:val="008278B4"/>
    <w:rsid w:val="00831F07"/>
    <w:rsid w:val="0083233B"/>
    <w:rsid w:val="008332EF"/>
    <w:rsid w:val="0083637F"/>
    <w:rsid w:val="0083771B"/>
    <w:rsid w:val="00842181"/>
    <w:rsid w:val="00842C55"/>
    <w:rsid w:val="008437CE"/>
    <w:rsid w:val="00845194"/>
    <w:rsid w:val="00851D41"/>
    <w:rsid w:val="008536B1"/>
    <w:rsid w:val="00853C54"/>
    <w:rsid w:val="0085545F"/>
    <w:rsid w:val="0085548D"/>
    <w:rsid w:val="00856A17"/>
    <w:rsid w:val="0086019A"/>
    <w:rsid w:val="00862120"/>
    <w:rsid w:val="0086230F"/>
    <w:rsid w:val="008646C3"/>
    <w:rsid w:val="008663AF"/>
    <w:rsid w:val="0086792F"/>
    <w:rsid w:val="008734E8"/>
    <w:rsid w:val="008754CC"/>
    <w:rsid w:val="00877ABB"/>
    <w:rsid w:val="00881E0B"/>
    <w:rsid w:val="0088240D"/>
    <w:rsid w:val="00883299"/>
    <w:rsid w:val="00891654"/>
    <w:rsid w:val="008934A0"/>
    <w:rsid w:val="008943E7"/>
    <w:rsid w:val="00895186"/>
    <w:rsid w:val="008966C3"/>
    <w:rsid w:val="008A11F1"/>
    <w:rsid w:val="008A3C6A"/>
    <w:rsid w:val="008A7A07"/>
    <w:rsid w:val="008B5B4E"/>
    <w:rsid w:val="008C289A"/>
    <w:rsid w:val="008C46E2"/>
    <w:rsid w:val="008D0A31"/>
    <w:rsid w:val="008D1847"/>
    <w:rsid w:val="008D36BA"/>
    <w:rsid w:val="008D49DE"/>
    <w:rsid w:val="008E0000"/>
    <w:rsid w:val="008E176C"/>
    <w:rsid w:val="008E48F5"/>
    <w:rsid w:val="008E7550"/>
    <w:rsid w:val="008F5FFE"/>
    <w:rsid w:val="008F7765"/>
    <w:rsid w:val="008F78DD"/>
    <w:rsid w:val="00903A70"/>
    <w:rsid w:val="00904814"/>
    <w:rsid w:val="00906636"/>
    <w:rsid w:val="009169F6"/>
    <w:rsid w:val="0091763B"/>
    <w:rsid w:val="009205E6"/>
    <w:rsid w:val="00922F7C"/>
    <w:rsid w:val="00923C7B"/>
    <w:rsid w:val="0092405C"/>
    <w:rsid w:val="009255DA"/>
    <w:rsid w:val="009276F6"/>
    <w:rsid w:val="00927EF9"/>
    <w:rsid w:val="00931AAD"/>
    <w:rsid w:val="00947DEF"/>
    <w:rsid w:val="009516DF"/>
    <w:rsid w:val="0095652E"/>
    <w:rsid w:val="00961E8F"/>
    <w:rsid w:val="00964B7A"/>
    <w:rsid w:val="0096627B"/>
    <w:rsid w:val="009702AC"/>
    <w:rsid w:val="00973B45"/>
    <w:rsid w:val="00975C23"/>
    <w:rsid w:val="00980A6A"/>
    <w:rsid w:val="00985206"/>
    <w:rsid w:val="009860A2"/>
    <w:rsid w:val="00990683"/>
    <w:rsid w:val="009906C8"/>
    <w:rsid w:val="0099155B"/>
    <w:rsid w:val="009921B7"/>
    <w:rsid w:val="0099563D"/>
    <w:rsid w:val="00996FA6"/>
    <w:rsid w:val="009A3DE7"/>
    <w:rsid w:val="009A6646"/>
    <w:rsid w:val="009A673C"/>
    <w:rsid w:val="009A7CE2"/>
    <w:rsid w:val="009A7D78"/>
    <w:rsid w:val="009B0F35"/>
    <w:rsid w:val="009B4426"/>
    <w:rsid w:val="009B5C30"/>
    <w:rsid w:val="009B6FDB"/>
    <w:rsid w:val="009C1992"/>
    <w:rsid w:val="009C20CE"/>
    <w:rsid w:val="009C20F1"/>
    <w:rsid w:val="009C4861"/>
    <w:rsid w:val="009C5941"/>
    <w:rsid w:val="009D70C0"/>
    <w:rsid w:val="009D762C"/>
    <w:rsid w:val="009E2195"/>
    <w:rsid w:val="009E54B8"/>
    <w:rsid w:val="009E6C17"/>
    <w:rsid w:val="009E76C1"/>
    <w:rsid w:val="009F0F6B"/>
    <w:rsid w:val="009F28E7"/>
    <w:rsid w:val="00A05223"/>
    <w:rsid w:val="00A05CD2"/>
    <w:rsid w:val="00A14B30"/>
    <w:rsid w:val="00A173D6"/>
    <w:rsid w:val="00A179CB"/>
    <w:rsid w:val="00A23315"/>
    <w:rsid w:val="00A26C5B"/>
    <w:rsid w:val="00A26FAE"/>
    <w:rsid w:val="00A27570"/>
    <w:rsid w:val="00A306A1"/>
    <w:rsid w:val="00A33759"/>
    <w:rsid w:val="00A33F28"/>
    <w:rsid w:val="00A358E9"/>
    <w:rsid w:val="00A371F4"/>
    <w:rsid w:val="00A373DC"/>
    <w:rsid w:val="00A37ACA"/>
    <w:rsid w:val="00A40705"/>
    <w:rsid w:val="00A41F17"/>
    <w:rsid w:val="00A440E9"/>
    <w:rsid w:val="00A44C58"/>
    <w:rsid w:val="00A4510D"/>
    <w:rsid w:val="00A45272"/>
    <w:rsid w:val="00A50831"/>
    <w:rsid w:val="00A5130E"/>
    <w:rsid w:val="00A57E86"/>
    <w:rsid w:val="00A60760"/>
    <w:rsid w:val="00A60D4C"/>
    <w:rsid w:val="00A628BC"/>
    <w:rsid w:val="00A634AF"/>
    <w:rsid w:val="00A64CBA"/>
    <w:rsid w:val="00A64D27"/>
    <w:rsid w:val="00A66090"/>
    <w:rsid w:val="00A75E81"/>
    <w:rsid w:val="00A761B7"/>
    <w:rsid w:val="00A82C87"/>
    <w:rsid w:val="00A833C7"/>
    <w:rsid w:val="00A83B05"/>
    <w:rsid w:val="00A85DCA"/>
    <w:rsid w:val="00A870D9"/>
    <w:rsid w:val="00A906D3"/>
    <w:rsid w:val="00A92B13"/>
    <w:rsid w:val="00A93F86"/>
    <w:rsid w:val="00A94BC4"/>
    <w:rsid w:val="00A95B75"/>
    <w:rsid w:val="00A97F01"/>
    <w:rsid w:val="00AA3CA9"/>
    <w:rsid w:val="00AA6447"/>
    <w:rsid w:val="00AA6986"/>
    <w:rsid w:val="00AB3948"/>
    <w:rsid w:val="00AC5359"/>
    <w:rsid w:val="00AC69F5"/>
    <w:rsid w:val="00AC7DD4"/>
    <w:rsid w:val="00AD1A67"/>
    <w:rsid w:val="00AD3661"/>
    <w:rsid w:val="00AD3DF5"/>
    <w:rsid w:val="00AD692B"/>
    <w:rsid w:val="00AE29EA"/>
    <w:rsid w:val="00AE59C2"/>
    <w:rsid w:val="00AE5AE7"/>
    <w:rsid w:val="00AF7DDE"/>
    <w:rsid w:val="00B038EF"/>
    <w:rsid w:val="00B04040"/>
    <w:rsid w:val="00B05991"/>
    <w:rsid w:val="00B1022D"/>
    <w:rsid w:val="00B13BA6"/>
    <w:rsid w:val="00B14EF6"/>
    <w:rsid w:val="00B15084"/>
    <w:rsid w:val="00B15D62"/>
    <w:rsid w:val="00B2297A"/>
    <w:rsid w:val="00B255F4"/>
    <w:rsid w:val="00B3487B"/>
    <w:rsid w:val="00B34FC9"/>
    <w:rsid w:val="00B36D78"/>
    <w:rsid w:val="00B434E5"/>
    <w:rsid w:val="00B52814"/>
    <w:rsid w:val="00B54ECA"/>
    <w:rsid w:val="00B561E7"/>
    <w:rsid w:val="00B568D0"/>
    <w:rsid w:val="00B6004C"/>
    <w:rsid w:val="00B62022"/>
    <w:rsid w:val="00B6266A"/>
    <w:rsid w:val="00B63DB4"/>
    <w:rsid w:val="00B70361"/>
    <w:rsid w:val="00B70767"/>
    <w:rsid w:val="00B72B1A"/>
    <w:rsid w:val="00B75EA5"/>
    <w:rsid w:val="00B76A96"/>
    <w:rsid w:val="00B80E4D"/>
    <w:rsid w:val="00B817D7"/>
    <w:rsid w:val="00B81D49"/>
    <w:rsid w:val="00B839F7"/>
    <w:rsid w:val="00B86755"/>
    <w:rsid w:val="00B87BF2"/>
    <w:rsid w:val="00B907C8"/>
    <w:rsid w:val="00B9463A"/>
    <w:rsid w:val="00BA0BF8"/>
    <w:rsid w:val="00BA0F17"/>
    <w:rsid w:val="00BA5349"/>
    <w:rsid w:val="00BA5366"/>
    <w:rsid w:val="00BA5F8D"/>
    <w:rsid w:val="00BB09B4"/>
    <w:rsid w:val="00BB0B8E"/>
    <w:rsid w:val="00BB2E50"/>
    <w:rsid w:val="00BB3ADB"/>
    <w:rsid w:val="00BB5FDA"/>
    <w:rsid w:val="00BC1311"/>
    <w:rsid w:val="00BC189E"/>
    <w:rsid w:val="00BC3AEC"/>
    <w:rsid w:val="00BC4E32"/>
    <w:rsid w:val="00BD21E3"/>
    <w:rsid w:val="00BD625E"/>
    <w:rsid w:val="00BD645E"/>
    <w:rsid w:val="00BE4AEB"/>
    <w:rsid w:val="00BF162C"/>
    <w:rsid w:val="00BF1EB8"/>
    <w:rsid w:val="00BF27DE"/>
    <w:rsid w:val="00BF2B02"/>
    <w:rsid w:val="00BF6556"/>
    <w:rsid w:val="00C05197"/>
    <w:rsid w:val="00C11EE2"/>
    <w:rsid w:val="00C12D8E"/>
    <w:rsid w:val="00C16901"/>
    <w:rsid w:val="00C2027E"/>
    <w:rsid w:val="00C21E98"/>
    <w:rsid w:val="00C25265"/>
    <w:rsid w:val="00C25311"/>
    <w:rsid w:val="00C25C69"/>
    <w:rsid w:val="00C30F72"/>
    <w:rsid w:val="00C31085"/>
    <w:rsid w:val="00C32CED"/>
    <w:rsid w:val="00C33E78"/>
    <w:rsid w:val="00C34EAD"/>
    <w:rsid w:val="00C3726C"/>
    <w:rsid w:val="00C37D5C"/>
    <w:rsid w:val="00C51EA3"/>
    <w:rsid w:val="00C52FE7"/>
    <w:rsid w:val="00C55A83"/>
    <w:rsid w:val="00C61FAD"/>
    <w:rsid w:val="00C62C85"/>
    <w:rsid w:val="00C6336E"/>
    <w:rsid w:val="00C64210"/>
    <w:rsid w:val="00C6661B"/>
    <w:rsid w:val="00C668DD"/>
    <w:rsid w:val="00C66C63"/>
    <w:rsid w:val="00C7060E"/>
    <w:rsid w:val="00C756E3"/>
    <w:rsid w:val="00C84DFC"/>
    <w:rsid w:val="00C91043"/>
    <w:rsid w:val="00C920B7"/>
    <w:rsid w:val="00C93142"/>
    <w:rsid w:val="00C975E0"/>
    <w:rsid w:val="00CA2769"/>
    <w:rsid w:val="00CA395A"/>
    <w:rsid w:val="00CA3BFF"/>
    <w:rsid w:val="00CA5AEE"/>
    <w:rsid w:val="00CB020B"/>
    <w:rsid w:val="00CB76EB"/>
    <w:rsid w:val="00CC0899"/>
    <w:rsid w:val="00CC3352"/>
    <w:rsid w:val="00CC5DCC"/>
    <w:rsid w:val="00CC6CAB"/>
    <w:rsid w:val="00CC7001"/>
    <w:rsid w:val="00CC7F5D"/>
    <w:rsid w:val="00CD0A16"/>
    <w:rsid w:val="00CD1810"/>
    <w:rsid w:val="00CD30A7"/>
    <w:rsid w:val="00CD3D24"/>
    <w:rsid w:val="00CD626C"/>
    <w:rsid w:val="00CD6DF9"/>
    <w:rsid w:val="00CE41D0"/>
    <w:rsid w:val="00CE5832"/>
    <w:rsid w:val="00CE75F3"/>
    <w:rsid w:val="00CF03E2"/>
    <w:rsid w:val="00CF09B2"/>
    <w:rsid w:val="00CF2FB2"/>
    <w:rsid w:val="00CF5F37"/>
    <w:rsid w:val="00CF79CC"/>
    <w:rsid w:val="00CF7CE2"/>
    <w:rsid w:val="00D023C7"/>
    <w:rsid w:val="00D0607E"/>
    <w:rsid w:val="00D10534"/>
    <w:rsid w:val="00D1112D"/>
    <w:rsid w:val="00D15869"/>
    <w:rsid w:val="00D16975"/>
    <w:rsid w:val="00D219DC"/>
    <w:rsid w:val="00D25484"/>
    <w:rsid w:val="00D303DA"/>
    <w:rsid w:val="00D45894"/>
    <w:rsid w:val="00D53B17"/>
    <w:rsid w:val="00D61225"/>
    <w:rsid w:val="00D646F4"/>
    <w:rsid w:val="00D653A7"/>
    <w:rsid w:val="00D67095"/>
    <w:rsid w:val="00D716CC"/>
    <w:rsid w:val="00D72C5C"/>
    <w:rsid w:val="00D81C55"/>
    <w:rsid w:val="00D82F9A"/>
    <w:rsid w:val="00D83190"/>
    <w:rsid w:val="00D84638"/>
    <w:rsid w:val="00D86293"/>
    <w:rsid w:val="00D87393"/>
    <w:rsid w:val="00D9000D"/>
    <w:rsid w:val="00D90868"/>
    <w:rsid w:val="00D9224B"/>
    <w:rsid w:val="00D93904"/>
    <w:rsid w:val="00D93FB9"/>
    <w:rsid w:val="00DA081E"/>
    <w:rsid w:val="00DA3111"/>
    <w:rsid w:val="00DA4667"/>
    <w:rsid w:val="00DA78E8"/>
    <w:rsid w:val="00DC1E96"/>
    <w:rsid w:val="00DC26A3"/>
    <w:rsid w:val="00DC26D0"/>
    <w:rsid w:val="00DC7038"/>
    <w:rsid w:val="00DC7517"/>
    <w:rsid w:val="00DD616F"/>
    <w:rsid w:val="00DE0EF5"/>
    <w:rsid w:val="00DE1B09"/>
    <w:rsid w:val="00DE27F2"/>
    <w:rsid w:val="00DF0ABF"/>
    <w:rsid w:val="00DF42D3"/>
    <w:rsid w:val="00DF518A"/>
    <w:rsid w:val="00E03482"/>
    <w:rsid w:val="00E10C6C"/>
    <w:rsid w:val="00E1511B"/>
    <w:rsid w:val="00E1636F"/>
    <w:rsid w:val="00E2024D"/>
    <w:rsid w:val="00E210BE"/>
    <w:rsid w:val="00E21E1E"/>
    <w:rsid w:val="00E230FE"/>
    <w:rsid w:val="00E23808"/>
    <w:rsid w:val="00E2433C"/>
    <w:rsid w:val="00E24E9B"/>
    <w:rsid w:val="00E27775"/>
    <w:rsid w:val="00E300CF"/>
    <w:rsid w:val="00E3512D"/>
    <w:rsid w:val="00E36061"/>
    <w:rsid w:val="00E36252"/>
    <w:rsid w:val="00E3663A"/>
    <w:rsid w:val="00E376BC"/>
    <w:rsid w:val="00E4258F"/>
    <w:rsid w:val="00E452C9"/>
    <w:rsid w:val="00E45F6E"/>
    <w:rsid w:val="00E46E6C"/>
    <w:rsid w:val="00E50878"/>
    <w:rsid w:val="00E549E8"/>
    <w:rsid w:val="00E56102"/>
    <w:rsid w:val="00E57BDE"/>
    <w:rsid w:val="00E60BD0"/>
    <w:rsid w:val="00E61824"/>
    <w:rsid w:val="00E62300"/>
    <w:rsid w:val="00E633E1"/>
    <w:rsid w:val="00E639C1"/>
    <w:rsid w:val="00E65615"/>
    <w:rsid w:val="00E661E0"/>
    <w:rsid w:val="00E6688B"/>
    <w:rsid w:val="00E67719"/>
    <w:rsid w:val="00E6799B"/>
    <w:rsid w:val="00E720EE"/>
    <w:rsid w:val="00E745B4"/>
    <w:rsid w:val="00E74B4E"/>
    <w:rsid w:val="00E75A81"/>
    <w:rsid w:val="00E7664F"/>
    <w:rsid w:val="00E76671"/>
    <w:rsid w:val="00E818F7"/>
    <w:rsid w:val="00E82B8B"/>
    <w:rsid w:val="00E85D50"/>
    <w:rsid w:val="00E86151"/>
    <w:rsid w:val="00E9276F"/>
    <w:rsid w:val="00E94287"/>
    <w:rsid w:val="00EA0692"/>
    <w:rsid w:val="00EA1302"/>
    <w:rsid w:val="00EA32FC"/>
    <w:rsid w:val="00EA468A"/>
    <w:rsid w:val="00EA5C92"/>
    <w:rsid w:val="00EB446D"/>
    <w:rsid w:val="00EC394B"/>
    <w:rsid w:val="00EC5784"/>
    <w:rsid w:val="00EC7240"/>
    <w:rsid w:val="00ED1309"/>
    <w:rsid w:val="00ED1CC9"/>
    <w:rsid w:val="00ED1E22"/>
    <w:rsid w:val="00ED3418"/>
    <w:rsid w:val="00ED553D"/>
    <w:rsid w:val="00ED66A7"/>
    <w:rsid w:val="00ED7D9C"/>
    <w:rsid w:val="00ED7FC6"/>
    <w:rsid w:val="00EE6A83"/>
    <w:rsid w:val="00EE72B4"/>
    <w:rsid w:val="00EE7D7F"/>
    <w:rsid w:val="00EF38CF"/>
    <w:rsid w:val="00EF3BBE"/>
    <w:rsid w:val="00F00322"/>
    <w:rsid w:val="00F01985"/>
    <w:rsid w:val="00F072AA"/>
    <w:rsid w:val="00F075BD"/>
    <w:rsid w:val="00F1078D"/>
    <w:rsid w:val="00F22BDE"/>
    <w:rsid w:val="00F3066E"/>
    <w:rsid w:val="00F30B2E"/>
    <w:rsid w:val="00F320FF"/>
    <w:rsid w:val="00F32E95"/>
    <w:rsid w:val="00F4095C"/>
    <w:rsid w:val="00F44C43"/>
    <w:rsid w:val="00F4682A"/>
    <w:rsid w:val="00F50604"/>
    <w:rsid w:val="00F64DCF"/>
    <w:rsid w:val="00F704F9"/>
    <w:rsid w:val="00F731E5"/>
    <w:rsid w:val="00F7409C"/>
    <w:rsid w:val="00F75F11"/>
    <w:rsid w:val="00F77512"/>
    <w:rsid w:val="00F7762D"/>
    <w:rsid w:val="00F835B4"/>
    <w:rsid w:val="00F83CBC"/>
    <w:rsid w:val="00F86142"/>
    <w:rsid w:val="00F915DB"/>
    <w:rsid w:val="00F97075"/>
    <w:rsid w:val="00FA1A5C"/>
    <w:rsid w:val="00FA1EAB"/>
    <w:rsid w:val="00FB1B26"/>
    <w:rsid w:val="00FB20EE"/>
    <w:rsid w:val="00FB67E9"/>
    <w:rsid w:val="00FB700A"/>
    <w:rsid w:val="00FC4064"/>
    <w:rsid w:val="00FC4886"/>
    <w:rsid w:val="00FC5438"/>
    <w:rsid w:val="00FC6B4B"/>
    <w:rsid w:val="00FD24CE"/>
    <w:rsid w:val="00FD4419"/>
    <w:rsid w:val="00FD62E2"/>
    <w:rsid w:val="00FE2CBC"/>
    <w:rsid w:val="00FE5856"/>
    <w:rsid w:val="00FF1222"/>
    <w:rsid w:val="00FF51EB"/>
    <w:rsid w:val="00FF5A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BF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97F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97F01"/>
    <w:rPr>
      <w:rFonts w:ascii="Tahoma" w:hAnsi="Tahoma" w:cs="Tahoma"/>
      <w:sz w:val="16"/>
      <w:szCs w:val="16"/>
    </w:rPr>
  </w:style>
  <w:style w:type="paragraph" w:styleId="ListeParagraf">
    <w:name w:val="List Paragraph"/>
    <w:basedOn w:val="Normal"/>
    <w:uiPriority w:val="34"/>
    <w:qFormat/>
    <w:rsid w:val="000779FB"/>
    <w:pPr>
      <w:ind w:left="720"/>
      <w:contextualSpacing/>
    </w:pPr>
  </w:style>
  <w:style w:type="paragraph" w:customStyle="1" w:styleId="Note">
    <w:name w:val="Note"/>
    <w:basedOn w:val="Normal"/>
    <w:qFormat/>
    <w:rsid w:val="005601AD"/>
    <w:pPr>
      <w:spacing w:before="240" w:after="240" w:line="240" w:lineRule="auto"/>
    </w:pPr>
    <w:rPr>
      <w:rFonts w:ascii="Times New Roman" w:eastAsia="Calibri" w:hAnsi="Times New Roman" w:cs="Times New Roman"/>
      <w:color w:val="00B0F0"/>
      <w:sz w:val="20"/>
      <w:szCs w:val="20"/>
      <w:lang w:val="en-US"/>
    </w:rPr>
  </w:style>
  <w:style w:type="paragraph" w:customStyle="1" w:styleId="Heading-Main">
    <w:name w:val="Heading-Main"/>
    <w:basedOn w:val="Normal"/>
    <w:rsid w:val="005601AD"/>
    <w:pPr>
      <w:keepNext/>
      <w:spacing w:before="240" w:after="120" w:line="240" w:lineRule="auto"/>
      <w:outlineLvl w:val="0"/>
    </w:pPr>
    <w:rPr>
      <w:rFonts w:ascii="Times New Roman" w:eastAsia="Times New Roman" w:hAnsi="Times New Roman" w:cs="Times New Roman"/>
      <w:b/>
      <w:bCs/>
      <w:kern w:val="28"/>
      <w:sz w:val="24"/>
      <w:szCs w:val="24"/>
      <w:lang w:val="en-US"/>
    </w:rPr>
  </w:style>
  <w:style w:type="character" w:styleId="Kpr">
    <w:name w:val="Hyperlink"/>
    <w:uiPriority w:val="99"/>
    <w:rsid w:val="005601AD"/>
    <w:rPr>
      <w:color w:val="0000FF"/>
      <w:u w:val="single"/>
    </w:rPr>
  </w:style>
  <w:style w:type="paragraph" w:customStyle="1" w:styleId="Affiliation">
    <w:name w:val="Affiliation"/>
    <w:basedOn w:val="Normal"/>
    <w:qFormat/>
    <w:rsid w:val="005601AD"/>
    <w:pPr>
      <w:spacing w:before="120" w:after="0" w:line="240" w:lineRule="auto"/>
    </w:pPr>
    <w:rPr>
      <w:rFonts w:ascii="Times New Roman" w:eastAsia="Times New Roman" w:hAnsi="Times New Roman" w:cs="Times New Roman"/>
      <w:sz w:val="24"/>
      <w:szCs w:val="24"/>
      <w:lang w:val="en-US"/>
    </w:rPr>
  </w:style>
  <w:style w:type="character" w:styleId="AklamaBavurusu">
    <w:name w:val="annotation reference"/>
    <w:basedOn w:val="VarsaylanParagrafYazTipi"/>
    <w:uiPriority w:val="99"/>
    <w:semiHidden/>
    <w:unhideWhenUsed/>
    <w:rsid w:val="00363A77"/>
    <w:rPr>
      <w:sz w:val="16"/>
      <w:szCs w:val="16"/>
    </w:rPr>
  </w:style>
  <w:style w:type="paragraph" w:styleId="AklamaMetni">
    <w:name w:val="annotation text"/>
    <w:basedOn w:val="Normal"/>
    <w:link w:val="AklamaMetniChar"/>
    <w:uiPriority w:val="99"/>
    <w:semiHidden/>
    <w:unhideWhenUsed/>
    <w:rsid w:val="00363A7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63A77"/>
    <w:rPr>
      <w:sz w:val="20"/>
      <w:szCs w:val="20"/>
    </w:rPr>
  </w:style>
  <w:style w:type="paragraph" w:styleId="AklamaKonusu">
    <w:name w:val="annotation subject"/>
    <w:basedOn w:val="AklamaMetni"/>
    <w:next w:val="AklamaMetni"/>
    <w:link w:val="AklamaKonusuChar"/>
    <w:uiPriority w:val="99"/>
    <w:semiHidden/>
    <w:unhideWhenUsed/>
    <w:rsid w:val="00363A77"/>
    <w:rPr>
      <w:b/>
      <w:bCs/>
    </w:rPr>
  </w:style>
  <w:style w:type="character" w:customStyle="1" w:styleId="AklamaKonusuChar">
    <w:name w:val="Açıklama Konusu Char"/>
    <w:basedOn w:val="AklamaMetniChar"/>
    <w:link w:val="AklamaKonusu"/>
    <w:uiPriority w:val="99"/>
    <w:semiHidden/>
    <w:rsid w:val="00363A77"/>
    <w:rPr>
      <w:b/>
      <w:bCs/>
      <w:sz w:val="20"/>
      <w:szCs w:val="20"/>
    </w:rPr>
  </w:style>
  <w:style w:type="paragraph" w:styleId="Dzeltme">
    <w:name w:val="Revision"/>
    <w:hidden/>
    <w:uiPriority w:val="99"/>
    <w:semiHidden/>
    <w:rsid w:val="0063086D"/>
    <w:pPr>
      <w:spacing w:after="0" w:line="240" w:lineRule="auto"/>
    </w:pPr>
  </w:style>
  <w:style w:type="paragraph" w:styleId="NormalWeb">
    <w:name w:val="Normal (Web)"/>
    <w:basedOn w:val="Normal"/>
    <w:uiPriority w:val="99"/>
    <w:semiHidden/>
    <w:unhideWhenUsed/>
    <w:rsid w:val="00AF7DDE"/>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EndNoteBibliography">
    <w:name w:val="EndNote Bibliography"/>
    <w:basedOn w:val="Normal"/>
    <w:link w:val="EndNoteBibliographyChar"/>
    <w:rsid w:val="00697161"/>
    <w:pPr>
      <w:spacing w:after="160" w:line="240" w:lineRule="auto"/>
      <w:jc w:val="both"/>
    </w:pPr>
    <w:rPr>
      <w:rFonts w:ascii="Calibri" w:hAnsi="Calibri" w:cs="Calibri"/>
      <w:noProof/>
      <w:lang w:val="en-US"/>
    </w:rPr>
  </w:style>
  <w:style w:type="character" w:customStyle="1" w:styleId="EndNoteBibliographyChar">
    <w:name w:val="EndNote Bibliography Char"/>
    <w:basedOn w:val="VarsaylanParagrafYazTipi"/>
    <w:link w:val="EndNoteBibliography"/>
    <w:rsid w:val="00697161"/>
    <w:rPr>
      <w:rFonts w:ascii="Calibri" w:hAnsi="Calibri" w:cs="Calibri"/>
      <w:noProof/>
      <w:lang w:val="en-US"/>
    </w:rPr>
  </w:style>
  <w:style w:type="paragraph" w:customStyle="1" w:styleId="volume-issue">
    <w:name w:val="volume-issue"/>
    <w:basedOn w:val="Normal"/>
    <w:rsid w:val="007C1EF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val">
    <w:name w:val="val"/>
    <w:basedOn w:val="VarsaylanParagrafYazTipi"/>
    <w:rsid w:val="007C1EF9"/>
  </w:style>
  <w:style w:type="paragraph" w:customStyle="1" w:styleId="page-range">
    <w:name w:val="page-range"/>
    <w:basedOn w:val="Normal"/>
    <w:rsid w:val="007C1EF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A371F4"/>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A371F4"/>
  </w:style>
  <w:style w:type="character" w:styleId="SayfaNumaras">
    <w:name w:val="page number"/>
    <w:basedOn w:val="VarsaylanParagrafYazTipi"/>
    <w:uiPriority w:val="99"/>
    <w:semiHidden/>
    <w:unhideWhenUsed/>
    <w:rsid w:val="00A371F4"/>
  </w:style>
  <w:style w:type="character" w:styleId="SatrNumaras">
    <w:name w:val="line number"/>
    <w:basedOn w:val="VarsaylanParagrafYazTipi"/>
    <w:uiPriority w:val="99"/>
    <w:semiHidden/>
    <w:unhideWhenUsed/>
    <w:rsid w:val="00ED7D9C"/>
  </w:style>
  <w:style w:type="paragraph" w:styleId="GvdeMetni">
    <w:name w:val="Body Text"/>
    <w:basedOn w:val="Normal"/>
    <w:link w:val="GvdeMetniChar"/>
    <w:rsid w:val="007860DF"/>
    <w:pPr>
      <w:spacing w:after="0" w:line="240" w:lineRule="auto"/>
      <w:jc w:val="center"/>
    </w:pPr>
    <w:rPr>
      <w:rFonts w:ascii="Times New Roman" w:eastAsia="Times New Roman" w:hAnsi="Times New Roman" w:cs="Times New Roman"/>
      <w:b/>
      <w:bCs/>
      <w:sz w:val="40"/>
      <w:szCs w:val="24"/>
      <w:lang w:val="en-US" w:eastAsia="fr-FR"/>
    </w:rPr>
  </w:style>
  <w:style w:type="character" w:customStyle="1" w:styleId="GvdeMetniChar">
    <w:name w:val="Gövde Metni Char"/>
    <w:basedOn w:val="VarsaylanParagrafYazTipi"/>
    <w:link w:val="GvdeMetni"/>
    <w:rsid w:val="007860DF"/>
    <w:rPr>
      <w:rFonts w:ascii="Times New Roman" w:eastAsia="Times New Roman" w:hAnsi="Times New Roman" w:cs="Times New Roman"/>
      <w:b/>
      <w:bCs/>
      <w:sz w:val="40"/>
      <w:szCs w:val="24"/>
      <w:lang w:val="en-US"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97F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97F01"/>
    <w:rPr>
      <w:rFonts w:ascii="Tahoma" w:hAnsi="Tahoma" w:cs="Tahoma"/>
      <w:sz w:val="16"/>
      <w:szCs w:val="16"/>
    </w:rPr>
  </w:style>
  <w:style w:type="paragraph" w:styleId="ListeParagraf">
    <w:name w:val="List Paragraph"/>
    <w:basedOn w:val="Normal"/>
    <w:uiPriority w:val="34"/>
    <w:qFormat/>
    <w:rsid w:val="000779FB"/>
    <w:pPr>
      <w:ind w:left="720"/>
      <w:contextualSpacing/>
    </w:pPr>
  </w:style>
  <w:style w:type="paragraph" w:customStyle="1" w:styleId="Note">
    <w:name w:val="Note"/>
    <w:basedOn w:val="Normal"/>
    <w:qFormat/>
    <w:rsid w:val="005601AD"/>
    <w:pPr>
      <w:spacing w:before="240" w:after="240" w:line="240" w:lineRule="auto"/>
    </w:pPr>
    <w:rPr>
      <w:rFonts w:ascii="Times New Roman" w:eastAsia="Calibri" w:hAnsi="Times New Roman" w:cs="Times New Roman"/>
      <w:color w:val="00B0F0"/>
      <w:sz w:val="20"/>
      <w:szCs w:val="20"/>
      <w:lang w:val="en-US"/>
    </w:rPr>
  </w:style>
  <w:style w:type="paragraph" w:customStyle="1" w:styleId="Heading-Main">
    <w:name w:val="Heading-Main"/>
    <w:basedOn w:val="Normal"/>
    <w:rsid w:val="005601AD"/>
    <w:pPr>
      <w:keepNext/>
      <w:spacing w:before="240" w:after="120" w:line="240" w:lineRule="auto"/>
      <w:outlineLvl w:val="0"/>
    </w:pPr>
    <w:rPr>
      <w:rFonts w:ascii="Times New Roman" w:eastAsia="Times New Roman" w:hAnsi="Times New Roman" w:cs="Times New Roman"/>
      <w:b/>
      <w:bCs/>
      <w:kern w:val="28"/>
      <w:sz w:val="24"/>
      <w:szCs w:val="24"/>
      <w:lang w:val="en-US"/>
    </w:rPr>
  </w:style>
  <w:style w:type="character" w:styleId="Kpr">
    <w:name w:val="Hyperlink"/>
    <w:uiPriority w:val="99"/>
    <w:rsid w:val="005601AD"/>
    <w:rPr>
      <w:color w:val="0000FF"/>
      <w:u w:val="single"/>
    </w:rPr>
  </w:style>
  <w:style w:type="paragraph" w:customStyle="1" w:styleId="Affiliation">
    <w:name w:val="Affiliation"/>
    <w:basedOn w:val="Normal"/>
    <w:qFormat/>
    <w:rsid w:val="005601AD"/>
    <w:pPr>
      <w:spacing w:before="120" w:after="0" w:line="240" w:lineRule="auto"/>
    </w:pPr>
    <w:rPr>
      <w:rFonts w:ascii="Times New Roman" w:eastAsia="Times New Roman" w:hAnsi="Times New Roman" w:cs="Times New Roman"/>
      <w:sz w:val="24"/>
      <w:szCs w:val="24"/>
      <w:lang w:val="en-US"/>
    </w:rPr>
  </w:style>
  <w:style w:type="character" w:styleId="AklamaBavurusu">
    <w:name w:val="annotation reference"/>
    <w:basedOn w:val="VarsaylanParagrafYazTipi"/>
    <w:uiPriority w:val="99"/>
    <w:semiHidden/>
    <w:unhideWhenUsed/>
    <w:rsid w:val="00363A77"/>
    <w:rPr>
      <w:sz w:val="16"/>
      <w:szCs w:val="16"/>
    </w:rPr>
  </w:style>
  <w:style w:type="paragraph" w:styleId="AklamaMetni">
    <w:name w:val="annotation text"/>
    <w:basedOn w:val="Normal"/>
    <w:link w:val="AklamaMetniChar"/>
    <w:uiPriority w:val="99"/>
    <w:semiHidden/>
    <w:unhideWhenUsed/>
    <w:rsid w:val="00363A7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63A77"/>
    <w:rPr>
      <w:sz w:val="20"/>
      <w:szCs w:val="20"/>
    </w:rPr>
  </w:style>
  <w:style w:type="paragraph" w:styleId="AklamaKonusu">
    <w:name w:val="annotation subject"/>
    <w:basedOn w:val="AklamaMetni"/>
    <w:next w:val="AklamaMetni"/>
    <w:link w:val="AklamaKonusuChar"/>
    <w:uiPriority w:val="99"/>
    <w:semiHidden/>
    <w:unhideWhenUsed/>
    <w:rsid w:val="00363A77"/>
    <w:rPr>
      <w:b/>
      <w:bCs/>
    </w:rPr>
  </w:style>
  <w:style w:type="character" w:customStyle="1" w:styleId="AklamaKonusuChar">
    <w:name w:val="Açıklama Konusu Char"/>
    <w:basedOn w:val="AklamaMetniChar"/>
    <w:link w:val="AklamaKonusu"/>
    <w:uiPriority w:val="99"/>
    <w:semiHidden/>
    <w:rsid w:val="00363A77"/>
    <w:rPr>
      <w:b/>
      <w:bCs/>
      <w:sz w:val="20"/>
      <w:szCs w:val="20"/>
    </w:rPr>
  </w:style>
  <w:style w:type="paragraph" w:styleId="Dzeltme">
    <w:name w:val="Revision"/>
    <w:hidden/>
    <w:uiPriority w:val="99"/>
    <w:semiHidden/>
    <w:rsid w:val="0063086D"/>
    <w:pPr>
      <w:spacing w:after="0" w:line="240" w:lineRule="auto"/>
    </w:pPr>
  </w:style>
  <w:style w:type="paragraph" w:styleId="NormalWeb">
    <w:name w:val="Normal (Web)"/>
    <w:basedOn w:val="Normal"/>
    <w:uiPriority w:val="99"/>
    <w:semiHidden/>
    <w:unhideWhenUsed/>
    <w:rsid w:val="00AF7DDE"/>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EndNoteBibliography">
    <w:name w:val="EndNote Bibliography"/>
    <w:basedOn w:val="Normal"/>
    <w:link w:val="EndNoteBibliographyChar"/>
    <w:rsid w:val="00697161"/>
    <w:pPr>
      <w:spacing w:after="160" w:line="240" w:lineRule="auto"/>
      <w:jc w:val="both"/>
    </w:pPr>
    <w:rPr>
      <w:rFonts w:ascii="Calibri" w:hAnsi="Calibri" w:cs="Calibri"/>
      <w:noProof/>
      <w:lang w:val="en-US"/>
    </w:rPr>
  </w:style>
  <w:style w:type="character" w:customStyle="1" w:styleId="EndNoteBibliographyChar">
    <w:name w:val="EndNote Bibliography Char"/>
    <w:basedOn w:val="VarsaylanParagrafYazTipi"/>
    <w:link w:val="EndNoteBibliography"/>
    <w:rsid w:val="00697161"/>
    <w:rPr>
      <w:rFonts w:ascii="Calibri" w:hAnsi="Calibri" w:cs="Calibri"/>
      <w:noProof/>
      <w:lang w:val="en-US"/>
    </w:rPr>
  </w:style>
  <w:style w:type="paragraph" w:customStyle="1" w:styleId="volume-issue">
    <w:name w:val="volume-issue"/>
    <w:basedOn w:val="Normal"/>
    <w:rsid w:val="007C1EF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val">
    <w:name w:val="val"/>
    <w:basedOn w:val="VarsaylanParagrafYazTipi"/>
    <w:rsid w:val="007C1EF9"/>
  </w:style>
  <w:style w:type="paragraph" w:customStyle="1" w:styleId="page-range">
    <w:name w:val="page-range"/>
    <w:basedOn w:val="Normal"/>
    <w:rsid w:val="007C1EF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A371F4"/>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A371F4"/>
  </w:style>
  <w:style w:type="character" w:styleId="SayfaNumaras">
    <w:name w:val="page number"/>
    <w:basedOn w:val="VarsaylanParagrafYazTipi"/>
    <w:uiPriority w:val="99"/>
    <w:semiHidden/>
    <w:unhideWhenUsed/>
    <w:rsid w:val="00A371F4"/>
  </w:style>
  <w:style w:type="character" w:styleId="SatrNumaras">
    <w:name w:val="line number"/>
    <w:basedOn w:val="VarsaylanParagrafYazTipi"/>
    <w:uiPriority w:val="99"/>
    <w:semiHidden/>
    <w:unhideWhenUsed/>
    <w:rsid w:val="00ED7D9C"/>
  </w:style>
  <w:style w:type="paragraph" w:styleId="GvdeMetni">
    <w:name w:val="Body Text"/>
    <w:basedOn w:val="Normal"/>
    <w:link w:val="GvdeMetniChar"/>
    <w:rsid w:val="007860DF"/>
    <w:pPr>
      <w:spacing w:after="0" w:line="240" w:lineRule="auto"/>
      <w:jc w:val="center"/>
    </w:pPr>
    <w:rPr>
      <w:rFonts w:ascii="Times New Roman" w:eastAsia="Times New Roman" w:hAnsi="Times New Roman" w:cs="Times New Roman"/>
      <w:b/>
      <w:bCs/>
      <w:sz w:val="40"/>
      <w:szCs w:val="24"/>
      <w:lang w:val="en-US" w:eastAsia="fr-FR"/>
    </w:rPr>
  </w:style>
  <w:style w:type="character" w:customStyle="1" w:styleId="GvdeMetniChar">
    <w:name w:val="Gövde Metni Char"/>
    <w:basedOn w:val="VarsaylanParagrafYazTipi"/>
    <w:link w:val="GvdeMetni"/>
    <w:rsid w:val="007860DF"/>
    <w:rPr>
      <w:rFonts w:ascii="Times New Roman" w:eastAsia="Times New Roman" w:hAnsi="Times New Roman" w:cs="Times New Roman"/>
      <w:b/>
      <w:bCs/>
      <w:sz w:val="40"/>
      <w:szCs w:val="24"/>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338724">
      <w:bodyDiv w:val="1"/>
      <w:marLeft w:val="0"/>
      <w:marRight w:val="0"/>
      <w:marTop w:val="0"/>
      <w:marBottom w:val="0"/>
      <w:divBdr>
        <w:top w:val="none" w:sz="0" w:space="0" w:color="auto"/>
        <w:left w:val="none" w:sz="0" w:space="0" w:color="auto"/>
        <w:bottom w:val="none" w:sz="0" w:space="0" w:color="auto"/>
        <w:right w:val="none" w:sz="0" w:space="0" w:color="auto"/>
      </w:divBdr>
      <w:divsChild>
        <w:div w:id="1874537842">
          <w:marLeft w:val="0"/>
          <w:marRight w:val="0"/>
          <w:marTop w:val="0"/>
          <w:marBottom w:val="0"/>
          <w:divBdr>
            <w:top w:val="none" w:sz="0" w:space="0" w:color="auto"/>
            <w:left w:val="none" w:sz="0" w:space="0" w:color="auto"/>
            <w:bottom w:val="none" w:sz="0" w:space="0" w:color="auto"/>
            <w:right w:val="none" w:sz="0" w:space="0" w:color="auto"/>
          </w:divBdr>
        </w:div>
        <w:div w:id="1931426610">
          <w:marLeft w:val="0"/>
          <w:marRight w:val="0"/>
          <w:marTop w:val="0"/>
          <w:marBottom w:val="0"/>
          <w:divBdr>
            <w:top w:val="none" w:sz="0" w:space="0" w:color="auto"/>
            <w:left w:val="none" w:sz="0" w:space="0" w:color="auto"/>
            <w:bottom w:val="none" w:sz="0" w:space="0" w:color="auto"/>
            <w:right w:val="none" w:sz="0" w:space="0" w:color="auto"/>
          </w:divBdr>
        </w:div>
        <w:div w:id="119690773">
          <w:marLeft w:val="0"/>
          <w:marRight w:val="0"/>
          <w:marTop w:val="0"/>
          <w:marBottom w:val="0"/>
          <w:divBdr>
            <w:top w:val="none" w:sz="0" w:space="0" w:color="auto"/>
            <w:left w:val="none" w:sz="0" w:space="0" w:color="auto"/>
            <w:bottom w:val="none" w:sz="0" w:space="0" w:color="auto"/>
            <w:right w:val="none" w:sz="0" w:space="0" w:color="auto"/>
          </w:divBdr>
        </w:div>
        <w:div w:id="73208310">
          <w:marLeft w:val="0"/>
          <w:marRight w:val="0"/>
          <w:marTop w:val="0"/>
          <w:marBottom w:val="0"/>
          <w:divBdr>
            <w:top w:val="none" w:sz="0" w:space="0" w:color="auto"/>
            <w:left w:val="none" w:sz="0" w:space="0" w:color="auto"/>
            <w:bottom w:val="none" w:sz="0" w:space="0" w:color="auto"/>
            <w:right w:val="none" w:sz="0" w:space="0" w:color="auto"/>
          </w:divBdr>
        </w:div>
      </w:divsChild>
    </w:div>
    <w:div w:id="547763987">
      <w:bodyDiv w:val="1"/>
      <w:marLeft w:val="0"/>
      <w:marRight w:val="0"/>
      <w:marTop w:val="0"/>
      <w:marBottom w:val="0"/>
      <w:divBdr>
        <w:top w:val="none" w:sz="0" w:space="0" w:color="auto"/>
        <w:left w:val="none" w:sz="0" w:space="0" w:color="auto"/>
        <w:bottom w:val="none" w:sz="0" w:space="0" w:color="auto"/>
        <w:right w:val="none" w:sz="0" w:space="0" w:color="auto"/>
      </w:divBdr>
    </w:div>
    <w:div w:id="623586257">
      <w:bodyDiv w:val="1"/>
      <w:marLeft w:val="0"/>
      <w:marRight w:val="0"/>
      <w:marTop w:val="0"/>
      <w:marBottom w:val="0"/>
      <w:divBdr>
        <w:top w:val="none" w:sz="0" w:space="0" w:color="auto"/>
        <w:left w:val="none" w:sz="0" w:space="0" w:color="auto"/>
        <w:bottom w:val="none" w:sz="0" w:space="0" w:color="auto"/>
        <w:right w:val="none" w:sz="0" w:space="0" w:color="auto"/>
      </w:divBdr>
      <w:divsChild>
        <w:div w:id="253168018">
          <w:marLeft w:val="0"/>
          <w:marRight w:val="0"/>
          <w:marTop w:val="0"/>
          <w:marBottom w:val="0"/>
          <w:divBdr>
            <w:top w:val="none" w:sz="0" w:space="0" w:color="auto"/>
            <w:left w:val="none" w:sz="0" w:space="0" w:color="auto"/>
            <w:bottom w:val="none" w:sz="0" w:space="0" w:color="auto"/>
            <w:right w:val="none" w:sz="0" w:space="0" w:color="auto"/>
          </w:divBdr>
        </w:div>
        <w:div w:id="728458638">
          <w:marLeft w:val="0"/>
          <w:marRight w:val="0"/>
          <w:marTop w:val="0"/>
          <w:marBottom w:val="0"/>
          <w:divBdr>
            <w:top w:val="none" w:sz="0" w:space="0" w:color="auto"/>
            <w:left w:val="none" w:sz="0" w:space="0" w:color="auto"/>
            <w:bottom w:val="none" w:sz="0" w:space="0" w:color="auto"/>
            <w:right w:val="none" w:sz="0" w:space="0" w:color="auto"/>
          </w:divBdr>
        </w:div>
        <w:div w:id="330564238">
          <w:marLeft w:val="0"/>
          <w:marRight w:val="0"/>
          <w:marTop w:val="0"/>
          <w:marBottom w:val="0"/>
          <w:divBdr>
            <w:top w:val="none" w:sz="0" w:space="0" w:color="auto"/>
            <w:left w:val="none" w:sz="0" w:space="0" w:color="auto"/>
            <w:bottom w:val="none" w:sz="0" w:space="0" w:color="auto"/>
            <w:right w:val="none" w:sz="0" w:space="0" w:color="auto"/>
          </w:divBdr>
        </w:div>
        <w:div w:id="368383144">
          <w:marLeft w:val="0"/>
          <w:marRight w:val="0"/>
          <w:marTop w:val="0"/>
          <w:marBottom w:val="0"/>
          <w:divBdr>
            <w:top w:val="none" w:sz="0" w:space="0" w:color="auto"/>
            <w:left w:val="none" w:sz="0" w:space="0" w:color="auto"/>
            <w:bottom w:val="none" w:sz="0" w:space="0" w:color="auto"/>
            <w:right w:val="none" w:sz="0" w:space="0" w:color="auto"/>
          </w:divBdr>
        </w:div>
        <w:div w:id="1821261723">
          <w:marLeft w:val="0"/>
          <w:marRight w:val="0"/>
          <w:marTop w:val="0"/>
          <w:marBottom w:val="0"/>
          <w:divBdr>
            <w:top w:val="none" w:sz="0" w:space="0" w:color="auto"/>
            <w:left w:val="none" w:sz="0" w:space="0" w:color="auto"/>
            <w:bottom w:val="none" w:sz="0" w:space="0" w:color="auto"/>
            <w:right w:val="none" w:sz="0" w:space="0" w:color="auto"/>
          </w:divBdr>
        </w:div>
        <w:div w:id="712459276">
          <w:marLeft w:val="0"/>
          <w:marRight w:val="0"/>
          <w:marTop w:val="0"/>
          <w:marBottom w:val="0"/>
          <w:divBdr>
            <w:top w:val="none" w:sz="0" w:space="0" w:color="auto"/>
            <w:left w:val="none" w:sz="0" w:space="0" w:color="auto"/>
            <w:bottom w:val="none" w:sz="0" w:space="0" w:color="auto"/>
            <w:right w:val="none" w:sz="0" w:space="0" w:color="auto"/>
          </w:divBdr>
        </w:div>
        <w:div w:id="253245598">
          <w:marLeft w:val="0"/>
          <w:marRight w:val="0"/>
          <w:marTop w:val="0"/>
          <w:marBottom w:val="0"/>
          <w:divBdr>
            <w:top w:val="none" w:sz="0" w:space="0" w:color="auto"/>
            <w:left w:val="none" w:sz="0" w:space="0" w:color="auto"/>
            <w:bottom w:val="none" w:sz="0" w:space="0" w:color="auto"/>
            <w:right w:val="none" w:sz="0" w:space="0" w:color="auto"/>
          </w:divBdr>
        </w:div>
      </w:divsChild>
    </w:div>
    <w:div w:id="1837333362">
      <w:bodyDiv w:val="1"/>
      <w:marLeft w:val="0"/>
      <w:marRight w:val="0"/>
      <w:marTop w:val="0"/>
      <w:marBottom w:val="0"/>
      <w:divBdr>
        <w:top w:val="none" w:sz="0" w:space="0" w:color="auto"/>
        <w:left w:val="none" w:sz="0" w:space="0" w:color="auto"/>
        <w:bottom w:val="none" w:sz="0" w:space="0" w:color="auto"/>
        <w:right w:val="none" w:sz="0" w:space="0" w:color="auto"/>
      </w:divBdr>
    </w:div>
    <w:div w:id="209003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microsoft.com/office/2011/relationships/people" Target="people.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microsoft.com/office/2011/relationships/commentsExtended" Target="commentsExtended.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31CB2-5B80-4724-AC77-5239449A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7287</Words>
  <Characters>41542</Characters>
  <Application>Microsoft Office Word</Application>
  <DocSecurity>0</DocSecurity>
  <Lines>346</Lines>
  <Paragraphs>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The University of Queensland</Company>
  <LinksUpToDate>false</LinksUpToDate>
  <CharactersWithSpaces>48732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Volkan Karabacak</dc:creator>
  <cp:lastModifiedBy>Volkan Karabacak</cp:lastModifiedBy>
  <cp:revision>2</cp:revision>
  <cp:lastPrinted>2019-03-11T08:20:00Z</cp:lastPrinted>
  <dcterms:created xsi:type="dcterms:W3CDTF">2020-05-18T19:48:00Z</dcterms:created>
  <dcterms:modified xsi:type="dcterms:W3CDTF">2020-05-18T19:48:00Z</dcterms:modified>
</cp:coreProperties>
</file>