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E968" w14:textId="77777777" w:rsidR="00991726" w:rsidRDefault="00991726" w:rsidP="00991726">
      <w:pPr>
        <w:pStyle w:val="Articletitle"/>
      </w:pPr>
      <w:bookmarkStart w:id="0" w:name="OLE_LINK73"/>
      <w:bookmarkStart w:id="1" w:name="OLE_LINK74"/>
      <w:r w:rsidRPr="00B332AF">
        <w:t>Using computer-aided image processing to estimate chemical composition of igneous rocks: A potential tool for large-scale compositional mapping</w:t>
      </w:r>
    </w:p>
    <w:bookmarkEnd w:id="0"/>
    <w:bookmarkEnd w:id="1"/>
    <w:p w14:paraId="6BFEF17A" w14:textId="77777777" w:rsidR="00991726" w:rsidRPr="00BE0605" w:rsidRDefault="00991726" w:rsidP="00991726">
      <w:pPr>
        <w:pStyle w:val="Authornames"/>
      </w:pPr>
      <w:proofErr w:type="spellStart"/>
      <w:r w:rsidRPr="00B332AF">
        <w:t>Julin</w:t>
      </w:r>
      <w:proofErr w:type="spellEnd"/>
      <w:r w:rsidRPr="00B332AF">
        <w:t xml:space="preserve"> Zhang</w:t>
      </w:r>
      <w:r>
        <w:t xml:space="preserve">*, </w:t>
      </w:r>
      <w:proofErr w:type="spellStart"/>
      <w:r w:rsidRPr="00B332AF">
        <w:t>Cin</w:t>
      </w:r>
      <w:proofErr w:type="spellEnd"/>
      <w:r w:rsidRPr="00B332AF">
        <w:t>-Ty A. Lee</w:t>
      </w:r>
      <w:r>
        <w:t xml:space="preserve">, </w:t>
      </w:r>
      <w:bookmarkStart w:id="2" w:name="OLE_LINK75"/>
      <w:bookmarkStart w:id="3" w:name="OLE_LINK76"/>
      <w:bookmarkStart w:id="4" w:name="OLE_LINK77"/>
      <w:r w:rsidRPr="00B332AF">
        <w:t xml:space="preserve">Michael </w:t>
      </w:r>
      <w:proofErr w:type="spellStart"/>
      <w:r w:rsidRPr="00B332AF">
        <w:t>Farner</w:t>
      </w:r>
      <w:bookmarkEnd w:id="2"/>
      <w:bookmarkEnd w:id="3"/>
      <w:bookmarkEnd w:id="4"/>
      <w:proofErr w:type="spellEnd"/>
    </w:p>
    <w:p w14:paraId="2E82C617" w14:textId="77777777" w:rsidR="00991726" w:rsidRDefault="00991726" w:rsidP="00991726">
      <w:pPr>
        <w:pStyle w:val="Affiliation"/>
      </w:pPr>
      <w:r w:rsidRPr="00BE0605">
        <w:t>Department of Earth, Environmental and Planetary Sciences, Rice University, Houston, TX, United States</w:t>
      </w:r>
    </w:p>
    <w:p w14:paraId="69F62211" w14:textId="77777777" w:rsidR="00991726" w:rsidRDefault="00991726" w:rsidP="00991726">
      <w:pPr>
        <w:pStyle w:val="Affiliation"/>
      </w:pPr>
    </w:p>
    <w:p w14:paraId="2285CB7B" w14:textId="77777777" w:rsidR="00991726" w:rsidRDefault="00991726" w:rsidP="00991726">
      <w:pPr>
        <w:pStyle w:val="Correspondencedetails"/>
      </w:pPr>
      <w:r>
        <w:t>*Corresponding author</w:t>
      </w:r>
      <w:r w:rsidRPr="00BE0605">
        <w:t xml:space="preserve"> </w:t>
      </w:r>
    </w:p>
    <w:p w14:paraId="4106672F" w14:textId="296E92E9" w:rsidR="00552A80" w:rsidRDefault="00991726" w:rsidP="00552A80">
      <w:pPr>
        <w:pStyle w:val="Correspondencedetails"/>
      </w:pPr>
      <w:r w:rsidRPr="00BE0605">
        <w:t>E-mail: zhangjulin89@gmail.com</w:t>
      </w:r>
    </w:p>
    <w:p w14:paraId="1206BDA1" w14:textId="77777777" w:rsidR="00552A80" w:rsidRDefault="00552A80">
      <w:pPr>
        <w:rPr>
          <w:rFonts w:ascii="Times New Roman" w:eastAsia="Times New Roman" w:hAnsi="Times New Roman" w:cs="Times New Roman"/>
          <w:lang w:eastAsia="en-GB"/>
        </w:rPr>
      </w:pPr>
      <w:r>
        <w:br w:type="page"/>
      </w:r>
    </w:p>
    <w:p w14:paraId="78687C6B" w14:textId="77777777" w:rsidR="00991726" w:rsidRDefault="00991726" w:rsidP="00991726">
      <w:pPr>
        <w:pStyle w:val="Heading1"/>
      </w:pPr>
      <w:bookmarkStart w:id="5" w:name="OLE_LINK113"/>
      <w:bookmarkStart w:id="6" w:name="OLE_LINK114"/>
      <w:bookmarkStart w:id="7" w:name="_GoBack"/>
      <w:bookmarkEnd w:id="7"/>
      <w:r>
        <w:lastRenderedPageBreak/>
        <w:t>Abstract</w:t>
      </w:r>
    </w:p>
    <w:p w14:paraId="5B7A1DC4" w14:textId="77777777" w:rsidR="00991726" w:rsidRDefault="00991726" w:rsidP="00991726">
      <w:pPr>
        <w:pStyle w:val="Paragraph"/>
      </w:pPr>
      <w:bookmarkStart w:id="8" w:name="OLE_LINK69"/>
      <w:bookmarkStart w:id="9" w:name="OLE_LINK70"/>
      <w:bookmarkEnd w:id="5"/>
      <w:bookmarkEnd w:id="6"/>
      <w:r>
        <w:t xml:space="preserve">Digital cameras, particularly on smartphones, have led to the proliferation of amateur photographers. Of interest here is the use of smartphone cameras to conduct rapid, low-cost compositional mapping of geologic bedrock, such as plutons and batholiths, in combination with chemical analyses of rocks in the laboratory. This paper discusses some of the challenges in geochemical mapping using image analysis.  We discuss methods for </w:t>
      </w:r>
      <w:proofErr w:type="spellStart"/>
      <w:r>
        <w:t>color</w:t>
      </w:r>
      <w:proofErr w:type="spellEnd"/>
      <w:r>
        <w:t xml:space="preserve"> calibration through a series of experiments under different light intensities and conditions (spectra). All indoor and outdoor experiments show good reproducibility, but suffer from biases imparted by different light intensities, light conditions, and camera exposure times. These biases can be greatly reduced with a linear </w:t>
      </w:r>
      <w:proofErr w:type="spellStart"/>
      <w:r>
        <w:t>color</w:t>
      </w:r>
      <w:proofErr w:type="spellEnd"/>
      <w:r>
        <w:t xml:space="preserve"> calibration method. Over-exposed and under-exposed images, however, cannot be fully calibrated, so we discuss methods that ensure images are properly exposed. We applied our method to 59 natural granitoid samples of known chemical composition. Strong correlations between average </w:t>
      </w:r>
      <w:proofErr w:type="spellStart"/>
      <w:r>
        <w:t>gray</w:t>
      </w:r>
      <w:proofErr w:type="spellEnd"/>
      <w:r>
        <w:t xml:space="preserve"> levels and major element compositions were observed, indicating that very subtle variations in bulk composition can potentially be rapidly assessed using calibrated photographs of outcrops.</w:t>
      </w:r>
      <w:bookmarkEnd w:id="8"/>
      <w:bookmarkEnd w:id="9"/>
    </w:p>
    <w:p w14:paraId="76D4BCA5" w14:textId="77777777" w:rsidR="00991726" w:rsidRDefault="00991726" w:rsidP="00991726">
      <w:pPr>
        <w:pStyle w:val="Keywords"/>
        <w:spacing w:line="480" w:lineRule="auto"/>
        <w:ind w:left="0" w:right="562"/>
        <w:rPr>
          <w:sz w:val="24"/>
        </w:rPr>
      </w:pPr>
    </w:p>
    <w:p w14:paraId="5A55FAFA" w14:textId="63C0C97C" w:rsidR="00991726" w:rsidRPr="005D0CCF" w:rsidRDefault="00991726" w:rsidP="00991726">
      <w:pPr>
        <w:pStyle w:val="Keywords"/>
        <w:spacing w:line="480" w:lineRule="auto"/>
        <w:ind w:left="0" w:right="562"/>
        <w:rPr>
          <w:sz w:val="24"/>
        </w:rPr>
      </w:pPr>
      <w:r w:rsidRPr="005D0CCF">
        <w:rPr>
          <w:sz w:val="24"/>
        </w:rPr>
        <w:t>Keywords: mapping; image process</w:t>
      </w:r>
      <w:r>
        <w:rPr>
          <w:sz w:val="24"/>
        </w:rPr>
        <w:t>ing</w:t>
      </w:r>
      <w:r w:rsidRPr="005D0CCF">
        <w:rPr>
          <w:sz w:val="24"/>
        </w:rPr>
        <w:t xml:space="preserve">; </w:t>
      </w:r>
      <w:proofErr w:type="spellStart"/>
      <w:r w:rsidR="00BB08AE">
        <w:rPr>
          <w:sz w:val="24"/>
        </w:rPr>
        <w:t>color</w:t>
      </w:r>
      <w:proofErr w:type="spellEnd"/>
      <w:r w:rsidR="00BB08AE">
        <w:rPr>
          <w:sz w:val="24"/>
        </w:rPr>
        <w:t xml:space="preserve"> calibration; </w:t>
      </w:r>
      <w:r>
        <w:rPr>
          <w:sz w:val="24"/>
        </w:rPr>
        <w:t>geochemistry</w:t>
      </w:r>
      <w:r>
        <w:br w:type="page"/>
      </w:r>
    </w:p>
    <w:p w14:paraId="2F8A3E89" w14:textId="77777777" w:rsidR="00991726" w:rsidRDefault="00991726" w:rsidP="00991726">
      <w:pPr>
        <w:pStyle w:val="Heading1"/>
      </w:pPr>
      <w:r>
        <w:lastRenderedPageBreak/>
        <w:t>1. Introduction</w:t>
      </w:r>
    </w:p>
    <w:p w14:paraId="658DCEF5" w14:textId="28CF304A" w:rsidR="00991726" w:rsidRDefault="00991726" w:rsidP="00991726">
      <w:pPr>
        <w:pStyle w:val="Paragraph"/>
      </w:pPr>
      <w:bookmarkStart w:id="10" w:name="OLE_LINK45"/>
      <w:bookmarkStart w:id="11" w:name="OLE_LINK44"/>
      <w:r>
        <w:t xml:space="preserve">There is a growing need for rapid, large-scale compositional mapping of outcrops and land surface as the pressures for mineral exploration and environmental assessment grow. The most accurate approach for compositional mapping is to collect samples from the field and analyse them in the laboratory through various geo-analytical methods (X-ray fluorescence, inductively coupled plasma mass spectrometry, etc.), but these approaches are too expensive and too slow to fully support rapid, large-scale compositional mapping </w:t>
      </w:r>
      <w:r>
        <w:fldChar w:fldCharType="begin"/>
      </w:r>
      <w:r w:rsidR="00083F5A">
        <w:instrText xml:space="preserve"> ADDIN PAPERS2_CITATIONS &lt;citation&gt;&lt;priority&gt;0&lt;/priority&gt;&lt;uuid&gt;740EF869-21AC-439B-B796-50749DE5E963&lt;/uuid&gt;&lt;publications&gt;&lt;publication&gt;&lt;subtype&gt;0&lt;/subtype&gt;&lt;publisher&gt;Springer Science &amp;amp; Business Media&lt;/publisher&gt;&lt;title&gt;A handbook of silicate rock analysis&lt;/title&gt;&lt;publication_date&gt;99201200001200000000200000&lt;/publication_date&gt;&lt;uuid&gt;64B7DFF9-4B79-414A-BB73-076093D52AF5&lt;/uuid&gt;&lt;type&gt;0&lt;/type&gt;&lt;authors&gt;&lt;author&gt;&lt;lastName&gt;Potts&lt;/lastName&gt;&lt;firstName&gt;Philip&lt;/firstName&gt;&lt;middleNames&gt;J&lt;/middleNames&gt;&lt;/author&gt;&lt;/authors&gt;&lt;/publication&gt;&lt;/publications&gt;&lt;cites&gt;&lt;/cites&gt;&lt;/citation&gt;</w:instrText>
      </w:r>
      <w:r>
        <w:fldChar w:fldCharType="separate"/>
      </w:r>
      <w:r w:rsidR="00083F5A">
        <w:rPr>
          <w:lang w:val="en-US" w:eastAsia="zh-CN"/>
        </w:rPr>
        <w:t>(Potts, 2012)</w:t>
      </w:r>
      <w:r>
        <w:fldChar w:fldCharType="end"/>
      </w:r>
      <w:r>
        <w:t xml:space="preserve">. There is thus a need to explore other methods that may be less precise but compensate for this deficiency by allowing for the accumulation of large datasets. The best trained geologists serve as walking image processers and </w:t>
      </w:r>
      <w:proofErr w:type="spellStart"/>
      <w:r>
        <w:t>analyzers</w:t>
      </w:r>
      <w:proofErr w:type="spellEnd"/>
      <w:r>
        <w:t xml:space="preserve"> as they are trained to identify rocks and interpret their origins from rock textures and </w:t>
      </w:r>
      <w:proofErr w:type="spellStart"/>
      <w:r>
        <w:t>colors</w:t>
      </w:r>
      <w:proofErr w:type="spellEnd"/>
      <w:r>
        <w:t xml:space="preserve"> based solely on the unaided eye and years of experience. Human eyes and brains are not the same, so considerable observer variability and bias is introduced when more than one geologist is conducting a lithological survey. Computer-aided processing of rock textures has thus become an important part of quantifying such quantities as grain size, shape and spatial distribution in igneous and metamorphic petrology </w:t>
      </w:r>
      <w:r>
        <w:fldChar w:fldCharType="begin"/>
      </w:r>
      <w:r w:rsidR="00083F5A">
        <w:instrText xml:space="preserve"> ADDIN PAPERS2_CITATIONS &lt;citation&gt;&lt;priority&gt;1&lt;/priority&gt;&lt;uuid&gt;BA0540E1-9ABF-49A9-9F0D-11EA11A8E09E&lt;/uuid&gt;&lt;publications&gt;&lt;publication&gt;&lt;subtype&gt;400&lt;/subtype&gt;&lt;title&gt;Crystal size distribution (CSD) in rocks and the kinetics and dynamics of crystallization II: Makaopuhi lava lake&lt;/title&gt;&lt;volume&gt;99&lt;/volume&gt;&lt;publication_date&gt;99198800001200000000200000&lt;/publication_date&gt;&lt;uuid&gt;499E7F1D-237A-4C1C-8BD7-DD8CDCC2B949&lt;/uuid&gt;&lt;type&gt;400&lt;/type&gt;&lt;number&gt;3&lt;/number&gt;&lt;citekey&gt;Anonymous:SZ5_HSN6&lt;/citekey&gt;&lt;startpage&gt;292&lt;/startpage&gt;&lt;endpage&gt;305&lt;/endpage&gt;&lt;bundle&gt;&lt;publication&gt;&lt;title&gt;Contributions to Mineralogy and Petrology&lt;/title&gt;&lt;uuid&gt;DC994870-0091-44F3-A371-A51EC10FA830&lt;/uuid&gt;&lt;subtype&gt;-100&lt;/subtype&gt;&lt;publisher&gt;Springer&lt;/publisher&gt;&lt;type&gt;-100&lt;/type&gt;&lt;/publication&gt;&lt;/bundle&gt;&lt;authors&gt;&lt;author&gt;&lt;lastName&gt;Cashman&lt;/lastName&gt;&lt;firstName&gt;Katharine&lt;/firstName&gt;&lt;middleNames&gt;V&lt;/middleNames&gt;&lt;/author&gt;&lt;author&gt;&lt;lastName&gt;Marsh&lt;/lastName&gt;&lt;firstName&gt;Bruce&lt;/firstName&gt;&lt;middleNames&gt;D&lt;/middleNames&gt;&lt;/author&gt;&lt;/authors&gt;&lt;/publication&gt;&lt;publication&gt;&lt;subtype&gt;400&lt;/subtype&gt;&lt;title&gt;Crystal size distribution (CSD) in rocks and the kinetics and dynamics of crystallization&lt;/title&gt;&lt;volume&gt;99&lt;/volume&gt;&lt;publication_date&gt;99198800001200000000200000&lt;/publication_date&gt;&lt;uuid&gt;2BD5F38A-C773-474A-975F-9593E92BFDE5&lt;/uuid&gt;&lt;type&gt;400&lt;/type&gt;&lt;number&gt;4&lt;/number&gt;&lt;startpage&gt;401&lt;/startpage&gt;&lt;endpage&gt;415&lt;/endpage&gt;&lt;bundle&gt;&lt;publication&gt;&lt;title&gt;Contributions to Mineralogy and Petrology&lt;/title&gt;&lt;uuid&gt;DC994870-0091-44F3-A371-A51EC10FA830&lt;/uuid&gt;&lt;subtype&gt;-100&lt;/subtype&gt;&lt;publisher&gt;Springer&lt;/publisher&gt;&lt;type&gt;-100&lt;/type&gt;&lt;/publication&gt;&lt;/bundle&gt;&lt;authors&gt;&lt;author&gt;&lt;lastName&gt;Cashman&lt;/lastName&gt;&lt;firstName&gt;Katharine&lt;/firstName&gt;&lt;middleNames&gt;V&lt;/middleNames&gt;&lt;/author&gt;&lt;author&gt;&lt;lastName&gt;Ferry&lt;/lastName&gt;&lt;firstName&gt;John&lt;/firstName&gt;&lt;middleNames&gt;M&lt;/middleNames&gt;&lt;/author&gt;&lt;/authors&gt;&lt;/publication&gt;&lt;publication&gt;&lt;subtype&gt;400&lt;/subtype&gt;&lt;title&gt;Analysis of rock fragmentation using digital image processing&lt;/title&gt;&lt;volume&gt;119&lt;/volume&gt;&lt;publication_date&gt;99199300001200000000200000&lt;/publication_date&gt;&lt;uuid&gt;DCEFA040-BC33-4BEA-8CFA-329026FE9D58&lt;/uuid&gt;&lt;type&gt;400&lt;/type&gt;&lt;number&gt;7&lt;/number&gt;&lt;citekey&gt;Kemeny:1993wk&lt;/citekey&gt;&lt;startpage&gt;1144&lt;/startpage&gt;&lt;endpage&gt;1160&lt;/endpage&gt;&lt;bundle&gt;&lt;publication&gt;&lt;title&gt;Journal of Geotechnical Engineering&lt;/title&gt;&lt;uuid&gt;D4E7FDF4-F49F-46C9-9CD6-9C5C19F13FD6&lt;/uuid&gt;&lt;subtype&gt;-100&lt;/subtype&gt;&lt;type&gt;-100&lt;/type&gt;&lt;/publication&gt;&lt;/bundle&gt;&lt;authors&gt;&lt;author&gt;&lt;lastName&gt;Kemeny&lt;/lastName&gt;&lt;firstName&gt;John&lt;/firstName&gt;&lt;middleNames&gt;M&lt;/middleNames&gt;&lt;/author&gt;&lt;author&gt;&lt;lastName&gt;Devgan&lt;/lastName&gt;&lt;firstName&gt;Ashutosh&lt;/firstName&gt;&lt;/author&gt;&lt;author&gt;&lt;lastName&gt;Hagaman&lt;/lastName&gt;&lt;firstName&gt;Roberta&lt;/firstName&gt;&lt;middleNames&gt;M&lt;/middleNames&gt;&lt;/author&gt;&lt;author&gt;&lt;lastName&gt;Wu&lt;/lastName&gt;&lt;firstName&gt;Xingqiang&lt;/firstName&gt;&lt;/author&gt;&lt;/authors&gt;&lt;/publication&gt;&lt;publication&gt;&lt;subtype&gt;400&lt;/subtype&gt;&lt;title&gt;Automatic grain boundary detection and grain size analysis using polarization micrographs or orientation images&lt;/title&gt;&lt;url&gt;https://reader.elsevier.com/reader/sd/pii/S0191814100000146?token=79E1DC2069EFBFC6CC71748DF2A4CF291F0F2B4D886F579A589ACABB1354F742EA74F9E5F684379EFBBCB1CB376CA854&lt;/url&gt;&lt;volume&gt;22&lt;/volume&gt;&lt;publication_date&gt;99200000001200000000200000&lt;/publication_date&gt;&lt;uuid&gt;0A773BB5-243D-4FDF-867B-BC05027FDAF6&lt;/uuid&gt;&lt;type&gt;400&lt;/type&gt;&lt;number&gt;7&lt;/number&gt;&lt;citekey&gt;Heilbronner:2000tc&lt;/citekey&gt;&lt;startpage&gt;969&lt;/startpage&gt;&lt;endpage&gt;981&lt;/endpage&gt;&lt;bundle&gt;&lt;publication&gt;&lt;title&gt;Journal of Structural Geology&lt;/title&gt;&lt;uuid&gt;9D44428B-0714-45C4-85E7-2B9A2BAB2F48&lt;/uuid&gt;&lt;subtype&gt;-100&lt;/subtype&gt;&lt;publisher&gt;Elsevier&lt;/publisher&gt;&lt;type&gt;-100&lt;/type&gt;&lt;/publication&gt;&lt;/bundle&gt;&lt;authors&gt;&lt;author&gt;&lt;lastName&gt;Heilbronner&lt;/lastName&gt;&lt;firstName&gt;Renée&lt;/firstName&gt;&lt;/author&gt;&lt;/authors&gt;&lt;/publication&gt;&lt;publication&gt;&lt;subtype&gt;400&lt;/subtype&gt;&lt;title&gt;The influence of foliation on the fragility of granitic rocks, image analysis and quantitative microscopy&lt;/title&gt;&lt;publication_date&gt;99200300001200000000200000&lt;/publication_date&gt;&lt;uuid&gt;ABE138B2-A0D0-4E15-ADAA-336BB5198487&lt;/uuid&gt;&lt;type&gt;400&lt;/type&gt;&lt;citekey&gt;Anonymous:q-E4sqDQ&lt;/citekey&gt;&lt;startpage&gt;275&lt;/startpage&gt;&lt;endpage&gt;288&lt;/endpage&gt;&lt;bundle&gt;&lt;publication&gt;&lt;title&gt;Engineering Geology&lt;/title&gt;&lt;uuid&gt;54EA4D85-4BB7-410C-BADC-9604C3B24B43&lt;/uuid&gt;&lt;subtype&gt;-100&lt;/subtype&gt;&lt;type&gt;-100&lt;/type&gt;&lt;/publication&gt;&lt;/bundle&gt;&lt;authors&gt;&lt;author&gt;&lt;lastName&gt;Åkesson&lt;/lastName&gt;&lt;firstName&gt;Urban&lt;/firstName&gt;&lt;/author&gt;&lt;author&gt;&lt;lastName&gt;Stigh&lt;/lastName&gt;&lt;firstName&gt;Jimmy&lt;/firstName&gt;&lt;/author&gt;&lt;author&gt;&lt;lastName&gt;Lindqvist&lt;/lastName&gt;&lt;firstName&gt;Jan&lt;/firstName&gt;&lt;middleNames&gt;Erik&lt;/middleNames&gt;&lt;/author&gt;&lt;author&gt;&lt;lastName&gt;Göransson&lt;/lastName&gt;&lt;firstName&gt;Mattias&lt;/firstName&gt;&lt;/author&gt;&lt;/authors&gt;&lt;/publication&gt;&lt;publication&gt;&lt;subtype&gt;400&lt;/subtype&gt;&lt;publisher&gt;Oxford University Press&lt;/publisher&gt;&lt;title&gt;Quantifying the building blocks of igneous rocks: are clustered crystal frameworks the foundation?&lt;/title&gt;&lt;volume&gt;44&lt;/volume&gt;&lt;publication_date&gt;99200300001200000000200000&lt;/publication_date&gt;&lt;uuid&gt;8FA13243-AFCE-477E-84C5-98E3FBB9D663&lt;/uuid&gt;&lt;type&gt;400&lt;/type&gt;&lt;number&gt;11&lt;/number&gt;&lt;startpage&gt;2033&lt;/startpage&gt;&lt;endpage&gt;2051&lt;/endpage&gt;&lt;bundle&gt;&lt;publication&gt;&lt;title&gt;Journal of Petrology&lt;/title&gt;&lt;uuid&gt;3635113B-FEBD-48CD-AD38-5839DC48695F&lt;/uuid&gt;&lt;subtype&gt;-100&lt;/subtype&gt;&lt;publisher&gt;Oxford University Press&lt;/publisher&gt;&lt;type&gt;-100&lt;/type&gt;&lt;/publication&gt;&lt;/bundle&gt;&lt;authors&gt;&lt;author&gt;&lt;lastName&gt;Jerram&lt;/lastName&gt;&lt;firstName&gt;Dougal&lt;/firstName&gt;&lt;middleNames&gt;A&lt;/middleNames&gt;&lt;/author&gt;&lt;author&gt;&lt;lastName&gt;Cheadle&lt;/lastName&gt;&lt;firstName&gt;Michael&lt;/firstName&gt;&lt;middleNames&gt;J&lt;/middleNames&gt;&lt;/author&gt;&lt;author&gt;&lt;lastName&gt;Philpotts&lt;/lastName&gt;&lt;firstName&gt;Anthony&lt;/firstName&gt;&lt;middleNames&gt;R&lt;/middleNames&gt;&lt;/author&gt;&lt;/authors&gt;&lt;/publication&gt;&lt;/publications&gt;&lt;cites&gt;&lt;/cites&gt;&lt;/citation&gt;</w:instrText>
      </w:r>
      <w:r>
        <w:fldChar w:fldCharType="separate"/>
      </w:r>
      <w:r w:rsidR="00083F5A">
        <w:rPr>
          <w:lang w:val="en-US" w:eastAsia="zh-CN"/>
        </w:rPr>
        <w:t>(Åkesson et al., 2003; Cashman and Ferry, 1988; Cashman and Marsh, 1988; Heilbronner, 2000; Jerram et al., 2003; Kemeny et al., 1993)</w:t>
      </w:r>
      <w:r>
        <w:fldChar w:fldCharType="end"/>
      </w:r>
      <w:r>
        <w:t>.</w:t>
      </w:r>
    </w:p>
    <w:bookmarkEnd w:id="10"/>
    <w:bookmarkEnd w:id="11"/>
    <w:p w14:paraId="0C4967E5" w14:textId="2DB8BB97" w:rsidR="00991726" w:rsidRDefault="00991726" w:rsidP="00991726">
      <w:pPr>
        <w:pStyle w:val="Newparagraph"/>
      </w:pPr>
      <w:r>
        <w:t xml:space="preserve">In this paper, we explore the use of </w:t>
      </w:r>
      <w:proofErr w:type="spellStart"/>
      <w:r>
        <w:t>color</w:t>
      </w:r>
      <w:proofErr w:type="spellEnd"/>
      <w:r>
        <w:t xml:space="preserve"> in quantifying the composition of igneous rocks. Because </w:t>
      </w:r>
      <w:proofErr w:type="spellStart"/>
      <w:r>
        <w:t>color</w:t>
      </w:r>
      <w:proofErr w:type="spellEnd"/>
      <w:r>
        <w:t xml:space="preserve"> can correlate with mineralogy, it might be expected to correlate with composition for a certain range of geologic materials. There are, however, many challenges in using </w:t>
      </w:r>
      <w:proofErr w:type="spellStart"/>
      <w:r>
        <w:t>color</w:t>
      </w:r>
      <w:proofErr w:type="spellEnd"/>
      <w:r>
        <w:t xml:space="preserve"> quantitatively because many variables control </w:t>
      </w:r>
      <w:proofErr w:type="spellStart"/>
      <w:r>
        <w:t>color</w:t>
      </w:r>
      <w:proofErr w:type="spellEnd"/>
      <w:r>
        <w:t xml:space="preserve"> and its perception </w:t>
      </w:r>
      <w:r>
        <w:fldChar w:fldCharType="begin"/>
      </w:r>
      <w:r w:rsidR="00083F5A">
        <w:instrText xml:space="preserve"> ADDIN PAPERS2_CITATIONS &lt;citation&gt;&lt;priority&gt;2&lt;/priority&gt;&lt;uuid&gt;30CBC2E9-8260-4D21-A36A-FEAC47CDEF84&lt;/uuid&gt;&lt;publications&gt;&lt;publication&gt;&lt;subtype&gt;400&lt;/subtype&gt;&lt;publisher&gt;Oxford University Press&lt;/publisher&gt;&lt;title&gt;Using digital photography to study animal coloration&lt;/title&gt;&lt;volume&gt;90&lt;/volume&gt;&lt;publication_date&gt;99200700001200000000200000&lt;/publication_date&gt;&lt;uuid&gt;D72E6D1D-287F-43B8-A82B-F560AA73EEA6&lt;/uuid&gt;&lt;type&gt;400&lt;/type&gt;&lt;number&gt;2&lt;/number&gt;&lt;citekey&gt;Stevens:2007ul&lt;/citekey&gt;&lt;startpage&gt;211&lt;/startpage&gt;&lt;endpage&gt;237&lt;/endpage&gt;&lt;bundle&gt;&lt;publication&gt;&lt;title&gt;Biological Journal of the Linnean society&lt;/title&gt;&lt;uuid&gt;7547EBF2-9766-42CB-886A-CD34816F8DE3&lt;/uuid&gt;&lt;subtype&gt;-100&lt;/subtype&gt;&lt;publisher&gt;Oxford University Press&lt;/publisher&gt;&lt;type&gt;-100&lt;/type&gt;&lt;/publication&gt;&lt;/bundle&gt;&lt;authors&gt;&lt;author&gt;&lt;lastName&gt;Stevens&lt;/lastName&gt;&lt;firstName&gt;Martin&lt;/firstName&gt;&lt;/author&gt;&lt;author&gt;&lt;lastName&gt;Párraga&lt;/lastName&gt;&lt;firstName&gt;C&lt;/firstName&gt;&lt;middleNames&gt;Alejandro&lt;/middleNames&gt;&lt;/author&gt;&lt;author&gt;&lt;lastName&gt;Cuthill&lt;/lastName&gt;&lt;firstName&gt;Innes&lt;/firstName&gt;&lt;middleNames&gt;C&lt;/middleNames&gt;&lt;/author&gt;&lt;author&gt;&lt;lastName&gt;Partridge&lt;/lastName&gt;&lt;firstName&gt;Julian&lt;/firstName&gt;&lt;middleNames&gt;C&lt;/middleNames&gt;&lt;/author&gt;&lt;author&gt;&lt;lastName&gt;Troscianko&lt;/lastName&gt;&lt;firstName&gt;Tom&lt;/firstName&gt;&lt;middleNames&gt;S&lt;/middleNames&gt;&lt;/author&gt;&lt;/authors&gt;&lt;/publication&gt;&lt;/publications&gt;&lt;cites&gt;&lt;/cites&gt;&lt;/citation&gt;</w:instrText>
      </w:r>
      <w:r>
        <w:fldChar w:fldCharType="separate"/>
      </w:r>
      <w:r w:rsidR="00083F5A">
        <w:rPr>
          <w:lang w:val="en-US" w:eastAsia="zh-CN"/>
        </w:rPr>
        <w:t>(Stevens et al., 2007)</w:t>
      </w:r>
      <w:r>
        <w:fldChar w:fldCharType="end"/>
      </w:r>
      <w:r>
        <w:t xml:space="preserve">. For example, alteration can easily modify the surface </w:t>
      </w:r>
      <w:proofErr w:type="spellStart"/>
      <w:r>
        <w:t>color</w:t>
      </w:r>
      <w:proofErr w:type="spellEnd"/>
      <w:r>
        <w:t xml:space="preserve"> of mineral grains. In addition, apparent </w:t>
      </w:r>
      <w:proofErr w:type="spellStart"/>
      <w:r>
        <w:t>color</w:t>
      </w:r>
      <w:proofErr w:type="spellEnd"/>
      <w:r>
        <w:t xml:space="preserve"> varies </w:t>
      </w:r>
      <w:r>
        <w:lastRenderedPageBreak/>
        <w:t xml:space="preserve">depending on the spectrum of light, which can change throughout the day or under different lighting conditions </w:t>
      </w:r>
      <w:r>
        <w:fldChar w:fldCharType="begin"/>
      </w:r>
      <w:r w:rsidR="00083F5A">
        <w:instrText xml:space="preserve"> ADDIN PAPERS2_CITATIONS &lt;citation&gt;&lt;priority&gt;3&lt;/priority&gt;&lt;uuid&gt;0252748D-EEEA-4C01-81BE-5A1D8FCD7124&lt;/uuid&gt;&lt;publications&gt;&lt;publication&gt;&lt;subtype&gt;400&lt;/subtype&gt;&lt;publisher&gt;Wiley Online Library&lt;/publisher&gt;&lt;title&gt;Color coordinates of objects with daylight changes&lt;/title&gt;&lt;volume&gt;28&lt;/volume&gt;&lt;publication_date&gt;99200300001200000000200000&lt;/publication_date&gt;&lt;uuid&gt;4DD41ED1-31F4-45D5-99BF-C7FE68B8C6EE&lt;/uuid&gt;&lt;type&gt;400&lt;/type&gt;&lt;number&gt;1&lt;/number&gt;&lt;startpage&gt;25&lt;/startpage&gt;&lt;endpage&gt;35&lt;/endpage&gt;&lt;bundle&gt;&lt;publication&gt;&lt;title&gt;Color Research &amp;amp; Application: Endorsed by Inter‐Society Color Council, The Colour Group (Great Britain), Canadian Society for Color, Color Science Association of Japan, Dutch Society for the Study of Color, The Swedish Colour Centre Foundation, Colour Society of Australia, Centre Français de la Couleur&lt;/title&gt;&lt;uuid&gt;35922EDA-6DF4-4E79-A2DD-4DCA64247C3F&lt;/uuid&gt;&lt;subtype&gt;-100&lt;/subtype&gt;&lt;publisher&gt;Wiley Online Library&lt;/publisher&gt;&lt;type&gt;-100&lt;/type&gt;&lt;/publication&gt;&lt;/bundle&gt;&lt;authors&gt;&lt;author&gt;&lt;lastName&gt;Romero&lt;/lastName&gt;&lt;firstName&gt;Javier&lt;/firstName&gt;&lt;/author&gt;&lt;author&gt;&lt;lastName&gt;Hernández Andrés&lt;/lastName&gt;&lt;firstName&gt;Javier&lt;/firstName&gt;&lt;/author&gt;&lt;author&gt;&lt;lastName&gt;Nieves&lt;/lastName&gt;&lt;firstName&gt;Juan&lt;/firstName&gt;&lt;middleNames&gt;L&lt;/middleNames&gt;&lt;/author&gt;&lt;author&gt;&lt;lastName&gt;García&lt;/lastName&gt;&lt;firstName&gt;José&lt;/firstName&gt;&lt;middleNames&gt;A&lt;/middleNames&gt;&lt;/author&gt;&lt;/authors&gt;&lt;/publication&gt;&lt;publication&gt;&lt;subtype&gt;400&lt;/subtype&gt;&lt;publisher&gt;Elsevier&lt;/publisher&gt;&lt;title&gt;Color constancy&lt;/title&gt;&lt;volume&gt;51&lt;/volume&gt;&lt;publication_date&gt;99201100001200000000200000&lt;/publication_date&gt;&lt;uuid&gt;7B09B7CF-5214-464C-9F15-C9A25F18EA9C&lt;/uuid&gt;&lt;type&gt;400&lt;/type&gt;&lt;number&gt;7&lt;/number&gt;&lt;startpage&gt;674&lt;/startpage&gt;&lt;endpage&gt;700&lt;/endpage&gt;&lt;bundle&gt;&lt;publication&gt;&lt;title&gt;Vision research&lt;/title&gt;&lt;uuid&gt;48B7FDF4-D333-4203-9C23-DDD39D17CCA1&lt;/uuid&gt;&lt;subtype&gt;-100&lt;/subtype&gt;&lt;publisher&gt;Elsevier&lt;/publisher&gt;&lt;type&gt;-100&lt;/type&gt;&lt;/publication&gt;&lt;/bundle&gt;&lt;authors&gt;&lt;author&gt;&lt;lastName&gt;Foster&lt;/lastName&gt;&lt;firstName&gt;David&lt;/firstName&gt;&lt;middleNames&gt;H&lt;/middleNames&gt;&lt;/author&gt;&lt;/authors&gt;&lt;/publication&gt;&lt;/publications&gt;&lt;cites&gt;&lt;/cites&gt;&lt;/citation&gt;</w:instrText>
      </w:r>
      <w:r>
        <w:fldChar w:fldCharType="separate"/>
      </w:r>
      <w:r w:rsidR="00083F5A">
        <w:rPr>
          <w:lang w:val="en-US" w:eastAsia="zh-CN"/>
        </w:rPr>
        <w:t>(Foster, 2011; Romero et al., 2003)</w:t>
      </w:r>
      <w:r>
        <w:fldChar w:fldCharType="end"/>
      </w:r>
      <w:r>
        <w:t xml:space="preserve">. There is thus a need for robust </w:t>
      </w:r>
      <w:proofErr w:type="spellStart"/>
      <w:r>
        <w:t>color</w:t>
      </w:r>
      <w:proofErr w:type="spellEnd"/>
      <w:r>
        <w:t xml:space="preserve"> calibration, particularly if </w:t>
      </w:r>
      <w:proofErr w:type="spellStart"/>
      <w:r>
        <w:t>color</w:t>
      </w:r>
      <w:proofErr w:type="spellEnd"/>
      <w:r>
        <w:t xml:space="preserve"> is being assessed outdoors when conditions change continually. In the soil science community, eye-based side-by-side comparison with the Munsell </w:t>
      </w:r>
      <w:proofErr w:type="spellStart"/>
      <w:r>
        <w:t>color</w:t>
      </w:r>
      <w:proofErr w:type="spellEnd"/>
      <w:r>
        <w:t xml:space="preserve"> chart has been widely used to quantify soil </w:t>
      </w:r>
      <w:proofErr w:type="spellStart"/>
      <w:r>
        <w:t>color</w:t>
      </w:r>
      <w:proofErr w:type="spellEnd"/>
      <w:r>
        <w:t xml:space="preserve"> in the field </w:t>
      </w:r>
      <w:r>
        <w:fldChar w:fldCharType="begin"/>
      </w:r>
      <w:r w:rsidR="00083F5A">
        <w:instrText xml:space="preserve"> ADDIN PAPERS2_CITATIONS &lt;citation&gt;&lt;priority&gt;4&lt;/priority&gt;&lt;uuid&gt;DDC6A708-7E38-459F-B4C9-37C1A4D3CC9F&lt;/uuid&gt;&lt;publications&gt;&lt;publication&gt;&lt;subtype&gt;400&lt;/subtype&gt;&lt;publisher&gt;LWW&lt;/publisher&gt;&lt;title&gt;Soil colors and special Munsell soil color charts&lt;/title&gt;&lt;volume&gt;71&lt;/volume&gt;&lt;publication_date&gt;99195100001200000000200000&lt;/publication_date&gt;&lt;uuid&gt;4BDC3D9E-31F9-4906-9B3A-9D88D24D9AC8&lt;/uuid&gt;&lt;type&gt;400&lt;/type&gt;&lt;number&gt;1&lt;/number&gt;&lt;citekey&gt;Pendleton:1951vv&lt;/citekey&gt;&lt;startpage&gt;35&lt;/startpage&gt;&lt;endpage&gt;44&lt;/endpage&gt;&lt;bundle&gt;&lt;publication&gt;&lt;title&gt;Soil Science&lt;/title&gt;&lt;uuid&gt;421D7E14-3CDD-412C-9CAB-46E035DE4AB4&lt;/uuid&gt;&lt;subtype&gt;-100&lt;/subtype&gt;&lt;publisher&gt;LWW&lt;/publisher&gt;&lt;type&gt;-100&lt;/type&gt;&lt;/publication&gt;&lt;/bundle&gt;&lt;authors&gt;&lt;author&gt;&lt;lastName&gt;Pendleton&lt;/lastName&gt;&lt;firstName&gt;Robert&lt;/firstName&gt;&lt;middleNames&gt;L&lt;/middleNames&gt;&lt;/author&gt;&lt;author&gt;&lt;lastName&gt;Nickerson&lt;/lastName&gt;&lt;firstName&gt;Dorothy&lt;/firstName&gt;&lt;/author&gt;&lt;/authors&gt;&lt;/publication&gt;&lt;publication&gt;&lt;subtype&gt;0&lt;/subtype&gt;&lt;publisher&gt;Munsell Color&lt;/publisher&gt;&lt;title&gt;Munsell soil color charts&lt;/title&gt;&lt;publication_date&gt;99199800001200000000200000&lt;/publication_date&gt;&lt;uuid&gt;6E66F46A-F5DF-41E3-8762-5A921EB0FBE2&lt;/uuid&gt;&lt;type&gt;0&lt;/type&gt;&lt;authors&gt;&lt;author&gt;&lt;lastName&gt;Color&lt;/lastName&gt;&lt;firstName&gt;Munsell&lt;/firstName&gt;&lt;/author&gt;&lt;/authors&gt;&lt;/publication&gt;&lt;publication&gt;&lt;subtype&gt;400&lt;/subtype&gt;&lt;publisher&gt;Elsevier&lt;/publisher&gt;&lt;title&gt;Colour space models for soil science&lt;/title&gt;&lt;volume&gt;133&lt;/volume&gt;&lt;publication_date&gt;99200600001200000000200000&lt;/publication_date&gt;&lt;uuid&gt;559CCBC9-FFB2-449E-AC2B-BEE3B6AA0D16&lt;/uuid&gt;&lt;type&gt;400&lt;/type&gt;&lt;number&gt;3-4&lt;/number&gt;&lt;startpage&gt;320&lt;/startpage&gt;&lt;endpage&gt;337&lt;/endpage&gt;&lt;bundle&gt;&lt;publication&gt;&lt;title&gt;Geoderma&lt;/title&gt;&lt;uuid&gt;206D532B-2B51-457C-9534-A5E8F6110FFD&lt;/uuid&gt;&lt;subtype&gt;-100&lt;/subtype&gt;&lt;publisher&gt;Elsevier&lt;/publisher&gt;&lt;type&gt;-100&lt;/type&gt;&lt;/publication&gt;&lt;/bundle&gt;&lt;authors&gt;&lt;author&gt;&lt;lastName&gt;Rossel&lt;/lastName&gt;&lt;firstName&gt;RA&lt;/firstName&gt;&lt;middleNames&gt;Viscarra&lt;/middleNames&gt;&lt;/author&gt;&lt;author&gt;&lt;lastName&gt;Minasny&lt;/lastName&gt;&lt;firstName&gt;B&lt;/firstName&gt;&lt;/author&gt;&lt;author&gt;&lt;lastName&gt;Roudier&lt;/lastName&gt;&lt;firstName&gt;P&lt;/firstName&gt;&lt;/author&gt;&lt;author&gt;&lt;lastName&gt;McBratney, AB&lt;/lastName&gt;&lt;/author&gt;&lt;/authors&gt;&lt;/publication&gt;&lt;/publications&gt;&lt;cites&gt;&lt;/cites&gt;&lt;/citation&gt;</w:instrText>
      </w:r>
      <w:r>
        <w:fldChar w:fldCharType="separate"/>
      </w:r>
      <w:r w:rsidR="00083F5A">
        <w:rPr>
          <w:lang w:val="en-US" w:eastAsia="zh-CN"/>
        </w:rPr>
        <w:t>(Color, 1998; Pendleton and Nickerson, 1951; Rossel et al., 2006)</w:t>
      </w:r>
      <w:r>
        <w:fldChar w:fldCharType="end"/>
      </w:r>
      <w:r>
        <w:t xml:space="preserve">. Similar computer-based calibration against </w:t>
      </w:r>
      <w:proofErr w:type="spellStart"/>
      <w:r>
        <w:t>color</w:t>
      </w:r>
      <w:proofErr w:type="spellEnd"/>
      <w:r>
        <w:t xml:space="preserve"> guides </w:t>
      </w:r>
      <w:r>
        <w:fldChar w:fldCharType="begin"/>
      </w:r>
      <w:r w:rsidR="00083F5A">
        <w:instrText xml:space="preserve"> ADDIN PAPERS2_CITATIONS &lt;citation&gt;&lt;priority&gt;5&lt;/priority&gt;&lt;uuid&gt;F06FD9A6-B3D1-477F-8218-34CA16EDAA00&lt;/uuid&gt;&lt;publications&gt;&lt;publication&gt;&lt;subtype&gt;400&lt;/subtype&gt;&lt;title&gt;Color calibration for arrays of inexpensive image sensors&lt;/title&gt;&lt;volume&gt;30&lt;/volume&gt;&lt;publication_date&gt;99200400001200000000200000&lt;/publication_date&gt;&lt;uuid&gt;DC778CAF-515A-429F-9D50-57B298FA1E3A&lt;/uuid&gt;&lt;type&gt;400&lt;/type&gt;&lt;bundle&gt;&lt;publication&gt;&lt;title&gt;Master's with Distinction in Research Report, Stanford University, Department of Computer Science&lt;/title&gt;&lt;uuid&gt;DA31BC0C-C566-40C6-BD86-B7D1C79D675C&lt;/uuid&gt;&lt;subtype&gt;-100&lt;/subtype&gt;&lt;type&gt;-100&lt;/type&gt;&lt;/publication&gt;&lt;/bundle&gt;&lt;authors&gt;&lt;author&gt;&lt;lastName&gt;Joshi&lt;/lastName&gt;&lt;firstName&gt;Neel&lt;/firstName&gt;&lt;/author&gt;&lt;author&gt;&lt;lastName&gt;Jensen&lt;/lastName&gt;&lt;firstName&gt;H&lt;/firstName&gt;&lt;middleNames&gt;W&lt;/middleNames&gt;&lt;/author&gt;&lt;/authors&gt;&lt;/publication&gt;&lt;publication&gt;&lt;subtype&gt;400&lt;/subtype&gt;&lt;title&gt;RGB coordinates of the Macbeth ColorChecker&lt;/title&gt;&lt;volume&gt;6&lt;/volume&gt;&lt;publication_date&gt;99200600001200000000200000&lt;/publication_date&gt;&lt;uuid&gt;85E67288-2D5C-4F85-A04B-1FE3B39D9712&lt;/uuid&gt;&lt;type&gt;400&lt;/type&gt;&lt;bundle&gt;&lt;publication&gt;&lt;title&gt;The BabelColor Company&lt;/title&gt;&lt;uuid&gt;009A6089-D806-4048-9497-4B625E5812A2&lt;/uuid&gt;&lt;subtype&gt;-100&lt;/subtype&gt;&lt;type&gt;-100&lt;/type&gt;&lt;/publication&gt;&lt;/bundle&gt;&lt;authors&gt;&lt;author&gt;&lt;lastName&gt;Pascale&lt;/lastName&gt;&lt;firstName&gt;Danny&lt;/firstName&gt;&lt;/author&gt;&lt;/authors&gt;&lt;/publication&gt;&lt;/publications&gt;&lt;cites&gt;&lt;/cites&gt;&lt;/citation&gt;</w:instrText>
      </w:r>
      <w:r>
        <w:fldChar w:fldCharType="separate"/>
      </w:r>
      <w:r w:rsidR="00083F5A">
        <w:rPr>
          <w:lang w:val="en-US" w:eastAsia="zh-CN"/>
        </w:rPr>
        <w:t>(Joshi and Jensen, 2004; Pascale, 2006)</w:t>
      </w:r>
      <w:r>
        <w:fldChar w:fldCharType="end"/>
      </w:r>
      <w:r>
        <w:t xml:space="preserve"> has been applied to problems in food science, biosciences, agriculture and planetary exploration </w:t>
      </w:r>
      <w:r>
        <w:fldChar w:fldCharType="begin"/>
      </w:r>
      <w:r w:rsidR="00083F5A">
        <w:instrText xml:space="preserve"> ADDIN PAPERS2_CITATIONS &lt;citation&gt;&lt;priority&gt;6&lt;/priority&gt;&lt;uuid&gt;F8B8CBAE-60F1-477F-84D1-D517D016406E&lt;/uuid&gt;&lt;publications&gt;&lt;publication&gt;&lt;subtype&gt;400&lt;/subtype&gt;&lt;publisher&gt;Elsevier&lt;/publisher&gt;&lt;title&gt;Colour measurements by computer vision for food quality control–A review&lt;/title&gt;&lt;volume&gt;29&lt;/volume&gt;&lt;publication_date&gt;99201300001200000000200000&lt;/publication_date&gt;&lt;uuid&gt;40D021CA-F39C-4791-AF5F-5BC5941D9682&lt;/uuid&gt;&lt;type&gt;400&lt;/type&gt;&lt;number&gt;1&lt;/number&gt;&lt;startpage&gt;5&lt;/startpage&gt;&lt;endpage&gt;20&lt;/endpage&gt;&lt;bundle&gt;&lt;publication&gt;&lt;title&gt;Trends in Food Science &amp;amp; Technology&lt;/title&gt;&lt;uuid&gt;3625217D-A33B-492B-A832-09CC859FF035&lt;/uuid&gt;&lt;subtype&gt;-100&lt;/subtype&gt;&lt;publisher&gt;Elsevier&lt;/publisher&gt;&lt;type&gt;-100&lt;/type&gt;&lt;/publication&gt;&lt;/bundle&gt;&lt;authors&gt;&lt;author&gt;&lt;lastName&gt;Wu&lt;/lastName&gt;&lt;firstName&gt;Di&lt;/firstName&gt;&lt;/author&gt;&lt;author&gt;&lt;lastName&gt;Sun&lt;/lastName&gt;&lt;firstName&gt;Da-Wen&lt;/firstName&gt;&lt;/author&gt;&lt;/authors&gt;&lt;/publication&gt;&lt;publication&gt;&lt;subtype&gt;400&lt;/subtype&gt;&lt;publisher&gt;SARTI (Technological Development Centre of Remote Acquisition and Data …&lt;/publisher&gt;&lt;title&gt;Colour calibration for quantitative biological analysis: A novel automated multivariate approach.&lt;/title&gt;&lt;publication_date&gt;99201000001200000000200000&lt;/publication_date&gt;&lt;uuid&gt;E7F6E12B-6E94-40B4-81F7-4FC35837F48C&lt;/uuid&gt;&lt;type&gt;400&lt;/type&gt;&lt;number&gt;8&lt;/number&gt;&lt;startpage&gt;70&lt;/startpage&gt;&lt;endpage&gt;71&lt;/endpage&gt;&lt;bundle&gt;&lt;publication&gt;&lt;title&gt;Instrumentation viewpoint&lt;/title&gt;&lt;uuid&gt;72CCEBA9-777D-49CE-B5E0-9247B6C6F29C&lt;/uuid&gt;&lt;subtype&gt;-100&lt;/subtype&gt;&lt;publisher&gt;SARTI (Technological Development Centre of Remote Acquisition and Data …&lt;/publisher&gt;&lt;type&gt;-100&lt;/type&gt;&lt;/publication&gt;&lt;/bundle&gt;&lt;authors&gt;&lt;author&gt;&lt;lastName&gt;Costa&lt;/lastName&gt;&lt;firstName&gt;Corrado&lt;/firstName&gt;&lt;/author&gt;&lt;author&gt;&lt;lastName&gt;Pallottino&lt;/lastName&gt;&lt;firstName&gt;Federico&lt;/firstName&gt;&lt;/author&gt;&lt;author&gt;&lt;lastName&gt;Angelini&lt;/lastName&gt;&lt;firstName&gt;Claudio&lt;/firstName&gt;&lt;/author&gt;&lt;author&gt;&lt;lastName&gt;Proietti&lt;/lastName&gt;&lt;firstName&gt;Marco&lt;/firstName&gt;&lt;/author&gt;&lt;author&gt;&lt;lastName&gt;Capoccioni&lt;/lastName&gt;&lt;firstName&gt;Fabrizio&lt;/firstName&gt;&lt;/author&gt;&lt;author&gt;&lt;lastName&gt;Aguzzi&lt;/lastName&gt;&lt;firstName&gt;Jacopo&lt;/firstName&gt;&lt;/author&gt;&lt;author&gt;&lt;lastName&gt;Antonucci&lt;/lastName&gt;&lt;firstName&gt;Francesca&lt;/firstName&gt;&lt;/author&gt;&lt;author&gt;&lt;lastName&gt;Menessati&lt;/lastName&gt;&lt;firstName&gt;Paolo&lt;/firstName&gt;&lt;/author&gt;&lt;/authors&gt;&lt;/publication&gt;&lt;publication&gt;&lt;subtype&gt;400&lt;/subtype&gt;&lt;publisher&gt;Elsevier&lt;/publisher&gt;&lt;title&gt;PCA-based supervised identification of biological soil crusts in multispectral images&lt;/title&gt;&lt;volume&gt;6&lt;/volume&gt;&lt;publication_date&gt;99201900001200000000200000&lt;/publication_date&gt;&lt;uuid&gt;E6C47AD4-4D34-426A-AF10-307686BC4C84&lt;/uuid&gt;&lt;type&gt;400&lt;/type&gt;&lt;startpage&gt;764&lt;/startpage&gt;&lt;endpage&gt;772&lt;/endpage&gt;&lt;bundle&gt;&lt;publication&gt;&lt;title&gt;MethodsX&lt;/title&gt;&lt;uuid&gt;83A29909-C088-42D5-8833-A639ED47D47E&lt;/uuid&gt;&lt;subtype&gt;-100&lt;/subtype&gt;&lt;publisher&gt;Elsevier&lt;/publisher&gt;&lt;type&gt;-100&lt;/type&gt;&lt;/publication&gt;&lt;/bundle&gt;&lt;authors&gt;&lt;author&gt;&lt;lastName&gt;Fischer&lt;/lastName&gt;&lt;firstName&gt;Thomas&lt;/firstName&gt;&lt;/author&gt;&lt;/authors&gt;&lt;/publication&gt;&lt;publication&gt;&lt;subtype&gt;420&lt;/subtype&gt;&lt;publisher&gt;International Society for Optics and Photonics&lt;/publisher&gt;&lt;title&gt;The ExoMars Spectral Tool (ExoSpec): an image analysis tool for ExoMars 2020 PanCam imagery&lt;/title&gt;&lt;volume&gt;10789&lt;/volume&gt;&lt;publication_date&gt;99201800001200000000200000&lt;/publication_date&gt;&lt;uuid&gt;4934440E-D80C-4998-A2B8-665ECB9B83FB&lt;/uuid&gt;&lt;type&gt;400&lt;/type&gt;&lt;startpage&gt;107890I&lt;/startpage&gt;&lt;bundle&gt;&lt;publication&gt;&lt;title&gt;Image and Signal Processing for Remote Sensing XXIV&lt;/title&gt;&lt;uuid&gt;E56C1457-5CDE-4853-827D-8A93400C23BA&lt;/uuid&gt;&lt;subtype&gt;-200&lt;/subtype&gt;&lt;publisher&gt;International Society for Optics and Photonics&lt;/publisher&gt;&lt;type&gt;-200&lt;/type&gt;&lt;/publication&gt;&lt;/bundle&gt;&lt;authors&gt;&lt;author&gt;&lt;lastName&gt;Allender&lt;/lastName&gt;&lt;firstName&gt;Elyse&lt;/firstName&gt;&lt;middleNames&gt;J&lt;/middleNames&gt;&lt;/author&gt;&lt;author&gt;&lt;lastName&gt;Stabbins&lt;/lastName&gt;&lt;firstName&gt;Roger&lt;/firstName&gt;&lt;middleNames&gt;B&lt;/middleNames&gt;&lt;/author&gt;&lt;author&gt;&lt;lastName&gt;Gunn&lt;/lastName&gt;&lt;firstName&gt;Matthew&lt;/firstName&gt;&lt;middleNames&gt;D&lt;/middleNames&gt;&lt;/author&gt;&lt;author&gt;&lt;lastName&gt;Cousins&lt;/lastName&gt;&lt;firstName&gt;Claire&lt;/firstName&gt;&lt;middleNames&gt;R&lt;/middleNames&gt;&lt;/author&gt;&lt;author&gt;&lt;lastName&gt;Coates&lt;/lastName&gt;&lt;firstName&gt;Andrew&lt;/firstName&gt;&lt;middleNames&gt;J&lt;/middleNames&gt;&lt;/author&gt;&lt;/authors&gt;&lt;/publication&gt;&lt;/publications&gt;&lt;cites&gt;&lt;/cites&gt;&lt;/citation&gt;</w:instrText>
      </w:r>
      <w:r>
        <w:fldChar w:fldCharType="separate"/>
      </w:r>
      <w:r w:rsidR="00083F5A">
        <w:rPr>
          <w:lang w:val="en-US" w:eastAsia="zh-CN"/>
        </w:rPr>
        <w:t>(Allender et al., 2018; Costa et al., 2010; Fischer, 2019; Wu and Sun, 2013)</w:t>
      </w:r>
      <w:r>
        <w:fldChar w:fldCharType="end"/>
      </w:r>
      <w:r>
        <w:t xml:space="preserve">. </w:t>
      </w:r>
    </w:p>
    <w:p w14:paraId="77237C54" w14:textId="618A0CEE" w:rsidR="00991726" w:rsidRDefault="00991726" w:rsidP="00991726">
      <w:pPr>
        <w:pStyle w:val="Newparagraph"/>
      </w:pPr>
      <w:r>
        <w:t xml:space="preserve">Here, we develop a method for quantifying </w:t>
      </w:r>
      <w:proofErr w:type="spellStart"/>
      <w:r>
        <w:t>color</w:t>
      </w:r>
      <w:proofErr w:type="spellEnd"/>
      <w:r>
        <w:t xml:space="preserve"> from images taken from simple hand-held digital cameras or phone cameras, opening an opportunity for large-scale, high resolution mapping using citizen science. We note that the development of plant and animal identification algorithms in mobile phone apps has decreased the barriers for citizens to report observations, resulting in the largest and most comprehensive biodiversity survey of the planet to date, a feat that could never have been accomplished by all living scientists combined </w:t>
      </w:r>
      <w:r>
        <w:fldChar w:fldCharType="begin"/>
      </w:r>
      <w:r w:rsidR="00083F5A">
        <w:instrText xml:space="preserve"> ADDIN PAPERS2_CITATIONS &lt;citation&gt;&lt;priority&gt;7&lt;/priority&gt;&lt;uuid&gt;0F59B399-C809-44A2-8188-5D36D268CEF3&lt;/uuid&gt;&lt;publications&gt;&lt;publication&gt;&lt;subtype&gt;420&lt;/subtype&gt;&lt;title&gt;The inaturalist species classification and detection dataset&lt;/title&gt;&lt;publication_date&gt;99201800001200000000200000&lt;/publication_date&gt;&lt;uuid&gt;9F5300F2-0601-42AE-BDED-C8211D61BA7B&lt;/uuid&gt;&lt;type&gt;400&lt;/type&gt;&lt;startpage&gt;8769&lt;/startpage&gt;&lt;endpage&gt;8778&lt;/endpage&gt;&lt;bundle&gt;&lt;publication&gt;&lt;title&gt;Proceedings of the IEEE conference on computer vision and pattern recognition&lt;/title&gt;&lt;uuid&gt;FC83C25D-5C30-4F68-9401-434AB6159587&lt;/uuid&gt;&lt;subtype&gt;-200&lt;/subtype&gt;&lt;type&gt;-200&lt;/type&gt;&lt;/publication&gt;&lt;/bundle&gt;&lt;authors&gt;&lt;author&gt;&lt;lastName&gt;Horn&lt;/lastName&gt;&lt;nonDroppingParticle&gt;Van&lt;/nonDroppingParticle&gt;&lt;firstName&gt;Grant&lt;/firstName&gt;&lt;/author&gt;&lt;author&gt;&lt;lastName&gt;Aodha&lt;/lastName&gt;&lt;nonDroppingParticle&gt;Mac&lt;/nonDroppingParticle&gt;&lt;firstName&gt;Oisin&lt;/firstName&gt;&lt;/author&gt;&lt;author&gt;&lt;lastName&gt;Song&lt;/lastName&gt;&lt;firstName&gt;Yang&lt;/firstName&gt;&lt;/author&gt;&lt;author&gt;&lt;lastName&gt;Cui&lt;/lastName&gt;&lt;firstName&gt;Yin&lt;/firstName&gt;&lt;/author&gt;&lt;author&gt;&lt;lastName&gt;Sun&lt;/lastName&gt;&lt;firstName&gt;Chen&lt;/firstName&gt;&lt;/author&gt;&lt;author&gt;&lt;lastName&gt;Shepard&lt;/lastName&gt;&lt;firstName&gt;Alex&lt;/firstName&gt;&lt;/author&gt;&lt;author&gt;&lt;lastName&gt;Adam&lt;/lastName&gt;&lt;firstName&gt;Hartwig&lt;/firstName&gt;&lt;/author&gt;&lt;author&gt;&lt;lastName&gt;Perona&lt;/lastName&gt;&lt;firstName&gt;Pietro&lt;/firstName&gt;&lt;/author&gt;&lt;author&gt;&lt;lastName&gt;Belongie&lt;/lastName&gt;&lt;firstName&gt;Serge&lt;/firstName&gt;&lt;/author&gt;&lt;/authors&gt;&lt;/publication&gt;&lt;publication&gt;&lt;subtype&gt;400&lt;/subtype&gt;&lt;publisher&gt;Elsevier&lt;/publisher&gt;&lt;title&gt;The eBird enterprise: an integrated approach to development and application of citizen science&lt;/title&gt;&lt;volume&gt;169&lt;/volume&gt;&lt;publication_date&gt;99201400001200000000200000&lt;/publication_date&gt;&lt;uuid&gt;7FE7F0E2-2067-476E-84D4-332D16AE0AB2&lt;/uuid&gt;&lt;type&gt;400&lt;/type&gt;&lt;startpage&gt;31&lt;/startpage&gt;&lt;endpage&gt;40&lt;/endpage&gt;&lt;bundle&gt;&lt;publication&gt;&lt;title&gt;Biological Conservation&lt;/title&gt;&lt;uuid&gt;7A646C3F-FB88-4B51-A697-D6B42BD3EF7C&lt;/uuid&gt;&lt;subtype&gt;-100&lt;/subtype&gt;&lt;publisher&gt;Elsevier&lt;/publisher&gt;&lt;type&gt;-100&lt;/type&gt;&lt;/publication&gt;&lt;/bundle&gt;&lt;authors&gt;&lt;author&gt;&lt;lastName&gt;Sullivan&lt;/lastName&gt;&lt;firstName&gt;Brian&lt;/firstName&gt;&lt;middleNames&gt;L&lt;/middleNames&gt;&lt;/author&gt;&lt;author&gt;&lt;lastName&gt;Aycrigg&lt;/lastName&gt;&lt;firstName&gt;Jocelyn&lt;/firstName&gt;&lt;middleNames&gt;L&lt;/middleNames&gt;&lt;/author&gt;&lt;author&gt;&lt;lastName&gt;Barry&lt;/lastName&gt;&lt;firstName&gt;Jessie&lt;/firstName&gt;&lt;middleNames&gt;H&lt;/middleNames&gt;&lt;/author&gt;&lt;author&gt;&lt;lastName&gt;Bonney&lt;/lastName&gt;&lt;firstName&gt;Rick&lt;/firstName&gt;&lt;middleNames&gt;E&lt;/middleNames&gt;&lt;/author&gt;&lt;author&gt;&lt;lastName&gt;Bruns&lt;/lastName&gt;&lt;firstName&gt;Nicholas&lt;/firstName&gt;&lt;/author&gt;&lt;author&gt;&lt;lastName&gt;Cooper&lt;/lastName&gt;&lt;firstName&gt;Caren&lt;/firstName&gt;&lt;middleNames&gt;B&lt;/middleNames&gt;&lt;/author&gt;&lt;author&gt;&lt;lastName&gt;Damoulas&lt;/lastName&gt;&lt;firstName&gt;Theo&lt;/firstName&gt;&lt;/author&gt;&lt;author&gt;&lt;lastName&gt;Dhondt&lt;/lastName&gt;&lt;firstName&gt;André&lt;/firstName&gt;&lt;middleNames&gt;A&lt;/middleNames&gt;&lt;/author&gt;&lt;author&gt;&lt;lastName&gt;Dietterich&lt;/lastName&gt;&lt;firstName&gt;Tom&lt;/firstName&gt;&lt;/author&gt;&lt;author&gt;&lt;lastName&gt;Farnsworth&lt;/lastName&gt;&lt;firstName&gt;Andrew&lt;/firstName&gt;&lt;/author&gt;&lt;/authors&gt;&lt;/publication&gt;&lt;/publications&gt;&lt;cites&gt;&lt;/cites&gt;&lt;/citation&gt;</w:instrText>
      </w:r>
      <w:r>
        <w:fldChar w:fldCharType="separate"/>
      </w:r>
      <w:r w:rsidR="00083F5A">
        <w:rPr>
          <w:lang w:val="en-US" w:eastAsia="zh-CN"/>
        </w:rPr>
        <w:t>(Sullivan et al., 2014; Van Horn et al., 2018)</w:t>
      </w:r>
      <w:r>
        <w:fldChar w:fldCharType="end"/>
      </w:r>
      <w:r>
        <w:t xml:space="preserve">. Our long-term goal is to use </w:t>
      </w:r>
      <w:proofErr w:type="spellStart"/>
      <w:r>
        <w:t>color</w:t>
      </w:r>
      <w:proofErr w:type="spellEnd"/>
      <w:r>
        <w:t xml:space="preserve"> and texture-based image analysis to map out compositional variations of a pluton on the scale of meters or less. Our long term goals are to be able to use such compositional maps to better understand the dynamics of magmatic systems. This paper is a small step towards that goal. It is the hope that subtle variations in composition can be detected by quantifying subtle variations in </w:t>
      </w:r>
      <w:proofErr w:type="spellStart"/>
      <w:r>
        <w:t>color</w:t>
      </w:r>
      <w:proofErr w:type="spellEnd"/>
      <w:r>
        <w:t>.</w:t>
      </w:r>
    </w:p>
    <w:p w14:paraId="27658EF0" w14:textId="77777777" w:rsidR="00991726" w:rsidRDefault="00991726" w:rsidP="00991726">
      <w:pPr>
        <w:pStyle w:val="Newparagraph"/>
      </w:pPr>
    </w:p>
    <w:p w14:paraId="7E2960BB" w14:textId="422DF7D7" w:rsidR="00991726" w:rsidRDefault="00991726" w:rsidP="00991726">
      <w:pPr>
        <w:pStyle w:val="Heading1"/>
      </w:pPr>
      <w:r>
        <w:lastRenderedPageBreak/>
        <w:t>2. Material and method</w:t>
      </w:r>
      <w:r w:rsidR="001748E5">
        <w:t>s</w:t>
      </w:r>
    </w:p>
    <w:p w14:paraId="1470D415" w14:textId="77777777" w:rsidR="00991726" w:rsidRDefault="00991726" w:rsidP="00991726">
      <w:pPr>
        <w:pStyle w:val="Heading2"/>
      </w:pPr>
      <w:bookmarkStart w:id="12" w:name="OLE_LINK106"/>
      <w:r>
        <w:t>2.1. Samples</w:t>
      </w:r>
    </w:p>
    <w:bookmarkEnd w:id="12"/>
    <w:p w14:paraId="4784DDB4" w14:textId="26D2542C" w:rsidR="00991726" w:rsidRDefault="00991726" w:rsidP="00991726">
      <w:pPr>
        <w:pStyle w:val="Paragraph"/>
      </w:pPr>
      <w:r>
        <w:t xml:space="preserve">Image analyses were conducted on felsic granitoids from the </w:t>
      </w:r>
      <w:proofErr w:type="spellStart"/>
      <w:r>
        <w:t>Bernasconi</w:t>
      </w:r>
      <w:proofErr w:type="spellEnd"/>
      <w:r>
        <w:t xml:space="preserve"> Hills pluton, northern Peninsular Ranges Batholith in California, USA </w:t>
      </w:r>
      <w:r>
        <w:fldChar w:fldCharType="begin"/>
      </w:r>
      <w:r w:rsidR="00083F5A">
        <w:instrText xml:space="preserve"> ADDIN PAPERS2_CITATIONS &lt;citation&gt;&lt;priority&gt;8&lt;/priority&gt;&lt;uuid&gt;4377FE64-1A09-4BEB-A848-E9B4FEACA256&lt;/uuid&gt;&lt;publications&gt;&lt;publication&gt;&lt;subtype&gt;400&lt;/subtype&gt;&lt;title&gt;Geochemical signals of mafic-felsic mixing: Case study of enclave swarms in the Bernasconi Hills pluton, California&lt;/title&gt;&lt;url&gt;https://pubs.geoscienceworld.org/gsa/gsabulletin/article/130/3-4/649/520513/Geochemical-signals-of-maficfelsic-mixing-Case&lt;/url&gt;&lt;volume&gt;130&lt;/volume&gt;&lt;publication_date&gt;99201711091200000000222000&lt;/publication_date&gt;&lt;uuid&gt;72BEC3C9-3C3D-451B-80DA-C778CB96F11A&lt;/uuid&gt;&lt;type&gt;400&lt;/type&gt;&lt;number&gt;3-4&lt;/number&gt;&lt;citekey&gt;Farner:2017do&lt;/citekey&gt;&lt;doi&gt;10.1130/B31760.1&lt;/doi&gt;&lt;startpage&gt;649&lt;/startpage&gt;&lt;endpage&gt;660&lt;/endpage&gt;&lt;bundle&gt;&lt;publication&gt;&lt;title&gt;GSA Bulletin&lt;/title&gt;&lt;uuid&gt;80314C6B-FFDF-4250-867F-C0BA8AC83504&lt;/uuid&gt;&lt;subtype&gt;-100&lt;/subtype&gt;&lt;type&gt;-100&lt;/type&gt;&lt;/publication&gt;&lt;/bundle&gt;&lt;authors&gt;&lt;author&gt;&lt;lastName&gt;Farner&lt;/lastName&gt;&lt;firstName&gt;Michael&lt;/firstName&gt;&lt;middleNames&gt;J&lt;/middleNames&gt;&lt;/author&gt;&lt;author&gt;&lt;lastName&gt;Lee&lt;/lastName&gt;&lt;firstName&gt;Cin-Ty&lt;/firstName&gt;&lt;middleNames&gt;A&lt;/middleNames&gt;&lt;/author&gt;&lt;author&gt;&lt;lastName&gt;Mikus&lt;/lastName&gt;&lt;firstName&gt;Mark&lt;/firstName&gt;&lt;middleNames&gt;L&lt;/middleNames&gt;&lt;/author&gt;&lt;/authors&gt;&lt;/publication&gt;&lt;/publications&gt;&lt;cites&gt;&lt;/cites&gt;&lt;/citation&gt;</w:instrText>
      </w:r>
      <w:r>
        <w:fldChar w:fldCharType="separate"/>
      </w:r>
      <w:r w:rsidR="00083F5A">
        <w:rPr>
          <w:lang w:val="en-US" w:eastAsia="zh-CN"/>
        </w:rPr>
        <w:t>(Farner et al., 2017)</w:t>
      </w:r>
      <w:r>
        <w:fldChar w:fldCharType="end"/>
      </w:r>
      <w:r>
        <w:t xml:space="preserve">. The samples consist primarily of quartz and plagioclase with small amounts of hornblende and biotite. Felsic or silicic minerals, such as quartz and plagioclase, appear as transparent or white, whereas mafic minerals like hornblende and biotite are dark brown to black. Our goal was to quantify the “mafic index”, that is, the bulk </w:t>
      </w:r>
      <w:proofErr w:type="spellStart"/>
      <w:r>
        <w:t>gray</w:t>
      </w:r>
      <w:proofErr w:type="spellEnd"/>
      <w:r>
        <w:t xml:space="preserve"> level and relative proportions of dark minerals using image analysis, and in particular, to explore the challenges of quantifying mafic index under variable lighting conditions.</w:t>
      </w:r>
    </w:p>
    <w:p w14:paraId="4F3A2572" w14:textId="77777777" w:rsidR="00991726" w:rsidRDefault="00991726" w:rsidP="00991726">
      <w:pPr>
        <w:pStyle w:val="Paragraph"/>
        <w:rPr>
          <w:b/>
          <w:i/>
        </w:rPr>
      </w:pPr>
      <w:r>
        <w:rPr>
          <w:b/>
          <w:i/>
        </w:rPr>
        <w:t>2.2.</w:t>
      </w:r>
      <w:r>
        <w:t xml:space="preserve"> </w:t>
      </w:r>
      <w:r>
        <w:rPr>
          <w:b/>
          <w:i/>
        </w:rPr>
        <w:t>Experimental setup</w:t>
      </w:r>
    </w:p>
    <w:p w14:paraId="04BB6534" w14:textId="0A939E1D" w:rsidR="00991726" w:rsidRDefault="00991726" w:rsidP="00991726">
      <w:pPr>
        <w:pStyle w:val="Newparagraph"/>
        <w:ind w:firstLine="0"/>
      </w:pPr>
      <w:r>
        <w:t xml:space="preserve">We first conducted a series of indoor experiments under controlled light conditions to gain a sense of how ambient light affects perceived </w:t>
      </w:r>
      <w:proofErr w:type="spellStart"/>
      <w:r>
        <w:t>color</w:t>
      </w:r>
      <w:proofErr w:type="spellEnd"/>
      <w:r>
        <w:t xml:space="preserve">. In all experiments, we used an iPhone 7 Plus digital camera with an aperture of f/1.8. For indoor lighting, we used two </w:t>
      </w:r>
      <w:proofErr w:type="spellStart"/>
      <w:r>
        <w:t>TaoTronics</w:t>
      </w:r>
      <w:r w:rsidRPr="00C263D0">
        <w:rPr>
          <w:vertAlign w:val="superscript"/>
        </w:rPr>
        <w:t>TM</w:t>
      </w:r>
      <w:proofErr w:type="spellEnd"/>
      <w:r>
        <w:t xml:space="preserve"> LED table lamps (12 W and 410 lumens).  These LED table lamps have 5 lighting conditions (cold white - CW, white - W, natural - N, yellow -Y and warm yellow - WY) and 7 intensity levels where level 1 refers to the lowest intensity and level 7 for highest intensity. The two LED lamps were placed 26 cm over the sample and with a separation distance between the two lamps of 23 cm to minimize shadows (Fig</w:t>
      </w:r>
      <w:r w:rsidR="009C16E5">
        <w:t>.</w:t>
      </w:r>
      <w:r>
        <w:t xml:space="preserve"> 1(a)). The camera was placed slightly higher than the lamps to avoid generating shadows (Fig</w:t>
      </w:r>
      <w:r w:rsidR="009C16E5">
        <w:t>.</w:t>
      </w:r>
      <w:r>
        <w:t xml:space="preserve"> 1(a)). A phone holder and camera shutter remote control were used to avoid vibrations. </w:t>
      </w:r>
    </w:p>
    <w:p w14:paraId="242626C0" w14:textId="3DFAB211" w:rsidR="00991726" w:rsidRDefault="00991726" w:rsidP="00991726">
      <w:pPr>
        <w:pStyle w:val="Newparagraph"/>
      </w:pPr>
      <w:r>
        <w:lastRenderedPageBreak/>
        <w:t xml:space="preserve">In order to calibrate </w:t>
      </w:r>
      <w:proofErr w:type="spellStart"/>
      <w:r>
        <w:t>color</w:t>
      </w:r>
      <w:proofErr w:type="spellEnd"/>
      <w:r>
        <w:t xml:space="preserve">, we placed a X-Rite </w:t>
      </w:r>
      <w:proofErr w:type="spellStart"/>
      <w:r>
        <w:t>ColorChecker</w:t>
      </w:r>
      <w:proofErr w:type="spellEnd"/>
      <w:r>
        <w:t xml:space="preserve"> </w:t>
      </w:r>
      <w:proofErr w:type="spellStart"/>
      <w:r>
        <w:t>Passport</w:t>
      </w:r>
      <w:r w:rsidRPr="0007794B">
        <w:rPr>
          <w:vertAlign w:val="superscript"/>
        </w:rPr>
        <w:t>TM</w:t>
      </w:r>
      <w:proofErr w:type="spellEnd"/>
      <w:r>
        <w:t xml:space="preserve">, which has 24 pure </w:t>
      </w:r>
      <w:proofErr w:type="spellStart"/>
      <w:r>
        <w:t>color</w:t>
      </w:r>
      <w:proofErr w:type="spellEnd"/>
      <w:r>
        <w:t xml:space="preserve"> patches with known sRGB values, adjacent to the rock sample for all photographs (Fig</w:t>
      </w:r>
      <w:r w:rsidR="009C16E5">
        <w:t>.</w:t>
      </w:r>
      <w:r>
        <w:t xml:space="preserve"> 1(b)). Instead of using the default camera application in the iPhone 7 Plus, which stores images in the form of JPEGs, photographs were taken using an App called </w:t>
      </w:r>
      <w:proofErr w:type="spellStart"/>
      <w:r>
        <w:t>Camera+</w:t>
      </w:r>
      <w:r w:rsidRPr="00237DA8">
        <w:rPr>
          <w:vertAlign w:val="superscript"/>
        </w:rPr>
        <w:t>TM</w:t>
      </w:r>
      <w:proofErr w:type="spellEnd"/>
      <w:r>
        <w:t xml:space="preserve">. </w:t>
      </w:r>
      <w:proofErr w:type="spellStart"/>
      <w:r>
        <w:t>Camera+</w:t>
      </w:r>
      <w:r w:rsidRPr="00237DA8">
        <w:rPr>
          <w:vertAlign w:val="superscript"/>
        </w:rPr>
        <w:t>TM</w:t>
      </w:r>
      <w:proofErr w:type="spellEnd"/>
      <w:r>
        <w:t xml:space="preserve"> stores images in DNG format, which is a raw file format that does not normalize the spectral histogram of an image. </w:t>
      </w:r>
      <w:proofErr w:type="spellStart"/>
      <w:r>
        <w:t>Camera+</w:t>
      </w:r>
      <w:r w:rsidRPr="00C263D0">
        <w:rPr>
          <w:vertAlign w:val="superscript"/>
        </w:rPr>
        <w:t>TM</w:t>
      </w:r>
      <w:proofErr w:type="spellEnd"/>
      <w:r>
        <w:t xml:space="preserve"> also allows the option to manually change camera settings, such as exposure time and ISO, etc. However, for indoor experiments, we used auto mode, which allows the program to automatically choose the proper exposure time and ISO.</w:t>
      </w:r>
    </w:p>
    <w:p w14:paraId="66A969B1" w14:textId="77777777" w:rsidR="00991726" w:rsidRDefault="00991726" w:rsidP="00991726">
      <w:pPr>
        <w:pStyle w:val="Newparagraph"/>
        <w:ind w:firstLine="0"/>
      </w:pPr>
      <w:r>
        <w:tab/>
        <w:t xml:space="preserve">Image experiments were also performed outdoors under natural daylight conditions. Due to the high intensity of daylight and the ease to which iPhone cameras become saturated, pictures taken with an iPhone under bright daylight are usually overexposed, making it difficult if not impossible to calibrate an overexposed image. To solve this problem, we attached a </w:t>
      </w:r>
      <w:proofErr w:type="spellStart"/>
      <w:r>
        <w:t>PolarPro</w:t>
      </w:r>
      <w:r w:rsidRPr="0007794B">
        <w:rPr>
          <w:vertAlign w:val="superscript"/>
        </w:rPr>
        <w:t>TM</w:t>
      </w:r>
      <w:proofErr w:type="spellEnd"/>
      <w:r>
        <w:t xml:space="preserve"> Iris neural density filter (ND filter) in front of the camera lens. We used the ND8 filter, which reduces the amount of incident light by a factor of 8 but does not change the spectrum of the incident light. Unlike the auto mode choice for indoor experiments, we manually set the exposure time and ISO for outdoor experiments and explored the effect of camera settings on the performance of the calibration.</w:t>
      </w:r>
    </w:p>
    <w:p w14:paraId="0C489241" w14:textId="77777777" w:rsidR="00991726" w:rsidRDefault="00991726" w:rsidP="00991726">
      <w:pPr>
        <w:pStyle w:val="Paragraph"/>
        <w:rPr>
          <w:b/>
          <w:i/>
        </w:rPr>
      </w:pPr>
      <w:r>
        <w:rPr>
          <w:b/>
          <w:i/>
        </w:rPr>
        <w:t>2.3.</w:t>
      </w:r>
      <w:r>
        <w:t xml:space="preserve"> </w:t>
      </w:r>
      <w:r>
        <w:rPr>
          <w:b/>
          <w:i/>
        </w:rPr>
        <w:t>Calibration method</w:t>
      </w:r>
    </w:p>
    <w:p w14:paraId="571F911E" w14:textId="23762485" w:rsidR="00991726" w:rsidRPr="006600BF" w:rsidRDefault="00991726" w:rsidP="00991726">
      <w:pPr>
        <w:pStyle w:val="Newparagraph"/>
        <w:ind w:firstLine="0"/>
      </w:pPr>
      <w:r>
        <w:t xml:space="preserve">Because the </w:t>
      </w:r>
      <w:proofErr w:type="spellStart"/>
      <w:r>
        <w:t>colors</w:t>
      </w:r>
      <w:proofErr w:type="spellEnd"/>
      <w:r>
        <w:t xml:space="preserve"> of minerals in our rock samples are primarily black and white, we studied the </w:t>
      </w:r>
      <w:proofErr w:type="spellStart"/>
      <w:r>
        <w:t>gray</w:t>
      </w:r>
      <w:proofErr w:type="spellEnd"/>
      <w:r>
        <w:t xml:space="preserve"> level histogram of the images instead of three separated RGB histograms. The algorithm of converting RGB </w:t>
      </w:r>
      <w:bookmarkStart w:id="13" w:name="OLE_LINK105"/>
      <w:bookmarkStart w:id="14" w:name="OLE_LINK131"/>
      <w:r>
        <w:t xml:space="preserve">tristimulus </w:t>
      </w:r>
      <w:bookmarkEnd w:id="13"/>
      <w:bookmarkEnd w:id="14"/>
      <w:r>
        <w:t xml:space="preserve">values of a pixel in the sRGB </w:t>
      </w:r>
      <w:proofErr w:type="spellStart"/>
      <w:r>
        <w:t>color</w:t>
      </w:r>
      <w:proofErr w:type="spellEnd"/>
      <w:r>
        <w:t xml:space="preserve"> space to one </w:t>
      </w:r>
      <w:proofErr w:type="spellStart"/>
      <w:r>
        <w:t>gray</w:t>
      </w:r>
      <w:proofErr w:type="spellEnd"/>
      <w:r>
        <w:t xml:space="preserve"> level value used in this paper follows the </w:t>
      </w:r>
      <w:bookmarkStart w:id="15" w:name="OLE_LINK109"/>
      <w:bookmarkStart w:id="16" w:name="OLE_LINK110"/>
      <w:r>
        <w:t xml:space="preserve">ITU-R </w:t>
      </w:r>
      <w:bookmarkStart w:id="17" w:name="OLE_LINK3"/>
      <w:bookmarkStart w:id="18" w:name="OLE_LINK4"/>
      <w:r>
        <w:t>Recommendation BT.601</w:t>
      </w:r>
      <w:bookmarkEnd w:id="15"/>
      <w:bookmarkEnd w:id="16"/>
      <w:bookmarkEnd w:id="17"/>
      <w:bookmarkEnd w:id="18"/>
      <w:r w:rsidR="00083F5A">
        <w:rPr>
          <w:lang w:val="en-US" w:eastAsia="zh-CN"/>
        </w:rPr>
        <w:fldChar w:fldCharType="begin"/>
      </w:r>
      <w:r w:rsidR="00083F5A">
        <w:rPr>
          <w:lang w:val="en-US" w:eastAsia="zh-CN"/>
        </w:rPr>
        <w:instrText xml:space="preserve"> ADDIN PAPERS2_CITATIONS &lt;citation&gt;&lt;priority&gt;9&lt;/priority&gt;&lt;uuid&gt;3DF5AD3A-1030-4105-B7F4-9ED239A32E53&lt;/uuid&gt;&lt;publications&gt;&lt;publication&gt;&lt;subtype&gt;400&lt;/subtype&gt;&lt;title&gt;Studio encoding parameters of digital television for standard 4: 3 and wide-screen 16: 9 aspect ratios&lt;/title&gt;&lt;uuid&gt;165460C1-F127-47C3-8791-01DC15B961EB&lt;/uuid&gt;&lt;type&gt;400&lt;/type&gt;&lt;citekey&gt;BT:vp&lt;/citekey&gt;&lt;authors&gt;&lt;author&gt;&lt;lastName&gt;BT&lt;/lastName&gt;&lt;firstName&gt;RECOMMENDATION&lt;/firstName&gt;&lt;middleNames&gt;ITU-R&lt;/middleNames&gt;&lt;/author&gt;&lt;/authors&gt;&lt;/publication&gt;&lt;/publications&gt;&lt;cites&gt;&lt;/cites&gt;&lt;/citation&gt;</w:instrText>
      </w:r>
      <w:r w:rsidR="00083F5A">
        <w:rPr>
          <w:lang w:val="en-US" w:eastAsia="zh-CN"/>
        </w:rPr>
        <w:fldChar w:fldCharType="separate"/>
      </w:r>
      <w:r w:rsidR="00083F5A">
        <w:rPr>
          <w:lang w:val="en-US" w:eastAsia="zh-CN"/>
        </w:rPr>
        <w:t>(BT, n.d.)</w:t>
      </w:r>
      <w:r w:rsidR="00083F5A">
        <w:rPr>
          <w:lang w:val="en-US" w:eastAsia="zh-CN"/>
        </w:rPr>
        <w:fldChar w:fldCharType="end"/>
      </w:r>
      <w:r w:rsidR="00083F5A">
        <w:rPr>
          <w:lang w:val="en-US" w:eastAsia="zh-CN"/>
        </w:rPr>
        <w:t>:</w:t>
      </w:r>
    </w:p>
    <w:p w14:paraId="710F0D01" w14:textId="77777777" w:rsidR="00991726" w:rsidRPr="00F63A48" w:rsidRDefault="00991726" w:rsidP="00991726">
      <w:pPr>
        <w:spacing w:line="480" w:lineRule="auto"/>
        <w:rPr>
          <w:rFonts w:ascii="Times New Roman" w:hAnsi="Times New Roman" w:cs="Times New Roman"/>
          <w:lang w:val="en-US" w:eastAsia="zh-CN"/>
        </w:rPr>
      </w:pPr>
      <w:bookmarkStart w:id="19" w:name="OLE_LINK79"/>
      <w:bookmarkStart w:id="20" w:name="OLE_LINK80"/>
      <m:oMathPara>
        <m:oMath>
          <m:r>
            <w:rPr>
              <w:rFonts w:ascii="Cambria Math" w:hAnsi="Cambria Math" w:cs="Times New Roman"/>
              <w:lang w:val="en-US" w:eastAsia="zh-CN"/>
            </w:rPr>
            <w:lastRenderedPageBreak/>
            <m:t>Gray=Red*0.299+Green* 0.587+Blue*0.114</m:t>
          </m:r>
          <m:r>
            <m:rPr>
              <m:sty m:val="p"/>
            </m:rPr>
            <w:rPr>
              <w:rFonts w:ascii="Cambria Math" w:hAnsi="Cambria Math" w:cs="Times New Roman"/>
              <w:lang w:val="en-US" w:eastAsia="zh-CN"/>
            </w:rPr>
            <m:t xml:space="preserve">                     (1)</m:t>
          </m:r>
        </m:oMath>
      </m:oMathPara>
    </w:p>
    <w:bookmarkEnd w:id="19"/>
    <w:bookmarkEnd w:id="20"/>
    <w:p w14:paraId="6972C8C9" w14:textId="02D1505E" w:rsidR="00991726" w:rsidRDefault="00991726" w:rsidP="00991726">
      <w:pPr>
        <w:spacing w:line="480" w:lineRule="auto"/>
        <w:ind w:firstLine="720"/>
        <w:rPr>
          <w:rFonts w:ascii="Times New Roman" w:hAnsi="Times New Roman" w:cs="Times New Roman"/>
          <w:lang w:val="en-US" w:eastAsia="zh-CN"/>
        </w:rPr>
      </w:pPr>
      <w:r>
        <w:rPr>
          <w:rFonts w:ascii="Times New Roman" w:hAnsi="Times New Roman" w:cs="Times New Roman"/>
          <w:lang w:val="en-US" w:eastAsia="zh-CN"/>
        </w:rPr>
        <w:t>L</w:t>
      </w:r>
      <w:r w:rsidRPr="006648BE">
        <w:rPr>
          <w:rFonts w:ascii="Times New Roman" w:hAnsi="Times New Roman" w:cs="Times New Roman"/>
          <w:lang w:val="en-US" w:eastAsia="zh-CN"/>
        </w:rPr>
        <w:t>uminosity</w:t>
      </w:r>
      <w:r>
        <w:rPr>
          <w:rFonts w:ascii="Times New Roman" w:hAnsi="Times New Roman" w:cs="Times New Roman"/>
          <w:lang w:val="en-US" w:eastAsia="zh-CN"/>
        </w:rPr>
        <w:t xml:space="preserve"> calibration is usually required before color calibration to compensate for spatially </w:t>
      </w:r>
      <w:bookmarkStart w:id="21" w:name="OLE_LINK250"/>
      <w:bookmarkStart w:id="22" w:name="OLE_LINK251"/>
      <w:r>
        <w:rPr>
          <w:rFonts w:ascii="Times New Roman" w:hAnsi="Times New Roman" w:cs="Times New Roman"/>
          <w:lang w:val="en-US" w:eastAsia="zh-CN"/>
        </w:rPr>
        <w:t xml:space="preserve">heterogeneous </w:t>
      </w:r>
      <w:bookmarkEnd w:id="21"/>
      <w:bookmarkEnd w:id="22"/>
      <w:r>
        <w:rPr>
          <w:rFonts w:ascii="Times New Roman" w:hAnsi="Times New Roman" w:cs="Times New Roman"/>
          <w:lang w:val="en-US" w:eastAsia="zh-CN"/>
        </w:rPr>
        <w:t xml:space="preserve">transmission of light across the camera lens area </w:t>
      </w:r>
      <w:r>
        <w:rPr>
          <w:rFonts w:ascii="Times New Roman" w:hAnsi="Times New Roman" w:cs="Times New Roman"/>
          <w:lang w:val="en-US"/>
        </w:rPr>
        <w:fldChar w:fldCharType="begin"/>
      </w:r>
      <w:r w:rsidR="00083F5A">
        <w:rPr>
          <w:rFonts w:ascii="Times New Roman" w:hAnsi="Times New Roman" w:cs="Times New Roman"/>
          <w:lang w:val="en-US"/>
        </w:rPr>
        <w:instrText xml:space="preserve"> ADDIN PAPERS2_CITATIONS &lt;citation&gt;&lt;priority&gt;9&lt;/priority&gt;&lt;uuid&gt;11BEC326-1478-4F3E-ABC6-9E2F94D9F3D2&lt;/uuid&gt;&lt;publications&gt;&lt;publication&gt;&lt;subtype&gt;400&lt;/subtype&gt;&lt;publisher&gt;Wiley Online Library&lt;/publisher&gt;&lt;title&gt;A study of digital camera colorimetric characterization based on polynomial modeling&lt;/title&gt;&lt;volume&gt;26&lt;/volume&gt;&lt;publication_date&gt;99200100001200000000200000&lt;/publication_date&gt;&lt;uuid&gt;C8F435FF-42A5-4314-A3F8-D330F813B50E&lt;/uuid&gt;&lt;type&gt;400&lt;/type&gt;&lt;number&gt;1&lt;/number&gt;&lt;startpage&gt;76&lt;/startpage&gt;&lt;endpage&gt;84&lt;/endpage&gt;&lt;b</w:instrText>
      </w:r>
      <w:r w:rsidR="00083F5A">
        <w:rPr>
          <w:rFonts w:ascii="Times New Roman" w:hAnsi="Times New Roman" w:cs="Times New Roman" w:hint="eastAsia"/>
          <w:lang w:val="en-US"/>
        </w:rPr>
        <w:instrText>undle&gt;&lt;publication&gt;&lt;title&gt;Color Research &amp;amp; Application: Endorsed by Inter</w:instrText>
      </w:r>
      <w:r w:rsidR="00083F5A">
        <w:rPr>
          <w:rFonts w:ascii="Times New Roman" w:hAnsi="Times New Roman" w:cs="Times New Roman" w:hint="eastAsia"/>
          <w:lang w:val="en-US"/>
        </w:rPr>
        <w:instrText>‐</w:instrText>
      </w:r>
      <w:r w:rsidR="00083F5A">
        <w:rPr>
          <w:rFonts w:ascii="Times New Roman" w:hAnsi="Times New Roman" w:cs="Times New Roman" w:hint="eastAsia"/>
          <w:lang w:val="en-US"/>
        </w:rPr>
        <w:instrText>Society Color Council, The Colour Group (Great Britain), Canadian Society for Color, Color Science Association of Japan, Dutch Society for the Study of Color, The Swedish Colour</w:instrText>
      </w:r>
      <w:r w:rsidR="00083F5A">
        <w:rPr>
          <w:rFonts w:ascii="Times New Roman" w:hAnsi="Times New Roman" w:cs="Times New Roman"/>
          <w:lang w:val="en-US"/>
        </w:rPr>
        <w:instrText xml:space="preserve"> Centre Foundation, Colour Society of Australia, Centre Français de la Couleur&lt;/title&gt;&lt;uuid&gt;35922EDA-6DF4-4E79-A2DD-4DCA64247C3F&lt;/uuid&gt;&lt;subtype&gt;-100&lt;/subtype&gt;&lt;publisher&gt;Wiley Online Library&lt;/publisher&gt;&lt;type&gt;-100&lt;/type&gt;&lt;/publication&gt;&lt;/bundle&gt;&lt;authors&gt;&lt;author&gt;&lt;lastName&gt;Hong&lt;/lastName&gt;&lt;firstName&gt;Guowei&lt;/firstName&gt;&lt;/author&gt;&lt;author&gt;&lt;lastName&gt;Luo&lt;/lastName&gt;&lt;firstName&gt;M&lt;/firstName&gt;&lt;middleNames&gt;Ronnier&lt;/middleNames&gt;&lt;/author&gt;&lt;author&gt;&lt;lastName&gt;Rhodes&lt;/lastName&gt;&lt;firstName&gt;Peter&lt;/firstName&gt;&lt;middleNames&gt;A&lt;/middleNames&gt;&lt;/author&gt;&lt;/authors&gt;&lt;/publication&gt;&lt;publication&gt;&lt;subtype&gt;400&lt;/subtype&gt;&lt;publisher&gt;Elsevier&lt;/publisher&gt;&lt;title&gt;Crypsis and communication functions of UV-visible coloration in two coral reef damselfish, Dascyllus aruanus and D. reticulatus&lt;/title&gt;&lt;volume&gt;66&lt;/volume&gt;&lt;publication_date&gt;99200300001200000000200000&lt;/publication_date&gt;&lt;uuid&gt;B95B2C03-D7E9-451C-84DD-6DD98A78C19A&lt;/uuid&gt;&lt;type&gt;400&lt;/type&gt;&lt;number&gt;2&lt;/number&gt;&lt;startpage&gt;299&lt;/startpage&gt;&lt;endpage&gt;307&lt;/endpage&gt;&lt;bundle&gt;&lt;publication&gt;&lt;title&gt;Animal Behaviour&lt;/title&gt;&lt;uuid&gt;3C3524E4-76A3-4726-9E05-2D25999D016F&lt;/uuid&gt;&lt;subtype&gt;-100&lt;/subtype&gt;&lt;publisher&gt;Elsevier&lt;/publisher&gt;&lt;type&gt;-100&lt;/type&gt;&lt;/publication&gt;&lt;/bundle&gt;&lt;authors&gt;&lt;author&gt;&lt;lastName&gt;Losey&lt;/lastName&gt;&lt;firstName&gt;George&lt;/firstName&gt;&lt;middleNames&gt;S&lt;/middleNames&gt;&lt;suffix&gt;Jr&lt;/suffix&gt;&lt;/author&gt;&lt;/authors&gt;&lt;/publication&gt;&lt;/publications&gt;&lt;cites&gt;&lt;/cites&gt;&lt;/citation&gt;</w:instrText>
      </w:r>
      <w:r>
        <w:rPr>
          <w:rFonts w:ascii="Times New Roman" w:hAnsi="Times New Roman" w:cs="Times New Roman"/>
          <w:lang w:val="en-US"/>
        </w:rPr>
        <w:fldChar w:fldCharType="separate"/>
      </w:r>
      <w:r w:rsidR="00083F5A">
        <w:rPr>
          <w:rFonts w:ascii="Times New Roman" w:hAnsi="Times New Roman" w:cs="Times New Roman"/>
          <w:lang w:val="en-US" w:eastAsia="zh-CN"/>
        </w:rPr>
        <w:t>(Hong et al., 2001; Losey, 2003)</w:t>
      </w:r>
      <w:r>
        <w:rPr>
          <w:rFonts w:ascii="Times New Roman" w:hAnsi="Times New Roman" w:cs="Times New Roman"/>
          <w:lang w:val="en-US"/>
        </w:rPr>
        <w:fldChar w:fldCharType="end"/>
      </w:r>
      <w:r>
        <w:rPr>
          <w:rFonts w:ascii="Times New Roman" w:hAnsi="Times New Roman" w:cs="Times New Roman"/>
          <w:lang w:val="en-US" w:eastAsia="zh-CN"/>
        </w:rPr>
        <w:t xml:space="preserve">. We used a white calibration board on the </w:t>
      </w:r>
      <w:bookmarkStart w:id="23" w:name="OLE_LINK252"/>
      <w:bookmarkStart w:id="24" w:name="OLE_LINK253"/>
      <w:bookmarkStart w:id="25" w:name="OLE_LINK38"/>
      <w:bookmarkStart w:id="26" w:name="OLE_LINK39"/>
      <w:r>
        <w:rPr>
          <w:rFonts w:ascii="Times New Roman" w:hAnsi="Times New Roman" w:cs="Times New Roman"/>
        </w:rPr>
        <w:t xml:space="preserve">X-Rite </w:t>
      </w:r>
      <w:proofErr w:type="spellStart"/>
      <w:r>
        <w:rPr>
          <w:rFonts w:ascii="Times New Roman" w:hAnsi="Times New Roman" w:cs="Times New Roman"/>
        </w:rPr>
        <w:t>ColorChecker</w:t>
      </w:r>
      <w:proofErr w:type="spellEnd"/>
      <w:r>
        <w:rPr>
          <w:rFonts w:ascii="Times New Roman" w:hAnsi="Times New Roman" w:cs="Times New Roman"/>
        </w:rPr>
        <w:t xml:space="preserve"> </w:t>
      </w:r>
      <w:proofErr w:type="spellStart"/>
      <w:r>
        <w:rPr>
          <w:rFonts w:ascii="Times New Roman" w:hAnsi="Times New Roman" w:cs="Times New Roman"/>
        </w:rPr>
        <w:t>Passport</w:t>
      </w:r>
      <w:bookmarkStart w:id="27" w:name="OLE_LINK171"/>
      <w:bookmarkStart w:id="28" w:name="OLE_LINK172"/>
      <w:r>
        <w:rPr>
          <w:rFonts w:ascii="Times New Roman" w:hAnsi="Times New Roman" w:cs="Times New Roman"/>
          <w:vertAlign w:val="superscript"/>
        </w:rPr>
        <w:t>TM</w:t>
      </w:r>
      <w:bookmarkEnd w:id="23"/>
      <w:bookmarkEnd w:id="24"/>
      <w:bookmarkEnd w:id="27"/>
      <w:bookmarkEnd w:id="28"/>
      <w:proofErr w:type="spellEnd"/>
      <w:r>
        <w:rPr>
          <w:rFonts w:ascii="Times New Roman" w:hAnsi="Times New Roman" w:cs="Times New Roman"/>
        </w:rPr>
        <w:t xml:space="preserve"> </w:t>
      </w:r>
      <w:bookmarkEnd w:id="25"/>
      <w:bookmarkEnd w:id="26"/>
      <w:r>
        <w:rPr>
          <w:rFonts w:ascii="Times New Roman" w:hAnsi="Times New Roman" w:cs="Times New Roman"/>
          <w:lang w:val="en-US" w:eastAsia="zh-CN"/>
        </w:rPr>
        <w:t xml:space="preserve">to check for spatial homogeneity of luminosity distribution by placing the white board in </w:t>
      </w:r>
      <w:bookmarkStart w:id="29" w:name="OLE_LINK350"/>
      <w:bookmarkStart w:id="30" w:name="OLE_LINK351"/>
      <w:r>
        <w:rPr>
          <w:rFonts w:ascii="Times New Roman" w:hAnsi="Times New Roman" w:cs="Times New Roman"/>
          <w:lang w:val="en-US" w:eastAsia="zh-CN"/>
        </w:rPr>
        <w:t>exactly the same positions where the sample and the color checker would sit</w:t>
      </w:r>
      <w:bookmarkEnd w:id="29"/>
      <w:bookmarkEnd w:id="30"/>
      <w:r>
        <w:rPr>
          <w:rFonts w:ascii="Times New Roman" w:hAnsi="Times New Roman" w:cs="Times New Roman"/>
          <w:lang w:val="en-US" w:eastAsia="zh-CN"/>
        </w:rPr>
        <w:t>.  The same camera settings were adopted for all photographs (exposure time of 1/120 and ISO of 25). Our results show that the gray level histograms of the two areas (sample and color checker) were very similar, with mean grayscale values within 2% (Fig</w:t>
      </w:r>
      <w:r w:rsidR="009C16E5">
        <w:rPr>
          <w:rFonts w:ascii="Times New Roman" w:hAnsi="Times New Roman" w:cs="Times New Roman"/>
          <w:lang w:val="en-US" w:eastAsia="zh-CN"/>
        </w:rPr>
        <w:t>.</w:t>
      </w:r>
      <w:r>
        <w:rPr>
          <w:rFonts w:ascii="Times New Roman" w:hAnsi="Times New Roman" w:cs="Times New Roman"/>
          <w:lang w:val="en-US" w:eastAsia="zh-CN"/>
        </w:rPr>
        <w:t xml:space="preserve"> 2(</w:t>
      </w:r>
      <w:proofErr w:type="spellStart"/>
      <w:r>
        <w:rPr>
          <w:rFonts w:ascii="Times New Roman" w:hAnsi="Times New Roman" w:cs="Times New Roman"/>
          <w:lang w:val="en-US" w:eastAsia="zh-CN"/>
        </w:rPr>
        <w:t>a,b</w:t>
      </w:r>
      <w:proofErr w:type="spellEnd"/>
      <w:r>
        <w:rPr>
          <w:rFonts w:ascii="Times New Roman" w:hAnsi="Times New Roman" w:cs="Times New Roman"/>
          <w:lang w:val="en-US" w:eastAsia="zh-CN"/>
        </w:rPr>
        <w:t>)). There was thus no need to perform any l</w:t>
      </w:r>
      <w:bookmarkStart w:id="31" w:name="OLE_LINK36"/>
      <w:bookmarkStart w:id="32" w:name="OLE_LINK37"/>
      <w:r>
        <w:rPr>
          <w:rFonts w:ascii="Times New Roman" w:hAnsi="Times New Roman" w:cs="Times New Roman"/>
          <w:lang w:val="en-US" w:eastAsia="zh-CN"/>
        </w:rPr>
        <w:t xml:space="preserve">uminosity </w:t>
      </w:r>
      <w:bookmarkEnd w:id="31"/>
      <w:bookmarkEnd w:id="32"/>
      <w:r>
        <w:rPr>
          <w:rFonts w:ascii="Times New Roman" w:hAnsi="Times New Roman" w:cs="Times New Roman"/>
          <w:lang w:val="en-US" w:eastAsia="zh-CN"/>
        </w:rPr>
        <w:t xml:space="preserve">calibrations before color calibrations. In the field, so long as the light source is diffuse on the length scale of the sample, luminosity corrections are not needed. </w:t>
      </w:r>
    </w:p>
    <w:p w14:paraId="738DB6BC" w14:textId="77777777" w:rsidR="00991726" w:rsidRDefault="00991726" w:rsidP="00991726">
      <w:pPr>
        <w:spacing w:line="480" w:lineRule="auto"/>
        <w:ind w:firstLine="720"/>
        <w:rPr>
          <w:rFonts w:ascii="Times New Roman" w:hAnsi="Times New Roman" w:cs="Times New Roman"/>
          <w:lang w:val="en-US" w:eastAsia="zh-CN"/>
        </w:rPr>
      </w:pPr>
      <w:r>
        <w:rPr>
          <w:rFonts w:ascii="Times New Roman" w:hAnsi="Times New Roman" w:cs="Times New Roman"/>
          <w:lang w:val="en-US" w:eastAsia="zh-CN"/>
        </w:rPr>
        <w:t xml:space="preserve">Color was calibrated with the </w:t>
      </w:r>
      <w:r>
        <w:rPr>
          <w:rFonts w:ascii="Times New Roman" w:hAnsi="Times New Roman" w:cs="Times New Roman"/>
        </w:rPr>
        <w:t xml:space="preserve">X-Rite </w:t>
      </w:r>
      <w:proofErr w:type="spellStart"/>
      <w:r>
        <w:rPr>
          <w:rFonts w:ascii="Times New Roman" w:hAnsi="Times New Roman" w:cs="Times New Roman"/>
        </w:rPr>
        <w:t>ColorChecker</w:t>
      </w:r>
      <w:proofErr w:type="spellEnd"/>
      <w:r>
        <w:rPr>
          <w:rFonts w:ascii="Times New Roman" w:hAnsi="Times New Roman" w:cs="Times New Roman"/>
        </w:rPr>
        <w:t xml:space="preserve"> </w:t>
      </w:r>
      <w:proofErr w:type="spellStart"/>
      <w:r>
        <w:rPr>
          <w:rFonts w:ascii="Times New Roman" w:hAnsi="Times New Roman" w:cs="Times New Roman"/>
        </w:rPr>
        <w:t>Passport</w:t>
      </w:r>
      <w:r>
        <w:rPr>
          <w:rFonts w:ascii="Times New Roman" w:hAnsi="Times New Roman" w:cs="Times New Roman"/>
          <w:vertAlign w:val="superscript"/>
        </w:rPr>
        <w:t>TM</w:t>
      </w:r>
      <w:proofErr w:type="spellEnd"/>
      <w:r>
        <w:rPr>
          <w:rFonts w:ascii="Times New Roman" w:hAnsi="Times New Roman" w:cs="Times New Roman"/>
        </w:rPr>
        <w:t>,</w:t>
      </w:r>
      <w:r>
        <w:rPr>
          <w:rFonts w:ascii="Times New Roman" w:hAnsi="Times New Roman" w:cs="Times New Roman"/>
          <w:lang w:val="en-US" w:eastAsia="zh-CN"/>
        </w:rPr>
        <w:t xml:space="preserve"> which offers 24 color patches with known sRGB values.  RGB measurements of each of the 24 color patches were mapped to the ‘real’ RGB </w:t>
      </w:r>
      <w:r w:rsidRPr="00A4365B">
        <w:rPr>
          <w:rFonts w:ascii="Times New Roman" w:hAnsi="Times New Roman" w:cs="Times New Roman"/>
          <w:lang w:val="en-US" w:eastAsia="zh-CN"/>
        </w:rPr>
        <w:t xml:space="preserve">tristimulus </w:t>
      </w:r>
      <w:r>
        <w:rPr>
          <w:rFonts w:ascii="Times New Roman" w:hAnsi="Times New Roman" w:cs="Times New Roman"/>
          <w:lang w:val="en-US" w:eastAsia="zh-CN"/>
        </w:rPr>
        <w:t>values to develop a calibration model for each  photograph. A linear model shown below was assumed:</w:t>
      </w:r>
    </w:p>
    <w:p w14:paraId="1EA843D5" w14:textId="77777777" w:rsidR="00991726" w:rsidRPr="00E5544E" w:rsidRDefault="00991726" w:rsidP="00991726">
      <w:pPr>
        <w:spacing w:line="480" w:lineRule="auto"/>
        <w:rPr>
          <w:rFonts w:ascii="Times New Roman" w:hAnsi="Times New Roman" w:cs="Times New Roman"/>
          <w:lang w:val="en-US" w:eastAsia="zh-CN"/>
        </w:rPr>
      </w:pPr>
      <m:oMathPara>
        <m:oMath>
          <m:r>
            <w:rPr>
              <w:rFonts w:ascii="Cambria Math" w:hAnsi="Cambria Math" w:cs="Times New Roman"/>
              <w:lang w:val="en-US" w:eastAsia="zh-CN"/>
            </w:rPr>
            <m:t>Re</m:t>
          </m:r>
          <m:sSub>
            <m:sSubPr>
              <m:ctrlPr>
                <w:rPr>
                  <w:rFonts w:ascii="Cambria Math" w:hAnsi="Cambria Math" w:cs="Times New Roman"/>
                  <w:i/>
                  <w:lang w:val="en-US" w:eastAsia="zh-CN"/>
                </w:rPr>
              </m:ctrlPr>
            </m:sSubPr>
            <m:e>
              <m:r>
                <w:rPr>
                  <w:rFonts w:ascii="Cambria Math" w:hAnsi="Cambria Math" w:cs="Times New Roman"/>
                  <w:lang w:val="en-US" w:eastAsia="zh-CN"/>
                </w:rPr>
                <m:t>d</m:t>
              </m:r>
            </m:e>
            <m:sub>
              <m:r>
                <w:rPr>
                  <w:rFonts w:ascii="Cambria Math" w:hAnsi="Cambria Math" w:cs="Times New Roman"/>
                  <w:lang w:val="en-US" w:eastAsia="zh-CN"/>
                </w:rPr>
                <m:t>calib</m:t>
              </m:r>
            </m:sub>
          </m:sSub>
          <m:r>
            <w:rPr>
              <w:rFonts w:ascii="Cambria Math" w:hAnsi="Cambria Math" w:cs="Times New Roman"/>
              <w:lang w:val="en-US" w:eastAsia="zh-CN"/>
            </w:rPr>
            <m:t>=</m:t>
          </m:r>
          <w:bookmarkStart w:id="33" w:name="OLE_LINK82"/>
          <w:bookmarkStart w:id="34" w:name="OLE_LINK81"/>
          <m:sSub>
            <m:sSubPr>
              <m:ctrlPr>
                <w:rPr>
                  <w:rFonts w:ascii="Cambria Math" w:hAnsi="Cambria Math" w:cs="Times New Roman"/>
                  <w:i/>
                  <w:lang w:val="en-US" w:eastAsia="zh-CN"/>
                </w:rPr>
              </m:ctrlPr>
            </m:sSubPr>
            <m:e>
              <m:r>
                <w:rPr>
                  <w:rFonts w:ascii="Cambria Math" w:hAnsi="Cambria Math" w:cs="Times New Roman"/>
                  <w:lang w:val="en-US" w:eastAsia="zh-CN"/>
                </w:rPr>
                <m:t>α</m:t>
              </m:r>
            </m:e>
            <m:sub>
              <m:r>
                <w:rPr>
                  <w:rFonts w:ascii="Cambria Math" w:hAnsi="Cambria Math" w:cs="Times New Roman"/>
                  <w:lang w:val="en-US" w:eastAsia="zh-CN"/>
                </w:rPr>
                <m:t>0</m:t>
              </m:r>
            </m:sub>
          </m:sSub>
          <w:bookmarkEnd w:id="33"/>
          <w:bookmarkEnd w:id="34"/>
          <m:r>
            <w:rPr>
              <w:rFonts w:ascii="Cambria Math" w:hAnsi="Cambria Math" w:cs="Times New Roman"/>
              <w:lang w:val="en-US" w:eastAsia="zh-CN"/>
            </w:rPr>
            <m:t>+</m:t>
          </m:r>
          <m:sSub>
            <m:sSubPr>
              <m:ctrlPr>
                <w:rPr>
                  <w:rFonts w:ascii="Cambria Math" w:hAnsi="Cambria Math" w:cs="Times New Roman"/>
                  <w:i/>
                  <w:lang w:val="en-US" w:eastAsia="zh-CN"/>
                </w:rPr>
              </m:ctrlPr>
            </m:sSubPr>
            <m:e>
              <m:r>
                <w:rPr>
                  <w:rFonts w:ascii="Cambria Math" w:hAnsi="Cambria Math" w:cs="Times New Roman"/>
                  <w:lang w:val="en-US" w:eastAsia="zh-CN"/>
                </w:rPr>
                <m:t>α</m:t>
              </m:r>
            </m:e>
            <m:sub>
              <m:r>
                <w:rPr>
                  <w:rFonts w:ascii="Cambria Math" w:hAnsi="Cambria Math" w:cs="Times New Roman"/>
                  <w:lang w:val="en-US" w:eastAsia="zh-CN"/>
                </w:rPr>
                <m:t>1</m:t>
              </m:r>
            </m:sub>
          </m:sSub>
          <m:r>
            <w:rPr>
              <w:rFonts w:ascii="Cambria Math" w:hAnsi="Cambria Math" w:cs="Times New Roman"/>
              <w:lang w:val="en-US" w:eastAsia="zh-CN"/>
            </w:rPr>
            <m:t>*Red+</m:t>
          </m:r>
          <w:bookmarkStart w:id="35" w:name="OLE_LINK84"/>
          <w:bookmarkStart w:id="36" w:name="OLE_LINK83"/>
          <m:sSub>
            <m:sSubPr>
              <m:ctrlPr>
                <w:rPr>
                  <w:rFonts w:ascii="Cambria Math" w:hAnsi="Cambria Math" w:cs="Times New Roman"/>
                  <w:i/>
                  <w:lang w:val="en-US" w:eastAsia="zh-CN"/>
                </w:rPr>
              </m:ctrlPr>
            </m:sSubPr>
            <m:e>
              <m:r>
                <w:rPr>
                  <w:rFonts w:ascii="Cambria Math" w:hAnsi="Cambria Math" w:cs="Times New Roman"/>
                  <w:lang w:val="en-US" w:eastAsia="zh-CN"/>
                </w:rPr>
                <m:t>α</m:t>
              </m:r>
            </m:e>
            <m:sub>
              <m:r>
                <w:rPr>
                  <w:rFonts w:ascii="Cambria Math" w:hAnsi="Cambria Math" w:cs="Times New Roman"/>
                  <w:lang w:val="en-US" w:eastAsia="zh-CN"/>
                </w:rPr>
                <m:t>2</m:t>
              </m:r>
            </m:sub>
          </m:sSub>
          <w:bookmarkEnd w:id="35"/>
          <w:bookmarkEnd w:id="36"/>
          <m:r>
            <w:rPr>
              <w:rFonts w:ascii="Cambria Math" w:hAnsi="Cambria Math" w:cs="Times New Roman"/>
              <w:lang w:val="en-US" w:eastAsia="zh-CN"/>
            </w:rPr>
            <m:t>*Green+</m:t>
          </m:r>
          <m:sSub>
            <m:sSubPr>
              <m:ctrlPr>
                <w:rPr>
                  <w:rFonts w:ascii="Cambria Math" w:hAnsi="Cambria Math" w:cs="Times New Roman"/>
                  <w:i/>
                  <w:lang w:val="en-US" w:eastAsia="zh-CN"/>
                </w:rPr>
              </m:ctrlPr>
            </m:sSubPr>
            <m:e>
              <m:r>
                <w:rPr>
                  <w:rFonts w:ascii="Cambria Math" w:hAnsi="Cambria Math" w:cs="Times New Roman"/>
                  <w:lang w:val="en-US" w:eastAsia="zh-CN"/>
                </w:rPr>
                <m:t>α</m:t>
              </m:r>
            </m:e>
            <m:sub>
              <m:r>
                <w:rPr>
                  <w:rFonts w:ascii="Cambria Math" w:hAnsi="Cambria Math" w:cs="Times New Roman"/>
                  <w:lang w:val="en-US" w:eastAsia="zh-CN"/>
                </w:rPr>
                <m:t>3</m:t>
              </m:r>
            </m:sub>
          </m:sSub>
          <m:r>
            <w:rPr>
              <w:rFonts w:ascii="Cambria Math" w:hAnsi="Cambria Math" w:cs="Times New Roman"/>
              <w:lang w:val="en-US" w:eastAsia="zh-CN"/>
            </w:rPr>
            <m:t>*Blue</m:t>
          </m:r>
        </m:oMath>
      </m:oMathPara>
    </w:p>
    <w:p w14:paraId="383F0DD5" w14:textId="77777777" w:rsidR="00991726" w:rsidRPr="003F1457" w:rsidRDefault="00991726" w:rsidP="00991726">
      <w:pPr>
        <w:spacing w:line="480" w:lineRule="auto"/>
        <w:rPr>
          <w:rFonts w:ascii="Times New Roman" w:hAnsi="Times New Roman" w:cs="Times New Roman"/>
          <w:lang w:val="en-US" w:eastAsia="zh-CN"/>
        </w:rPr>
      </w:pPr>
      <m:oMathPara>
        <m:oMath>
          <m:r>
            <w:rPr>
              <w:rFonts w:ascii="Cambria Math" w:hAnsi="Cambria Math" w:cs="Times New Roman"/>
              <w:lang w:val="en-US" w:eastAsia="zh-CN"/>
            </w:rPr>
            <m:t>Gree</m:t>
          </m:r>
          <m:sSub>
            <m:sSubPr>
              <m:ctrlPr>
                <w:rPr>
                  <w:rFonts w:ascii="Cambria Math" w:hAnsi="Cambria Math" w:cs="Times New Roman"/>
                  <w:i/>
                  <w:lang w:val="en-US" w:eastAsia="zh-CN"/>
                </w:rPr>
              </m:ctrlPr>
            </m:sSubPr>
            <m:e>
              <m:r>
                <w:rPr>
                  <w:rFonts w:ascii="Cambria Math" w:hAnsi="Cambria Math" w:cs="Times New Roman"/>
                  <w:lang w:val="en-US" w:eastAsia="zh-CN"/>
                </w:rPr>
                <m:t>n</m:t>
              </m:r>
            </m:e>
            <m:sub>
              <m:r>
                <w:rPr>
                  <w:rFonts w:ascii="Cambria Math" w:hAnsi="Cambria Math" w:cs="Times New Roman"/>
                  <w:lang w:val="en-US" w:eastAsia="zh-CN"/>
                </w:rPr>
                <m:t>calib</m:t>
              </m:r>
            </m:sub>
          </m:sSub>
          <m:r>
            <w:rPr>
              <w:rFonts w:ascii="Cambria Math" w:hAnsi="Cambria Math" w:cs="Times New Roman"/>
              <w:lang w:val="en-US" w:eastAsia="zh-CN"/>
            </w:rPr>
            <m:t>=</m:t>
          </m:r>
          <m:sSub>
            <m:sSubPr>
              <m:ctrlPr>
                <w:rPr>
                  <w:rFonts w:ascii="Cambria Math" w:hAnsi="Cambria Math" w:cs="Times New Roman"/>
                  <w:i/>
                  <w:lang w:val="en-US" w:eastAsia="zh-CN"/>
                </w:rPr>
              </m:ctrlPr>
            </m:sSubPr>
            <m:e>
              <m:r>
                <w:rPr>
                  <w:rFonts w:ascii="Cambria Math" w:hAnsi="Cambria Math" w:cs="Times New Roman"/>
                  <w:lang w:val="en-US" w:eastAsia="zh-CN"/>
                </w:rPr>
                <m:t>β</m:t>
              </m:r>
            </m:e>
            <m:sub>
              <m:r>
                <w:rPr>
                  <w:rFonts w:ascii="Cambria Math" w:hAnsi="Cambria Math" w:cs="Times New Roman"/>
                  <w:lang w:val="en-US" w:eastAsia="zh-CN"/>
                </w:rPr>
                <m:t>0</m:t>
              </m:r>
            </m:sub>
          </m:sSub>
          <m:r>
            <w:rPr>
              <w:rFonts w:ascii="Cambria Math" w:hAnsi="Cambria Math" w:cs="Times New Roman"/>
              <w:lang w:val="en-US" w:eastAsia="zh-CN"/>
            </w:rPr>
            <m:t>+</m:t>
          </m:r>
          <m:sSub>
            <m:sSubPr>
              <m:ctrlPr>
                <w:rPr>
                  <w:rFonts w:ascii="Cambria Math" w:hAnsi="Cambria Math" w:cs="Times New Roman"/>
                  <w:i/>
                  <w:lang w:val="en-US" w:eastAsia="zh-CN"/>
                </w:rPr>
              </m:ctrlPr>
            </m:sSubPr>
            <m:e>
              <m:r>
                <w:rPr>
                  <w:rFonts w:ascii="Cambria Math" w:hAnsi="Cambria Math" w:cs="Times New Roman"/>
                  <w:lang w:val="en-US" w:eastAsia="zh-CN"/>
                </w:rPr>
                <m:t>β</m:t>
              </m:r>
            </m:e>
            <m:sub>
              <m:r>
                <w:rPr>
                  <w:rFonts w:ascii="Cambria Math" w:hAnsi="Cambria Math" w:cs="Times New Roman"/>
                  <w:lang w:val="en-US" w:eastAsia="zh-CN"/>
                </w:rPr>
                <m:t>1</m:t>
              </m:r>
            </m:sub>
          </m:sSub>
          <m:r>
            <w:rPr>
              <w:rFonts w:ascii="Cambria Math" w:hAnsi="Cambria Math" w:cs="Times New Roman"/>
              <w:lang w:val="en-US" w:eastAsia="zh-CN"/>
            </w:rPr>
            <m:t>*Red+</m:t>
          </m:r>
          <m:sSub>
            <m:sSubPr>
              <m:ctrlPr>
                <w:rPr>
                  <w:rFonts w:ascii="Cambria Math" w:hAnsi="Cambria Math" w:cs="Times New Roman"/>
                  <w:i/>
                  <w:lang w:val="en-US" w:eastAsia="zh-CN"/>
                </w:rPr>
              </m:ctrlPr>
            </m:sSubPr>
            <m:e>
              <m:r>
                <w:rPr>
                  <w:rFonts w:ascii="Cambria Math" w:hAnsi="Cambria Math" w:cs="Times New Roman"/>
                  <w:lang w:val="en-US" w:eastAsia="zh-CN"/>
                </w:rPr>
                <m:t>β</m:t>
              </m:r>
            </m:e>
            <m:sub>
              <m:r>
                <w:rPr>
                  <w:rFonts w:ascii="Cambria Math" w:hAnsi="Cambria Math" w:cs="Times New Roman"/>
                  <w:lang w:val="en-US" w:eastAsia="zh-CN"/>
                </w:rPr>
                <m:t>2</m:t>
              </m:r>
            </m:sub>
          </m:sSub>
          <m:r>
            <w:rPr>
              <w:rFonts w:ascii="Cambria Math" w:hAnsi="Cambria Math" w:cs="Times New Roman"/>
              <w:lang w:val="en-US" w:eastAsia="zh-CN"/>
            </w:rPr>
            <m:t>*Green+</m:t>
          </m:r>
          <m:sSub>
            <m:sSubPr>
              <m:ctrlPr>
                <w:rPr>
                  <w:rFonts w:ascii="Cambria Math" w:hAnsi="Cambria Math" w:cs="Times New Roman"/>
                  <w:i/>
                  <w:lang w:val="en-US" w:eastAsia="zh-CN"/>
                </w:rPr>
              </m:ctrlPr>
            </m:sSubPr>
            <m:e>
              <m:r>
                <w:rPr>
                  <w:rFonts w:ascii="Cambria Math" w:hAnsi="Cambria Math" w:cs="Times New Roman"/>
                  <w:lang w:val="en-US" w:eastAsia="zh-CN"/>
                </w:rPr>
                <m:t>β</m:t>
              </m:r>
            </m:e>
            <m:sub>
              <m:r>
                <w:rPr>
                  <w:rFonts w:ascii="Cambria Math" w:hAnsi="Cambria Math" w:cs="Times New Roman"/>
                  <w:lang w:val="en-US" w:eastAsia="zh-CN"/>
                </w:rPr>
                <m:t>3</m:t>
              </m:r>
            </m:sub>
          </m:sSub>
          <m:r>
            <w:rPr>
              <w:rFonts w:ascii="Cambria Math" w:hAnsi="Cambria Math" w:cs="Times New Roman"/>
              <w:lang w:val="en-US" w:eastAsia="zh-CN"/>
            </w:rPr>
            <m:t>*Blue</m:t>
          </m:r>
        </m:oMath>
      </m:oMathPara>
    </w:p>
    <w:p w14:paraId="66027AD8" w14:textId="77777777" w:rsidR="00991726" w:rsidRDefault="00991726" w:rsidP="00991726">
      <w:pPr>
        <w:spacing w:line="480" w:lineRule="auto"/>
        <w:jc w:val="center"/>
        <w:rPr>
          <w:rFonts w:ascii="Times New Roman" w:hAnsi="Times New Roman" w:cs="Times New Roman"/>
          <w:lang w:val="en-US" w:eastAsia="zh-CN"/>
        </w:rPr>
      </w:pPr>
      <w:r>
        <w:rPr>
          <w:rFonts w:ascii="Times New Roman" w:hAnsi="Times New Roman" w:cs="Times New Roman"/>
          <w:lang w:val="en-US" w:eastAsia="zh-CN"/>
        </w:rPr>
        <w:t xml:space="preserve">               </w:t>
      </w:r>
      <m:oMath>
        <m:r>
          <w:rPr>
            <w:rFonts w:ascii="Cambria Math" w:hAnsi="Cambria Math" w:cs="Times New Roman"/>
            <w:lang w:val="en-US" w:eastAsia="zh-CN"/>
          </w:rPr>
          <m:t>Blu</m:t>
        </m:r>
        <m:sSub>
          <m:sSubPr>
            <m:ctrlPr>
              <w:rPr>
                <w:rFonts w:ascii="Cambria Math" w:hAnsi="Cambria Math" w:cs="Times New Roman"/>
                <w:i/>
                <w:lang w:val="en-US" w:eastAsia="zh-CN"/>
              </w:rPr>
            </m:ctrlPr>
          </m:sSubPr>
          <m:e>
            <m:r>
              <w:rPr>
                <w:rFonts w:ascii="Cambria Math" w:hAnsi="Cambria Math" w:cs="Times New Roman"/>
                <w:lang w:val="en-US" w:eastAsia="zh-CN"/>
              </w:rPr>
              <m:t>e</m:t>
            </m:r>
          </m:e>
          <m:sub>
            <m:r>
              <w:rPr>
                <w:rFonts w:ascii="Cambria Math" w:hAnsi="Cambria Math" w:cs="Times New Roman"/>
                <w:lang w:val="en-US" w:eastAsia="zh-CN"/>
              </w:rPr>
              <m:t>calib</m:t>
            </m:r>
          </m:sub>
        </m:sSub>
        <m:r>
          <w:rPr>
            <w:rFonts w:ascii="Cambria Math" w:hAnsi="Cambria Math" w:cs="Times New Roman"/>
            <w:lang w:val="en-US" w:eastAsia="zh-CN"/>
          </w:rPr>
          <m:t>=</m:t>
        </m:r>
        <m:sSub>
          <m:sSubPr>
            <m:ctrlPr>
              <w:rPr>
                <w:rFonts w:ascii="Cambria Math" w:hAnsi="Cambria Math" w:cs="Times New Roman"/>
                <w:i/>
                <w:lang w:val="en-US" w:eastAsia="zh-CN"/>
              </w:rPr>
            </m:ctrlPr>
          </m:sSubPr>
          <m:e>
            <m:r>
              <w:rPr>
                <w:rFonts w:ascii="Cambria Math" w:hAnsi="Cambria Math" w:cs="Times New Roman"/>
                <w:lang w:val="en-US" w:eastAsia="zh-CN"/>
              </w:rPr>
              <m:t>γ</m:t>
            </m:r>
          </m:e>
          <m:sub>
            <m:r>
              <w:rPr>
                <w:rFonts w:ascii="Cambria Math" w:hAnsi="Cambria Math" w:cs="Times New Roman"/>
                <w:lang w:val="en-US" w:eastAsia="zh-CN"/>
              </w:rPr>
              <m:t>0</m:t>
            </m:r>
          </m:sub>
        </m:sSub>
        <m:r>
          <w:rPr>
            <w:rFonts w:ascii="Cambria Math" w:hAnsi="Cambria Math" w:cs="Times New Roman"/>
            <w:lang w:val="en-US" w:eastAsia="zh-CN"/>
          </w:rPr>
          <m:t>+</m:t>
        </m:r>
        <m:sSub>
          <m:sSubPr>
            <m:ctrlPr>
              <w:rPr>
                <w:rFonts w:ascii="Cambria Math" w:hAnsi="Cambria Math" w:cs="Times New Roman"/>
                <w:i/>
                <w:lang w:val="en-US" w:eastAsia="zh-CN"/>
              </w:rPr>
            </m:ctrlPr>
          </m:sSubPr>
          <m:e>
            <m:r>
              <w:rPr>
                <w:rFonts w:ascii="Cambria Math" w:hAnsi="Cambria Math" w:cs="Times New Roman"/>
                <w:lang w:val="en-US" w:eastAsia="zh-CN"/>
              </w:rPr>
              <m:t>γ</m:t>
            </m:r>
          </m:e>
          <m:sub>
            <m:r>
              <w:rPr>
                <w:rFonts w:ascii="Cambria Math" w:hAnsi="Cambria Math" w:cs="Times New Roman"/>
                <w:lang w:val="en-US" w:eastAsia="zh-CN"/>
              </w:rPr>
              <m:t>1</m:t>
            </m:r>
          </m:sub>
        </m:sSub>
        <m:r>
          <w:rPr>
            <w:rFonts w:ascii="Cambria Math" w:hAnsi="Cambria Math" w:cs="Times New Roman"/>
            <w:lang w:val="en-US" w:eastAsia="zh-CN"/>
          </w:rPr>
          <m:t>*Red+</m:t>
        </m:r>
        <m:sSub>
          <m:sSubPr>
            <m:ctrlPr>
              <w:rPr>
                <w:rFonts w:ascii="Cambria Math" w:hAnsi="Cambria Math" w:cs="Times New Roman"/>
                <w:i/>
                <w:lang w:val="en-US" w:eastAsia="zh-CN"/>
              </w:rPr>
            </m:ctrlPr>
          </m:sSubPr>
          <m:e>
            <m:r>
              <w:rPr>
                <w:rFonts w:ascii="Cambria Math" w:hAnsi="Cambria Math" w:cs="Times New Roman"/>
                <w:lang w:val="en-US" w:eastAsia="zh-CN"/>
              </w:rPr>
              <m:t>γ</m:t>
            </m:r>
          </m:e>
          <m:sub>
            <m:r>
              <w:rPr>
                <w:rFonts w:ascii="Cambria Math" w:hAnsi="Cambria Math" w:cs="Times New Roman"/>
                <w:lang w:val="en-US" w:eastAsia="zh-CN"/>
              </w:rPr>
              <m:t>2</m:t>
            </m:r>
          </m:sub>
        </m:sSub>
        <m:r>
          <w:rPr>
            <w:rFonts w:ascii="Cambria Math" w:hAnsi="Cambria Math" w:cs="Times New Roman"/>
            <w:lang w:val="en-US" w:eastAsia="zh-CN"/>
          </w:rPr>
          <m:t>*Green+</m:t>
        </m:r>
        <m:sSub>
          <m:sSubPr>
            <m:ctrlPr>
              <w:rPr>
                <w:rFonts w:ascii="Cambria Math" w:hAnsi="Cambria Math" w:cs="Times New Roman"/>
                <w:i/>
                <w:lang w:val="en-US" w:eastAsia="zh-CN"/>
              </w:rPr>
            </m:ctrlPr>
          </m:sSubPr>
          <m:e>
            <m:r>
              <w:rPr>
                <w:rFonts w:ascii="Cambria Math" w:hAnsi="Cambria Math" w:cs="Times New Roman"/>
                <w:lang w:val="en-US" w:eastAsia="zh-CN"/>
              </w:rPr>
              <m:t>γ</m:t>
            </m:r>
          </m:e>
          <m:sub>
            <m:r>
              <w:rPr>
                <w:rFonts w:ascii="Cambria Math" w:hAnsi="Cambria Math" w:cs="Times New Roman"/>
                <w:lang w:val="en-US" w:eastAsia="zh-CN"/>
              </w:rPr>
              <m:t>3</m:t>
            </m:r>
          </m:sub>
        </m:sSub>
        <m:r>
          <w:rPr>
            <w:rFonts w:ascii="Cambria Math" w:hAnsi="Cambria Math" w:cs="Times New Roman"/>
            <w:lang w:val="en-US" w:eastAsia="zh-CN"/>
          </w:rPr>
          <m:t>*Blue</m:t>
        </m:r>
      </m:oMath>
      <w:r>
        <w:rPr>
          <w:rFonts w:ascii="Times New Roman" w:hAnsi="Times New Roman" w:cs="Times New Roman"/>
          <w:lang w:val="en-US" w:eastAsia="zh-CN"/>
        </w:rPr>
        <w:t xml:space="preserve">               (2)</w:t>
      </w:r>
    </w:p>
    <w:p w14:paraId="082FA1D7" w14:textId="77777777" w:rsidR="00991726" w:rsidRDefault="00991726" w:rsidP="00991726">
      <w:pPr>
        <w:spacing w:line="480" w:lineRule="auto"/>
        <w:rPr>
          <w:rFonts w:ascii="Times New Roman" w:hAnsi="Times New Roman" w:cs="Times New Roman"/>
          <w:lang w:val="en-US" w:eastAsia="zh-CN"/>
        </w:rPr>
      </w:pPr>
      <w:r>
        <w:rPr>
          <w:rFonts w:ascii="Times New Roman" w:hAnsi="Times New Roman" w:cs="Times New Roman"/>
          <w:lang w:val="en-US" w:eastAsia="zh-CN"/>
        </w:rPr>
        <w:t xml:space="preserve">where </w:t>
      </w:r>
      <m:oMath>
        <m:r>
          <w:rPr>
            <w:rFonts w:ascii="Cambria Math" w:hAnsi="Cambria Math" w:cs="Times New Roman"/>
            <w:lang w:val="en-US" w:eastAsia="zh-CN"/>
          </w:rPr>
          <m:t>Re</m:t>
        </m:r>
        <m:sSub>
          <m:sSubPr>
            <m:ctrlPr>
              <w:rPr>
                <w:rFonts w:ascii="Cambria Math" w:hAnsi="Cambria Math" w:cs="Times New Roman"/>
                <w:i/>
                <w:lang w:val="en-US" w:eastAsia="zh-CN"/>
              </w:rPr>
            </m:ctrlPr>
          </m:sSubPr>
          <m:e>
            <m:r>
              <w:rPr>
                <w:rFonts w:ascii="Cambria Math" w:hAnsi="Cambria Math" w:cs="Times New Roman"/>
                <w:lang w:val="en-US" w:eastAsia="zh-CN"/>
              </w:rPr>
              <m:t>d</m:t>
            </m:r>
          </m:e>
          <m:sub>
            <m:r>
              <w:rPr>
                <w:rFonts w:ascii="Cambria Math" w:hAnsi="Cambria Math" w:cs="Times New Roman"/>
                <w:lang w:val="en-US" w:eastAsia="zh-CN"/>
              </w:rPr>
              <m:t>calib</m:t>
            </m:r>
          </m:sub>
        </m:sSub>
      </m:oMath>
      <w:r>
        <w:rPr>
          <w:rFonts w:ascii="Times New Roman" w:hAnsi="Times New Roman" w:cs="Times New Roman"/>
          <w:lang w:val="en-US" w:eastAsia="zh-CN"/>
        </w:rPr>
        <w:t xml:space="preserve">, </w:t>
      </w:r>
      <m:oMath>
        <m:r>
          <w:rPr>
            <w:rFonts w:ascii="Cambria Math" w:hAnsi="Cambria Math" w:cs="Times New Roman"/>
            <w:lang w:val="en-US" w:eastAsia="zh-CN"/>
          </w:rPr>
          <m:t>Gree</m:t>
        </m:r>
        <m:sSub>
          <m:sSubPr>
            <m:ctrlPr>
              <w:rPr>
                <w:rFonts w:ascii="Cambria Math" w:hAnsi="Cambria Math" w:cs="Times New Roman"/>
                <w:i/>
                <w:lang w:val="en-US" w:eastAsia="zh-CN"/>
              </w:rPr>
            </m:ctrlPr>
          </m:sSubPr>
          <m:e>
            <m:r>
              <w:rPr>
                <w:rFonts w:ascii="Cambria Math" w:hAnsi="Cambria Math" w:cs="Times New Roman"/>
                <w:lang w:val="en-US" w:eastAsia="zh-CN"/>
              </w:rPr>
              <m:t>n</m:t>
            </m:r>
          </m:e>
          <m:sub>
            <m:r>
              <w:rPr>
                <w:rFonts w:ascii="Cambria Math" w:hAnsi="Cambria Math" w:cs="Times New Roman"/>
                <w:lang w:val="en-US" w:eastAsia="zh-CN"/>
              </w:rPr>
              <m:t>calib</m:t>
            </m:r>
          </m:sub>
        </m:sSub>
      </m:oMath>
      <w:r>
        <w:rPr>
          <w:rFonts w:ascii="Times New Roman" w:hAnsi="Times New Roman" w:cs="Times New Roman"/>
          <w:lang w:val="en-US" w:eastAsia="zh-CN"/>
        </w:rPr>
        <w:t xml:space="preserve"> and </w:t>
      </w:r>
      <m:oMath>
        <m:r>
          <w:rPr>
            <w:rFonts w:ascii="Cambria Math" w:hAnsi="Cambria Math" w:cs="Times New Roman"/>
            <w:lang w:val="en-US" w:eastAsia="zh-CN"/>
          </w:rPr>
          <m:t>Blu</m:t>
        </m:r>
        <m:sSub>
          <m:sSubPr>
            <m:ctrlPr>
              <w:rPr>
                <w:rFonts w:ascii="Cambria Math" w:hAnsi="Cambria Math" w:cs="Times New Roman"/>
                <w:i/>
                <w:lang w:val="en-US" w:eastAsia="zh-CN"/>
              </w:rPr>
            </m:ctrlPr>
          </m:sSubPr>
          <m:e>
            <m:r>
              <w:rPr>
                <w:rFonts w:ascii="Cambria Math" w:hAnsi="Cambria Math" w:cs="Times New Roman"/>
                <w:lang w:val="en-US" w:eastAsia="zh-CN"/>
              </w:rPr>
              <m:t>e</m:t>
            </m:r>
          </m:e>
          <m:sub>
            <m:r>
              <w:rPr>
                <w:rFonts w:ascii="Cambria Math" w:hAnsi="Cambria Math" w:cs="Times New Roman"/>
                <w:lang w:val="en-US" w:eastAsia="zh-CN"/>
              </w:rPr>
              <m:t>calib</m:t>
            </m:r>
          </m:sub>
        </m:sSub>
      </m:oMath>
      <w:r>
        <w:rPr>
          <w:rFonts w:ascii="Times New Roman" w:hAnsi="Times New Roman" w:cs="Times New Roman"/>
          <w:lang w:val="en-US" w:eastAsia="zh-CN"/>
        </w:rPr>
        <w:t xml:space="preserve"> refer to the red, green and blue values of a pixel in the rock image after calibration, </w:t>
      </w:r>
      <m:oMath>
        <m:r>
          <w:rPr>
            <w:rFonts w:ascii="Cambria Math" w:hAnsi="Cambria Math" w:cs="Times New Roman"/>
            <w:lang w:val="en-US" w:eastAsia="zh-CN"/>
          </w:rPr>
          <m:t>Red</m:t>
        </m:r>
      </m:oMath>
      <w:r>
        <w:rPr>
          <w:rFonts w:ascii="Times New Roman" w:hAnsi="Times New Roman" w:cs="Times New Roman"/>
          <w:lang w:val="en-US" w:eastAsia="zh-CN"/>
        </w:rPr>
        <w:t xml:space="preserve">, </w:t>
      </w:r>
      <m:oMath>
        <m:r>
          <w:rPr>
            <w:rFonts w:ascii="Cambria Math" w:hAnsi="Cambria Math" w:cs="Times New Roman"/>
            <w:lang w:val="en-US" w:eastAsia="zh-CN"/>
          </w:rPr>
          <m:t>Green</m:t>
        </m:r>
      </m:oMath>
      <w:r>
        <w:rPr>
          <w:rFonts w:ascii="Times New Roman" w:hAnsi="Times New Roman" w:cs="Times New Roman"/>
          <w:lang w:val="en-US" w:eastAsia="zh-CN"/>
        </w:rPr>
        <w:t xml:space="preserve"> and </w:t>
      </w:r>
      <m:oMath>
        <m:r>
          <w:rPr>
            <w:rFonts w:ascii="Cambria Math" w:hAnsi="Cambria Math" w:cs="Times New Roman"/>
            <w:lang w:val="en-US" w:eastAsia="zh-CN"/>
          </w:rPr>
          <m:t>Blue</m:t>
        </m:r>
      </m:oMath>
      <w:r>
        <w:rPr>
          <w:rFonts w:ascii="Times New Roman" w:hAnsi="Times New Roman" w:cs="Times New Roman"/>
          <w:lang w:val="en-US" w:eastAsia="zh-CN"/>
        </w:rPr>
        <w:t xml:space="preserve"> represent the actual RGB values of the standard, and </w:t>
      </w:r>
      <m:oMath>
        <m:r>
          <w:rPr>
            <w:rFonts w:ascii="Cambria Math" w:hAnsi="Cambria Math" w:cs="Times New Roman"/>
            <w:lang w:val="en-US" w:eastAsia="zh-CN"/>
          </w:rPr>
          <m:t>α</m:t>
        </m:r>
      </m:oMath>
      <w:r>
        <w:rPr>
          <w:rFonts w:ascii="Times New Roman" w:hAnsi="Times New Roman" w:cs="Times New Roman"/>
          <w:lang w:val="en-US" w:eastAsia="zh-CN"/>
        </w:rPr>
        <w:t xml:space="preserve">, </w:t>
      </w:r>
      <m:oMath>
        <m:r>
          <w:rPr>
            <w:rFonts w:ascii="Cambria Math" w:hAnsi="Cambria Math" w:cs="Times New Roman"/>
            <w:lang w:val="en-US" w:eastAsia="zh-CN"/>
          </w:rPr>
          <m:t>β</m:t>
        </m:r>
      </m:oMath>
      <w:r>
        <w:rPr>
          <w:rFonts w:ascii="Times New Roman" w:hAnsi="Times New Roman" w:cs="Times New Roman"/>
          <w:lang w:val="en-US" w:eastAsia="zh-CN"/>
        </w:rPr>
        <w:t xml:space="preserve"> and </w:t>
      </w:r>
      <m:oMath>
        <m:r>
          <w:rPr>
            <w:rFonts w:ascii="Cambria Math" w:hAnsi="Cambria Math" w:cs="Times New Roman"/>
            <w:lang w:val="en-US" w:eastAsia="zh-CN"/>
          </w:rPr>
          <m:t>γ</m:t>
        </m:r>
      </m:oMath>
      <w:r>
        <w:rPr>
          <w:rFonts w:ascii="Times New Roman" w:hAnsi="Times New Roman" w:cs="Times New Roman"/>
          <w:lang w:val="en-US" w:eastAsia="zh-CN"/>
        </w:rPr>
        <w:t xml:space="preserve"> are the parameters of the model. These parameters are determined by least squares fitting of the data to the above model.</w:t>
      </w:r>
    </w:p>
    <w:p w14:paraId="266061C4" w14:textId="77777777" w:rsidR="00991726" w:rsidRDefault="00991726" w:rsidP="00991726">
      <w:pPr>
        <w:pStyle w:val="Paragraph"/>
        <w:rPr>
          <w:b/>
          <w:i/>
        </w:rPr>
      </w:pPr>
      <w:bookmarkStart w:id="37" w:name="OLE_LINK5"/>
      <w:r>
        <w:rPr>
          <w:b/>
          <w:i/>
        </w:rPr>
        <w:t>2.4.</w:t>
      </w:r>
      <w:r>
        <w:t xml:space="preserve"> </w:t>
      </w:r>
      <w:r w:rsidRPr="006A58FD">
        <w:rPr>
          <w:b/>
          <w:i/>
        </w:rPr>
        <w:t>Feature extraction from histograms</w:t>
      </w:r>
    </w:p>
    <w:bookmarkEnd w:id="37"/>
    <w:p w14:paraId="5A935991" w14:textId="474C036E" w:rsidR="00991726" w:rsidRDefault="00991726" w:rsidP="00991726">
      <w:pPr>
        <w:spacing w:line="480" w:lineRule="auto"/>
        <w:rPr>
          <w:rFonts w:ascii="Times New Roman" w:hAnsi="Times New Roman" w:cs="Times New Roman"/>
          <w:lang w:val="en-US" w:eastAsia="zh-CN"/>
        </w:rPr>
      </w:pPr>
      <w:r>
        <w:rPr>
          <w:rFonts w:ascii="Times New Roman" w:hAnsi="Times New Roman" w:cs="Times New Roman"/>
          <w:lang w:val="en-US" w:eastAsia="zh-CN"/>
        </w:rPr>
        <w:lastRenderedPageBreak/>
        <w:t xml:space="preserve">The gray level histogram of the rock image is assumed to be a mixture of two signals, each of which represents the signal of a dark or light mineral group. These two signals can be segmented by Otsu thresholding algorithm </w:t>
      </w:r>
      <w:r>
        <w:rPr>
          <w:rFonts w:ascii="Times New Roman" w:hAnsi="Times New Roman" w:cs="Times New Roman"/>
          <w:lang w:val="en-US" w:eastAsia="zh-CN"/>
        </w:rPr>
        <w:fldChar w:fldCharType="begin"/>
      </w:r>
      <w:r w:rsidR="00083F5A">
        <w:rPr>
          <w:rFonts w:ascii="Times New Roman" w:hAnsi="Times New Roman" w:cs="Times New Roman"/>
          <w:lang w:val="en-US" w:eastAsia="zh-CN"/>
        </w:rPr>
        <w:instrText xml:space="preserve"> ADDIN PAPERS2_CITATIONS &lt;citation&gt;&lt;priority&gt;10&lt;/priority&gt;&lt;uuid&gt;511C08AC-CC5F-4218-95BF-C946B9455C8A&lt;/uuid&gt;&lt;publications&gt;&lt;publication&gt;&lt;subtype&gt;400&lt;/subtype&gt;&lt;publisher&gt;IEEE&lt;/publisher&gt;&lt;title&gt;A threshold selection method from gray-level histograms&lt;/title&gt;&lt;volume&gt;9&lt;/volume&gt;&lt;publication_date&gt;99197900001200000000200000&lt;/publication_date&gt;&lt;uuid&gt;BA013B82-A51B-4782-857A-259201343C18&lt;/uuid&gt;&lt;type&gt;400&lt;/type&gt;&lt;number&gt;1&lt;/number&gt;&lt;startpage&gt;62&lt;/startpage&gt;&lt;endpage&gt;66&lt;/endpage&gt;&lt;bundle&gt;&lt;publication&gt;&lt;title&gt;IEEE transactions on systems, man, and cybernetics&lt;/title&gt;&lt;uuid&gt;18C1E404-3A11-40B5-8477-EB00210E557C&lt;/uuid&gt;&lt;subtype&gt;-100&lt;/subtype&gt;&lt;publisher&gt;IEEE&lt;/publisher&gt;&lt;type&gt;-100&lt;/type&gt;&lt;/publication&gt;&lt;/bundle&gt;&lt;authors&gt;&lt;author&gt;&lt;lastName&gt;Otsu&lt;/lastName&gt;&lt;firstName&gt;Nobuyuki&lt;/firstName&gt;&lt;/author&gt;&lt;/authors&gt;&lt;/publication&gt;&lt;/publications&gt;&lt;cites&gt;&lt;/cites&gt;&lt;/citation&gt;</w:instrText>
      </w:r>
      <w:r>
        <w:rPr>
          <w:rFonts w:ascii="Times New Roman" w:hAnsi="Times New Roman" w:cs="Times New Roman"/>
          <w:lang w:val="en-US" w:eastAsia="zh-CN"/>
        </w:rPr>
        <w:fldChar w:fldCharType="separate"/>
      </w:r>
      <w:r w:rsidR="00083F5A">
        <w:rPr>
          <w:rFonts w:ascii="Times New Roman" w:hAnsi="Times New Roman" w:cs="Times New Roman"/>
          <w:lang w:val="en-US" w:eastAsia="zh-CN"/>
        </w:rPr>
        <w:t>(Otsu, 1979)</w:t>
      </w:r>
      <w:r>
        <w:rPr>
          <w:rFonts w:ascii="Times New Roman" w:hAnsi="Times New Roman" w:cs="Times New Roman"/>
          <w:lang w:val="en-US" w:eastAsia="zh-CN"/>
        </w:rPr>
        <w:fldChar w:fldCharType="end"/>
      </w:r>
      <w:r>
        <w:rPr>
          <w:rFonts w:ascii="Times New Roman" w:hAnsi="Times New Roman" w:cs="Times New Roman"/>
          <w:lang w:val="en-US" w:eastAsia="zh-CN"/>
        </w:rPr>
        <w:t xml:space="preserve">. The dark and light mineral proportions were then estimated based on the binarization result. In addition, the average gray level intensity of histograms, which evaluate the overall gray level intensity of the rock image, also was considered in this study. All the programs in this study were coded in Python 3.6 (code </w:t>
      </w:r>
      <w:r w:rsidR="00560509">
        <w:rPr>
          <w:rFonts w:ascii="Times New Roman" w:hAnsi="Times New Roman" w:cs="Times New Roman"/>
          <w:lang w:val="en-US" w:eastAsia="zh-CN"/>
        </w:rPr>
        <w:t xml:space="preserve">can be accessed via </w:t>
      </w:r>
      <w:bookmarkStart w:id="38" w:name="OLE_LINK149"/>
      <w:bookmarkStart w:id="39" w:name="OLE_LINK150"/>
      <w:r w:rsidR="00560509" w:rsidRPr="00560509">
        <w:rPr>
          <w:rFonts w:ascii="Times New Roman" w:hAnsi="Times New Roman" w:cs="Times New Roman"/>
          <w:lang w:val="en-US" w:eastAsia="zh-CN"/>
        </w:rPr>
        <w:t>https://github.com/Zhangjulin/Color_calibration/blob/master/Color_calibration.py</w:t>
      </w:r>
      <w:bookmarkEnd w:id="38"/>
      <w:bookmarkEnd w:id="39"/>
      <w:r>
        <w:rPr>
          <w:rFonts w:ascii="Times New Roman" w:hAnsi="Times New Roman" w:cs="Times New Roman"/>
          <w:lang w:val="en-US" w:eastAsia="zh-CN"/>
        </w:rPr>
        <w:t>).</w:t>
      </w:r>
    </w:p>
    <w:p w14:paraId="61E006CF" w14:textId="77777777" w:rsidR="00991726" w:rsidRDefault="00991726" w:rsidP="00991726">
      <w:pPr>
        <w:spacing w:line="480" w:lineRule="auto"/>
        <w:rPr>
          <w:rFonts w:ascii="Times New Roman" w:hAnsi="Times New Roman" w:cs="Times New Roman"/>
        </w:rPr>
      </w:pPr>
    </w:p>
    <w:p w14:paraId="6A722C0E" w14:textId="77777777" w:rsidR="00991726" w:rsidRDefault="00991726" w:rsidP="00991726">
      <w:pPr>
        <w:spacing w:line="480" w:lineRule="auto"/>
        <w:rPr>
          <w:rFonts w:ascii="Times New Roman" w:hAnsi="Times New Roman" w:cs="Times New Roman"/>
          <w:b/>
        </w:rPr>
      </w:pPr>
      <w:r>
        <w:rPr>
          <w:rFonts w:ascii="Times New Roman" w:hAnsi="Times New Roman" w:cs="Times New Roman"/>
          <w:b/>
        </w:rPr>
        <w:t>3</w:t>
      </w:r>
      <w:r w:rsidRPr="00131687">
        <w:rPr>
          <w:rFonts w:ascii="Times New Roman" w:hAnsi="Times New Roman" w:cs="Times New Roman"/>
          <w:b/>
        </w:rPr>
        <w:t>. Results</w:t>
      </w:r>
    </w:p>
    <w:p w14:paraId="391114C4" w14:textId="77777777" w:rsidR="00991726" w:rsidRPr="00131687" w:rsidRDefault="00991726" w:rsidP="00991726">
      <w:pPr>
        <w:pStyle w:val="Paragraph"/>
        <w:rPr>
          <w:b/>
          <w:i/>
        </w:rPr>
      </w:pPr>
      <w:bookmarkStart w:id="40" w:name="OLE_LINK8"/>
      <w:bookmarkStart w:id="41" w:name="OLE_LINK10"/>
      <w:r>
        <w:rPr>
          <w:b/>
          <w:i/>
        </w:rPr>
        <w:t>3</w:t>
      </w:r>
      <w:r w:rsidRPr="00131687">
        <w:rPr>
          <w:b/>
          <w:i/>
        </w:rPr>
        <w:t>.1. Reproducibility of indoor and outdoor experiments</w:t>
      </w:r>
    </w:p>
    <w:bookmarkEnd w:id="40"/>
    <w:bookmarkEnd w:id="41"/>
    <w:p w14:paraId="5F566A75" w14:textId="0CC7BDD7" w:rsidR="00991726" w:rsidRPr="00902097" w:rsidRDefault="00991726" w:rsidP="00991726">
      <w:pPr>
        <w:spacing w:line="480" w:lineRule="auto"/>
        <w:rPr>
          <w:rFonts w:ascii="Times New Roman" w:hAnsi="Times New Roman" w:cs="Times New Roman"/>
          <w:lang w:val="en-US" w:eastAsia="zh-CN"/>
        </w:rPr>
      </w:pPr>
      <w:r>
        <w:rPr>
          <w:rFonts w:ascii="Times New Roman" w:hAnsi="Times New Roman" w:cs="Times New Roman"/>
        </w:rPr>
        <w:t xml:space="preserve">In order to evaluate internal reproducibility, images of a same rock sample along with the </w:t>
      </w:r>
      <w:proofErr w:type="spellStart"/>
      <w:r>
        <w:rPr>
          <w:rFonts w:ascii="Times New Roman" w:hAnsi="Times New Roman" w:cs="Times New Roman"/>
        </w:rPr>
        <w:t>color</w:t>
      </w:r>
      <w:proofErr w:type="spellEnd"/>
      <w:r>
        <w:rPr>
          <w:rFonts w:ascii="Times New Roman" w:hAnsi="Times New Roman" w:cs="Times New Roman"/>
        </w:rPr>
        <w:t xml:space="preserve"> checker (Fig</w:t>
      </w:r>
      <w:r w:rsidR="009C16E5">
        <w:rPr>
          <w:rFonts w:ascii="Times New Roman" w:hAnsi="Times New Roman" w:cs="Times New Roman"/>
        </w:rPr>
        <w:t>.</w:t>
      </w:r>
      <w:r>
        <w:rPr>
          <w:rFonts w:ascii="Times New Roman" w:hAnsi="Times New Roman" w:cs="Times New Roman"/>
        </w:rPr>
        <w:t xml:space="preserve"> 1(b)) were taken 10 times under the same light condition. We checked the consistency of </w:t>
      </w:r>
      <w:proofErr w:type="spellStart"/>
      <w:r>
        <w:rPr>
          <w:rFonts w:ascii="Times New Roman" w:hAnsi="Times New Roman" w:cs="Times New Roman"/>
        </w:rPr>
        <w:t>gray</w:t>
      </w:r>
      <w:proofErr w:type="spellEnd"/>
      <w:r>
        <w:rPr>
          <w:rFonts w:ascii="Times New Roman" w:hAnsi="Times New Roman" w:cs="Times New Roman"/>
        </w:rPr>
        <w:t xml:space="preserve"> level histograms among these 10 images before and after </w:t>
      </w:r>
      <w:proofErr w:type="spellStart"/>
      <w:r>
        <w:rPr>
          <w:rFonts w:ascii="Times New Roman" w:hAnsi="Times New Roman" w:cs="Times New Roman"/>
        </w:rPr>
        <w:t>color</w:t>
      </w:r>
      <w:proofErr w:type="spellEnd"/>
      <w:r>
        <w:rPr>
          <w:rFonts w:ascii="Times New Roman" w:hAnsi="Times New Roman" w:cs="Times New Roman"/>
        </w:rPr>
        <w:t xml:space="preserve"> calibration. The reproducibility experiments were done both indoor and outdoor.</w:t>
      </w:r>
      <w:bookmarkStart w:id="42" w:name="OLE_LINK18"/>
      <w:bookmarkStart w:id="43" w:name="OLE_LINK19"/>
      <w:r>
        <w:rPr>
          <w:rFonts w:ascii="Times New Roman" w:hAnsi="Times New Roman" w:cs="Times New Roman"/>
        </w:rPr>
        <w:t xml:space="preserve"> For the indoor reproducibility experiments, two LED lamp</w:t>
      </w:r>
      <w:bookmarkEnd w:id="42"/>
      <w:bookmarkEnd w:id="43"/>
      <w:r>
        <w:rPr>
          <w:rFonts w:ascii="Times New Roman" w:hAnsi="Times New Roman" w:cs="Times New Roman"/>
        </w:rPr>
        <w:t xml:space="preserve">s were set to white (W) light condition and intensity level of 5. Auto mode on the iPhone was used, resulting in an exposure time of 1/300 and ISO of 25. For the outdoor </w:t>
      </w:r>
      <w:bookmarkStart w:id="44" w:name="OLE_LINK47"/>
      <w:bookmarkStart w:id="45" w:name="OLE_LINK56"/>
      <w:r>
        <w:rPr>
          <w:rFonts w:ascii="Times New Roman" w:hAnsi="Times New Roman" w:cs="Times New Roman"/>
        </w:rPr>
        <w:t xml:space="preserve">reproducibility experiments </w:t>
      </w:r>
      <w:bookmarkEnd w:id="44"/>
      <w:bookmarkEnd w:id="45"/>
      <w:r>
        <w:rPr>
          <w:rFonts w:ascii="Times New Roman" w:hAnsi="Times New Roman" w:cs="Times New Roman"/>
        </w:rPr>
        <w:t>under daylight, we attached a ND8 filter to the iPhone camera to avoid overexposure and we manually set the exposure time to 1/750 and ISO to 25.</w:t>
      </w:r>
    </w:p>
    <w:p w14:paraId="113F00BE" w14:textId="6CA02C48" w:rsidR="00991726" w:rsidRPr="00035933" w:rsidRDefault="00991726" w:rsidP="00991726">
      <w:pPr>
        <w:spacing w:line="480" w:lineRule="auto"/>
        <w:ind w:firstLine="720"/>
        <w:rPr>
          <w:rFonts w:ascii="Times New Roman" w:hAnsi="Times New Roman" w:cs="Times New Roman"/>
          <w:lang w:val="en-US" w:eastAsia="zh-CN"/>
        </w:rPr>
      </w:pPr>
      <w:r>
        <w:rPr>
          <w:rFonts w:ascii="Times New Roman" w:hAnsi="Times New Roman" w:cs="Times New Roman"/>
        </w:rPr>
        <w:t xml:space="preserve">The results show that both indoor and outdoor histograms have good internal consistency before and after </w:t>
      </w:r>
      <w:proofErr w:type="spellStart"/>
      <w:r>
        <w:rPr>
          <w:rFonts w:ascii="Times New Roman" w:hAnsi="Times New Roman" w:cs="Times New Roman"/>
        </w:rPr>
        <w:t>color</w:t>
      </w:r>
      <w:proofErr w:type="spellEnd"/>
      <w:r>
        <w:rPr>
          <w:rFonts w:ascii="Times New Roman" w:hAnsi="Times New Roman" w:cs="Times New Roman"/>
        </w:rPr>
        <w:t xml:space="preserve"> calibration </w:t>
      </w:r>
      <w:bookmarkStart w:id="46" w:name="OLE_LINK286"/>
      <w:bookmarkStart w:id="47" w:name="OLE_LINK287"/>
      <w:r>
        <w:rPr>
          <w:rFonts w:ascii="Times New Roman" w:hAnsi="Times New Roman" w:cs="Times New Roman"/>
        </w:rPr>
        <w:t>(Fig</w:t>
      </w:r>
      <w:r w:rsidR="009C16E5">
        <w:rPr>
          <w:rFonts w:ascii="Times New Roman" w:hAnsi="Times New Roman" w:cs="Times New Roman"/>
        </w:rPr>
        <w:t>.</w:t>
      </w:r>
      <w:r>
        <w:rPr>
          <w:rFonts w:ascii="Times New Roman" w:hAnsi="Times New Roman" w:cs="Times New Roman"/>
        </w:rPr>
        <w:t xml:space="preserve"> 3). </w:t>
      </w:r>
      <w:bookmarkStart w:id="48" w:name="OLE_LINK28"/>
      <w:bookmarkStart w:id="49" w:name="OLE_LINK29"/>
      <w:bookmarkEnd w:id="46"/>
      <w:bookmarkEnd w:id="47"/>
      <w:r>
        <w:rPr>
          <w:rFonts w:ascii="Times New Roman" w:hAnsi="Times New Roman" w:cs="Times New Roman"/>
        </w:rPr>
        <w:t xml:space="preserve">We note that there is a small spike at </w:t>
      </w:r>
      <w:proofErr w:type="spellStart"/>
      <w:r>
        <w:rPr>
          <w:rFonts w:ascii="Times New Roman" w:hAnsi="Times New Roman" w:cs="Times New Roman"/>
        </w:rPr>
        <w:t>gray</w:t>
      </w:r>
      <w:proofErr w:type="spellEnd"/>
      <w:r>
        <w:rPr>
          <w:rFonts w:ascii="Times New Roman" w:hAnsi="Times New Roman" w:cs="Times New Roman"/>
        </w:rPr>
        <w:t xml:space="preserve"> level intensity of 0 in the outdoor non-calibrated histograms (Fig</w:t>
      </w:r>
      <w:r w:rsidR="009C16E5">
        <w:rPr>
          <w:rFonts w:ascii="Times New Roman" w:hAnsi="Times New Roman" w:cs="Times New Roman"/>
        </w:rPr>
        <w:t>.</w:t>
      </w:r>
      <w:r>
        <w:rPr>
          <w:rFonts w:ascii="Times New Roman" w:hAnsi="Times New Roman" w:cs="Times New Roman"/>
        </w:rPr>
        <w:t xml:space="preserve"> 3(c)), indicating a slight </w:t>
      </w:r>
      <w:bookmarkStart w:id="50" w:name="OLE_LINK6"/>
      <w:bookmarkStart w:id="51" w:name="OLE_LINK7"/>
      <w:r>
        <w:rPr>
          <w:rFonts w:ascii="Times New Roman" w:hAnsi="Times New Roman" w:cs="Times New Roman"/>
        </w:rPr>
        <w:t>underexposure</w:t>
      </w:r>
      <w:bookmarkEnd w:id="50"/>
      <w:bookmarkEnd w:id="51"/>
      <w:r>
        <w:rPr>
          <w:rFonts w:ascii="Times New Roman" w:hAnsi="Times New Roman" w:cs="Times New Roman"/>
        </w:rPr>
        <w:t xml:space="preserve">. In any case, histograms are bimodal with the left </w:t>
      </w:r>
      <w:r>
        <w:rPr>
          <w:rFonts w:ascii="Times New Roman" w:hAnsi="Times New Roman" w:cs="Times New Roman"/>
        </w:rPr>
        <w:lastRenderedPageBreak/>
        <w:t xml:space="preserve">peak representing the dark mineral mode and the right peak representing the light mineral mode. These two modes overlap between </w:t>
      </w:r>
      <w:proofErr w:type="spellStart"/>
      <w:r>
        <w:rPr>
          <w:rFonts w:ascii="Times New Roman" w:hAnsi="Times New Roman" w:cs="Times New Roman"/>
        </w:rPr>
        <w:t>gray</w:t>
      </w:r>
      <w:proofErr w:type="spellEnd"/>
      <w:r>
        <w:rPr>
          <w:rFonts w:ascii="Times New Roman" w:hAnsi="Times New Roman" w:cs="Times New Roman"/>
        </w:rPr>
        <w:t xml:space="preserve"> level intensity 60 to 130.</w:t>
      </w:r>
    </w:p>
    <w:p w14:paraId="390C44A0" w14:textId="77777777" w:rsidR="00991726" w:rsidRDefault="00991726" w:rsidP="00991726">
      <w:pPr>
        <w:spacing w:line="480" w:lineRule="auto"/>
        <w:ind w:firstLine="720"/>
        <w:rPr>
          <w:rFonts w:ascii="Times New Roman" w:hAnsi="Times New Roman" w:cs="Times New Roman"/>
        </w:rPr>
      </w:pPr>
      <w:bookmarkStart w:id="52" w:name="OLE_LINK256"/>
      <w:bookmarkStart w:id="53" w:name="OLE_LINK257"/>
      <w:r>
        <w:rPr>
          <w:rFonts w:ascii="Times New Roman" w:hAnsi="Times New Roman" w:cs="Times New Roman"/>
        </w:rPr>
        <w:t xml:space="preserve">Average </w:t>
      </w:r>
      <w:proofErr w:type="spellStart"/>
      <w:r>
        <w:rPr>
          <w:rFonts w:ascii="Times New Roman" w:hAnsi="Times New Roman" w:cs="Times New Roman"/>
        </w:rPr>
        <w:t>gray</w:t>
      </w:r>
      <w:proofErr w:type="spellEnd"/>
      <w:r>
        <w:rPr>
          <w:rFonts w:ascii="Times New Roman" w:hAnsi="Times New Roman" w:cs="Times New Roman"/>
        </w:rPr>
        <w:t xml:space="preserve"> level intensities </w:t>
      </w:r>
      <w:bookmarkEnd w:id="52"/>
      <w:bookmarkEnd w:id="53"/>
      <w:r>
        <w:rPr>
          <w:rFonts w:ascii="Times New Roman" w:hAnsi="Times New Roman" w:cs="Times New Roman"/>
        </w:rPr>
        <w:t xml:space="preserve">and mineral </w:t>
      </w:r>
      <w:bookmarkStart w:id="54" w:name="OLE_LINK280"/>
      <w:bookmarkStart w:id="55" w:name="OLE_LINK281"/>
      <w:r>
        <w:rPr>
          <w:rFonts w:ascii="Times New Roman" w:hAnsi="Times New Roman" w:cs="Times New Roman"/>
        </w:rPr>
        <w:t xml:space="preserve">proportions </w:t>
      </w:r>
      <w:bookmarkEnd w:id="54"/>
      <w:bookmarkEnd w:id="55"/>
      <w:r>
        <w:rPr>
          <w:rFonts w:ascii="Times New Roman" w:hAnsi="Times New Roman" w:cs="Times New Roman"/>
        </w:rPr>
        <w:t xml:space="preserve">were later determined from calibrated histograms. We also evaluated reproducibility of these two indices. The results show that the mean value of </w:t>
      </w:r>
      <w:bookmarkStart w:id="56" w:name="OLE_LINK22"/>
      <w:bookmarkStart w:id="57" w:name="OLE_LINK23"/>
      <w:r>
        <w:rPr>
          <w:rFonts w:ascii="Times New Roman" w:hAnsi="Times New Roman" w:cs="Times New Roman"/>
        </w:rPr>
        <w:t xml:space="preserve">dark mineral </w:t>
      </w:r>
      <w:bookmarkStart w:id="58" w:name="OLE_LINK282"/>
      <w:bookmarkStart w:id="59" w:name="OLE_LINK283"/>
      <w:bookmarkEnd w:id="48"/>
      <w:bookmarkEnd w:id="49"/>
      <w:bookmarkEnd w:id="56"/>
      <w:bookmarkEnd w:id="57"/>
      <w:r>
        <w:rPr>
          <w:rFonts w:ascii="Times New Roman" w:hAnsi="Times New Roman" w:cs="Times New Roman"/>
        </w:rPr>
        <w:t xml:space="preserve">proportion </w:t>
      </w:r>
      <w:bookmarkStart w:id="60" w:name="OLE_LINK33"/>
      <w:bookmarkStart w:id="61" w:name="OLE_LINK34"/>
      <w:bookmarkEnd w:id="58"/>
      <w:bookmarkEnd w:id="59"/>
      <w:r>
        <w:rPr>
          <w:rFonts w:ascii="Times New Roman" w:hAnsi="Times New Roman" w:cs="Times New Roman"/>
        </w:rPr>
        <w:t>for indoor experiments is 0.365</w:t>
      </w:r>
      <w:bookmarkEnd w:id="60"/>
      <w:bookmarkEnd w:id="61"/>
      <w:r>
        <w:rPr>
          <w:rFonts w:ascii="Times New Roman" w:hAnsi="Times New Roman" w:cs="Times New Roman"/>
        </w:rPr>
        <w:t xml:space="preserve"> with a relative </w:t>
      </w:r>
      <w:bookmarkStart w:id="62" w:name="OLE_LINK30"/>
      <w:bookmarkStart w:id="63" w:name="OLE_LINK31"/>
      <w:r>
        <w:rPr>
          <w:rFonts w:ascii="Times New Roman" w:hAnsi="Times New Roman" w:cs="Times New Roman"/>
        </w:rPr>
        <w:t xml:space="preserve">two standard deviation </w:t>
      </w:r>
      <w:bookmarkEnd w:id="62"/>
      <w:bookmarkEnd w:id="63"/>
      <w:r>
        <w:rPr>
          <w:rFonts w:ascii="Times New Roman" w:hAnsi="Times New Roman" w:cs="Times New Roman"/>
        </w:rPr>
        <w:t xml:space="preserve">(2RSD) of 1.54% while the mean </w:t>
      </w:r>
      <w:bookmarkStart w:id="64" w:name="OLE_LINK284"/>
      <w:bookmarkStart w:id="65" w:name="OLE_LINK285"/>
      <w:r>
        <w:rPr>
          <w:rFonts w:ascii="Times New Roman" w:hAnsi="Times New Roman" w:cs="Times New Roman"/>
        </w:rPr>
        <w:t xml:space="preserve">and 2RSD </w:t>
      </w:r>
      <w:bookmarkEnd w:id="64"/>
      <w:bookmarkEnd w:id="65"/>
      <w:r>
        <w:rPr>
          <w:rFonts w:ascii="Times New Roman" w:hAnsi="Times New Roman" w:cs="Times New Roman"/>
        </w:rPr>
        <w:t xml:space="preserve">for outdoor experiments are 0.354 and 0.680% (detailed data can be found in the </w:t>
      </w:r>
      <w:bookmarkStart w:id="66" w:name="OLE_LINK117"/>
      <w:bookmarkStart w:id="67" w:name="OLE_LINK118"/>
      <w:bookmarkStart w:id="68" w:name="OLE_LINK119"/>
      <w:bookmarkStart w:id="69" w:name="OLE_LINK120"/>
      <w:bookmarkStart w:id="70" w:name="OLE_LINK121"/>
      <w:r>
        <w:rPr>
          <w:rFonts w:ascii="Times New Roman" w:hAnsi="Times New Roman" w:cs="Times New Roman"/>
        </w:rPr>
        <w:t xml:space="preserve">supplemental </w:t>
      </w:r>
      <w:bookmarkEnd w:id="66"/>
      <w:bookmarkEnd w:id="67"/>
      <w:bookmarkEnd w:id="68"/>
      <w:bookmarkEnd w:id="69"/>
      <w:bookmarkEnd w:id="70"/>
      <w:r>
        <w:rPr>
          <w:rFonts w:ascii="Times New Roman" w:hAnsi="Times New Roman" w:cs="Times New Roman"/>
        </w:rPr>
        <w:t xml:space="preserve">materials). The mean and 2RSD of dark mineral proportion between indoor and outdoor experiments were similar. The average </w:t>
      </w:r>
      <w:proofErr w:type="spellStart"/>
      <w:r>
        <w:rPr>
          <w:rFonts w:ascii="Times New Roman" w:hAnsi="Times New Roman" w:cs="Times New Roman"/>
        </w:rPr>
        <w:t>gray</w:t>
      </w:r>
      <w:proofErr w:type="spellEnd"/>
      <w:r>
        <w:rPr>
          <w:rFonts w:ascii="Times New Roman" w:hAnsi="Times New Roman" w:cs="Times New Roman"/>
        </w:rPr>
        <w:t xml:space="preserve"> level for indoor experiments is 125.2 (2RSD = 0.12%) and 117.2 (2RSD = 0.22%) for outdoor experiments.</w:t>
      </w:r>
    </w:p>
    <w:p w14:paraId="26B19288" w14:textId="77777777" w:rsidR="00991726" w:rsidRPr="005B161B" w:rsidRDefault="00991726" w:rsidP="00991726">
      <w:pPr>
        <w:pStyle w:val="Paragraph"/>
        <w:rPr>
          <w:b/>
          <w:i/>
        </w:rPr>
      </w:pPr>
      <w:bookmarkStart w:id="71" w:name="OLE_LINK11"/>
      <w:bookmarkStart w:id="72" w:name="OLE_LINK12"/>
      <w:r>
        <w:rPr>
          <w:b/>
          <w:i/>
        </w:rPr>
        <w:t>3</w:t>
      </w:r>
      <w:r w:rsidRPr="005B161B">
        <w:rPr>
          <w:b/>
          <w:i/>
        </w:rPr>
        <w:t>.2. Indoor experiments</w:t>
      </w:r>
    </w:p>
    <w:bookmarkEnd w:id="71"/>
    <w:bookmarkEnd w:id="72"/>
    <w:p w14:paraId="054F2E2C" w14:textId="2B9B5E99" w:rsidR="00991726" w:rsidRDefault="00991726" w:rsidP="00991726">
      <w:pPr>
        <w:spacing w:line="480" w:lineRule="auto"/>
        <w:rPr>
          <w:rFonts w:ascii="Times New Roman" w:hAnsi="Times New Roman" w:cs="Times New Roman"/>
        </w:rPr>
      </w:pPr>
      <w:r>
        <w:rPr>
          <w:rFonts w:ascii="Times New Roman" w:hAnsi="Times New Roman" w:cs="Times New Roman"/>
        </w:rPr>
        <w:t>We accumulated 35 images of a same granitoid sample (Fig</w:t>
      </w:r>
      <w:r w:rsidR="009C16E5">
        <w:rPr>
          <w:rFonts w:ascii="Times New Roman" w:hAnsi="Times New Roman" w:cs="Times New Roman"/>
        </w:rPr>
        <w:t>.</w:t>
      </w:r>
      <w:r>
        <w:rPr>
          <w:rFonts w:ascii="Times New Roman" w:hAnsi="Times New Roman" w:cs="Times New Roman"/>
        </w:rPr>
        <w:t xml:space="preserve"> 1(b)) indoors with different LED light conditions or intensities. The </w:t>
      </w:r>
      <w:proofErr w:type="spellStart"/>
      <w:r>
        <w:rPr>
          <w:rFonts w:ascii="Times New Roman" w:hAnsi="Times New Roman" w:cs="Times New Roman"/>
        </w:rPr>
        <w:t>gray</w:t>
      </w:r>
      <w:proofErr w:type="spellEnd"/>
      <w:r>
        <w:rPr>
          <w:rFonts w:ascii="Times New Roman" w:hAnsi="Times New Roman" w:cs="Times New Roman"/>
        </w:rPr>
        <w:t xml:space="preserve"> level histograms of these 35 images after </w:t>
      </w:r>
      <w:proofErr w:type="spellStart"/>
      <w:r>
        <w:rPr>
          <w:rFonts w:ascii="Times New Roman" w:hAnsi="Times New Roman" w:cs="Times New Roman"/>
        </w:rPr>
        <w:t>color</w:t>
      </w:r>
      <w:proofErr w:type="spellEnd"/>
      <w:r>
        <w:rPr>
          <w:rFonts w:ascii="Times New Roman" w:hAnsi="Times New Roman" w:cs="Times New Roman"/>
        </w:rPr>
        <w:t xml:space="preserve"> calibration show more internal consistency than before </w:t>
      </w:r>
      <w:proofErr w:type="spellStart"/>
      <w:r>
        <w:rPr>
          <w:rFonts w:ascii="Times New Roman" w:hAnsi="Times New Roman" w:cs="Times New Roman"/>
        </w:rPr>
        <w:t>color</w:t>
      </w:r>
      <w:proofErr w:type="spellEnd"/>
      <w:r>
        <w:rPr>
          <w:rFonts w:ascii="Times New Roman" w:hAnsi="Times New Roman" w:cs="Times New Roman"/>
        </w:rPr>
        <w:t xml:space="preserve"> calibration (Fig</w:t>
      </w:r>
      <w:r w:rsidR="009C16E5">
        <w:rPr>
          <w:rFonts w:ascii="Times New Roman" w:hAnsi="Times New Roman" w:cs="Times New Roman"/>
        </w:rPr>
        <w:t>.</w:t>
      </w:r>
      <w:r>
        <w:rPr>
          <w:rFonts w:ascii="Times New Roman" w:hAnsi="Times New Roman" w:cs="Times New Roman"/>
        </w:rPr>
        <w:t xml:space="preserve"> 4). The discrepancy of uncalibrated histograms comes from the difference in LED light conditions and intensities.</w:t>
      </w:r>
    </w:p>
    <w:p w14:paraId="49AAFB64" w14:textId="2DF9322E" w:rsidR="00991726" w:rsidRDefault="00991726" w:rsidP="00991726">
      <w:pPr>
        <w:spacing w:line="480" w:lineRule="auto"/>
        <w:ind w:firstLine="720"/>
        <w:rPr>
          <w:rFonts w:ascii="Times New Roman" w:hAnsi="Times New Roman" w:cs="Times New Roman"/>
          <w:lang w:val="en-US"/>
        </w:rPr>
      </w:pPr>
      <w:r>
        <w:rPr>
          <w:rFonts w:ascii="Times New Roman" w:hAnsi="Times New Roman" w:cs="Times New Roman"/>
        </w:rPr>
        <w:t xml:space="preserve">We first checked the RGB measurements of the </w:t>
      </w:r>
      <w:proofErr w:type="spellStart"/>
      <w:r>
        <w:rPr>
          <w:rFonts w:ascii="Times New Roman" w:hAnsi="Times New Roman" w:cs="Times New Roman"/>
        </w:rPr>
        <w:t>color</w:t>
      </w:r>
      <w:proofErr w:type="spellEnd"/>
      <w:r>
        <w:rPr>
          <w:rFonts w:ascii="Times New Roman" w:hAnsi="Times New Roman" w:cs="Times New Roman"/>
        </w:rPr>
        <w:t xml:space="preserve"> checker to see how light intensity biases </w:t>
      </w:r>
      <w:proofErr w:type="spellStart"/>
      <w:r>
        <w:rPr>
          <w:rFonts w:ascii="Times New Roman" w:hAnsi="Times New Roman" w:cs="Times New Roman"/>
        </w:rPr>
        <w:t>color</w:t>
      </w:r>
      <w:proofErr w:type="spellEnd"/>
      <w:r>
        <w:rPr>
          <w:rFonts w:ascii="Times New Roman" w:hAnsi="Times New Roman" w:cs="Times New Roman"/>
        </w:rPr>
        <w:t xml:space="preserve">. </w:t>
      </w:r>
      <w:bookmarkStart w:id="73" w:name="OLE_LINK174"/>
      <w:bookmarkStart w:id="74" w:name="OLE_LINK175"/>
      <w:r>
        <w:rPr>
          <w:rFonts w:ascii="Times New Roman" w:hAnsi="Times New Roman" w:cs="Times New Roman"/>
        </w:rPr>
        <w:t>Fig</w:t>
      </w:r>
      <w:r w:rsidR="009C16E5">
        <w:rPr>
          <w:rFonts w:ascii="Times New Roman" w:hAnsi="Times New Roman" w:cs="Times New Roman"/>
        </w:rPr>
        <w:t>.</w:t>
      </w:r>
      <w:r>
        <w:rPr>
          <w:rFonts w:ascii="Times New Roman" w:hAnsi="Times New Roman" w:cs="Times New Roman"/>
        </w:rPr>
        <w:t xml:space="preserve"> 5 shows measured versus actual </w:t>
      </w:r>
      <w:proofErr w:type="spellStart"/>
      <w:r>
        <w:rPr>
          <w:rFonts w:ascii="Times New Roman" w:hAnsi="Times New Roman" w:cs="Times New Roman"/>
        </w:rPr>
        <w:t>color</w:t>
      </w:r>
      <w:proofErr w:type="spellEnd"/>
      <w:r>
        <w:rPr>
          <w:rFonts w:ascii="Times New Roman" w:hAnsi="Times New Roman" w:cs="Times New Roman"/>
        </w:rPr>
        <w:t xml:space="preserve"> for the </w:t>
      </w:r>
      <w:proofErr w:type="spellStart"/>
      <w:r>
        <w:rPr>
          <w:rFonts w:ascii="Times New Roman" w:hAnsi="Times New Roman" w:cs="Times New Roman"/>
        </w:rPr>
        <w:t>color</w:t>
      </w:r>
      <w:proofErr w:type="spellEnd"/>
      <w:r>
        <w:rPr>
          <w:rFonts w:ascii="Times New Roman" w:hAnsi="Times New Roman" w:cs="Times New Roman"/>
        </w:rPr>
        <w:t xml:space="preserve"> checker under CW, W, N, Y and WY light conditions with intensity levels</w:t>
      </w:r>
      <w:bookmarkEnd w:id="73"/>
      <w:bookmarkEnd w:id="74"/>
      <w:r>
        <w:rPr>
          <w:rFonts w:ascii="Times New Roman" w:hAnsi="Times New Roman" w:cs="Times New Roman"/>
        </w:rPr>
        <w:t xml:space="preserve"> of 1, 5 and 7. </w:t>
      </w:r>
      <w:bookmarkStart w:id="75" w:name="OLE_LINK53"/>
      <w:bookmarkStart w:id="76" w:name="OLE_LINK87"/>
      <w:bookmarkStart w:id="77" w:name="OLE_LINK177"/>
      <w:bookmarkStart w:id="78" w:name="OLE_LINK178"/>
      <w:r>
        <w:rPr>
          <w:rFonts w:ascii="Times New Roman" w:hAnsi="Times New Roman" w:cs="Times New Roman"/>
        </w:rPr>
        <w:t>Every data point in Fig</w:t>
      </w:r>
      <w:r w:rsidR="009C16E5">
        <w:rPr>
          <w:rFonts w:ascii="Times New Roman" w:hAnsi="Times New Roman" w:cs="Times New Roman"/>
        </w:rPr>
        <w:t>.</w:t>
      </w:r>
      <w:r>
        <w:rPr>
          <w:rFonts w:ascii="Times New Roman" w:hAnsi="Times New Roman" w:cs="Times New Roman"/>
        </w:rPr>
        <w:t xml:space="preserve"> 5 represents red (green or blue) measurements corresponding to the 24 calibration standards</w:t>
      </w:r>
      <w:bookmarkEnd w:id="75"/>
      <w:bookmarkEnd w:id="76"/>
      <w:r>
        <w:rPr>
          <w:rFonts w:ascii="Times New Roman" w:hAnsi="Times New Roman" w:cs="Times New Roman"/>
        </w:rPr>
        <w:t xml:space="preserve">. Deviations from the 1:1 line indicate measurement bias. All experiments show some level of bias. </w:t>
      </w:r>
      <w:bookmarkEnd w:id="77"/>
      <w:bookmarkEnd w:id="78"/>
      <w:r>
        <w:rPr>
          <w:rFonts w:ascii="Times New Roman" w:hAnsi="Times New Roman" w:cs="Times New Roman"/>
          <w:lang w:val="en-US"/>
        </w:rPr>
        <w:t xml:space="preserve">For Y and WY light conditions, </w:t>
      </w:r>
      <w:bookmarkStart w:id="79" w:name="OLE_LINK124"/>
      <w:bookmarkStart w:id="80" w:name="OLE_LINK125"/>
      <w:r>
        <w:rPr>
          <w:rFonts w:ascii="Times New Roman" w:hAnsi="Times New Roman" w:cs="Times New Roman"/>
          <w:lang w:val="en-US"/>
        </w:rPr>
        <w:t xml:space="preserve">the degree of bias </w:t>
      </w:r>
      <w:bookmarkEnd w:id="79"/>
      <w:bookmarkEnd w:id="80"/>
      <w:r>
        <w:rPr>
          <w:rFonts w:ascii="Times New Roman" w:hAnsi="Times New Roman" w:cs="Times New Roman"/>
          <w:lang w:val="en-US"/>
        </w:rPr>
        <w:t>appears to be independent of intensity level (Fig</w:t>
      </w:r>
      <w:r w:rsidR="009C16E5">
        <w:rPr>
          <w:rFonts w:ascii="Times New Roman" w:hAnsi="Times New Roman" w:cs="Times New Roman"/>
          <w:lang w:val="en-US"/>
        </w:rPr>
        <w:t>.</w:t>
      </w:r>
      <w:r>
        <w:rPr>
          <w:rFonts w:ascii="Times New Roman" w:hAnsi="Times New Roman" w:cs="Times New Roman"/>
          <w:lang w:val="en-US"/>
        </w:rPr>
        <w:t xml:space="preserve"> 5(j-o)). This is because the iPhone auto exposure program adequately changes exposure time and ISO to </w:t>
      </w:r>
      <w:r>
        <w:rPr>
          <w:rFonts w:ascii="Times New Roman" w:hAnsi="Times New Roman" w:cs="Times New Roman"/>
          <w:lang w:val="en-US"/>
        </w:rPr>
        <w:lastRenderedPageBreak/>
        <w:t xml:space="preserve">compensate for different light intensity. Bias remains constant for CW, W, and N light </w:t>
      </w:r>
      <w:bookmarkStart w:id="81" w:name="OLE_LINK1"/>
      <w:bookmarkStart w:id="82" w:name="OLE_LINK2"/>
      <w:r>
        <w:rPr>
          <w:rFonts w:ascii="Times New Roman" w:hAnsi="Times New Roman" w:cs="Times New Roman"/>
          <w:lang w:val="en-US"/>
        </w:rPr>
        <w:t>condition</w:t>
      </w:r>
      <w:bookmarkEnd w:id="81"/>
      <w:bookmarkEnd w:id="82"/>
      <w:r>
        <w:rPr>
          <w:rFonts w:ascii="Times New Roman" w:hAnsi="Times New Roman" w:cs="Times New Roman"/>
          <w:lang w:val="en-US"/>
        </w:rPr>
        <w:t xml:space="preserve">s when intensity increases from </w:t>
      </w:r>
      <w:r w:rsidR="00A73FFF">
        <w:rPr>
          <w:rFonts w:ascii="Times New Roman" w:hAnsi="Times New Roman" w:cs="Times New Roman"/>
          <w:lang w:val="en-US"/>
        </w:rPr>
        <w:t xml:space="preserve">level </w:t>
      </w:r>
      <w:r>
        <w:rPr>
          <w:rFonts w:ascii="Times New Roman" w:hAnsi="Times New Roman" w:cs="Times New Roman"/>
          <w:lang w:val="en-US"/>
        </w:rPr>
        <w:t xml:space="preserve">1 to </w:t>
      </w:r>
      <w:r w:rsidR="00A73FFF">
        <w:rPr>
          <w:rFonts w:ascii="Times New Roman" w:hAnsi="Times New Roman" w:cs="Times New Roman"/>
          <w:lang w:val="en-US"/>
        </w:rPr>
        <w:t xml:space="preserve">level </w:t>
      </w:r>
      <w:r>
        <w:rPr>
          <w:rFonts w:ascii="Times New Roman" w:hAnsi="Times New Roman" w:cs="Times New Roman"/>
          <w:lang w:val="en-US"/>
        </w:rPr>
        <w:t>5 (Fig</w:t>
      </w:r>
      <w:r w:rsidR="009C16E5">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5(</w:t>
      </w:r>
      <w:proofErr w:type="spellStart"/>
      <w:r>
        <w:rPr>
          <w:rFonts w:ascii="Times New Roman" w:hAnsi="Times New Roman" w:cs="Times New Roman"/>
          <w:lang w:val="en-US"/>
        </w:rPr>
        <w:t>a,b,d,e,g,h</w:t>
      </w:r>
      <w:proofErr w:type="spellEnd"/>
      <w:r>
        <w:rPr>
          <w:rFonts w:ascii="Times New Roman" w:hAnsi="Times New Roman" w:cs="Times New Roman"/>
          <w:lang w:val="en-US"/>
        </w:rPr>
        <w:t>)), but when intensity increases to</w:t>
      </w:r>
      <w:r w:rsidRPr="008D25CA">
        <w:rPr>
          <w:rFonts w:ascii="Times New Roman" w:hAnsi="Times New Roman" w:cs="Times New Roman"/>
          <w:lang w:val="en-US"/>
        </w:rPr>
        <w:t xml:space="preserve"> </w:t>
      </w:r>
      <w:r w:rsidR="00A73FFF">
        <w:rPr>
          <w:rFonts w:ascii="Times New Roman" w:hAnsi="Times New Roman" w:cs="Times New Roman"/>
          <w:lang w:val="en-US"/>
        </w:rPr>
        <w:t xml:space="preserve">level </w:t>
      </w:r>
      <w:r>
        <w:rPr>
          <w:rFonts w:ascii="Times New Roman" w:hAnsi="Times New Roman" w:cs="Times New Roman"/>
          <w:lang w:val="en-US"/>
        </w:rPr>
        <w:t>7, there is an increase in the negative deviation of measured values compared to standard values (Fig</w:t>
      </w:r>
      <w:r w:rsidR="009C16E5">
        <w:rPr>
          <w:rFonts w:ascii="Times New Roman" w:hAnsi="Times New Roman" w:cs="Times New Roman"/>
          <w:lang w:val="en-US"/>
        </w:rPr>
        <w:t>.</w:t>
      </w:r>
      <w:r>
        <w:rPr>
          <w:rFonts w:ascii="Times New Roman" w:hAnsi="Times New Roman" w:cs="Times New Roman"/>
          <w:lang w:val="en-US"/>
        </w:rPr>
        <w:t xml:space="preserve"> 5(</w:t>
      </w:r>
      <w:proofErr w:type="spellStart"/>
      <w:r>
        <w:rPr>
          <w:rFonts w:ascii="Times New Roman" w:hAnsi="Times New Roman" w:cs="Times New Roman"/>
          <w:lang w:val="en-US"/>
        </w:rPr>
        <w:t>c,f,i</w:t>
      </w:r>
      <w:proofErr w:type="spellEnd"/>
      <w:r>
        <w:rPr>
          <w:rFonts w:ascii="Times New Roman" w:hAnsi="Times New Roman" w:cs="Times New Roman"/>
          <w:lang w:val="en-US"/>
        </w:rPr>
        <w:t xml:space="preserve">)). </w:t>
      </w:r>
    </w:p>
    <w:p w14:paraId="3F7B0804" w14:textId="219A6A42" w:rsidR="00991726" w:rsidRDefault="00991726" w:rsidP="00991726">
      <w:pPr>
        <w:spacing w:line="480" w:lineRule="auto"/>
        <w:ind w:firstLine="720"/>
        <w:rPr>
          <w:rFonts w:ascii="Times New Roman" w:hAnsi="Times New Roman" w:cs="Times New Roman"/>
        </w:rPr>
      </w:pPr>
      <w:r>
        <w:rPr>
          <w:rFonts w:ascii="Times New Roman" w:hAnsi="Times New Roman" w:cs="Times New Roman"/>
          <w:lang w:val="en-US"/>
        </w:rPr>
        <w:t>Of particular interest is how the degree of bias varies between different light conditions, which would indicate that the spectrum of light influences color perception. For an intensity level of 5 (Fig</w:t>
      </w:r>
      <w:r w:rsidR="009C16E5">
        <w:rPr>
          <w:rFonts w:ascii="Times New Roman" w:hAnsi="Times New Roman" w:cs="Times New Roman"/>
          <w:lang w:val="en-US"/>
        </w:rPr>
        <w:t>.</w:t>
      </w:r>
      <w:r>
        <w:rPr>
          <w:rFonts w:ascii="Times New Roman" w:hAnsi="Times New Roman" w:cs="Times New Roman"/>
          <w:lang w:val="en-US"/>
        </w:rPr>
        <w:t xml:space="preserve"> 5(</w:t>
      </w:r>
      <w:proofErr w:type="spellStart"/>
      <w:r>
        <w:rPr>
          <w:rFonts w:ascii="Times New Roman" w:hAnsi="Times New Roman" w:cs="Times New Roman"/>
          <w:lang w:val="en-US"/>
        </w:rPr>
        <w:t>b,e,h,k,n</w:t>
      </w:r>
      <w:proofErr w:type="spellEnd"/>
      <w:r>
        <w:rPr>
          <w:rFonts w:ascii="Times New Roman" w:hAnsi="Times New Roman" w:cs="Times New Roman"/>
          <w:lang w:val="en-US"/>
        </w:rPr>
        <w:t xml:space="preserve">)), measurements under CW, W and N </w:t>
      </w:r>
      <w:r>
        <w:rPr>
          <w:rFonts w:ascii="Times New Roman" w:hAnsi="Times New Roman" w:cs="Times New Roman"/>
        </w:rPr>
        <w:t>mostly fall close to the 1:1 line (Fig</w:t>
      </w:r>
      <w:r w:rsidR="009C16E5">
        <w:rPr>
          <w:rFonts w:ascii="Times New Roman" w:hAnsi="Times New Roman" w:cs="Times New Roman"/>
        </w:rPr>
        <w:t>.</w:t>
      </w:r>
      <w:r>
        <w:rPr>
          <w:rFonts w:ascii="Times New Roman" w:hAnsi="Times New Roman" w:cs="Times New Roman"/>
        </w:rPr>
        <w:t xml:space="preserve"> 5(</w:t>
      </w:r>
      <w:proofErr w:type="spellStart"/>
      <w:r>
        <w:rPr>
          <w:rFonts w:ascii="Times New Roman" w:hAnsi="Times New Roman" w:cs="Times New Roman"/>
        </w:rPr>
        <w:t>b,e,h</w:t>
      </w:r>
      <w:proofErr w:type="spellEnd"/>
      <w:r>
        <w:rPr>
          <w:rFonts w:ascii="Times New Roman" w:hAnsi="Times New Roman" w:cs="Times New Roman"/>
        </w:rPr>
        <w:t xml:space="preserve">)), with the exception of measurements lower than 100, which fall below the 1:1 line. We also note that the blue data are systematically higher than the green and red data. When Y light is used, some blue data go to zero, indicating </w:t>
      </w:r>
      <w:bookmarkStart w:id="83" w:name="OLE_LINK288"/>
      <w:bookmarkStart w:id="84" w:name="OLE_LINK289"/>
      <w:r>
        <w:rPr>
          <w:rFonts w:ascii="Times New Roman" w:hAnsi="Times New Roman" w:cs="Times New Roman"/>
        </w:rPr>
        <w:t xml:space="preserve">underexposure </w:t>
      </w:r>
      <w:bookmarkEnd w:id="83"/>
      <w:bookmarkEnd w:id="84"/>
      <w:r>
        <w:rPr>
          <w:rFonts w:ascii="Times New Roman" w:hAnsi="Times New Roman" w:cs="Times New Roman"/>
        </w:rPr>
        <w:t>(Fig</w:t>
      </w:r>
      <w:r w:rsidR="009C16E5">
        <w:rPr>
          <w:rFonts w:ascii="Times New Roman" w:hAnsi="Times New Roman" w:cs="Times New Roman"/>
        </w:rPr>
        <w:t>.</w:t>
      </w:r>
      <w:r>
        <w:rPr>
          <w:rFonts w:ascii="Times New Roman" w:hAnsi="Times New Roman" w:cs="Times New Roman"/>
        </w:rPr>
        <w:t xml:space="preserve"> 5(k)). Unlike CW, W and N light </w:t>
      </w:r>
      <w:r>
        <w:rPr>
          <w:rFonts w:ascii="Times New Roman" w:hAnsi="Times New Roman" w:cs="Times New Roman"/>
          <w:lang w:val="en-US"/>
        </w:rPr>
        <w:t>condition</w:t>
      </w:r>
      <w:r>
        <w:rPr>
          <w:rFonts w:ascii="Times New Roman" w:hAnsi="Times New Roman" w:cs="Times New Roman"/>
        </w:rPr>
        <w:t xml:space="preserve">s, </w:t>
      </w:r>
      <w:bookmarkStart w:id="85" w:name="OLE_LINK292"/>
      <w:bookmarkStart w:id="86" w:name="OLE_LINK293"/>
      <w:r>
        <w:rPr>
          <w:rFonts w:ascii="Times New Roman" w:hAnsi="Times New Roman" w:cs="Times New Roman"/>
        </w:rPr>
        <w:t xml:space="preserve">the red data under Y light </w:t>
      </w:r>
      <w:r>
        <w:rPr>
          <w:rFonts w:ascii="Times New Roman" w:hAnsi="Times New Roman" w:cs="Times New Roman"/>
          <w:lang w:val="en-US"/>
        </w:rPr>
        <w:t>conditions</w:t>
      </w:r>
      <w:r>
        <w:rPr>
          <w:rFonts w:ascii="Times New Roman" w:hAnsi="Times New Roman" w:cs="Times New Roman"/>
        </w:rPr>
        <w:t xml:space="preserve"> are systematically higher than the green and blue data</w:t>
      </w:r>
      <w:bookmarkEnd w:id="85"/>
      <w:bookmarkEnd w:id="86"/>
      <w:r>
        <w:rPr>
          <w:rFonts w:ascii="Times New Roman" w:hAnsi="Times New Roman" w:cs="Times New Roman"/>
        </w:rPr>
        <w:t xml:space="preserve">. For WY </w:t>
      </w:r>
      <w:r>
        <w:rPr>
          <w:rFonts w:ascii="Times New Roman" w:hAnsi="Times New Roman" w:cs="Times New Roman"/>
          <w:lang w:val="en-US"/>
        </w:rPr>
        <w:t>light</w:t>
      </w:r>
      <w:r>
        <w:rPr>
          <w:rFonts w:ascii="Times New Roman" w:hAnsi="Times New Roman" w:cs="Times New Roman"/>
        </w:rPr>
        <w:t>, red, green and blue data all show significant bias from the standard (Fig</w:t>
      </w:r>
      <w:r w:rsidR="009C16E5">
        <w:rPr>
          <w:rFonts w:ascii="Times New Roman" w:hAnsi="Times New Roman" w:cs="Times New Roman"/>
        </w:rPr>
        <w:t>.</w:t>
      </w:r>
      <w:r>
        <w:rPr>
          <w:rFonts w:ascii="Times New Roman" w:hAnsi="Times New Roman" w:cs="Times New Roman"/>
        </w:rPr>
        <w:t xml:space="preserve"> 5(n)) although the data parallel the 1:1 line.</w:t>
      </w:r>
    </w:p>
    <w:p w14:paraId="6DEF4F60" w14:textId="48DFB630" w:rsidR="00991726" w:rsidRDefault="00991726" w:rsidP="00991726">
      <w:pPr>
        <w:spacing w:line="480" w:lineRule="auto"/>
        <w:ind w:firstLine="72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color</w:t>
      </w:r>
      <w:proofErr w:type="spellEnd"/>
      <w:r>
        <w:rPr>
          <w:rFonts w:ascii="Times New Roman" w:hAnsi="Times New Roman" w:cs="Times New Roman"/>
        </w:rPr>
        <w:t xml:space="preserve"> biases observed for the different light </w:t>
      </w:r>
      <w:r>
        <w:rPr>
          <w:rFonts w:ascii="Times New Roman" w:hAnsi="Times New Roman" w:cs="Times New Roman"/>
          <w:lang w:val="en-US"/>
        </w:rPr>
        <w:t>condition</w:t>
      </w:r>
      <w:r>
        <w:rPr>
          <w:rFonts w:ascii="Times New Roman" w:hAnsi="Times New Roman" w:cs="Times New Roman"/>
        </w:rPr>
        <w:t xml:space="preserve">s are undoubtedly due to differences in the spectrum of the 5 light </w:t>
      </w:r>
      <w:r>
        <w:rPr>
          <w:rFonts w:ascii="Times New Roman" w:hAnsi="Times New Roman" w:cs="Times New Roman"/>
          <w:lang w:val="en-US"/>
        </w:rPr>
        <w:t>condition</w:t>
      </w:r>
      <w:r>
        <w:rPr>
          <w:rFonts w:ascii="Times New Roman" w:hAnsi="Times New Roman" w:cs="Times New Roman"/>
        </w:rPr>
        <w:t xml:space="preserve">s. CW and W light have more short wavelength light (blue) but less long wavelength light (red), so the reflected light of the </w:t>
      </w:r>
      <w:proofErr w:type="spellStart"/>
      <w:r>
        <w:rPr>
          <w:rFonts w:ascii="Times New Roman" w:hAnsi="Times New Roman" w:cs="Times New Roman"/>
        </w:rPr>
        <w:t>color</w:t>
      </w:r>
      <w:proofErr w:type="spellEnd"/>
      <w:r>
        <w:rPr>
          <w:rFonts w:ascii="Times New Roman" w:hAnsi="Times New Roman" w:cs="Times New Roman"/>
        </w:rPr>
        <w:t xml:space="preserve"> checker will have more blue than red light (Fig</w:t>
      </w:r>
      <w:r w:rsidR="009C16E5">
        <w:rPr>
          <w:rFonts w:ascii="Times New Roman" w:hAnsi="Times New Roman" w:cs="Times New Roman"/>
        </w:rPr>
        <w:t>.</w:t>
      </w:r>
      <w:r>
        <w:rPr>
          <w:rFonts w:ascii="Times New Roman" w:hAnsi="Times New Roman" w:cs="Times New Roman"/>
        </w:rPr>
        <w:t xml:space="preserve"> 5(</w:t>
      </w:r>
      <w:proofErr w:type="spellStart"/>
      <w:r>
        <w:rPr>
          <w:rFonts w:ascii="Times New Roman" w:hAnsi="Times New Roman" w:cs="Times New Roman"/>
        </w:rPr>
        <w:t>b,e</w:t>
      </w:r>
      <w:proofErr w:type="spellEnd"/>
      <w:r>
        <w:rPr>
          <w:rFonts w:ascii="Times New Roman" w:hAnsi="Times New Roman" w:cs="Times New Roman"/>
        </w:rPr>
        <w:t>)). In contrast, Y and WY light have more long wavelength light than short wavelength light, and as a consequence, the reflected light has more red than blue light (Fig</w:t>
      </w:r>
      <w:r w:rsidR="009C16E5">
        <w:rPr>
          <w:rFonts w:ascii="Times New Roman" w:hAnsi="Times New Roman" w:cs="Times New Roman"/>
        </w:rPr>
        <w:t>.</w:t>
      </w:r>
      <w:r>
        <w:rPr>
          <w:rFonts w:ascii="Times New Roman" w:hAnsi="Times New Roman" w:cs="Times New Roman"/>
        </w:rPr>
        <w:t xml:space="preserve"> 5(</w:t>
      </w:r>
      <w:proofErr w:type="spellStart"/>
      <w:r>
        <w:rPr>
          <w:rFonts w:ascii="Times New Roman" w:hAnsi="Times New Roman" w:cs="Times New Roman"/>
        </w:rPr>
        <w:t>k,n</w:t>
      </w:r>
      <w:proofErr w:type="spellEnd"/>
      <w:r>
        <w:rPr>
          <w:rFonts w:ascii="Times New Roman" w:hAnsi="Times New Roman" w:cs="Times New Roman"/>
        </w:rPr>
        <w:t>)).</w:t>
      </w:r>
    </w:p>
    <w:p w14:paraId="10C5127C" w14:textId="088E346F" w:rsidR="00991726" w:rsidRPr="00AC1875" w:rsidRDefault="00991726" w:rsidP="00991726">
      <w:pPr>
        <w:spacing w:line="480" w:lineRule="auto"/>
        <w:ind w:firstLine="720"/>
        <w:rPr>
          <w:rFonts w:ascii="Times New Roman" w:hAnsi="Times New Roman" w:cs="Times New Roman"/>
        </w:rPr>
      </w:pPr>
      <w:r>
        <w:rPr>
          <w:rFonts w:ascii="Times New Roman" w:hAnsi="Times New Roman" w:cs="Times New Roman"/>
        </w:rPr>
        <w:t>The above experiments were also used to explore</w:t>
      </w:r>
      <w:r>
        <w:rPr>
          <w:rFonts w:ascii="Times New Roman" w:hAnsi="Times New Roman" w:cs="Times New Roman"/>
          <w:lang w:val="en-US"/>
        </w:rPr>
        <w:t xml:space="preserve"> the effects of light intensity and light condition (spectrum) on</w:t>
      </w:r>
      <w:r>
        <w:rPr>
          <w:rFonts w:ascii="Times New Roman" w:hAnsi="Times New Roman" w:cs="Times New Roman"/>
        </w:rPr>
        <w:t xml:space="preserve"> </w:t>
      </w:r>
      <w:proofErr w:type="spellStart"/>
      <w:r>
        <w:rPr>
          <w:rFonts w:ascii="Times New Roman" w:hAnsi="Times New Roman" w:cs="Times New Roman"/>
        </w:rPr>
        <w:t>gray</w:t>
      </w:r>
      <w:proofErr w:type="spellEnd"/>
      <w:r>
        <w:rPr>
          <w:rFonts w:ascii="Times New Roman" w:hAnsi="Times New Roman" w:cs="Times New Roman"/>
        </w:rPr>
        <w:t xml:space="preserve"> level histograms (Fig</w:t>
      </w:r>
      <w:r w:rsidR="009C16E5">
        <w:rPr>
          <w:rFonts w:ascii="Times New Roman" w:hAnsi="Times New Roman" w:cs="Times New Roman"/>
        </w:rPr>
        <w:t>.</w:t>
      </w:r>
      <w:r>
        <w:rPr>
          <w:rFonts w:ascii="Times New Roman" w:hAnsi="Times New Roman" w:cs="Times New Roman"/>
        </w:rPr>
        <w:t xml:space="preserve"> 6-7). Uncalibrated histograms regardless of light </w:t>
      </w:r>
      <w:r>
        <w:rPr>
          <w:rFonts w:ascii="Times New Roman" w:hAnsi="Times New Roman" w:cs="Times New Roman"/>
          <w:lang w:val="en-US"/>
        </w:rPr>
        <w:t>condition</w:t>
      </w:r>
      <w:r>
        <w:rPr>
          <w:rFonts w:ascii="Times New Roman" w:hAnsi="Times New Roman" w:cs="Times New Roman"/>
        </w:rPr>
        <w:t xml:space="preserve"> are consistent between light intensities of 1-5 </w:t>
      </w:r>
      <w:bookmarkStart w:id="87" w:name="OLE_LINK294"/>
      <w:bookmarkStart w:id="88" w:name="OLE_LINK295"/>
      <w:r w:rsidRPr="00AC1875">
        <w:rPr>
          <w:rFonts w:ascii="Times New Roman" w:hAnsi="Times New Roman" w:cs="Times New Roman"/>
        </w:rPr>
        <w:t>(Fig</w:t>
      </w:r>
      <w:r w:rsidR="009C16E5">
        <w:rPr>
          <w:rFonts w:ascii="Times New Roman" w:hAnsi="Times New Roman" w:cs="Times New Roman"/>
        </w:rPr>
        <w:t>.</w:t>
      </w:r>
      <w:r w:rsidRPr="00AC1875">
        <w:rPr>
          <w:rFonts w:ascii="Times New Roman" w:hAnsi="Times New Roman" w:cs="Times New Roman"/>
        </w:rPr>
        <w:t xml:space="preserve"> 6</w:t>
      </w:r>
      <w:r>
        <w:rPr>
          <w:rFonts w:ascii="Times New Roman" w:hAnsi="Times New Roman" w:cs="Times New Roman"/>
        </w:rPr>
        <w:t>(</w:t>
      </w:r>
      <w:proofErr w:type="spellStart"/>
      <w:r>
        <w:rPr>
          <w:rFonts w:ascii="Times New Roman" w:hAnsi="Times New Roman" w:cs="Times New Roman"/>
        </w:rPr>
        <w:t>a</w:t>
      </w:r>
      <w:r w:rsidRPr="00AC1875">
        <w:rPr>
          <w:rFonts w:ascii="Times New Roman" w:hAnsi="Times New Roman" w:cs="Times New Roman"/>
        </w:rPr>
        <w:t>,</w:t>
      </w:r>
      <w:r>
        <w:rPr>
          <w:rFonts w:ascii="Times New Roman" w:hAnsi="Times New Roman" w:cs="Times New Roman"/>
        </w:rPr>
        <w:t>c</w:t>
      </w:r>
      <w:proofErr w:type="spellEnd"/>
      <w:r w:rsidRPr="00AC1875">
        <w:rPr>
          <w:rFonts w:ascii="Times New Roman" w:hAnsi="Times New Roman" w:cs="Times New Roman"/>
        </w:rPr>
        <w:t>-</w:t>
      </w:r>
      <w:r>
        <w:rPr>
          <w:rFonts w:ascii="Times New Roman" w:hAnsi="Times New Roman" w:cs="Times New Roman"/>
        </w:rPr>
        <w:t>f)</w:t>
      </w:r>
      <w:r w:rsidRPr="00AC1875">
        <w:rPr>
          <w:rFonts w:ascii="Times New Roman" w:hAnsi="Times New Roman" w:cs="Times New Roman"/>
        </w:rPr>
        <w:t xml:space="preserve">), </w:t>
      </w:r>
      <w:bookmarkEnd w:id="87"/>
      <w:bookmarkEnd w:id="88"/>
      <w:r w:rsidRPr="00AC1875">
        <w:rPr>
          <w:rFonts w:ascii="Times New Roman" w:hAnsi="Times New Roman" w:cs="Times New Roman"/>
        </w:rPr>
        <w:t xml:space="preserve">but shift darker at intensity level of 6 and 7 for CW, W and N light </w:t>
      </w:r>
      <w:r w:rsidRPr="00AC1875">
        <w:rPr>
          <w:rFonts w:ascii="Times New Roman" w:hAnsi="Times New Roman" w:cs="Times New Roman"/>
          <w:lang w:val="en-US"/>
        </w:rPr>
        <w:lastRenderedPageBreak/>
        <w:t>condition</w:t>
      </w:r>
      <w:r w:rsidRPr="00AC1875">
        <w:rPr>
          <w:rFonts w:ascii="Times New Roman" w:hAnsi="Times New Roman" w:cs="Times New Roman"/>
        </w:rPr>
        <w:t>s (Fig</w:t>
      </w:r>
      <w:r w:rsidR="009C16E5">
        <w:rPr>
          <w:rFonts w:ascii="Times New Roman" w:hAnsi="Times New Roman" w:cs="Times New Roman"/>
        </w:rPr>
        <w:t>.</w:t>
      </w:r>
      <w:r w:rsidRPr="00AC1875">
        <w:rPr>
          <w:rFonts w:ascii="Times New Roman" w:hAnsi="Times New Roman" w:cs="Times New Roman"/>
        </w:rPr>
        <w:t xml:space="preserve"> 6</w:t>
      </w:r>
      <w:r>
        <w:rPr>
          <w:rFonts w:ascii="Times New Roman" w:hAnsi="Times New Roman" w:cs="Times New Roman"/>
        </w:rPr>
        <w:t>(</w:t>
      </w:r>
      <w:proofErr w:type="spellStart"/>
      <w:r>
        <w:rPr>
          <w:rFonts w:ascii="Times New Roman" w:hAnsi="Times New Roman" w:cs="Times New Roman"/>
        </w:rPr>
        <w:t>a</w:t>
      </w:r>
      <w:r w:rsidRPr="00AC1875">
        <w:rPr>
          <w:rFonts w:ascii="Times New Roman" w:hAnsi="Times New Roman" w:cs="Times New Roman"/>
        </w:rPr>
        <w:t>,</w:t>
      </w:r>
      <w:r>
        <w:rPr>
          <w:rFonts w:ascii="Times New Roman" w:hAnsi="Times New Roman" w:cs="Times New Roman"/>
        </w:rPr>
        <w:t>c</w:t>
      </w:r>
      <w:r w:rsidRPr="00AC1875">
        <w:rPr>
          <w:rFonts w:ascii="Times New Roman" w:hAnsi="Times New Roman" w:cs="Times New Roman"/>
        </w:rPr>
        <w:t>,</w:t>
      </w:r>
      <w:r>
        <w:rPr>
          <w:rFonts w:ascii="Times New Roman" w:hAnsi="Times New Roman" w:cs="Times New Roman"/>
        </w:rPr>
        <w:t>d</w:t>
      </w:r>
      <w:proofErr w:type="spellEnd"/>
      <w:r>
        <w:rPr>
          <w:rFonts w:ascii="Times New Roman" w:hAnsi="Times New Roman" w:cs="Times New Roman"/>
        </w:rPr>
        <w:t>)</w:t>
      </w:r>
      <w:r w:rsidRPr="00AC1875">
        <w:rPr>
          <w:rFonts w:ascii="Times New Roman" w:hAnsi="Times New Roman" w:cs="Times New Roman"/>
        </w:rPr>
        <w:t>). However, after calibration, histograms converge and are consistent across all light intensities (Fig</w:t>
      </w:r>
      <w:r w:rsidR="009C16E5">
        <w:rPr>
          <w:rFonts w:ascii="Times New Roman" w:hAnsi="Times New Roman" w:cs="Times New Roman"/>
        </w:rPr>
        <w:t>.</w:t>
      </w:r>
      <w:r w:rsidRPr="00AC1875">
        <w:rPr>
          <w:rFonts w:ascii="Times New Roman" w:hAnsi="Times New Roman" w:cs="Times New Roman"/>
        </w:rPr>
        <w:t xml:space="preserve"> 6</w:t>
      </w:r>
      <w:r>
        <w:rPr>
          <w:rFonts w:ascii="Times New Roman" w:hAnsi="Times New Roman" w:cs="Times New Roman"/>
        </w:rPr>
        <w:t>(b)</w:t>
      </w:r>
      <w:r w:rsidRPr="00AC1875">
        <w:rPr>
          <w:rFonts w:ascii="Times New Roman" w:hAnsi="Times New Roman" w:cs="Times New Roman"/>
        </w:rPr>
        <w:t>). The calibrated histograms become slightly compressed compared to the uncalibrated histograms (Fig</w:t>
      </w:r>
      <w:r w:rsidR="009C16E5">
        <w:rPr>
          <w:rFonts w:ascii="Times New Roman" w:hAnsi="Times New Roman" w:cs="Times New Roman"/>
        </w:rPr>
        <w:t>.</w:t>
      </w:r>
      <w:r w:rsidRPr="00AC1875">
        <w:rPr>
          <w:rFonts w:ascii="Times New Roman" w:hAnsi="Times New Roman" w:cs="Times New Roman"/>
        </w:rPr>
        <w:t xml:space="preserve"> 6</w:t>
      </w:r>
      <w:r>
        <w:rPr>
          <w:rFonts w:ascii="Times New Roman" w:hAnsi="Times New Roman" w:cs="Times New Roman"/>
        </w:rPr>
        <w:t>(</w:t>
      </w:r>
      <w:proofErr w:type="spellStart"/>
      <w:r>
        <w:rPr>
          <w:rFonts w:ascii="Times New Roman" w:hAnsi="Times New Roman" w:cs="Times New Roman"/>
        </w:rPr>
        <w:t>a</w:t>
      </w:r>
      <w:r w:rsidRPr="00AC1875">
        <w:rPr>
          <w:rFonts w:ascii="Times New Roman" w:hAnsi="Times New Roman" w:cs="Times New Roman"/>
        </w:rPr>
        <w:t>,</w:t>
      </w:r>
      <w:r>
        <w:rPr>
          <w:rFonts w:ascii="Times New Roman" w:hAnsi="Times New Roman" w:cs="Times New Roman"/>
        </w:rPr>
        <w:t>b</w:t>
      </w:r>
      <w:proofErr w:type="spellEnd"/>
      <w:r w:rsidRPr="00AC1875">
        <w:rPr>
          <w:rFonts w:ascii="Times New Roman" w:hAnsi="Times New Roman" w:cs="Times New Roman"/>
        </w:rPr>
        <w:t>)</w:t>
      </w:r>
      <w:r>
        <w:rPr>
          <w:rFonts w:ascii="Times New Roman" w:hAnsi="Times New Roman" w:cs="Times New Roman"/>
        </w:rPr>
        <w:t>)</w:t>
      </w:r>
      <w:r w:rsidRPr="00AC1875">
        <w:rPr>
          <w:rFonts w:ascii="Times New Roman" w:hAnsi="Times New Roman" w:cs="Times New Roman"/>
        </w:rPr>
        <w:t xml:space="preserve">. </w:t>
      </w:r>
    </w:p>
    <w:p w14:paraId="7362D538" w14:textId="63C2EA7D" w:rsidR="00991726" w:rsidRPr="00AC1875" w:rsidRDefault="00991726" w:rsidP="00991726">
      <w:pPr>
        <w:spacing w:line="480" w:lineRule="auto"/>
        <w:ind w:firstLine="720"/>
        <w:rPr>
          <w:rFonts w:ascii="Times New Roman" w:hAnsi="Times New Roman" w:cs="Times New Roman"/>
        </w:rPr>
      </w:pPr>
      <w:r w:rsidRPr="00AC1875">
        <w:rPr>
          <w:rFonts w:ascii="Times New Roman" w:hAnsi="Times New Roman" w:cs="Times New Roman"/>
        </w:rPr>
        <w:t xml:space="preserve">The effects of light </w:t>
      </w:r>
      <w:r w:rsidRPr="00AC1875">
        <w:rPr>
          <w:rFonts w:ascii="Times New Roman" w:hAnsi="Times New Roman" w:cs="Times New Roman"/>
          <w:lang w:val="en-US"/>
        </w:rPr>
        <w:t>condition</w:t>
      </w:r>
      <w:r w:rsidRPr="00AC1875">
        <w:rPr>
          <w:rFonts w:ascii="Times New Roman" w:hAnsi="Times New Roman" w:cs="Times New Roman"/>
        </w:rPr>
        <w:t xml:space="preserve"> on </w:t>
      </w:r>
      <w:proofErr w:type="spellStart"/>
      <w:r w:rsidRPr="00AC1875">
        <w:rPr>
          <w:rFonts w:ascii="Times New Roman" w:hAnsi="Times New Roman" w:cs="Times New Roman"/>
        </w:rPr>
        <w:t>gray</w:t>
      </w:r>
      <w:proofErr w:type="spellEnd"/>
      <w:r w:rsidRPr="00AC1875">
        <w:rPr>
          <w:rFonts w:ascii="Times New Roman" w:hAnsi="Times New Roman" w:cs="Times New Roman"/>
        </w:rPr>
        <w:t xml:space="preserve"> level histograms were also explored. Fig</w:t>
      </w:r>
      <w:r w:rsidR="009C16E5">
        <w:rPr>
          <w:rFonts w:ascii="Times New Roman" w:hAnsi="Times New Roman" w:cs="Times New Roman"/>
        </w:rPr>
        <w:t>.</w:t>
      </w:r>
      <w:r w:rsidRPr="00AC1875">
        <w:rPr>
          <w:rFonts w:ascii="Times New Roman" w:hAnsi="Times New Roman" w:cs="Times New Roman"/>
        </w:rPr>
        <w:t xml:space="preserve"> 7</w:t>
      </w:r>
      <w:r>
        <w:rPr>
          <w:rFonts w:ascii="Times New Roman" w:hAnsi="Times New Roman" w:cs="Times New Roman"/>
        </w:rPr>
        <w:t>(</w:t>
      </w:r>
      <w:proofErr w:type="spellStart"/>
      <w:r>
        <w:rPr>
          <w:rFonts w:ascii="Times New Roman" w:hAnsi="Times New Roman" w:cs="Times New Roman"/>
        </w:rPr>
        <w:t>a</w:t>
      </w:r>
      <w:r w:rsidRPr="00AC1875">
        <w:rPr>
          <w:rFonts w:ascii="Times New Roman" w:hAnsi="Times New Roman" w:cs="Times New Roman"/>
        </w:rPr>
        <w:t>,</w:t>
      </w:r>
      <w:r>
        <w:rPr>
          <w:rFonts w:ascii="Times New Roman" w:hAnsi="Times New Roman" w:cs="Times New Roman"/>
        </w:rPr>
        <w:t>c</w:t>
      </w:r>
      <w:r w:rsidRPr="00AC1875">
        <w:rPr>
          <w:rFonts w:ascii="Times New Roman" w:hAnsi="Times New Roman" w:cs="Times New Roman"/>
        </w:rPr>
        <w:t>,</w:t>
      </w:r>
      <w:r>
        <w:rPr>
          <w:rFonts w:ascii="Times New Roman" w:hAnsi="Times New Roman" w:cs="Times New Roman"/>
        </w:rPr>
        <w:t>e</w:t>
      </w:r>
      <w:proofErr w:type="spellEnd"/>
      <w:r>
        <w:rPr>
          <w:rFonts w:ascii="Times New Roman" w:hAnsi="Times New Roman" w:cs="Times New Roman"/>
        </w:rPr>
        <w:t>)</w:t>
      </w:r>
      <w:r w:rsidRPr="00AC1875">
        <w:rPr>
          <w:rFonts w:ascii="Times New Roman" w:hAnsi="Times New Roman" w:cs="Times New Roman"/>
        </w:rPr>
        <w:t xml:space="preserve"> show the comparisons of </w:t>
      </w:r>
      <w:bookmarkStart w:id="89" w:name="OLE_LINK296"/>
      <w:bookmarkStart w:id="90" w:name="OLE_LINK297"/>
      <w:r w:rsidRPr="00AC1875">
        <w:rPr>
          <w:rFonts w:ascii="Times New Roman" w:hAnsi="Times New Roman" w:cs="Times New Roman"/>
        </w:rPr>
        <w:t xml:space="preserve">uncalibrated </w:t>
      </w:r>
      <w:bookmarkEnd w:id="89"/>
      <w:bookmarkEnd w:id="90"/>
      <w:proofErr w:type="spellStart"/>
      <w:r w:rsidRPr="00AC1875">
        <w:rPr>
          <w:rFonts w:ascii="Times New Roman" w:hAnsi="Times New Roman" w:cs="Times New Roman"/>
        </w:rPr>
        <w:t>gray</w:t>
      </w:r>
      <w:proofErr w:type="spellEnd"/>
      <w:r w:rsidRPr="00AC1875">
        <w:rPr>
          <w:rFonts w:ascii="Times New Roman" w:hAnsi="Times New Roman" w:cs="Times New Roman"/>
        </w:rPr>
        <w:t xml:space="preserve"> level histograms for different light </w:t>
      </w:r>
      <w:r w:rsidRPr="00AC1875">
        <w:rPr>
          <w:rFonts w:ascii="Times New Roman" w:hAnsi="Times New Roman" w:cs="Times New Roman"/>
          <w:lang w:val="en-US"/>
        </w:rPr>
        <w:t>condition</w:t>
      </w:r>
      <w:r w:rsidRPr="00AC1875">
        <w:rPr>
          <w:rFonts w:ascii="Times New Roman" w:hAnsi="Times New Roman" w:cs="Times New Roman"/>
        </w:rPr>
        <w:t xml:space="preserve">s under the same light intensity level (1, 4 and 7). Varying light </w:t>
      </w:r>
      <w:r w:rsidRPr="00AC1875">
        <w:rPr>
          <w:rFonts w:ascii="Times New Roman" w:hAnsi="Times New Roman" w:cs="Times New Roman"/>
          <w:lang w:val="en-US"/>
        </w:rPr>
        <w:t>condition</w:t>
      </w:r>
      <w:r w:rsidRPr="00AC1875">
        <w:rPr>
          <w:rFonts w:ascii="Times New Roman" w:hAnsi="Times New Roman" w:cs="Times New Roman"/>
        </w:rPr>
        <w:t xml:space="preserve"> caused the centroid of dark and light minerals to migrate. In particular, the light mineral mode in WY light becomes compressed and shifts darker compared to other light </w:t>
      </w:r>
      <w:r w:rsidRPr="00AC1875">
        <w:rPr>
          <w:rFonts w:ascii="Times New Roman" w:hAnsi="Times New Roman" w:cs="Times New Roman"/>
          <w:lang w:val="en-US"/>
        </w:rPr>
        <w:t>condition</w:t>
      </w:r>
      <w:r w:rsidRPr="00AC1875">
        <w:rPr>
          <w:rFonts w:ascii="Times New Roman" w:hAnsi="Times New Roman" w:cs="Times New Roman"/>
        </w:rPr>
        <w:t>s, although this effect diminishes when light intensity increases to 7 (Fig</w:t>
      </w:r>
      <w:r w:rsidR="009C16E5">
        <w:rPr>
          <w:rFonts w:ascii="Times New Roman" w:hAnsi="Times New Roman" w:cs="Times New Roman"/>
        </w:rPr>
        <w:t>.</w:t>
      </w:r>
      <w:r w:rsidRPr="00AC1875">
        <w:rPr>
          <w:rFonts w:ascii="Times New Roman" w:hAnsi="Times New Roman" w:cs="Times New Roman"/>
        </w:rPr>
        <w:t xml:space="preserve"> 7</w:t>
      </w:r>
      <w:r>
        <w:rPr>
          <w:rFonts w:ascii="Times New Roman" w:hAnsi="Times New Roman" w:cs="Times New Roman"/>
        </w:rPr>
        <w:t>(e)</w:t>
      </w:r>
      <w:r w:rsidRPr="00AC1875">
        <w:rPr>
          <w:rFonts w:ascii="Times New Roman" w:hAnsi="Times New Roman" w:cs="Times New Roman"/>
        </w:rPr>
        <w:t xml:space="preserve">). After calibration, histograms in WY light converge to that of other light </w:t>
      </w:r>
      <w:r w:rsidRPr="00AC1875">
        <w:rPr>
          <w:rFonts w:ascii="Times New Roman" w:hAnsi="Times New Roman" w:cs="Times New Roman"/>
          <w:lang w:val="en-US"/>
        </w:rPr>
        <w:t>condition</w:t>
      </w:r>
      <w:r w:rsidRPr="00AC1875">
        <w:rPr>
          <w:rFonts w:ascii="Times New Roman" w:hAnsi="Times New Roman" w:cs="Times New Roman"/>
        </w:rPr>
        <w:t>s (Fig</w:t>
      </w:r>
      <w:r w:rsidR="009C16E5">
        <w:rPr>
          <w:rFonts w:ascii="Times New Roman" w:hAnsi="Times New Roman" w:cs="Times New Roman"/>
        </w:rPr>
        <w:t>.</w:t>
      </w:r>
      <w:r w:rsidRPr="00AC1875">
        <w:rPr>
          <w:rFonts w:ascii="Times New Roman" w:hAnsi="Times New Roman" w:cs="Times New Roman"/>
        </w:rPr>
        <w:t xml:space="preserve"> 7</w:t>
      </w:r>
      <w:r>
        <w:rPr>
          <w:rFonts w:ascii="Times New Roman" w:hAnsi="Times New Roman" w:cs="Times New Roman"/>
        </w:rPr>
        <w:t>(</w:t>
      </w:r>
      <w:proofErr w:type="spellStart"/>
      <w:r>
        <w:rPr>
          <w:rFonts w:ascii="Times New Roman" w:hAnsi="Times New Roman" w:cs="Times New Roman"/>
        </w:rPr>
        <w:t>b</w:t>
      </w:r>
      <w:r w:rsidRPr="00AC1875">
        <w:rPr>
          <w:rFonts w:ascii="Times New Roman" w:hAnsi="Times New Roman" w:cs="Times New Roman"/>
        </w:rPr>
        <w:t>,</w:t>
      </w:r>
      <w:r>
        <w:rPr>
          <w:rFonts w:ascii="Times New Roman" w:hAnsi="Times New Roman" w:cs="Times New Roman"/>
        </w:rPr>
        <w:t>d</w:t>
      </w:r>
      <w:r w:rsidRPr="00AC1875">
        <w:rPr>
          <w:rFonts w:ascii="Times New Roman" w:hAnsi="Times New Roman" w:cs="Times New Roman"/>
        </w:rPr>
        <w:t>,</w:t>
      </w:r>
      <w:r>
        <w:rPr>
          <w:rFonts w:ascii="Times New Roman" w:hAnsi="Times New Roman" w:cs="Times New Roman"/>
        </w:rPr>
        <w:t>f</w:t>
      </w:r>
      <w:proofErr w:type="spellEnd"/>
      <w:r w:rsidRPr="00AC1875">
        <w:rPr>
          <w:rFonts w:ascii="Times New Roman" w:hAnsi="Times New Roman" w:cs="Times New Roman"/>
        </w:rPr>
        <w:t>)</w:t>
      </w:r>
      <w:r>
        <w:rPr>
          <w:rFonts w:ascii="Times New Roman" w:hAnsi="Times New Roman" w:cs="Times New Roman"/>
        </w:rPr>
        <w:t>)</w:t>
      </w:r>
      <w:r w:rsidRPr="00AC1875">
        <w:rPr>
          <w:rFonts w:ascii="Times New Roman" w:hAnsi="Times New Roman" w:cs="Times New Roman"/>
        </w:rPr>
        <w:t xml:space="preserve">. </w:t>
      </w:r>
    </w:p>
    <w:p w14:paraId="319AABB2" w14:textId="77777777" w:rsidR="00991726" w:rsidRDefault="00991726" w:rsidP="00991726">
      <w:pPr>
        <w:spacing w:line="480" w:lineRule="auto"/>
        <w:ind w:firstLine="720"/>
        <w:rPr>
          <w:rFonts w:ascii="Times New Roman" w:hAnsi="Times New Roman" w:cs="Times New Roman"/>
        </w:rPr>
      </w:pPr>
      <w:r>
        <w:rPr>
          <w:rFonts w:ascii="Times New Roman" w:hAnsi="Times New Roman" w:cs="Times New Roman"/>
        </w:rPr>
        <w:t xml:space="preserve">Average </w:t>
      </w:r>
      <w:proofErr w:type="spellStart"/>
      <w:r>
        <w:rPr>
          <w:rFonts w:ascii="Times New Roman" w:hAnsi="Times New Roman" w:cs="Times New Roman"/>
        </w:rPr>
        <w:t>gray</w:t>
      </w:r>
      <w:proofErr w:type="spellEnd"/>
      <w:r>
        <w:rPr>
          <w:rFonts w:ascii="Times New Roman" w:hAnsi="Times New Roman" w:cs="Times New Roman"/>
        </w:rPr>
        <w:t xml:space="preserve"> level and mineral proportions were estimated from both uncalibrated and calibrated histograms</w:t>
      </w:r>
      <w:bookmarkStart w:id="91" w:name="OLE_LINK54"/>
      <w:bookmarkStart w:id="92" w:name="OLE_LINK55"/>
      <w:r>
        <w:rPr>
          <w:rFonts w:ascii="Times New Roman" w:hAnsi="Times New Roman" w:cs="Times New Roman"/>
        </w:rPr>
        <w:t xml:space="preserve">. The mean value of average </w:t>
      </w:r>
      <w:proofErr w:type="spellStart"/>
      <w:r>
        <w:rPr>
          <w:rFonts w:ascii="Times New Roman" w:hAnsi="Times New Roman" w:cs="Times New Roman"/>
        </w:rPr>
        <w:t>gray</w:t>
      </w:r>
      <w:proofErr w:type="spellEnd"/>
      <w:r>
        <w:rPr>
          <w:rFonts w:ascii="Times New Roman" w:hAnsi="Times New Roman" w:cs="Times New Roman"/>
        </w:rPr>
        <w:t xml:space="preserve"> level of uncalibrated histograms is 115.0 (</w:t>
      </w:r>
      <w:bookmarkStart w:id="93" w:name="OLE_LINK302"/>
      <w:bookmarkStart w:id="94" w:name="OLE_LINK303"/>
      <w:r>
        <w:rPr>
          <w:rFonts w:ascii="Times New Roman" w:hAnsi="Times New Roman" w:cs="Times New Roman"/>
        </w:rPr>
        <w:t>2RSD = 6.2%)</w:t>
      </w:r>
      <w:bookmarkEnd w:id="93"/>
      <w:bookmarkEnd w:id="94"/>
      <w:r>
        <w:rPr>
          <w:rFonts w:ascii="Times New Roman" w:hAnsi="Times New Roman" w:cs="Times New Roman"/>
        </w:rPr>
        <w:t xml:space="preserve"> and that of calibrated histograms is </w:t>
      </w:r>
      <w:bookmarkStart w:id="95" w:name="OLE_LINK367"/>
      <w:bookmarkStart w:id="96" w:name="OLE_LINK368"/>
      <w:r>
        <w:rPr>
          <w:rFonts w:ascii="Times New Roman" w:hAnsi="Times New Roman" w:cs="Times New Roman"/>
        </w:rPr>
        <w:t xml:space="preserve">125.3 (2RSD = 0.78%). The mean value of calibrated results is ~9% larger than for the uncalibrated results, and the variance of calibrated results is much smaller. The mean value of the dark mineral proportion </w:t>
      </w:r>
      <w:bookmarkEnd w:id="91"/>
      <w:bookmarkEnd w:id="92"/>
      <w:r>
        <w:rPr>
          <w:rFonts w:ascii="Times New Roman" w:hAnsi="Times New Roman" w:cs="Times New Roman"/>
        </w:rPr>
        <w:t xml:space="preserve">estimated from </w:t>
      </w:r>
      <w:bookmarkStart w:id="97" w:name="OLE_LINK298"/>
      <w:bookmarkStart w:id="98" w:name="OLE_LINK299"/>
      <w:r>
        <w:rPr>
          <w:rFonts w:ascii="Times New Roman" w:hAnsi="Times New Roman" w:cs="Times New Roman"/>
        </w:rPr>
        <w:t>uncalibrated histograms</w:t>
      </w:r>
      <w:bookmarkEnd w:id="97"/>
      <w:bookmarkEnd w:id="98"/>
      <w:r>
        <w:rPr>
          <w:rFonts w:ascii="Times New Roman" w:hAnsi="Times New Roman" w:cs="Times New Roman"/>
        </w:rPr>
        <w:t xml:space="preserve"> is </w:t>
      </w:r>
      <w:r w:rsidRPr="00046B7F">
        <w:rPr>
          <w:rFonts w:ascii="Times New Roman" w:hAnsi="Times New Roman" w:cs="Times New Roman"/>
        </w:rPr>
        <w:t>0.</w:t>
      </w:r>
      <w:r>
        <w:rPr>
          <w:rFonts w:ascii="Times New Roman" w:hAnsi="Times New Roman" w:cs="Times New Roman"/>
        </w:rPr>
        <w:t xml:space="preserve">359 </w:t>
      </w:r>
      <w:bookmarkStart w:id="99" w:name="OLE_LINK183"/>
      <w:bookmarkStart w:id="100" w:name="OLE_LINK184"/>
      <w:r>
        <w:rPr>
          <w:rFonts w:ascii="Times New Roman" w:hAnsi="Times New Roman" w:cs="Times New Roman"/>
        </w:rPr>
        <w:t xml:space="preserve">(2RSD </w:t>
      </w:r>
      <w:bookmarkEnd w:id="99"/>
      <w:bookmarkEnd w:id="100"/>
      <w:r>
        <w:rPr>
          <w:rFonts w:ascii="Times New Roman" w:hAnsi="Times New Roman" w:cs="Times New Roman"/>
        </w:rPr>
        <w:t>= 2.68%), and 0.360 (2RSD = 2.80%) for calibrated histograms</w:t>
      </w:r>
      <w:bookmarkStart w:id="101" w:name="OLE_LINK300"/>
      <w:bookmarkStart w:id="102" w:name="OLE_LINK301"/>
      <w:r>
        <w:rPr>
          <w:rFonts w:ascii="Times New Roman" w:hAnsi="Times New Roman" w:cs="Times New Roman"/>
        </w:rPr>
        <w:t>.</w:t>
      </w:r>
      <w:bookmarkEnd w:id="95"/>
      <w:bookmarkEnd w:id="96"/>
      <w:r>
        <w:rPr>
          <w:rFonts w:ascii="Times New Roman" w:hAnsi="Times New Roman" w:cs="Times New Roman"/>
        </w:rPr>
        <w:t xml:space="preserve"> </w:t>
      </w:r>
      <w:bookmarkEnd w:id="101"/>
      <w:bookmarkEnd w:id="102"/>
      <w:r>
        <w:rPr>
          <w:rFonts w:ascii="Times New Roman" w:hAnsi="Times New Roman" w:cs="Times New Roman"/>
        </w:rPr>
        <w:t xml:space="preserve">The mineral proportion estimated from uncalibrated and calibrated histograms are similar. While mean grayscale and mineral proportion values are similar for different lighting conditions,  there is more variation in the magnitude of the 2RSDs across light </w:t>
      </w:r>
      <w:r>
        <w:rPr>
          <w:rFonts w:ascii="Times New Roman" w:hAnsi="Times New Roman" w:cs="Times New Roman"/>
          <w:lang w:val="en-US"/>
        </w:rPr>
        <w:t>conditions (Table 1)</w:t>
      </w:r>
      <w:r>
        <w:rPr>
          <w:rFonts w:ascii="Times New Roman" w:hAnsi="Times New Roman" w:cs="Times New Roman"/>
        </w:rPr>
        <w:t>. CW light displays the largest variability whereas WY light displays the smallest variability, with 2RSD decreasing as the softness of light increases.</w:t>
      </w:r>
    </w:p>
    <w:p w14:paraId="15B9AA4D" w14:textId="77777777" w:rsidR="00991726" w:rsidRPr="005E01A0" w:rsidRDefault="00991726" w:rsidP="00991726">
      <w:pPr>
        <w:pStyle w:val="Paragraph"/>
        <w:rPr>
          <w:b/>
          <w:i/>
        </w:rPr>
      </w:pPr>
      <w:bookmarkStart w:id="103" w:name="OLE_LINK13"/>
      <w:bookmarkStart w:id="104" w:name="OLE_LINK14"/>
      <w:r>
        <w:rPr>
          <w:b/>
          <w:i/>
        </w:rPr>
        <w:t>3</w:t>
      </w:r>
      <w:r w:rsidRPr="005B161B">
        <w:rPr>
          <w:b/>
          <w:i/>
        </w:rPr>
        <w:t>.</w:t>
      </w:r>
      <w:r>
        <w:rPr>
          <w:b/>
          <w:i/>
        </w:rPr>
        <w:t xml:space="preserve">3. </w:t>
      </w:r>
      <w:r w:rsidRPr="00F73DD0">
        <w:rPr>
          <w:b/>
          <w:i/>
        </w:rPr>
        <w:t>Outdoor experiments under uncontrolled daylight</w:t>
      </w:r>
    </w:p>
    <w:bookmarkEnd w:id="103"/>
    <w:bookmarkEnd w:id="104"/>
    <w:p w14:paraId="0EC70F43" w14:textId="77777777" w:rsidR="00991726" w:rsidRDefault="00991726" w:rsidP="00991726">
      <w:pPr>
        <w:spacing w:line="480" w:lineRule="auto"/>
        <w:rPr>
          <w:rFonts w:ascii="Times New Roman" w:hAnsi="Times New Roman" w:cs="Times New Roman"/>
        </w:rPr>
      </w:pPr>
      <w:r>
        <w:rPr>
          <w:rFonts w:ascii="Times New Roman" w:hAnsi="Times New Roman" w:cs="Times New Roman"/>
        </w:rPr>
        <w:lastRenderedPageBreak/>
        <w:t xml:space="preserve">In order to study the influence of dynamic daylight in </w:t>
      </w:r>
      <w:proofErr w:type="spellStart"/>
      <w:r>
        <w:rPr>
          <w:rFonts w:ascii="Times New Roman" w:hAnsi="Times New Roman" w:cs="Times New Roman"/>
        </w:rPr>
        <w:t>gray</w:t>
      </w:r>
      <w:proofErr w:type="spellEnd"/>
      <w:r>
        <w:rPr>
          <w:rFonts w:ascii="Times New Roman" w:hAnsi="Times New Roman" w:cs="Times New Roman"/>
        </w:rPr>
        <w:t xml:space="preserve"> level histograms, we conducted 20 series of outdoor experiments at different times of the day (from morning to afternoon) and on days with different lighting conditions (sunny and cloudy days).</w:t>
      </w:r>
    </w:p>
    <w:p w14:paraId="05A1352A" w14:textId="2750C464" w:rsidR="00991726" w:rsidRPr="002721E2" w:rsidRDefault="00991726" w:rsidP="00991726">
      <w:pPr>
        <w:spacing w:line="480" w:lineRule="auto"/>
        <w:ind w:firstLine="720"/>
        <w:rPr>
          <w:rFonts w:ascii="Times New Roman" w:hAnsi="Times New Roman" w:cs="Times New Roman"/>
        </w:rPr>
      </w:pPr>
      <w:r w:rsidRPr="002721E2">
        <w:rPr>
          <w:rFonts w:ascii="Times New Roman" w:hAnsi="Times New Roman" w:cs="Times New Roman"/>
        </w:rPr>
        <w:t xml:space="preserve">Here, we present the results of one representative outdoor experiment performed on a sunny afternoon. We first explored auto mode (exposure time of ~1/3500 and ISO of 20). Nearly all RGB measurements of the </w:t>
      </w:r>
      <w:proofErr w:type="spellStart"/>
      <w:r w:rsidRPr="002721E2">
        <w:rPr>
          <w:rFonts w:ascii="Times New Roman" w:hAnsi="Times New Roman" w:cs="Times New Roman"/>
        </w:rPr>
        <w:t>color</w:t>
      </w:r>
      <w:proofErr w:type="spellEnd"/>
      <w:r w:rsidRPr="002721E2">
        <w:rPr>
          <w:rFonts w:ascii="Times New Roman" w:hAnsi="Times New Roman" w:cs="Times New Roman"/>
        </w:rPr>
        <w:t xml:space="preserve"> checker deviate positively from the standard values (Fig</w:t>
      </w:r>
      <w:r w:rsidR="009C16E5">
        <w:rPr>
          <w:rFonts w:ascii="Times New Roman" w:hAnsi="Times New Roman" w:cs="Times New Roman"/>
        </w:rPr>
        <w:t>.</w:t>
      </w:r>
      <w:r>
        <w:rPr>
          <w:rFonts w:ascii="Times New Roman" w:hAnsi="Times New Roman" w:cs="Times New Roman"/>
        </w:rPr>
        <w:t xml:space="preserve"> </w:t>
      </w:r>
      <w:r w:rsidRPr="002721E2">
        <w:rPr>
          <w:rFonts w:ascii="Times New Roman" w:hAnsi="Times New Roman" w:cs="Times New Roman"/>
        </w:rPr>
        <w:t>8</w:t>
      </w:r>
      <w:r>
        <w:rPr>
          <w:rFonts w:ascii="Times New Roman" w:hAnsi="Times New Roman" w:cs="Times New Roman"/>
        </w:rPr>
        <w:t>(a)</w:t>
      </w:r>
      <w:r w:rsidRPr="002721E2">
        <w:rPr>
          <w:rFonts w:ascii="Times New Roman" w:hAnsi="Times New Roman" w:cs="Times New Roman"/>
        </w:rPr>
        <w:t>). Some RGB measurements even approach the saturation limit (255), which indicates overexposure. The uncalibrated histogram under auto mode shifts much lighter compared to indoor uncalibrated histograms as exemplified in Fig</w:t>
      </w:r>
      <w:r w:rsidR="009C16E5">
        <w:rPr>
          <w:rFonts w:ascii="Times New Roman" w:hAnsi="Times New Roman" w:cs="Times New Roman"/>
        </w:rPr>
        <w:t>.</w:t>
      </w:r>
      <w:r w:rsidRPr="002721E2">
        <w:rPr>
          <w:rFonts w:ascii="Times New Roman" w:hAnsi="Times New Roman" w:cs="Times New Roman"/>
        </w:rPr>
        <w:t xml:space="preserve"> 8</w:t>
      </w:r>
      <w:r>
        <w:rPr>
          <w:rFonts w:ascii="Times New Roman" w:hAnsi="Times New Roman" w:cs="Times New Roman"/>
        </w:rPr>
        <w:t>(b)</w:t>
      </w:r>
      <w:r w:rsidRPr="002721E2">
        <w:rPr>
          <w:rFonts w:ascii="Times New Roman" w:hAnsi="Times New Roman" w:cs="Times New Roman"/>
        </w:rPr>
        <w:t xml:space="preserve"> for N light condition and intensity level of 4.  A linear </w:t>
      </w:r>
      <w:proofErr w:type="spellStart"/>
      <w:r w:rsidRPr="002721E2">
        <w:rPr>
          <w:rFonts w:ascii="Times New Roman" w:hAnsi="Times New Roman" w:cs="Times New Roman"/>
        </w:rPr>
        <w:t>color</w:t>
      </w:r>
      <w:proofErr w:type="spellEnd"/>
      <w:r w:rsidRPr="002721E2">
        <w:rPr>
          <w:rFonts w:ascii="Times New Roman" w:hAnsi="Times New Roman" w:cs="Times New Roman"/>
        </w:rPr>
        <w:t xml:space="preserve"> calibration was found to fix the shift but there remains obvious discrepancy between the histogram shape, especially towards the dark mineral mode (Fig</w:t>
      </w:r>
      <w:r w:rsidR="009C16E5">
        <w:rPr>
          <w:rFonts w:ascii="Times New Roman" w:hAnsi="Times New Roman" w:cs="Times New Roman"/>
        </w:rPr>
        <w:t>.</w:t>
      </w:r>
      <w:r w:rsidRPr="002721E2">
        <w:rPr>
          <w:rFonts w:ascii="Times New Roman" w:hAnsi="Times New Roman" w:cs="Times New Roman"/>
        </w:rPr>
        <w:t xml:space="preserve"> 8</w:t>
      </w:r>
      <w:r>
        <w:rPr>
          <w:rFonts w:ascii="Times New Roman" w:hAnsi="Times New Roman" w:cs="Times New Roman"/>
        </w:rPr>
        <w:t>(c)</w:t>
      </w:r>
      <w:r w:rsidRPr="002721E2">
        <w:rPr>
          <w:rFonts w:ascii="Times New Roman" w:hAnsi="Times New Roman" w:cs="Times New Roman"/>
        </w:rPr>
        <w:t>).</w:t>
      </w:r>
    </w:p>
    <w:p w14:paraId="14814C1A" w14:textId="62A0517A" w:rsidR="00991726" w:rsidRDefault="00991726" w:rsidP="00991726">
      <w:pPr>
        <w:spacing w:line="480" w:lineRule="auto"/>
        <w:ind w:firstLine="720"/>
        <w:rPr>
          <w:rFonts w:ascii="Times New Roman" w:hAnsi="Times New Roman" w:cs="Times New Roman"/>
          <w:lang w:val="en-US" w:eastAsia="zh-CN"/>
        </w:rPr>
      </w:pPr>
      <w:r w:rsidRPr="002721E2">
        <w:rPr>
          <w:rFonts w:ascii="Times New Roman" w:hAnsi="Times New Roman" w:cs="Times New Roman"/>
        </w:rPr>
        <w:t>To improve on this, we attached a ND8 filter to the iPhone 7 Plus, which reduces the amount of light transmitted to the camera. Images were taken with a series of different exposure times (1/500, 1/750, 1/1000 and 1/1500) with ISO manually fixed to 25 to be consistent with the indoor experiments. The exposure time of 1/500 combined with a ND8 filter still results in overexposure and does not improve results (Fig</w:t>
      </w:r>
      <w:r w:rsidR="009C16E5">
        <w:rPr>
          <w:rFonts w:ascii="Times New Roman" w:hAnsi="Times New Roman" w:cs="Times New Roman"/>
        </w:rPr>
        <w:t>.</w:t>
      </w:r>
      <w:r w:rsidRPr="002721E2">
        <w:rPr>
          <w:rFonts w:ascii="Times New Roman" w:hAnsi="Times New Roman" w:cs="Times New Roman"/>
        </w:rPr>
        <w:t xml:space="preserve"> 8</w:t>
      </w:r>
      <w:r>
        <w:rPr>
          <w:rFonts w:ascii="Times New Roman" w:hAnsi="Times New Roman" w:cs="Times New Roman"/>
        </w:rPr>
        <w:t>(d</w:t>
      </w:r>
      <w:r w:rsidRPr="002721E2">
        <w:rPr>
          <w:rFonts w:ascii="Times New Roman" w:hAnsi="Times New Roman" w:cs="Times New Roman"/>
        </w:rPr>
        <w:t>-</w:t>
      </w:r>
      <w:r>
        <w:rPr>
          <w:rFonts w:ascii="Times New Roman" w:hAnsi="Times New Roman" w:cs="Times New Roman"/>
        </w:rPr>
        <w:t>f)</w:t>
      </w:r>
      <w:r w:rsidRPr="002721E2">
        <w:rPr>
          <w:rFonts w:ascii="Times New Roman" w:hAnsi="Times New Roman" w:cs="Times New Roman"/>
        </w:rPr>
        <w:t xml:space="preserve">). When the exposure time decreases to 1/750 and 1/1000, the discrepancy between measurements and standards in the </w:t>
      </w:r>
      <w:proofErr w:type="spellStart"/>
      <w:r w:rsidRPr="002721E2">
        <w:rPr>
          <w:rFonts w:ascii="Times New Roman" w:hAnsi="Times New Roman" w:cs="Times New Roman"/>
        </w:rPr>
        <w:t>color</w:t>
      </w:r>
      <w:proofErr w:type="spellEnd"/>
      <w:r w:rsidRPr="002721E2">
        <w:rPr>
          <w:rFonts w:ascii="Times New Roman" w:hAnsi="Times New Roman" w:cs="Times New Roman"/>
        </w:rPr>
        <w:t xml:space="preserve"> checker are reduced, and both the uncalibrated and calibrated histograms match better with reference histograms (Fig</w:t>
      </w:r>
      <w:r w:rsidR="009C16E5">
        <w:rPr>
          <w:rFonts w:ascii="Times New Roman" w:hAnsi="Times New Roman" w:cs="Times New Roman"/>
        </w:rPr>
        <w:t>.</w:t>
      </w:r>
      <w:r w:rsidRPr="002721E2">
        <w:rPr>
          <w:rFonts w:ascii="Times New Roman" w:hAnsi="Times New Roman" w:cs="Times New Roman"/>
        </w:rPr>
        <w:t xml:space="preserve"> 8</w:t>
      </w:r>
      <w:r>
        <w:rPr>
          <w:rFonts w:ascii="Times New Roman" w:hAnsi="Times New Roman" w:cs="Times New Roman"/>
        </w:rPr>
        <w:t>(g</w:t>
      </w:r>
      <w:r w:rsidRPr="002721E2">
        <w:rPr>
          <w:rFonts w:ascii="Times New Roman" w:hAnsi="Times New Roman" w:cs="Times New Roman"/>
        </w:rPr>
        <w:t>-</w:t>
      </w:r>
      <w:r>
        <w:rPr>
          <w:rFonts w:ascii="Times New Roman" w:hAnsi="Times New Roman" w:cs="Times New Roman"/>
        </w:rPr>
        <w:t>l)</w:t>
      </w:r>
      <w:r w:rsidRPr="002721E2">
        <w:rPr>
          <w:rFonts w:ascii="Times New Roman" w:hAnsi="Times New Roman" w:cs="Times New Roman"/>
        </w:rPr>
        <w:t xml:space="preserve">). However, when exposure time decreases to 1/1500, all the RGB measurements fall below the corresponding standards due to underexposure </w:t>
      </w:r>
      <w:r w:rsidRPr="00060074">
        <w:rPr>
          <w:rFonts w:ascii="Times New Roman" w:hAnsi="Times New Roman" w:cs="Times New Roman"/>
        </w:rPr>
        <w:t>(Fig</w:t>
      </w:r>
      <w:r w:rsidR="009C16E5">
        <w:rPr>
          <w:rFonts w:ascii="Times New Roman" w:hAnsi="Times New Roman" w:cs="Times New Roman"/>
        </w:rPr>
        <w:t>.</w:t>
      </w:r>
      <w:r w:rsidRPr="00060074">
        <w:rPr>
          <w:rFonts w:ascii="Times New Roman" w:hAnsi="Times New Roman" w:cs="Times New Roman"/>
        </w:rPr>
        <w:t xml:space="preserve"> 8</w:t>
      </w:r>
      <w:r>
        <w:rPr>
          <w:rFonts w:ascii="Times New Roman" w:hAnsi="Times New Roman" w:cs="Times New Roman"/>
        </w:rPr>
        <w:t>(m)</w:t>
      </w:r>
      <w:r w:rsidRPr="00060074">
        <w:rPr>
          <w:rFonts w:ascii="Times New Roman" w:hAnsi="Times New Roman" w:cs="Times New Roman"/>
        </w:rPr>
        <w:t>). This underexposure drives the uncalibrated histogram to shift darker (Fig</w:t>
      </w:r>
      <w:r w:rsidR="009C16E5">
        <w:rPr>
          <w:rFonts w:ascii="Times New Roman" w:hAnsi="Times New Roman" w:cs="Times New Roman"/>
        </w:rPr>
        <w:t>.</w:t>
      </w:r>
      <w:r w:rsidRPr="00060074">
        <w:rPr>
          <w:rFonts w:ascii="Times New Roman" w:hAnsi="Times New Roman" w:cs="Times New Roman"/>
        </w:rPr>
        <w:t xml:space="preserve"> 8</w:t>
      </w:r>
      <w:r>
        <w:rPr>
          <w:rFonts w:ascii="Times New Roman" w:hAnsi="Times New Roman" w:cs="Times New Roman"/>
        </w:rPr>
        <w:t>(n)</w:t>
      </w:r>
      <w:r w:rsidRPr="00060074">
        <w:rPr>
          <w:rFonts w:ascii="Times New Roman" w:hAnsi="Times New Roman" w:cs="Times New Roman"/>
        </w:rPr>
        <w:t xml:space="preserve">) </w:t>
      </w:r>
      <w:r w:rsidRPr="00060074">
        <w:rPr>
          <w:rFonts w:ascii="Times New Roman" w:hAnsi="Times New Roman" w:cs="Times New Roman"/>
        </w:rPr>
        <w:lastRenderedPageBreak/>
        <w:t>and worsens the calibrated histogram (</w:t>
      </w:r>
      <w:bookmarkStart w:id="105" w:name="OLE_LINK115"/>
      <w:bookmarkStart w:id="106" w:name="OLE_LINK116"/>
      <w:r w:rsidRPr="00060074">
        <w:rPr>
          <w:rFonts w:ascii="Times New Roman" w:hAnsi="Times New Roman" w:cs="Times New Roman"/>
        </w:rPr>
        <w:t>Fig</w:t>
      </w:r>
      <w:r w:rsidR="009C16E5">
        <w:rPr>
          <w:rFonts w:ascii="Times New Roman" w:hAnsi="Times New Roman" w:cs="Times New Roman"/>
        </w:rPr>
        <w:t>.</w:t>
      </w:r>
      <w:r w:rsidRPr="00060074">
        <w:rPr>
          <w:rFonts w:ascii="Times New Roman" w:hAnsi="Times New Roman" w:cs="Times New Roman"/>
        </w:rPr>
        <w:t xml:space="preserve"> 8</w:t>
      </w:r>
      <w:bookmarkEnd w:id="105"/>
      <w:bookmarkEnd w:id="106"/>
      <w:r>
        <w:rPr>
          <w:rFonts w:ascii="Times New Roman" w:hAnsi="Times New Roman" w:cs="Times New Roman"/>
        </w:rPr>
        <w:t>(o)</w:t>
      </w:r>
      <w:r w:rsidRPr="00060074">
        <w:rPr>
          <w:rFonts w:ascii="Times New Roman" w:hAnsi="Times New Roman" w:cs="Times New Roman"/>
        </w:rPr>
        <w:t>)</w:t>
      </w:r>
      <w:r w:rsidRPr="00060074">
        <w:rPr>
          <w:rFonts w:ascii="Times New Roman" w:hAnsi="Times New Roman" w:cs="Times New Roman"/>
          <w:lang w:val="en-US" w:eastAsia="zh-CN"/>
        </w:rPr>
        <w:t>. These results show that a too small or too large exposure time will distort the histogram even after calibration. Therefore, an optimal exposure time window is necessary, and for this outdoor experiment, exposure time of 1/750-1/1000 is favored.</w:t>
      </w:r>
    </w:p>
    <w:p w14:paraId="3F512BA1" w14:textId="0CCDF726" w:rsidR="00991726" w:rsidRDefault="00991726" w:rsidP="00991726">
      <w:pPr>
        <w:spacing w:line="480" w:lineRule="auto"/>
        <w:ind w:firstLine="720"/>
        <w:rPr>
          <w:rFonts w:ascii="Times New Roman" w:hAnsi="Times New Roman" w:cs="Times New Roman"/>
          <w:color w:val="FF0000"/>
          <w:lang w:val="en-US" w:eastAsia="zh-CN"/>
        </w:rPr>
      </w:pPr>
      <w:r>
        <w:rPr>
          <w:rFonts w:ascii="Times New Roman" w:hAnsi="Times New Roman" w:cs="Times New Roman"/>
          <w:lang w:val="en-US" w:eastAsia="zh-CN"/>
        </w:rPr>
        <w:t>The results of other 19 outdoor experiments show that the optimal exposure time varies under different daylight conditions (see</w:t>
      </w:r>
      <w:r w:rsidRPr="008731F3">
        <w:rPr>
          <w:rFonts w:ascii="Times New Roman" w:hAnsi="Times New Roman" w:cs="Times New Roman"/>
          <w:lang w:val="en-US" w:eastAsia="zh-CN"/>
        </w:rPr>
        <w:t xml:space="preserve"> </w:t>
      </w:r>
      <w:r>
        <w:rPr>
          <w:rFonts w:ascii="Times New Roman" w:hAnsi="Times New Roman" w:cs="Times New Roman"/>
        </w:rPr>
        <w:t>supplemental data</w:t>
      </w:r>
      <w:r>
        <w:rPr>
          <w:rFonts w:ascii="Times New Roman" w:hAnsi="Times New Roman" w:cs="Times New Roman"/>
          <w:lang w:val="en-US" w:eastAsia="zh-CN"/>
        </w:rPr>
        <w:t xml:space="preserve">). Average gray levels and dark mineral proportions of there 20 outdoor experiments were determined from calibrated histograms that are properly exposed. </w:t>
      </w:r>
      <w:bookmarkStart w:id="107" w:name="OLE_LINK305"/>
      <w:r>
        <w:rPr>
          <w:rFonts w:ascii="Times New Roman" w:hAnsi="Times New Roman" w:cs="Times New Roman"/>
          <w:lang w:val="en-US" w:eastAsia="zh-CN"/>
        </w:rPr>
        <w:t>The mean value of average gray levels</w:t>
      </w:r>
      <w:bookmarkEnd w:id="107"/>
      <w:r>
        <w:rPr>
          <w:rFonts w:ascii="Times New Roman" w:hAnsi="Times New Roman" w:cs="Times New Roman"/>
          <w:lang w:val="en-US" w:eastAsia="zh-CN"/>
        </w:rPr>
        <w:t xml:space="preserve"> for these 20 experiments is 115.5 (</w:t>
      </w:r>
      <w:bookmarkStart w:id="108" w:name="OLE_LINK71"/>
      <w:bookmarkStart w:id="109" w:name="OLE_LINK72"/>
      <w:r>
        <w:rPr>
          <w:rFonts w:ascii="Times New Roman" w:hAnsi="Times New Roman" w:cs="Times New Roman"/>
          <w:lang w:val="en-US" w:eastAsia="zh-CN"/>
        </w:rPr>
        <w:t>2RSD</w:t>
      </w:r>
      <w:r w:rsidR="006127B5">
        <w:rPr>
          <w:rFonts w:ascii="Times New Roman" w:hAnsi="Times New Roman" w:cs="Times New Roman"/>
          <w:lang w:val="en-US" w:eastAsia="zh-CN"/>
        </w:rPr>
        <w:t xml:space="preserve"> </w:t>
      </w:r>
      <w:r>
        <w:rPr>
          <w:rFonts w:ascii="Times New Roman" w:hAnsi="Times New Roman" w:cs="Times New Roman"/>
          <w:lang w:val="en-US" w:eastAsia="zh-CN"/>
        </w:rPr>
        <w:t>= 4.3%</w:t>
      </w:r>
      <w:bookmarkEnd w:id="108"/>
      <w:bookmarkEnd w:id="109"/>
      <w:r>
        <w:rPr>
          <w:rFonts w:ascii="Times New Roman" w:hAnsi="Times New Roman" w:cs="Times New Roman"/>
        </w:rPr>
        <w:t xml:space="preserve">, Table 2). The outdoor mean value is ~8% lower than the indoor result (125.3, </w:t>
      </w:r>
      <w:r>
        <w:rPr>
          <w:rFonts w:ascii="Times New Roman" w:hAnsi="Times New Roman" w:cs="Times New Roman"/>
          <w:lang w:val="en-US" w:eastAsia="zh-CN"/>
        </w:rPr>
        <w:t>2RSD</w:t>
      </w:r>
      <w:r w:rsidR="006127B5">
        <w:rPr>
          <w:rFonts w:ascii="Times New Roman" w:hAnsi="Times New Roman" w:cs="Times New Roman"/>
          <w:lang w:val="en-US" w:eastAsia="zh-CN"/>
        </w:rPr>
        <w:t xml:space="preserve"> </w:t>
      </w:r>
      <w:r>
        <w:rPr>
          <w:rFonts w:ascii="Times New Roman" w:hAnsi="Times New Roman" w:cs="Times New Roman"/>
          <w:lang w:val="en-US" w:eastAsia="zh-CN"/>
        </w:rPr>
        <w:t>= 0.78%</w:t>
      </w:r>
      <w:r>
        <w:rPr>
          <w:rFonts w:ascii="Times New Roman" w:hAnsi="Times New Roman" w:cs="Times New Roman"/>
        </w:rPr>
        <w:t xml:space="preserve">) and has a larger </w:t>
      </w:r>
      <w:bookmarkStart w:id="110" w:name="OLE_LINK306"/>
      <w:bookmarkStart w:id="111" w:name="OLE_LINK307"/>
      <w:r>
        <w:rPr>
          <w:rFonts w:ascii="Times New Roman" w:hAnsi="Times New Roman" w:cs="Times New Roman"/>
        </w:rPr>
        <w:t>2RSD</w:t>
      </w:r>
      <w:bookmarkEnd w:id="110"/>
      <w:bookmarkEnd w:id="111"/>
      <w:r>
        <w:rPr>
          <w:rFonts w:ascii="Times New Roman" w:hAnsi="Times New Roman" w:cs="Times New Roman"/>
        </w:rPr>
        <w:t xml:space="preserve">. The mean value of </w:t>
      </w:r>
      <w:r>
        <w:rPr>
          <w:rFonts w:ascii="Times New Roman" w:hAnsi="Times New Roman" w:cs="Times New Roman"/>
          <w:lang w:val="en-US" w:eastAsia="zh-CN"/>
        </w:rPr>
        <w:t xml:space="preserve">dark mineral proportions is </w:t>
      </w:r>
      <w:r w:rsidRPr="0004734D">
        <w:rPr>
          <w:rFonts w:ascii="Times New Roman" w:hAnsi="Times New Roman" w:cs="Times New Roman"/>
          <w:lang w:val="en-US" w:eastAsia="zh-CN"/>
        </w:rPr>
        <w:t>0.36</w:t>
      </w:r>
      <w:r>
        <w:rPr>
          <w:rFonts w:ascii="Times New Roman" w:hAnsi="Times New Roman" w:cs="Times New Roman"/>
          <w:lang w:val="en-US" w:eastAsia="zh-CN"/>
        </w:rPr>
        <w:t>5 (2RSD</w:t>
      </w:r>
      <w:r w:rsidR="006127B5">
        <w:rPr>
          <w:rFonts w:ascii="Times New Roman" w:hAnsi="Times New Roman" w:cs="Times New Roman"/>
          <w:lang w:val="en-US" w:eastAsia="zh-CN"/>
        </w:rPr>
        <w:t xml:space="preserve"> </w:t>
      </w:r>
      <w:r>
        <w:rPr>
          <w:rFonts w:ascii="Times New Roman" w:hAnsi="Times New Roman" w:cs="Times New Roman"/>
          <w:lang w:val="en-US" w:eastAsia="zh-CN"/>
        </w:rPr>
        <w:t>=</w:t>
      </w:r>
      <w:r w:rsidRPr="0004734D">
        <w:t xml:space="preserve"> </w:t>
      </w:r>
      <w:r w:rsidRPr="0004734D">
        <w:rPr>
          <w:rFonts w:ascii="Times New Roman" w:hAnsi="Times New Roman" w:cs="Times New Roman"/>
          <w:lang w:val="en-US" w:eastAsia="zh-CN"/>
        </w:rPr>
        <w:t>8</w:t>
      </w:r>
      <w:r>
        <w:rPr>
          <w:rFonts w:ascii="Times New Roman" w:hAnsi="Times New Roman" w:cs="Times New Roman"/>
          <w:lang w:val="en-US" w:eastAsia="zh-CN"/>
        </w:rPr>
        <w:t xml:space="preserve">.07%), which </w:t>
      </w:r>
      <w:r>
        <w:rPr>
          <w:rFonts w:ascii="Times New Roman" w:hAnsi="Times New Roman" w:cs="Times New Roman"/>
        </w:rPr>
        <w:t xml:space="preserve">is close to the indoor result (0.360, </w:t>
      </w:r>
      <w:r>
        <w:rPr>
          <w:rFonts w:ascii="Times New Roman" w:hAnsi="Times New Roman" w:cs="Times New Roman"/>
          <w:lang w:val="en-US" w:eastAsia="zh-CN"/>
        </w:rPr>
        <w:t>2RSD</w:t>
      </w:r>
      <w:r w:rsidR="005C1192">
        <w:rPr>
          <w:rFonts w:ascii="Times New Roman" w:hAnsi="Times New Roman" w:cs="Times New Roman"/>
          <w:lang w:val="en-US" w:eastAsia="zh-CN"/>
        </w:rPr>
        <w:t xml:space="preserve"> </w:t>
      </w:r>
      <w:r>
        <w:rPr>
          <w:rFonts w:ascii="Times New Roman" w:hAnsi="Times New Roman" w:cs="Times New Roman"/>
          <w:lang w:val="en-US" w:eastAsia="zh-CN"/>
        </w:rPr>
        <w:t>= 2.80%</w:t>
      </w:r>
      <w:r>
        <w:rPr>
          <w:rFonts w:ascii="Times New Roman" w:hAnsi="Times New Roman" w:cs="Times New Roman"/>
        </w:rPr>
        <w:t>) but has a larger 2RSD</w:t>
      </w:r>
      <w:r>
        <w:rPr>
          <w:rFonts w:ascii="Times New Roman" w:hAnsi="Times New Roman" w:cs="Times New Roman"/>
          <w:lang w:val="en-US" w:eastAsia="zh-CN"/>
        </w:rPr>
        <w:t>. Without the assistance of a ND filter, both the average gray level (115.9, 2RSD = 6.0%) and mineral proportion estimates (</w:t>
      </w:r>
      <w:r>
        <w:rPr>
          <w:rFonts w:ascii="Times New Roman" w:hAnsi="Times New Roman" w:cs="Times New Roman"/>
        </w:rPr>
        <w:t>0.339, 2RSD = 18.6%</w:t>
      </w:r>
      <w:r>
        <w:rPr>
          <w:rFonts w:ascii="Times New Roman" w:hAnsi="Times New Roman" w:cs="Times New Roman"/>
          <w:lang w:val="en-US" w:eastAsia="zh-CN"/>
        </w:rPr>
        <w:t xml:space="preserve">) exhibit much larger variation (Table 2). </w:t>
      </w:r>
    </w:p>
    <w:p w14:paraId="2803A372" w14:textId="77777777" w:rsidR="00991726" w:rsidRDefault="00991726" w:rsidP="00991726">
      <w:pPr>
        <w:spacing w:line="480" w:lineRule="auto"/>
        <w:rPr>
          <w:rFonts w:ascii="Times New Roman" w:hAnsi="Times New Roman" w:cs="Times New Roman"/>
        </w:rPr>
      </w:pPr>
    </w:p>
    <w:p w14:paraId="2EA20BBB" w14:textId="77777777" w:rsidR="00991726" w:rsidRDefault="00991726" w:rsidP="00991726">
      <w:pPr>
        <w:tabs>
          <w:tab w:val="center" w:pos="4153"/>
        </w:tabs>
        <w:spacing w:line="480" w:lineRule="auto"/>
        <w:rPr>
          <w:rFonts w:ascii="Times New Roman" w:hAnsi="Times New Roman" w:cs="Times New Roman"/>
          <w:b/>
        </w:rPr>
      </w:pPr>
      <w:bookmarkStart w:id="112" w:name="OLE_LINK332"/>
      <w:bookmarkStart w:id="113" w:name="OLE_LINK333"/>
      <w:r w:rsidRPr="005269C3">
        <w:rPr>
          <w:rFonts w:ascii="Times New Roman" w:hAnsi="Times New Roman" w:cs="Times New Roman"/>
          <w:b/>
        </w:rPr>
        <w:t>4. Discussion</w:t>
      </w:r>
    </w:p>
    <w:p w14:paraId="19A8CB12" w14:textId="77777777" w:rsidR="00991726" w:rsidRPr="005E01A0" w:rsidRDefault="00991726" w:rsidP="00991726">
      <w:pPr>
        <w:pStyle w:val="Paragraph"/>
        <w:rPr>
          <w:b/>
          <w:i/>
        </w:rPr>
      </w:pPr>
      <w:bookmarkStart w:id="114" w:name="OLE_LINK15"/>
      <w:bookmarkStart w:id="115" w:name="OLE_LINK16"/>
      <w:r>
        <w:rPr>
          <w:b/>
          <w:i/>
        </w:rPr>
        <w:t xml:space="preserve">4.1. </w:t>
      </w:r>
      <w:r w:rsidRPr="005269C3">
        <w:rPr>
          <w:b/>
          <w:i/>
        </w:rPr>
        <w:t>Prospects and pitfalls of indoor imaging</w:t>
      </w:r>
    </w:p>
    <w:bookmarkEnd w:id="114"/>
    <w:bookmarkEnd w:id="115"/>
    <w:p w14:paraId="7B83259C" w14:textId="6D00279E" w:rsidR="00991726" w:rsidRPr="00906EA5" w:rsidRDefault="00991726" w:rsidP="00991726">
      <w:pPr>
        <w:tabs>
          <w:tab w:val="center" w:pos="4153"/>
        </w:tabs>
        <w:spacing w:line="480" w:lineRule="auto"/>
        <w:rPr>
          <w:rFonts w:ascii="Times New Roman" w:hAnsi="Times New Roman" w:cs="Times New Roman"/>
          <w:b/>
        </w:rPr>
      </w:pPr>
      <w:r w:rsidRPr="005269C3">
        <w:rPr>
          <w:rFonts w:ascii="Times New Roman" w:hAnsi="Times New Roman" w:cs="Times New Roman"/>
          <w:b/>
        </w:rPr>
        <w:tab/>
      </w:r>
      <w:bookmarkEnd w:id="112"/>
      <w:bookmarkEnd w:id="113"/>
      <w:r w:rsidRPr="00906EA5">
        <w:rPr>
          <w:rFonts w:ascii="Times New Roman" w:hAnsi="Times New Roman" w:cs="Times New Roman"/>
          <w:lang w:val="en-US" w:eastAsia="zh-CN"/>
        </w:rPr>
        <w:t xml:space="preserve">The </w:t>
      </w:r>
      <w:r w:rsidRPr="00906EA5">
        <w:rPr>
          <w:rFonts w:ascii="Times New Roman" w:hAnsi="Times New Roman" w:cs="Times New Roman"/>
          <w:lang w:val="en-US"/>
        </w:rPr>
        <w:t>reproducibility</w:t>
      </w:r>
      <w:r w:rsidRPr="00906EA5">
        <w:rPr>
          <w:rFonts w:ascii="Times New Roman" w:hAnsi="Times New Roman" w:cs="Times New Roman"/>
        </w:rPr>
        <w:t xml:space="preserve"> tests </w:t>
      </w:r>
      <w:r w:rsidRPr="00906EA5">
        <w:rPr>
          <w:rFonts w:ascii="Times New Roman" w:hAnsi="Times New Roman" w:cs="Times New Roman"/>
          <w:lang w:val="en-US" w:eastAsia="zh-CN"/>
        </w:rPr>
        <w:t>show that an iPhone 7 Plus, combined with Camera+ APP, is able to obtain consistent gray level histograms under the same light condition(F</w:t>
      </w:r>
      <w:r>
        <w:rPr>
          <w:rFonts w:ascii="Times New Roman" w:hAnsi="Times New Roman" w:cs="Times New Roman"/>
          <w:lang w:val="en-US" w:eastAsia="zh-CN"/>
        </w:rPr>
        <w:t>ig</w:t>
      </w:r>
      <w:r w:rsidR="009C16E5">
        <w:rPr>
          <w:rFonts w:ascii="Times New Roman" w:hAnsi="Times New Roman" w:cs="Times New Roman"/>
          <w:lang w:val="en-US" w:eastAsia="zh-CN"/>
        </w:rPr>
        <w:t>.</w:t>
      </w:r>
      <w:r>
        <w:rPr>
          <w:rFonts w:ascii="Times New Roman" w:hAnsi="Times New Roman" w:cs="Times New Roman"/>
          <w:lang w:val="en-US" w:eastAsia="zh-CN"/>
        </w:rPr>
        <w:t xml:space="preserve"> </w:t>
      </w:r>
      <w:r w:rsidRPr="00906EA5">
        <w:rPr>
          <w:rFonts w:ascii="Times New Roman" w:hAnsi="Times New Roman" w:cs="Times New Roman"/>
          <w:lang w:val="en-US" w:eastAsia="zh-CN"/>
        </w:rPr>
        <w:t>3</w:t>
      </w:r>
      <w:r>
        <w:rPr>
          <w:rFonts w:ascii="Times New Roman" w:hAnsi="Times New Roman" w:cs="Times New Roman"/>
          <w:lang w:val="en-US" w:eastAsia="zh-CN"/>
        </w:rPr>
        <w:t>(</w:t>
      </w:r>
      <w:proofErr w:type="spellStart"/>
      <w:r>
        <w:rPr>
          <w:rFonts w:ascii="Times New Roman" w:hAnsi="Times New Roman" w:cs="Times New Roman"/>
          <w:lang w:val="en-US" w:eastAsia="zh-CN"/>
        </w:rPr>
        <w:t>a,c</w:t>
      </w:r>
      <w:proofErr w:type="spellEnd"/>
      <w:r>
        <w:rPr>
          <w:rFonts w:ascii="Times New Roman" w:hAnsi="Times New Roman" w:cs="Times New Roman"/>
          <w:lang w:val="en-US" w:eastAsia="zh-CN"/>
        </w:rPr>
        <w:t>)</w:t>
      </w:r>
      <w:r w:rsidRPr="00906EA5">
        <w:rPr>
          <w:rFonts w:ascii="Times New Roman" w:hAnsi="Times New Roman" w:cs="Times New Roman"/>
          <w:lang w:val="en-US" w:eastAsia="zh-CN"/>
        </w:rPr>
        <w:t>). The linear color calibration method maintains this consistency even though histogram shapes are changed (F</w:t>
      </w:r>
      <w:r>
        <w:rPr>
          <w:rFonts w:ascii="Times New Roman" w:hAnsi="Times New Roman" w:cs="Times New Roman"/>
          <w:lang w:val="en-US" w:eastAsia="zh-CN"/>
        </w:rPr>
        <w:t>ig</w:t>
      </w:r>
      <w:r w:rsidR="009C16E5">
        <w:rPr>
          <w:rFonts w:ascii="Times New Roman" w:hAnsi="Times New Roman" w:cs="Times New Roman"/>
          <w:lang w:val="en-US" w:eastAsia="zh-CN"/>
        </w:rPr>
        <w:t>.</w:t>
      </w:r>
      <w:r>
        <w:rPr>
          <w:rFonts w:ascii="Times New Roman" w:hAnsi="Times New Roman" w:cs="Times New Roman"/>
          <w:lang w:val="en-US" w:eastAsia="zh-CN"/>
        </w:rPr>
        <w:t xml:space="preserve"> </w:t>
      </w:r>
      <w:r w:rsidRPr="00906EA5">
        <w:rPr>
          <w:rFonts w:ascii="Times New Roman" w:hAnsi="Times New Roman" w:cs="Times New Roman"/>
          <w:lang w:val="en-US" w:eastAsia="zh-CN"/>
        </w:rPr>
        <w:t>3</w:t>
      </w:r>
      <w:r>
        <w:rPr>
          <w:rFonts w:ascii="Times New Roman" w:hAnsi="Times New Roman" w:cs="Times New Roman"/>
          <w:lang w:val="en-US" w:eastAsia="zh-CN"/>
        </w:rPr>
        <w:t>(</w:t>
      </w:r>
      <w:proofErr w:type="spellStart"/>
      <w:r>
        <w:rPr>
          <w:rFonts w:ascii="Times New Roman" w:hAnsi="Times New Roman" w:cs="Times New Roman"/>
          <w:lang w:val="en-US" w:eastAsia="zh-CN"/>
        </w:rPr>
        <w:t>b,d</w:t>
      </w:r>
      <w:proofErr w:type="spellEnd"/>
      <w:r>
        <w:rPr>
          <w:rFonts w:ascii="Times New Roman" w:hAnsi="Times New Roman" w:cs="Times New Roman"/>
          <w:lang w:val="en-US" w:eastAsia="zh-CN"/>
        </w:rPr>
        <w:t>)</w:t>
      </w:r>
      <w:r w:rsidRPr="00906EA5">
        <w:rPr>
          <w:rFonts w:ascii="Times New Roman" w:hAnsi="Times New Roman" w:cs="Times New Roman"/>
          <w:lang w:val="en-US" w:eastAsia="zh-CN"/>
        </w:rPr>
        <w:t>). Limited variation of average gray level and dark mineral proportions estimated from calibrated histograms indicate that our method is robust.</w:t>
      </w:r>
    </w:p>
    <w:p w14:paraId="7146DB16" w14:textId="4C33331C" w:rsidR="00991726" w:rsidRDefault="00991726" w:rsidP="00991726">
      <w:pPr>
        <w:spacing w:line="480" w:lineRule="auto"/>
        <w:ind w:firstLine="720"/>
        <w:rPr>
          <w:rFonts w:ascii="Times New Roman" w:hAnsi="Times New Roman" w:cs="Times New Roman"/>
          <w:lang w:val="en-US" w:eastAsia="zh-CN"/>
        </w:rPr>
      </w:pPr>
      <w:r w:rsidRPr="00906EA5">
        <w:rPr>
          <w:rFonts w:ascii="Times New Roman" w:hAnsi="Times New Roman" w:cs="Times New Roman"/>
          <w:lang w:val="en-US" w:eastAsia="zh-CN"/>
        </w:rPr>
        <w:lastRenderedPageBreak/>
        <w:t>Indoor experiments show that varying light conditions impacts color information (Fi</w:t>
      </w:r>
      <w:r>
        <w:rPr>
          <w:rFonts w:ascii="Times New Roman" w:hAnsi="Times New Roman" w:cs="Times New Roman"/>
          <w:lang w:val="en-US" w:eastAsia="zh-CN"/>
        </w:rPr>
        <w:t>g</w:t>
      </w:r>
      <w:r w:rsidR="009C16E5">
        <w:rPr>
          <w:rFonts w:ascii="Times New Roman" w:hAnsi="Times New Roman" w:cs="Times New Roman"/>
          <w:lang w:val="en-US" w:eastAsia="zh-CN"/>
        </w:rPr>
        <w:t>.</w:t>
      </w:r>
      <w:r>
        <w:rPr>
          <w:rFonts w:ascii="Times New Roman" w:hAnsi="Times New Roman" w:cs="Times New Roman"/>
          <w:lang w:val="en-US" w:eastAsia="zh-CN"/>
        </w:rPr>
        <w:t xml:space="preserve"> </w:t>
      </w:r>
      <w:r w:rsidRPr="00906EA5">
        <w:rPr>
          <w:rFonts w:ascii="Times New Roman" w:hAnsi="Times New Roman" w:cs="Times New Roman"/>
          <w:lang w:val="en-US" w:eastAsia="zh-CN"/>
        </w:rPr>
        <w:t xml:space="preserve">5). Differences in light </w:t>
      </w:r>
      <w:r w:rsidRPr="00906EA5">
        <w:rPr>
          <w:rFonts w:ascii="Times New Roman" w:hAnsi="Times New Roman" w:cs="Times New Roman"/>
          <w:lang w:val="en-US"/>
        </w:rPr>
        <w:t>condition</w:t>
      </w:r>
      <w:r w:rsidRPr="00906EA5">
        <w:rPr>
          <w:rFonts w:ascii="Times New Roman" w:hAnsi="Times New Roman" w:cs="Times New Roman"/>
          <w:lang w:val="en-US" w:eastAsia="zh-CN"/>
        </w:rPr>
        <w:t>s or intensity can lead to</w:t>
      </w:r>
      <w:r>
        <w:rPr>
          <w:rFonts w:ascii="Times New Roman" w:hAnsi="Times New Roman" w:cs="Times New Roman"/>
          <w:lang w:val="en-US" w:eastAsia="zh-CN"/>
        </w:rPr>
        <w:t xml:space="preserve"> </w:t>
      </w:r>
      <w:r w:rsidRPr="00906EA5">
        <w:rPr>
          <w:rFonts w:ascii="Times New Roman" w:hAnsi="Times New Roman" w:cs="Times New Roman"/>
          <w:lang w:val="en-US" w:eastAsia="zh-CN"/>
        </w:rPr>
        <w:t xml:space="preserve">inconsistency of </w:t>
      </w:r>
      <w:bookmarkStart w:id="116" w:name="OLE_LINK126"/>
      <w:bookmarkStart w:id="117" w:name="OLE_LINK127"/>
      <w:bookmarkStart w:id="118" w:name="OLE_LINK128"/>
      <w:bookmarkStart w:id="119" w:name="OLE_LINK129"/>
      <w:bookmarkStart w:id="120" w:name="OLE_LINK130"/>
      <w:r w:rsidRPr="00906EA5">
        <w:rPr>
          <w:rFonts w:ascii="Times New Roman" w:hAnsi="Times New Roman" w:cs="Times New Roman"/>
          <w:lang w:val="en-US" w:eastAsia="zh-CN"/>
        </w:rPr>
        <w:t xml:space="preserve">gray level histograms </w:t>
      </w:r>
      <w:bookmarkEnd w:id="116"/>
      <w:bookmarkEnd w:id="117"/>
      <w:bookmarkEnd w:id="118"/>
      <w:bookmarkEnd w:id="119"/>
      <w:bookmarkEnd w:id="120"/>
      <w:r w:rsidRPr="00906EA5">
        <w:rPr>
          <w:rFonts w:ascii="Times New Roman" w:hAnsi="Times New Roman" w:cs="Times New Roman"/>
          <w:lang w:val="en-US" w:eastAsia="zh-CN"/>
        </w:rPr>
        <w:t>on the same rock sample (F</w:t>
      </w:r>
      <w:r>
        <w:rPr>
          <w:rFonts w:ascii="Times New Roman" w:hAnsi="Times New Roman" w:cs="Times New Roman"/>
          <w:lang w:val="en-US" w:eastAsia="zh-CN"/>
        </w:rPr>
        <w:t>ig</w:t>
      </w:r>
      <w:r w:rsidR="009C16E5">
        <w:rPr>
          <w:rFonts w:ascii="Times New Roman" w:hAnsi="Times New Roman" w:cs="Times New Roman"/>
          <w:lang w:val="en-US" w:eastAsia="zh-CN"/>
        </w:rPr>
        <w:t>.</w:t>
      </w:r>
      <w:r w:rsidRPr="00906EA5">
        <w:rPr>
          <w:rFonts w:ascii="Times New Roman" w:hAnsi="Times New Roman" w:cs="Times New Roman"/>
          <w:lang w:val="en-US" w:eastAsia="zh-CN"/>
        </w:rPr>
        <w:t xml:space="preserve"> 6</w:t>
      </w:r>
      <w:r>
        <w:rPr>
          <w:rFonts w:ascii="Times New Roman" w:hAnsi="Times New Roman" w:cs="Times New Roman"/>
          <w:lang w:val="en-US" w:eastAsia="zh-CN"/>
        </w:rPr>
        <w:t>(</w:t>
      </w:r>
      <w:proofErr w:type="spellStart"/>
      <w:r>
        <w:rPr>
          <w:rFonts w:ascii="Times New Roman" w:hAnsi="Times New Roman" w:cs="Times New Roman"/>
          <w:lang w:val="en-US" w:eastAsia="zh-CN"/>
        </w:rPr>
        <w:t>a</w:t>
      </w:r>
      <w:r w:rsidRPr="00906EA5">
        <w:rPr>
          <w:rFonts w:ascii="Times New Roman" w:hAnsi="Times New Roman" w:cs="Times New Roman"/>
          <w:lang w:val="en-US" w:eastAsia="zh-CN"/>
        </w:rPr>
        <w:t>,</w:t>
      </w:r>
      <w:r>
        <w:rPr>
          <w:rFonts w:ascii="Times New Roman" w:hAnsi="Times New Roman" w:cs="Times New Roman"/>
          <w:lang w:val="en-US" w:eastAsia="zh-CN"/>
        </w:rPr>
        <w:t>c</w:t>
      </w:r>
      <w:proofErr w:type="spellEnd"/>
      <w:r w:rsidRPr="00906EA5">
        <w:rPr>
          <w:rFonts w:ascii="Times New Roman" w:hAnsi="Times New Roman" w:cs="Times New Roman"/>
          <w:lang w:val="en-US" w:eastAsia="zh-CN"/>
        </w:rPr>
        <w:t>-</w:t>
      </w:r>
      <w:r>
        <w:rPr>
          <w:rFonts w:ascii="Times New Roman" w:hAnsi="Times New Roman" w:cs="Times New Roman"/>
          <w:lang w:val="en-US" w:eastAsia="zh-CN"/>
        </w:rPr>
        <w:t>f)</w:t>
      </w:r>
      <w:r w:rsidRPr="00906EA5">
        <w:rPr>
          <w:rFonts w:ascii="Times New Roman" w:hAnsi="Times New Roman" w:cs="Times New Roman"/>
          <w:lang w:val="en-US" w:eastAsia="zh-CN"/>
        </w:rPr>
        <w:t xml:space="preserve"> </w:t>
      </w:r>
      <w:r>
        <w:rPr>
          <w:rFonts w:ascii="Times New Roman" w:hAnsi="Times New Roman" w:cs="Times New Roman"/>
          <w:lang w:val="en-US" w:eastAsia="zh-CN"/>
        </w:rPr>
        <w:t xml:space="preserve">and </w:t>
      </w:r>
      <w:r w:rsidR="009C16E5">
        <w:rPr>
          <w:rFonts w:ascii="Times New Roman" w:hAnsi="Times New Roman" w:cs="Times New Roman"/>
          <w:lang w:val="en-US" w:eastAsia="zh-CN"/>
        </w:rPr>
        <w:t xml:space="preserve">Fig. </w:t>
      </w:r>
      <w:r w:rsidRPr="00906EA5">
        <w:rPr>
          <w:rFonts w:ascii="Times New Roman" w:hAnsi="Times New Roman" w:cs="Times New Roman"/>
          <w:lang w:val="en-US" w:eastAsia="zh-CN"/>
        </w:rPr>
        <w:t>7</w:t>
      </w:r>
      <w:r>
        <w:rPr>
          <w:rFonts w:ascii="Times New Roman" w:hAnsi="Times New Roman" w:cs="Times New Roman"/>
          <w:lang w:val="en-US" w:eastAsia="zh-CN"/>
        </w:rPr>
        <w:t>(</w:t>
      </w:r>
      <w:proofErr w:type="spellStart"/>
      <w:r>
        <w:rPr>
          <w:rFonts w:ascii="Times New Roman" w:hAnsi="Times New Roman" w:cs="Times New Roman"/>
          <w:lang w:val="en-US" w:eastAsia="zh-CN"/>
        </w:rPr>
        <w:t>a</w:t>
      </w:r>
      <w:r w:rsidRPr="00906EA5">
        <w:rPr>
          <w:rFonts w:ascii="Times New Roman" w:hAnsi="Times New Roman" w:cs="Times New Roman"/>
          <w:lang w:val="en-US" w:eastAsia="zh-CN"/>
        </w:rPr>
        <w:t>,</w:t>
      </w:r>
      <w:r>
        <w:rPr>
          <w:rFonts w:ascii="Times New Roman" w:hAnsi="Times New Roman" w:cs="Times New Roman"/>
          <w:lang w:val="en-US" w:eastAsia="zh-CN"/>
        </w:rPr>
        <w:t>c</w:t>
      </w:r>
      <w:r w:rsidRPr="00906EA5">
        <w:rPr>
          <w:rFonts w:ascii="Times New Roman" w:hAnsi="Times New Roman" w:cs="Times New Roman"/>
          <w:lang w:val="en-US" w:eastAsia="zh-CN"/>
        </w:rPr>
        <w:t>,</w:t>
      </w:r>
      <w:r>
        <w:rPr>
          <w:rFonts w:ascii="Times New Roman" w:hAnsi="Times New Roman" w:cs="Times New Roman"/>
          <w:lang w:val="en-US" w:eastAsia="zh-CN"/>
        </w:rPr>
        <w:t>e</w:t>
      </w:r>
      <w:proofErr w:type="spellEnd"/>
      <w:r>
        <w:rPr>
          <w:rFonts w:ascii="Times New Roman" w:hAnsi="Times New Roman" w:cs="Times New Roman"/>
          <w:lang w:val="en-US" w:eastAsia="zh-CN"/>
        </w:rPr>
        <w:t>)</w:t>
      </w:r>
      <w:r w:rsidRPr="00906EA5">
        <w:rPr>
          <w:rFonts w:ascii="Times New Roman" w:hAnsi="Times New Roman" w:cs="Times New Roman"/>
          <w:lang w:val="en-US" w:eastAsia="zh-CN"/>
        </w:rPr>
        <w:t>). However, we showed that consistency can be improved significantly with a linear calibration (</w:t>
      </w:r>
      <w:bookmarkStart w:id="121" w:name="OLE_LINK111"/>
      <w:bookmarkStart w:id="122" w:name="OLE_LINK112"/>
      <w:r w:rsidRPr="00906EA5">
        <w:rPr>
          <w:rFonts w:ascii="Times New Roman" w:hAnsi="Times New Roman" w:cs="Times New Roman"/>
          <w:lang w:val="en-US" w:eastAsia="zh-CN"/>
        </w:rPr>
        <w:t>F</w:t>
      </w:r>
      <w:r>
        <w:rPr>
          <w:rFonts w:ascii="Times New Roman" w:hAnsi="Times New Roman" w:cs="Times New Roman"/>
          <w:lang w:val="en-US" w:eastAsia="zh-CN"/>
        </w:rPr>
        <w:t>ig</w:t>
      </w:r>
      <w:r w:rsidR="009C16E5">
        <w:rPr>
          <w:rFonts w:ascii="Times New Roman" w:hAnsi="Times New Roman" w:cs="Times New Roman"/>
          <w:lang w:val="en-US" w:eastAsia="zh-CN"/>
        </w:rPr>
        <w:t>.</w:t>
      </w:r>
      <w:bookmarkEnd w:id="121"/>
      <w:bookmarkEnd w:id="122"/>
      <w:r w:rsidR="009C16E5">
        <w:rPr>
          <w:rFonts w:ascii="Times New Roman" w:hAnsi="Times New Roman" w:cs="Times New Roman"/>
          <w:lang w:val="en-US" w:eastAsia="zh-CN"/>
        </w:rPr>
        <w:t xml:space="preserve"> </w:t>
      </w:r>
      <w:r w:rsidRPr="00906EA5">
        <w:rPr>
          <w:rFonts w:ascii="Times New Roman" w:hAnsi="Times New Roman" w:cs="Times New Roman"/>
          <w:lang w:val="en-US" w:eastAsia="zh-CN"/>
        </w:rPr>
        <w:t>6</w:t>
      </w:r>
      <w:r>
        <w:rPr>
          <w:rFonts w:ascii="Times New Roman" w:hAnsi="Times New Roman" w:cs="Times New Roman"/>
          <w:lang w:val="en-US" w:eastAsia="zh-CN"/>
        </w:rPr>
        <w:t>(b) and</w:t>
      </w:r>
      <w:r w:rsidRPr="00906EA5">
        <w:rPr>
          <w:rFonts w:ascii="Times New Roman" w:hAnsi="Times New Roman" w:cs="Times New Roman"/>
          <w:lang w:val="en-US" w:eastAsia="zh-CN"/>
        </w:rPr>
        <w:t xml:space="preserve"> </w:t>
      </w:r>
      <w:r w:rsidR="009C16E5" w:rsidRPr="00906EA5">
        <w:rPr>
          <w:rFonts w:ascii="Times New Roman" w:hAnsi="Times New Roman" w:cs="Times New Roman"/>
          <w:lang w:val="en-US" w:eastAsia="zh-CN"/>
        </w:rPr>
        <w:t>F</w:t>
      </w:r>
      <w:r w:rsidR="009C16E5">
        <w:rPr>
          <w:rFonts w:ascii="Times New Roman" w:hAnsi="Times New Roman" w:cs="Times New Roman"/>
          <w:lang w:val="en-US" w:eastAsia="zh-CN"/>
        </w:rPr>
        <w:t>ig.</w:t>
      </w:r>
      <w:r w:rsidR="009C16E5">
        <w:rPr>
          <w:rFonts w:ascii="Times New Roman" w:hAnsi="Times New Roman" w:cs="Times New Roman"/>
          <w:lang w:val="en-US" w:eastAsia="zh-CN"/>
        </w:rPr>
        <w:t xml:space="preserve"> </w:t>
      </w:r>
      <w:r w:rsidRPr="00906EA5">
        <w:rPr>
          <w:rFonts w:ascii="Times New Roman" w:hAnsi="Times New Roman" w:cs="Times New Roman"/>
          <w:lang w:val="en-US" w:eastAsia="zh-CN"/>
        </w:rPr>
        <w:t>7</w:t>
      </w:r>
      <w:r>
        <w:rPr>
          <w:rFonts w:ascii="Times New Roman" w:hAnsi="Times New Roman" w:cs="Times New Roman"/>
          <w:lang w:val="en-US" w:eastAsia="zh-CN"/>
        </w:rPr>
        <w:t>(</w:t>
      </w:r>
      <w:proofErr w:type="spellStart"/>
      <w:r>
        <w:rPr>
          <w:rFonts w:ascii="Times New Roman" w:hAnsi="Times New Roman" w:cs="Times New Roman"/>
          <w:lang w:val="en-US" w:eastAsia="zh-CN"/>
        </w:rPr>
        <w:t>b</w:t>
      </w:r>
      <w:r w:rsidRPr="00906EA5">
        <w:rPr>
          <w:rFonts w:ascii="Times New Roman" w:hAnsi="Times New Roman" w:cs="Times New Roman"/>
          <w:lang w:val="en-US" w:eastAsia="zh-CN"/>
        </w:rPr>
        <w:t>,</w:t>
      </w:r>
      <w:r>
        <w:rPr>
          <w:rFonts w:ascii="Times New Roman" w:hAnsi="Times New Roman" w:cs="Times New Roman"/>
          <w:lang w:val="en-US" w:eastAsia="zh-CN"/>
        </w:rPr>
        <w:t>d</w:t>
      </w:r>
      <w:r w:rsidRPr="00906EA5">
        <w:rPr>
          <w:rFonts w:ascii="Times New Roman" w:hAnsi="Times New Roman" w:cs="Times New Roman"/>
          <w:lang w:val="en-US" w:eastAsia="zh-CN"/>
        </w:rPr>
        <w:t>,</w:t>
      </w:r>
      <w:r>
        <w:rPr>
          <w:rFonts w:ascii="Times New Roman" w:hAnsi="Times New Roman" w:cs="Times New Roman"/>
          <w:lang w:val="en-US" w:eastAsia="zh-CN"/>
        </w:rPr>
        <w:t>f</w:t>
      </w:r>
      <w:proofErr w:type="spellEnd"/>
      <w:r>
        <w:rPr>
          <w:rFonts w:ascii="Times New Roman" w:hAnsi="Times New Roman" w:cs="Times New Roman"/>
          <w:lang w:val="en-US" w:eastAsia="zh-CN"/>
        </w:rPr>
        <w:t>)</w:t>
      </w:r>
      <w:r w:rsidRPr="00906EA5">
        <w:rPr>
          <w:rFonts w:ascii="Times New Roman" w:hAnsi="Times New Roman" w:cs="Times New Roman"/>
          <w:lang w:val="en-US" w:eastAsia="zh-CN"/>
        </w:rPr>
        <w:t>), supporting the validity of our method to calibrate histograms under indoor conditions.</w:t>
      </w:r>
      <w:r>
        <w:rPr>
          <w:rFonts w:ascii="Times New Roman" w:hAnsi="Times New Roman" w:cs="Times New Roman"/>
          <w:lang w:val="en-US" w:eastAsia="zh-CN"/>
        </w:rPr>
        <w:t xml:space="preserve"> </w:t>
      </w:r>
    </w:p>
    <w:p w14:paraId="464FE04A" w14:textId="77777777" w:rsidR="00991726" w:rsidRPr="005E01A0" w:rsidRDefault="00991726" w:rsidP="00991726">
      <w:pPr>
        <w:pStyle w:val="Paragraph"/>
        <w:rPr>
          <w:b/>
          <w:i/>
          <w:lang w:eastAsia="zh-CN"/>
        </w:rPr>
      </w:pPr>
      <w:bookmarkStart w:id="123" w:name="OLE_LINK17"/>
      <w:bookmarkStart w:id="124" w:name="OLE_LINK20"/>
      <w:r>
        <w:rPr>
          <w:b/>
          <w:i/>
        </w:rPr>
        <w:t xml:space="preserve">4.2. </w:t>
      </w:r>
      <w:r w:rsidRPr="00F6221A">
        <w:rPr>
          <w:b/>
          <w:i/>
        </w:rPr>
        <w:t>Prospects and pitfalls of outdoor imaging</w:t>
      </w:r>
    </w:p>
    <w:bookmarkEnd w:id="123"/>
    <w:bookmarkEnd w:id="124"/>
    <w:p w14:paraId="015C561F" w14:textId="702BA9CB" w:rsidR="00991726" w:rsidRPr="00F13E8F" w:rsidRDefault="00991726" w:rsidP="00991726">
      <w:pPr>
        <w:spacing w:line="480" w:lineRule="auto"/>
        <w:ind w:firstLine="720"/>
        <w:rPr>
          <w:rFonts w:ascii="Times New Roman" w:hAnsi="Times New Roman" w:cs="Times New Roman"/>
          <w:lang w:val="en-US" w:eastAsia="zh-CN"/>
        </w:rPr>
      </w:pPr>
      <w:r w:rsidRPr="00F13E8F">
        <w:rPr>
          <w:rFonts w:ascii="Times New Roman" w:hAnsi="Times New Roman" w:cs="Times New Roman"/>
          <w:lang w:val="en-US" w:eastAsia="zh-CN"/>
        </w:rPr>
        <w:t>Outdoor experiment results show that auto mode is very likely to overexpose images (F</w:t>
      </w:r>
      <w:r>
        <w:rPr>
          <w:rFonts w:ascii="Times New Roman" w:hAnsi="Times New Roman" w:cs="Times New Roman"/>
          <w:lang w:val="en-US" w:eastAsia="zh-CN"/>
        </w:rPr>
        <w:t>ig</w:t>
      </w:r>
      <w:r w:rsidR="009C16E5">
        <w:rPr>
          <w:rFonts w:ascii="Times New Roman" w:hAnsi="Times New Roman" w:cs="Times New Roman"/>
          <w:lang w:val="en-US" w:eastAsia="zh-CN"/>
        </w:rPr>
        <w:t>.</w:t>
      </w:r>
      <w:r w:rsidRPr="00F13E8F">
        <w:rPr>
          <w:rFonts w:ascii="Times New Roman" w:hAnsi="Times New Roman" w:cs="Times New Roman"/>
          <w:lang w:val="en-US" w:eastAsia="zh-CN"/>
        </w:rPr>
        <w:t xml:space="preserve"> 8</w:t>
      </w:r>
      <w:r>
        <w:rPr>
          <w:rFonts w:ascii="Times New Roman" w:hAnsi="Times New Roman" w:cs="Times New Roman"/>
          <w:lang w:val="en-US" w:eastAsia="zh-CN"/>
        </w:rPr>
        <w:t>(</w:t>
      </w:r>
      <w:proofErr w:type="spellStart"/>
      <w:r>
        <w:rPr>
          <w:rFonts w:ascii="Times New Roman" w:hAnsi="Times New Roman" w:cs="Times New Roman"/>
          <w:lang w:val="en-US" w:eastAsia="zh-CN"/>
        </w:rPr>
        <w:t>a</w:t>
      </w:r>
      <w:r w:rsidRPr="00F13E8F">
        <w:rPr>
          <w:rFonts w:ascii="Times New Roman" w:hAnsi="Times New Roman" w:cs="Times New Roman"/>
          <w:lang w:val="en-US" w:eastAsia="zh-CN"/>
        </w:rPr>
        <w:t>,</w:t>
      </w:r>
      <w:r>
        <w:rPr>
          <w:rFonts w:ascii="Times New Roman" w:hAnsi="Times New Roman" w:cs="Times New Roman"/>
          <w:lang w:val="en-US" w:eastAsia="zh-CN"/>
        </w:rPr>
        <w:t>b</w:t>
      </w:r>
      <w:proofErr w:type="spellEnd"/>
      <w:r>
        <w:rPr>
          <w:rFonts w:ascii="Times New Roman" w:hAnsi="Times New Roman" w:cs="Times New Roman"/>
          <w:lang w:val="en-US" w:eastAsia="zh-CN"/>
        </w:rPr>
        <w:t>)</w:t>
      </w:r>
      <w:r w:rsidRPr="00F13E8F">
        <w:rPr>
          <w:rFonts w:ascii="Times New Roman" w:hAnsi="Times New Roman" w:cs="Times New Roman"/>
          <w:lang w:val="en-US" w:eastAsia="zh-CN"/>
        </w:rPr>
        <w:t>). We also show that a linear calibration cannot perfectly calibrate the histograms (F</w:t>
      </w:r>
      <w:r>
        <w:rPr>
          <w:rFonts w:ascii="Times New Roman" w:hAnsi="Times New Roman" w:cs="Times New Roman"/>
          <w:lang w:val="en-US" w:eastAsia="zh-CN"/>
        </w:rPr>
        <w:t>ig</w:t>
      </w:r>
      <w:r w:rsidR="009C16E5">
        <w:rPr>
          <w:rFonts w:ascii="Times New Roman" w:hAnsi="Times New Roman" w:cs="Times New Roman"/>
          <w:lang w:val="en-US" w:eastAsia="zh-CN"/>
        </w:rPr>
        <w:t>.</w:t>
      </w:r>
      <w:r w:rsidRPr="00F13E8F">
        <w:rPr>
          <w:rFonts w:ascii="Times New Roman" w:hAnsi="Times New Roman" w:cs="Times New Roman"/>
          <w:lang w:val="en-US" w:eastAsia="zh-CN"/>
        </w:rPr>
        <w:t xml:space="preserve"> 8</w:t>
      </w:r>
      <w:r>
        <w:rPr>
          <w:rFonts w:ascii="Times New Roman" w:hAnsi="Times New Roman" w:cs="Times New Roman"/>
          <w:lang w:val="en-US" w:eastAsia="zh-CN"/>
        </w:rPr>
        <w:t>(c)</w:t>
      </w:r>
      <w:r w:rsidRPr="00F13E8F">
        <w:rPr>
          <w:rFonts w:ascii="Times New Roman" w:hAnsi="Times New Roman" w:cs="Times New Roman"/>
          <w:lang w:val="en-US" w:eastAsia="zh-CN"/>
        </w:rPr>
        <w:t>). Therefore, for field geological mapping, it is wise to use manual mode with a ND filter and set proper exposure time appropriate to the daylight condition (F</w:t>
      </w:r>
      <w:r>
        <w:rPr>
          <w:rFonts w:ascii="Times New Roman" w:hAnsi="Times New Roman" w:cs="Times New Roman"/>
          <w:lang w:val="en-US" w:eastAsia="zh-CN"/>
        </w:rPr>
        <w:t>ig</w:t>
      </w:r>
      <w:r w:rsidR="009C16E5">
        <w:rPr>
          <w:rFonts w:ascii="Times New Roman" w:hAnsi="Times New Roman" w:cs="Times New Roman"/>
          <w:lang w:val="en-US" w:eastAsia="zh-CN"/>
        </w:rPr>
        <w:t>.</w:t>
      </w:r>
      <w:r w:rsidRPr="00F13E8F">
        <w:rPr>
          <w:rFonts w:ascii="Times New Roman" w:hAnsi="Times New Roman" w:cs="Times New Roman"/>
          <w:lang w:val="en-US" w:eastAsia="zh-CN"/>
        </w:rPr>
        <w:t xml:space="preserve"> 8</w:t>
      </w:r>
      <w:r>
        <w:rPr>
          <w:rFonts w:ascii="Times New Roman" w:hAnsi="Times New Roman" w:cs="Times New Roman"/>
          <w:lang w:val="en-US" w:eastAsia="zh-CN"/>
        </w:rPr>
        <w:t>(d</w:t>
      </w:r>
      <w:r w:rsidRPr="00F13E8F">
        <w:rPr>
          <w:rFonts w:ascii="Times New Roman" w:hAnsi="Times New Roman" w:cs="Times New Roman"/>
          <w:lang w:val="en-US" w:eastAsia="zh-CN"/>
        </w:rPr>
        <w:t>-</w:t>
      </w:r>
      <w:r>
        <w:rPr>
          <w:rFonts w:ascii="Times New Roman" w:hAnsi="Times New Roman" w:cs="Times New Roman"/>
          <w:lang w:val="en-US" w:eastAsia="zh-CN"/>
        </w:rPr>
        <w:t>o)</w:t>
      </w:r>
      <w:r w:rsidRPr="00F13E8F">
        <w:rPr>
          <w:rFonts w:ascii="Times New Roman" w:hAnsi="Times New Roman" w:cs="Times New Roman"/>
          <w:lang w:val="en-US" w:eastAsia="zh-CN"/>
        </w:rPr>
        <w:t>). However, it is difficult to determine the optimal exposure time if an indoor reference is not known, which would likely be the case for the casual citizen scientist. One way to solve this problem is to check the measurement-standard diagram of the color checker to see whether all the data lies around the 1:1 line, but this approach may be too qualitative.</w:t>
      </w:r>
    </w:p>
    <w:p w14:paraId="4E609191" w14:textId="6AA49A66" w:rsidR="00991726" w:rsidRDefault="00991726" w:rsidP="00991726">
      <w:pPr>
        <w:spacing w:line="480" w:lineRule="auto"/>
        <w:ind w:firstLine="720"/>
        <w:rPr>
          <w:rFonts w:ascii="Times New Roman" w:hAnsi="Times New Roman" w:cs="Times New Roman"/>
          <w:lang w:val="en-US" w:eastAsia="zh-CN"/>
        </w:rPr>
      </w:pPr>
      <w:r>
        <w:rPr>
          <w:rFonts w:ascii="Times New Roman" w:hAnsi="Times New Roman" w:cs="Times New Roman"/>
          <w:lang w:val="en-US" w:eastAsia="zh-CN"/>
        </w:rPr>
        <w:t xml:space="preserve">Here, we explore a more </w:t>
      </w:r>
      <w:bookmarkStart w:id="125" w:name="OLE_LINK65"/>
      <w:bookmarkStart w:id="126" w:name="OLE_LINK66"/>
      <w:r>
        <w:rPr>
          <w:rFonts w:ascii="Times New Roman" w:hAnsi="Times New Roman" w:cs="Times New Roman"/>
          <w:lang w:val="en-US" w:eastAsia="zh-CN"/>
        </w:rPr>
        <w:t>quantitative method to determine the optimal exposure time window under arbitrary daylight conditions</w:t>
      </w:r>
      <w:bookmarkEnd w:id="125"/>
      <w:bookmarkEnd w:id="126"/>
      <w:r>
        <w:rPr>
          <w:rFonts w:ascii="Times New Roman" w:hAnsi="Times New Roman" w:cs="Times New Roman"/>
          <w:lang w:val="en-US" w:eastAsia="zh-CN"/>
        </w:rPr>
        <w:t xml:space="preserve"> without knowledge of an indoor reference. Based on the consistency between indoor and outdoor histograms, we categorized all 90 images from 20 outdoor experiments into three groups: proper exposed images, underexposed images, and overexposed images. These three groups can be well classified by the red channel measurement of the orange patch (</w:t>
      </w:r>
      <w:bookmarkStart w:id="127" w:name="OLE_LINK51"/>
      <w:bookmarkStart w:id="128" w:name="OLE_LINK52"/>
      <w:r>
        <w:rPr>
          <w:rFonts w:ascii="Times New Roman" w:hAnsi="Times New Roman" w:cs="Times New Roman"/>
          <w:lang w:val="en-US" w:eastAsia="zh-CN"/>
        </w:rPr>
        <w:t>‘I’ in Fig</w:t>
      </w:r>
      <w:r w:rsidR="009C16E5">
        <w:rPr>
          <w:rFonts w:ascii="Times New Roman" w:hAnsi="Times New Roman" w:cs="Times New Roman"/>
          <w:lang w:val="en-US" w:eastAsia="zh-CN"/>
        </w:rPr>
        <w:t>.</w:t>
      </w:r>
      <w:r>
        <w:rPr>
          <w:rFonts w:ascii="Times New Roman" w:hAnsi="Times New Roman" w:cs="Times New Roman"/>
          <w:lang w:val="en-US" w:eastAsia="zh-CN"/>
        </w:rPr>
        <w:t xml:space="preserve"> 9(a)</w:t>
      </w:r>
      <w:r>
        <w:rPr>
          <w:rFonts w:ascii="Times New Roman" w:hAnsi="Times New Roman" w:cs="Times New Roman" w:hint="eastAsia"/>
          <w:lang w:val="en-US" w:eastAsia="zh-CN"/>
        </w:rPr>
        <w:t>)</w:t>
      </w:r>
      <w:r>
        <w:rPr>
          <w:rFonts w:ascii="Times New Roman" w:hAnsi="Times New Roman" w:cs="Times New Roman"/>
          <w:lang w:val="en-US" w:eastAsia="zh-CN"/>
        </w:rPr>
        <w:t xml:space="preserve"> </w:t>
      </w:r>
      <w:bookmarkEnd w:id="127"/>
      <w:bookmarkEnd w:id="128"/>
      <w:r>
        <w:rPr>
          <w:rFonts w:ascii="Times New Roman" w:hAnsi="Times New Roman" w:cs="Times New Roman"/>
          <w:lang w:val="en-US" w:eastAsia="zh-CN"/>
        </w:rPr>
        <w:t>and blue patch (‘II’ in Fig</w:t>
      </w:r>
      <w:r w:rsidR="009C16E5">
        <w:rPr>
          <w:rFonts w:ascii="Times New Roman" w:hAnsi="Times New Roman" w:cs="Times New Roman"/>
          <w:lang w:val="en-US" w:eastAsia="zh-CN"/>
        </w:rPr>
        <w:t>.</w:t>
      </w:r>
      <w:r>
        <w:rPr>
          <w:rFonts w:ascii="Times New Roman" w:hAnsi="Times New Roman" w:cs="Times New Roman"/>
          <w:lang w:val="en-US" w:eastAsia="zh-CN"/>
        </w:rPr>
        <w:t xml:space="preserve"> 9(a)</w:t>
      </w:r>
      <w:r>
        <w:rPr>
          <w:rFonts w:ascii="Times New Roman" w:hAnsi="Times New Roman" w:cs="Times New Roman" w:hint="eastAsia"/>
          <w:lang w:val="en-US" w:eastAsia="zh-CN"/>
        </w:rPr>
        <w:t>)</w:t>
      </w:r>
      <w:r>
        <w:rPr>
          <w:rFonts w:ascii="Times New Roman" w:hAnsi="Times New Roman" w:cs="Times New Roman"/>
          <w:lang w:val="en-US" w:eastAsia="zh-CN"/>
        </w:rPr>
        <w:t xml:space="preserve"> of the color checker since the red channels of these two colors are sensitive to the light intensity change (Fig</w:t>
      </w:r>
      <w:r w:rsidR="009C16E5">
        <w:rPr>
          <w:rFonts w:ascii="Times New Roman" w:hAnsi="Times New Roman" w:cs="Times New Roman"/>
          <w:lang w:val="en-US" w:eastAsia="zh-CN"/>
        </w:rPr>
        <w:t>.</w:t>
      </w:r>
      <w:r>
        <w:rPr>
          <w:rFonts w:ascii="Times New Roman" w:hAnsi="Times New Roman" w:cs="Times New Roman"/>
          <w:lang w:val="en-US" w:eastAsia="zh-CN"/>
        </w:rPr>
        <w:t xml:space="preserve"> 9(b)). </w:t>
      </w:r>
      <w:bookmarkStart w:id="129" w:name="OLE_LINK188"/>
      <w:bookmarkStart w:id="130" w:name="OLE_LINK189"/>
      <w:bookmarkStart w:id="131" w:name="OLE_LINK190"/>
      <w:bookmarkStart w:id="132" w:name="OLE_LINK191"/>
      <w:r>
        <w:rPr>
          <w:rFonts w:ascii="Times New Roman" w:hAnsi="Times New Roman" w:cs="Times New Roman"/>
          <w:lang w:val="en-US" w:eastAsia="zh-CN"/>
        </w:rPr>
        <w:t>The blue, red and black data symbols in Fig</w:t>
      </w:r>
      <w:r w:rsidR="009C16E5">
        <w:rPr>
          <w:rFonts w:ascii="Times New Roman" w:hAnsi="Times New Roman" w:cs="Times New Roman"/>
          <w:lang w:val="en-US" w:eastAsia="zh-CN"/>
        </w:rPr>
        <w:t>.</w:t>
      </w:r>
      <w:r>
        <w:rPr>
          <w:rFonts w:ascii="Times New Roman" w:hAnsi="Times New Roman" w:cs="Times New Roman"/>
          <w:lang w:val="en-US" w:eastAsia="zh-CN"/>
        </w:rPr>
        <w:t xml:space="preserve"> 9(b) represent the overexposed, proper exposed and </w:t>
      </w:r>
      <w:r>
        <w:rPr>
          <w:rFonts w:ascii="Times New Roman" w:hAnsi="Times New Roman" w:cs="Times New Roman"/>
          <w:lang w:val="en-US" w:eastAsia="zh-CN"/>
        </w:rPr>
        <w:lastRenderedPageBreak/>
        <w:t>underexposed data, respectively. Under proper exposure, data fall in a window bounded by the overexposed and underexposed data (</w:t>
      </w:r>
      <w:r w:rsidRPr="0019237D">
        <w:rPr>
          <w:rFonts w:ascii="Times New Roman" w:hAnsi="Times New Roman" w:cs="Times New Roman"/>
          <w:lang w:val="en-US" w:eastAsia="zh-CN"/>
        </w:rPr>
        <w:t>F</w:t>
      </w:r>
      <w:r>
        <w:rPr>
          <w:rFonts w:ascii="Times New Roman" w:hAnsi="Times New Roman" w:cs="Times New Roman"/>
          <w:lang w:val="en-US" w:eastAsia="zh-CN"/>
        </w:rPr>
        <w:t>ig</w:t>
      </w:r>
      <w:r w:rsidR="009C16E5">
        <w:rPr>
          <w:rFonts w:ascii="Times New Roman" w:hAnsi="Times New Roman" w:cs="Times New Roman"/>
          <w:lang w:val="en-US" w:eastAsia="zh-CN"/>
        </w:rPr>
        <w:t>.</w:t>
      </w:r>
      <w:r>
        <w:rPr>
          <w:rFonts w:ascii="Times New Roman" w:hAnsi="Times New Roman" w:cs="Times New Roman"/>
          <w:lang w:val="en-US" w:eastAsia="zh-CN"/>
        </w:rPr>
        <w:t xml:space="preserve"> 9(b)): 225-240 for the orange patch and 10-30 for the blue patch. </w:t>
      </w:r>
      <w:bookmarkEnd w:id="129"/>
      <w:bookmarkEnd w:id="130"/>
      <w:bookmarkEnd w:id="131"/>
      <w:bookmarkEnd w:id="132"/>
      <w:r>
        <w:rPr>
          <w:rFonts w:ascii="Times New Roman" w:hAnsi="Times New Roman" w:cs="Times New Roman"/>
          <w:lang w:val="en-US" w:eastAsia="zh-CN"/>
        </w:rPr>
        <w:t>For other brand color checkers, the optimal window for those two patches may be different and needs to be studied.</w:t>
      </w:r>
    </w:p>
    <w:p w14:paraId="69BD4B41" w14:textId="77777777" w:rsidR="00991726" w:rsidRPr="005E01A0" w:rsidRDefault="00991726" w:rsidP="00991726">
      <w:pPr>
        <w:pStyle w:val="Paragraph"/>
        <w:rPr>
          <w:b/>
          <w:i/>
        </w:rPr>
      </w:pPr>
      <w:bookmarkStart w:id="133" w:name="OLE_LINK21"/>
      <w:bookmarkStart w:id="134" w:name="OLE_LINK24"/>
      <w:r>
        <w:rPr>
          <w:b/>
          <w:i/>
        </w:rPr>
        <w:t xml:space="preserve">4.3. </w:t>
      </w:r>
      <w:r w:rsidRPr="00335033">
        <w:rPr>
          <w:b/>
          <w:i/>
        </w:rPr>
        <w:t>Estimating dark and light mineral proportions</w:t>
      </w:r>
    </w:p>
    <w:bookmarkEnd w:id="133"/>
    <w:bookmarkEnd w:id="134"/>
    <w:p w14:paraId="1DFCF147" w14:textId="01B3C111" w:rsidR="00991726" w:rsidRDefault="00991726" w:rsidP="00991726">
      <w:pPr>
        <w:spacing w:line="480" w:lineRule="auto"/>
        <w:ind w:firstLine="720"/>
        <w:rPr>
          <w:rFonts w:ascii="Times New Roman" w:hAnsi="Times New Roman" w:cs="Times New Roman"/>
        </w:rPr>
      </w:pPr>
      <w:r>
        <w:rPr>
          <w:rFonts w:ascii="Times New Roman" w:hAnsi="Times New Roman" w:cs="Times New Roman"/>
          <w:lang w:val="en-US" w:eastAsia="zh-CN"/>
        </w:rPr>
        <w:t xml:space="preserve">Average gray level and dark mineral proportion were determined from the histograms. Overall, these two indexes of indoor experiments vary much smaller than outdoor experiments (Table 2). This may due to the uncontrolled </w:t>
      </w:r>
      <w:r>
        <w:rPr>
          <w:rFonts w:ascii="Times New Roman" w:hAnsi="Times New Roman" w:cs="Times New Roman" w:hint="eastAsia"/>
          <w:lang w:val="en-US" w:eastAsia="zh-CN"/>
        </w:rPr>
        <w:t>property</w:t>
      </w:r>
      <w:r>
        <w:rPr>
          <w:rFonts w:ascii="Times New Roman" w:hAnsi="Times New Roman" w:cs="Times New Roman"/>
          <w:lang w:val="en-US" w:eastAsia="zh-CN"/>
        </w:rPr>
        <w:t xml:space="preserve"> </w:t>
      </w:r>
      <w:r>
        <w:rPr>
          <w:rFonts w:ascii="Times New Roman" w:hAnsi="Times New Roman" w:cs="Times New Roman" w:hint="eastAsia"/>
          <w:lang w:val="en-US" w:eastAsia="zh-CN"/>
        </w:rPr>
        <w:t>of</w:t>
      </w:r>
      <w:r>
        <w:rPr>
          <w:rFonts w:ascii="Times New Roman" w:hAnsi="Times New Roman" w:cs="Times New Roman"/>
          <w:lang w:val="en-US" w:eastAsia="zh-CN"/>
        </w:rPr>
        <w:t xml:space="preserve"> </w:t>
      </w:r>
      <w:r>
        <w:rPr>
          <w:rFonts w:ascii="Times New Roman" w:hAnsi="Times New Roman" w:cs="Times New Roman" w:hint="eastAsia"/>
          <w:lang w:val="en-US" w:eastAsia="zh-CN"/>
        </w:rPr>
        <w:t>d</w:t>
      </w:r>
      <w:r>
        <w:rPr>
          <w:rFonts w:ascii="Times New Roman" w:hAnsi="Times New Roman" w:cs="Times New Roman"/>
          <w:lang w:val="en-US" w:eastAsia="zh-CN"/>
        </w:rPr>
        <w:t xml:space="preserve">aylight. </w:t>
      </w:r>
      <w:r>
        <w:rPr>
          <w:rFonts w:ascii="Times New Roman" w:hAnsi="Times New Roman" w:cs="Times New Roman" w:hint="eastAsia"/>
          <w:lang w:val="en-US" w:eastAsia="zh-CN"/>
        </w:rPr>
        <w:t>I</w:t>
      </w:r>
      <w:r>
        <w:rPr>
          <w:rFonts w:ascii="Times New Roman" w:hAnsi="Times New Roman" w:cs="Times New Roman"/>
          <w:lang w:val="en-US" w:eastAsia="zh-CN"/>
        </w:rPr>
        <w:t>ndoor experiment results show that the average gray level of calibrated histograms has much smaller variation (2RSD</w:t>
      </w:r>
      <w:r w:rsidR="005C1192">
        <w:rPr>
          <w:rFonts w:ascii="Times New Roman" w:hAnsi="Times New Roman" w:cs="Times New Roman"/>
          <w:lang w:val="en-US" w:eastAsia="zh-CN"/>
        </w:rPr>
        <w:t xml:space="preserve"> </w:t>
      </w:r>
      <w:r>
        <w:rPr>
          <w:rFonts w:ascii="Times New Roman" w:hAnsi="Times New Roman" w:cs="Times New Roman"/>
          <w:lang w:val="en-US" w:eastAsia="zh-CN"/>
        </w:rPr>
        <w:t>=</w:t>
      </w:r>
      <w:r w:rsidR="005C1192">
        <w:rPr>
          <w:rFonts w:ascii="Times New Roman" w:hAnsi="Times New Roman" w:cs="Times New Roman"/>
          <w:lang w:val="en-US" w:eastAsia="zh-CN"/>
        </w:rPr>
        <w:t xml:space="preserve"> </w:t>
      </w:r>
      <w:r>
        <w:rPr>
          <w:rFonts w:ascii="Times New Roman" w:hAnsi="Times New Roman" w:cs="Times New Roman"/>
          <w:lang w:val="en-US" w:eastAsia="zh-CN"/>
        </w:rPr>
        <w:t>0.78%) than uncalibrated histograms (2RSD</w:t>
      </w:r>
      <w:r w:rsidR="005C1192">
        <w:rPr>
          <w:rFonts w:ascii="Times New Roman" w:hAnsi="Times New Roman" w:cs="Times New Roman"/>
          <w:lang w:val="en-US" w:eastAsia="zh-CN"/>
        </w:rPr>
        <w:t xml:space="preserve"> </w:t>
      </w:r>
      <w:r>
        <w:rPr>
          <w:rFonts w:ascii="Times New Roman" w:hAnsi="Times New Roman" w:cs="Times New Roman"/>
          <w:lang w:val="en-US" w:eastAsia="zh-CN"/>
        </w:rPr>
        <w:t>=</w:t>
      </w:r>
      <w:r w:rsidR="005C1192">
        <w:rPr>
          <w:rFonts w:ascii="Times New Roman" w:hAnsi="Times New Roman" w:cs="Times New Roman"/>
          <w:lang w:val="en-US" w:eastAsia="zh-CN"/>
        </w:rPr>
        <w:t xml:space="preserve"> </w:t>
      </w:r>
      <w:r>
        <w:rPr>
          <w:rFonts w:ascii="Times New Roman" w:hAnsi="Times New Roman" w:cs="Times New Roman"/>
          <w:lang w:val="en-US" w:eastAsia="zh-CN"/>
        </w:rPr>
        <w:t xml:space="preserve">6.2%). </w:t>
      </w:r>
      <w:r>
        <w:rPr>
          <w:rFonts w:ascii="Times New Roman" w:hAnsi="Times New Roman" w:cs="Times New Roman"/>
        </w:rPr>
        <w:t xml:space="preserve">This means that calibration can greatly improve the consistency of average </w:t>
      </w:r>
      <w:proofErr w:type="spellStart"/>
      <w:r>
        <w:rPr>
          <w:rFonts w:ascii="Times New Roman" w:hAnsi="Times New Roman" w:cs="Times New Roman"/>
        </w:rPr>
        <w:t>gray</w:t>
      </w:r>
      <w:proofErr w:type="spellEnd"/>
      <w:r>
        <w:rPr>
          <w:rFonts w:ascii="Times New Roman" w:hAnsi="Times New Roman" w:cs="Times New Roman"/>
        </w:rPr>
        <w:t xml:space="preserve"> level under different light conditions. The dark mineral proportion results between calibrated and uncalibrated histograms are similar. This is because within the variability of indoor light conditions, calibration does not significantly change the shapes of the histograms which determine the Otsu thresholding results. In contrast, for </w:t>
      </w:r>
      <w:r w:rsidRPr="0019237D">
        <w:rPr>
          <w:rFonts w:ascii="Times New Roman" w:hAnsi="Times New Roman" w:cs="Times New Roman"/>
        </w:rPr>
        <w:t>the outdoor experiments without ND filter, calibration significantly changes the shapes of histograms (Fig</w:t>
      </w:r>
      <w:r w:rsidR="009C16E5">
        <w:rPr>
          <w:rFonts w:ascii="Times New Roman" w:hAnsi="Times New Roman" w:cs="Times New Roman"/>
        </w:rPr>
        <w:t>.</w:t>
      </w:r>
      <w:r w:rsidRPr="0019237D">
        <w:rPr>
          <w:rFonts w:ascii="Times New Roman" w:hAnsi="Times New Roman" w:cs="Times New Roman"/>
        </w:rPr>
        <w:t xml:space="preserve"> 8</w:t>
      </w:r>
      <w:r>
        <w:rPr>
          <w:rFonts w:ascii="Times New Roman" w:hAnsi="Times New Roman" w:cs="Times New Roman"/>
        </w:rPr>
        <w:t>(c)</w:t>
      </w:r>
      <w:r w:rsidRPr="0019237D">
        <w:rPr>
          <w:rFonts w:ascii="Times New Roman" w:hAnsi="Times New Roman" w:cs="Times New Roman"/>
        </w:rPr>
        <w:t>). Therefore, the dark mineral proportion results (0.339, 2RSD</w:t>
      </w:r>
      <w:r w:rsidR="005C1192">
        <w:rPr>
          <w:rFonts w:ascii="Times New Roman" w:hAnsi="Times New Roman" w:cs="Times New Roman"/>
        </w:rPr>
        <w:t xml:space="preserve"> </w:t>
      </w:r>
      <w:r w:rsidRPr="0019237D">
        <w:rPr>
          <w:rFonts w:ascii="Times New Roman" w:hAnsi="Times New Roman" w:cs="Times New Roman"/>
        </w:rPr>
        <w:t>=</w:t>
      </w:r>
      <w:r w:rsidR="005C1192">
        <w:rPr>
          <w:rFonts w:ascii="Times New Roman" w:hAnsi="Times New Roman" w:cs="Times New Roman"/>
        </w:rPr>
        <w:t xml:space="preserve"> </w:t>
      </w:r>
      <w:r w:rsidRPr="0019237D">
        <w:rPr>
          <w:rFonts w:ascii="Times New Roman" w:hAnsi="Times New Roman" w:cs="Times New Roman"/>
        </w:rPr>
        <w:t>18.</w:t>
      </w:r>
      <w:r>
        <w:rPr>
          <w:rFonts w:ascii="Times New Roman" w:hAnsi="Times New Roman" w:cs="Times New Roman"/>
        </w:rPr>
        <w:t>6</w:t>
      </w:r>
      <w:r w:rsidRPr="0019237D">
        <w:rPr>
          <w:rFonts w:ascii="Times New Roman" w:hAnsi="Times New Roman" w:cs="Times New Roman"/>
        </w:rPr>
        <w:t>%) are not consistent well with the indoor experiments (0.360, 2RSD</w:t>
      </w:r>
      <w:r w:rsidR="00BD0D25">
        <w:rPr>
          <w:rFonts w:ascii="Times New Roman" w:hAnsi="Times New Roman" w:cs="Times New Roman"/>
        </w:rPr>
        <w:t xml:space="preserve"> </w:t>
      </w:r>
      <w:r w:rsidRPr="0019237D">
        <w:rPr>
          <w:rFonts w:ascii="Times New Roman" w:hAnsi="Times New Roman" w:cs="Times New Roman"/>
        </w:rPr>
        <w:t>=</w:t>
      </w:r>
      <w:r w:rsidR="00BD0D25">
        <w:rPr>
          <w:rFonts w:ascii="Times New Roman" w:hAnsi="Times New Roman" w:cs="Times New Roman"/>
        </w:rPr>
        <w:t xml:space="preserve"> </w:t>
      </w:r>
      <w:r w:rsidRPr="0019237D">
        <w:rPr>
          <w:rFonts w:ascii="Times New Roman" w:hAnsi="Times New Roman" w:cs="Times New Roman"/>
        </w:rPr>
        <w:t xml:space="preserve">2.80%, Table 2). The much better result of proper exposed outdoor experiments with </w:t>
      </w:r>
      <w:r w:rsidR="00BD0D25">
        <w:rPr>
          <w:rFonts w:ascii="Times New Roman" w:hAnsi="Times New Roman" w:cs="Times New Roman"/>
        </w:rPr>
        <w:t xml:space="preserve">a </w:t>
      </w:r>
      <w:r w:rsidRPr="0019237D">
        <w:rPr>
          <w:rFonts w:ascii="Times New Roman" w:hAnsi="Times New Roman" w:cs="Times New Roman"/>
        </w:rPr>
        <w:t>ND filter (0.365, 2RSD</w:t>
      </w:r>
      <w:r w:rsidR="005C1192">
        <w:rPr>
          <w:rFonts w:ascii="Times New Roman" w:hAnsi="Times New Roman" w:cs="Times New Roman"/>
        </w:rPr>
        <w:t xml:space="preserve"> </w:t>
      </w:r>
      <w:r w:rsidRPr="0019237D">
        <w:rPr>
          <w:rFonts w:ascii="Times New Roman" w:hAnsi="Times New Roman" w:cs="Times New Roman"/>
        </w:rPr>
        <w:t>=</w:t>
      </w:r>
      <w:r w:rsidR="005C1192">
        <w:rPr>
          <w:rFonts w:ascii="Times New Roman" w:hAnsi="Times New Roman" w:cs="Times New Roman"/>
        </w:rPr>
        <w:t xml:space="preserve"> </w:t>
      </w:r>
      <w:r w:rsidRPr="0019237D">
        <w:rPr>
          <w:rFonts w:ascii="Times New Roman" w:hAnsi="Times New Roman" w:cs="Times New Roman"/>
        </w:rPr>
        <w:t xml:space="preserve">8.07%, Table 2) supports the </w:t>
      </w:r>
      <w:proofErr w:type="spellStart"/>
      <w:r w:rsidRPr="0019237D">
        <w:rPr>
          <w:rFonts w:ascii="Times New Roman" w:hAnsi="Times New Roman" w:cs="Times New Roman"/>
        </w:rPr>
        <w:t>necessarity</w:t>
      </w:r>
      <w:proofErr w:type="spellEnd"/>
      <w:r w:rsidRPr="0019237D">
        <w:rPr>
          <w:rFonts w:ascii="Times New Roman" w:hAnsi="Times New Roman" w:cs="Times New Roman"/>
        </w:rPr>
        <w:t xml:space="preserve"> of ND filter under daylight condition.</w:t>
      </w:r>
    </w:p>
    <w:p w14:paraId="0BC10384" w14:textId="77777777" w:rsidR="00991726" w:rsidRPr="00420E3B" w:rsidRDefault="00991726" w:rsidP="00991726">
      <w:pPr>
        <w:pStyle w:val="Paragraph"/>
        <w:rPr>
          <w:b/>
          <w:i/>
        </w:rPr>
      </w:pPr>
      <w:r>
        <w:rPr>
          <w:b/>
          <w:i/>
        </w:rPr>
        <w:t xml:space="preserve">4.4. </w:t>
      </w:r>
      <w:r w:rsidRPr="00420E3B">
        <w:rPr>
          <w:b/>
          <w:i/>
        </w:rPr>
        <w:t>Application to petrology</w:t>
      </w:r>
    </w:p>
    <w:p w14:paraId="06B0A6D0" w14:textId="0B619364" w:rsidR="00991726" w:rsidRDefault="00991726" w:rsidP="00991726">
      <w:pPr>
        <w:spacing w:line="480" w:lineRule="auto"/>
        <w:rPr>
          <w:rFonts w:ascii="Times New Roman" w:hAnsi="Times New Roman" w:cs="Times New Roman"/>
          <w:lang w:val="en-US"/>
        </w:rPr>
      </w:pPr>
      <w:r>
        <w:rPr>
          <w:rFonts w:ascii="Times New Roman" w:hAnsi="Times New Roman" w:cs="Times New Roman"/>
          <w:lang w:val="en-US"/>
        </w:rPr>
        <w:t>The</w:t>
      </w:r>
      <w:r>
        <w:rPr>
          <w:rFonts w:ascii="Times New Roman" w:hAnsi="Times New Roman" w:cs="Times New Roman" w:hint="eastAsia"/>
          <w:lang w:eastAsia="zh-CN"/>
        </w:rPr>
        <w:t xml:space="preserve"> </w:t>
      </w:r>
      <w:r>
        <w:rPr>
          <w:rFonts w:ascii="Times New Roman" w:hAnsi="Times New Roman" w:cs="Times New Roman"/>
        </w:rPr>
        <w:t xml:space="preserve">calibration method proposed in this paper can provide precise and consistent histograms, which store valuable </w:t>
      </w:r>
      <w:proofErr w:type="spellStart"/>
      <w:r>
        <w:rPr>
          <w:rFonts w:ascii="Times New Roman" w:hAnsi="Times New Roman" w:cs="Times New Roman"/>
        </w:rPr>
        <w:t>color</w:t>
      </w:r>
      <w:proofErr w:type="spellEnd"/>
      <w:r>
        <w:rPr>
          <w:rFonts w:ascii="Times New Roman" w:hAnsi="Times New Roman" w:cs="Times New Roman"/>
        </w:rPr>
        <w:t xml:space="preserve"> information, of rock samples under different </w:t>
      </w:r>
      <w:r>
        <w:rPr>
          <w:rFonts w:ascii="Times New Roman" w:hAnsi="Times New Roman" w:cs="Times New Roman"/>
        </w:rPr>
        <w:lastRenderedPageBreak/>
        <w:t xml:space="preserve">light conditions. Some features, such as average </w:t>
      </w:r>
      <w:proofErr w:type="spellStart"/>
      <w:r>
        <w:rPr>
          <w:rFonts w:ascii="Times New Roman" w:hAnsi="Times New Roman" w:cs="Times New Roman"/>
        </w:rPr>
        <w:t>gray</w:t>
      </w:r>
      <w:proofErr w:type="spellEnd"/>
      <w:r>
        <w:rPr>
          <w:rFonts w:ascii="Times New Roman" w:hAnsi="Times New Roman" w:cs="Times New Roman"/>
        </w:rPr>
        <w:t xml:space="preserve"> level, of the histograms may correlate with chemical components of rocks considering the association between </w:t>
      </w:r>
      <w:proofErr w:type="spellStart"/>
      <w:r>
        <w:rPr>
          <w:rFonts w:ascii="Times New Roman" w:hAnsi="Times New Roman" w:cs="Times New Roman"/>
        </w:rPr>
        <w:t>color</w:t>
      </w:r>
      <w:proofErr w:type="spellEnd"/>
      <w:r>
        <w:rPr>
          <w:rFonts w:ascii="Times New Roman" w:hAnsi="Times New Roman" w:cs="Times New Roman"/>
        </w:rPr>
        <w:t xml:space="preserve"> information and mineralogy. To test this hypothesis, we did indoor experiments on 59 rock samples for which </w:t>
      </w:r>
      <w:r>
        <w:rPr>
          <w:rFonts w:ascii="Times New Roman" w:hAnsi="Times New Roman" w:cs="Times New Roman"/>
          <w:lang w:val="en-US"/>
        </w:rPr>
        <w:t>bulk chemical compositions were analyzed by XRF. These rocks are</w:t>
      </w:r>
      <w:r>
        <w:rPr>
          <w:rFonts w:ascii="Times New Roman" w:hAnsi="Times New Roman" w:cs="Times New Roman"/>
        </w:rPr>
        <w:t xml:space="preserve"> from the </w:t>
      </w:r>
      <w:proofErr w:type="spellStart"/>
      <w:r>
        <w:rPr>
          <w:rFonts w:ascii="Times New Roman" w:hAnsi="Times New Roman" w:cs="Times New Roman"/>
        </w:rPr>
        <w:t>Ber</w:t>
      </w:r>
      <w:r w:rsidRPr="00197C54">
        <w:rPr>
          <w:rFonts w:ascii="Times New Roman" w:hAnsi="Times New Roman" w:cs="Times New Roman"/>
        </w:rPr>
        <w:t>nasconi</w:t>
      </w:r>
      <w:proofErr w:type="spellEnd"/>
      <w:r w:rsidRPr="00197C54">
        <w:rPr>
          <w:rFonts w:ascii="Times New Roman" w:hAnsi="Times New Roman" w:cs="Times New Roman"/>
        </w:rPr>
        <w:t xml:space="preserve"> Hills p</w:t>
      </w:r>
      <w:r>
        <w:rPr>
          <w:rFonts w:ascii="Times New Roman" w:hAnsi="Times New Roman" w:cs="Times New Roman"/>
        </w:rPr>
        <w:t>luton in the northern Peninsu</w:t>
      </w:r>
      <w:r w:rsidRPr="00197C54">
        <w:rPr>
          <w:rFonts w:ascii="Times New Roman" w:hAnsi="Times New Roman" w:cs="Times New Roman"/>
        </w:rPr>
        <w:t>lar Ranges Batholith in California</w:t>
      </w:r>
      <w:r>
        <w:rPr>
          <w:rFonts w:ascii="Times New Roman" w:hAnsi="Times New Roman" w:cs="Times New Roman"/>
          <w:lang w:val="en-US" w:eastAsia="zh-CN"/>
        </w:rPr>
        <w:t xml:space="preserve">, </w:t>
      </w:r>
      <w:r w:rsidRPr="00197C54">
        <w:rPr>
          <w:rFonts w:ascii="Times New Roman" w:hAnsi="Times New Roman" w:cs="Times New Roman" w:hint="eastAsia"/>
          <w:lang w:eastAsia="zh-CN"/>
        </w:rPr>
        <w:t>U</w:t>
      </w:r>
      <w:r w:rsidRPr="00197C54">
        <w:rPr>
          <w:rFonts w:ascii="Times New Roman" w:hAnsi="Times New Roman" w:cs="Times New Roman"/>
        </w:rPr>
        <w:t>SA</w:t>
      </w:r>
      <w:r>
        <w:rPr>
          <w:rFonts w:ascii="Times New Roman" w:hAnsi="Times New Roman" w:cs="Times New Roman"/>
          <w:lang w:val="en-US"/>
        </w:rPr>
        <w:fldChar w:fldCharType="begin"/>
      </w:r>
      <w:r w:rsidR="00083F5A">
        <w:rPr>
          <w:rFonts w:ascii="Times New Roman" w:hAnsi="Times New Roman" w:cs="Times New Roman"/>
          <w:lang w:val="en-US"/>
        </w:rPr>
        <w:instrText xml:space="preserve"> ADDIN PAPERS2_CITATIONS &lt;citation&gt;&lt;priority&gt;7&lt;/priority&gt;&lt;uuid&gt;619A4345-AABE-4C42-A4CA-438F21434552&lt;/uuid&gt;&lt;publications&gt;&lt;publication&gt;&lt;subtype&gt;400&lt;/subtype&gt;&lt;title&gt;Geochemical signals of mafic-felsic mixing: Case study of enclave swarms in the Bernasconi Hills pluton, California&lt;/title&gt;&lt;url&gt;https://pubs.geoscienceworld.org/gsa/gsabulletin/article/130/3-4/649/520513/Geochemical-signals-of-maficfelsic-mixing-Case&lt;/url&gt;&lt;volume&gt;130&lt;/volume&gt;&lt;publication_date&gt;99201711091200000000222000&lt;/publication_date&gt;&lt;uuid&gt;72BEC3C9-3C3D-451B-80DA-C778CB96F11A&lt;/uuid&gt;&lt;type&gt;400&lt;/type&gt;&lt;number&gt;3-4&lt;/number&gt;&lt;citekey&gt;Farner:2017do&lt;/citekey&gt;&lt;doi&gt;10.1130/B31760.1&lt;/doi&gt;&lt;startpage&gt;649&lt;/startpage&gt;&lt;endpage&gt;660&lt;/endpage&gt;&lt;bundle&gt;&lt;publication&gt;&lt;title&gt;GSA Bulletin&lt;/title&gt;&lt;uuid&gt;80314C6B-FFDF-4250-867F-C0BA8AC83504&lt;/uuid&gt;&lt;subtype&gt;-100&lt;/subtype&gt;&lt;type&gt;-100&lt;/type&gt;&lt;/publication&gt;&lt;/bundle&gt;&lt;authors&gt;&lt;author&gt;&lt;lastName&gt;Farner&lt;/lastName&gt;&lt;firstName&gt;Michael&lt;/firstName&gt;&lt;middleNames&gt;J&lt;/middleNames&gt;&lt;/author&gt;&lt;author&gt;&lt;lastName&gt;Lee&lt;/lastName&gt;&lt;firstName&gt;Cin-Ty&lt;/firstName&gt;&lt;middleNames&gt;A&lt;/middleNames&gt;&lt;/author&gt;&lt;author&gt;&lt;lastName&gt;Mikus&lt;/lastName&gt;&lt;firstName&gt;Mark&lt;/firstName&gt;&lt;middleNames&gt;L&lt;/middleNames&gt;&lt;/author&gt;&lt;/authors&gt;&lt;/publication&gt;&lt;/publications&gt;&lt;cites&gt;&lt;/cites&gt;&lt;/citation&gt;</w:instrText>
      </w:r>
      <w:r>
        <w:rPr>
          <w:rFonts w:ascii="Times New Roman" w:hAnsi="Times New Roman" w:cs="Times New Roman"/>
          <w:lang w:val="en-US"/>
        </w:rPr>
        <w:fldChar w:fldCharType="separate"/>
      </w:r>
      <w:r w:rsidR="00083F5A">
        <w:rPr>
          <w:rFonts w:ascii="Times New Roman" w:hAnsi="Times New Roman" w:cs="Times New Roman"/>
          <w:lang w:val="en-US" w:eastAsia="zh-CN"/>
        </w:rPr>
        <w:t>(Farner et al., 2017)</w:t>
      </w:r>
      <w:r>
        <w:rPr>
          <w:rFonts w:ascii="Times New Roman" w:hAnsi="Times New Roman" w:cs="Times New Roman"/>
          <w:lang w:val="en-US"/>
        </w:rPr>
        <w:fldChar w:fldCharType="end"/>
      </w:r>
      <w:r>
        <w:rPr>
          <w:rFonts w:ascii="Times New Roman" w:hAnsi="Times New Roman" w:cs="Times New Roman"/>
          <w:lang w:val="en-US"/>
        </w:rPr>
        <w:t xml:space="preserve">. Thirty-five of these samples are felsic granitoids and the remaining are mafic enclaves. Only the fresh faces of rock samples were used here since weathering can cause discoloration of mineral surfaces. We followed our indoor protocols outlined above. Rock samples were placed under two LED lamps along with a color checker for color calibration. All the 59 experiments were carried out under N light condition and light intensity level of 4. </w:t>
      </w:r>
    </w:p>
    <w:p w14:paraId="41FC3475" w14:textId="768FE5B4" w:rsidR="00991726" w:rsidRDefault="00991726" w:rsidP="00991726">
      <w:pPr>
        <w:spacing w:line="480" w:lineRule="auto"/>
        <w:ind w:firstLine="720"/>
        <w:rPr>
          <w:rFonts w:ascii="Times New Roman" w:hAnsi="Times New Roman" w:cs="Times New Roman"/>
          <w:lang w:eastAsia="zh-CN"/>
        </w:rPr>
      </w:pPr>
      <w:r w:rsidRPr="0019237D">
        <w:rPr>
          <w:rFonts w:ascii="Times New Roman" w:hAnsi="Times New Roman" w:cs="Times New Roman"/>
          <w:lang w:val="en-US"/>
        </w:rPr>
        <w:t>The results show that the average gray levels of calibrated histograms correlate well with some chemical components (F</w:t>
      </w:r>
      <w:r>
        <w:rPr>
          <w:rFonts w:ascii="Times New Roman" w:hAnsi="Times New Roman" w:cs="Times New Roman"/>
          <w:lang w:val="en-US"/>
        </w:rPr>
        <w:t>ig</w:t>
      </w:r>
      <w:r w:rsidR="009C16E5">
        <w:rPr>
          <w:rFonts w:ascii="Times New Roman" w:hAnsi="Times New Roman" w:cs="Times New Roman"/>
          <w:lang w:val="en-US"/>
        </w:rPr>
        <w:t>.</w:t>
      </w:r>
      <w:r w:rsidRPr="0019237D">
        <w:rPr>
          <w:rFonts w:ascii="Times New Roman" w:hAnsi="Times New Roman" w:cs="Times New Roman"/>
          <w:lang w:val="en-US"/>
        </w:rPr>
        <w:t xml:space="preserve"> 10). Gray scale correlates negatively with </w:t>
      </w:r>
      <w:proofErr w:type="spellStart"/>
      <w:r w:rsidRPr="0019237D">
        <w:rPr>
          <w:rFonts w:ascii="Times New Roman" w:hAnsi="Times New Roman" w:cs="Times New Roman"/>
          <w:lang w:val="en-US"/>
        </w:rPr>
        <w:t>FeO</w:t>
      </w:r>
      <w:proofErr w:type="spellEnd"/>
      <w:r w:rsidRPr="0019237D">
        <w:rPr>
          <w:rFonts w:ascii="Times New Roman" w:hAnsi="Times New Roman" w:cs="Times New Roman"/>
          <w:lang w:val="en-US"/>
        </w:rPr>
        <w:t xml:space="preserve">, </w:t>
      </w:r>
      <w:proofErr w:type="spellStart"/>
      <w:r w:rsidRPr="0019237D">
        <w:rPr>
          <w:rFonts w:ascii="Times New Roman" w:hAnsi="Times New Roman" w:cs="Times New Roman"/>
          <w:lang w:val="en-US"/>
        </w:rPr>
        <w:t>MnO</w:t>
      </w:r>
      <w:proofErr w:type="spellEnd"/>
      <w:r w:rsidRPr="0019237D">
        <w:rPr>
          <w:rFonts w:ascii="Times New Roman" w:hAnsi="Times New Roman" w:cs="Times New Roman"/>
          <w:lang w:val="en-US"/>
        </w:rPr>
        <w:t xml:space="preserve"> and </w:t>
      </w:r>
      <w:proofErr w:type="spellStart"/>
      <w:r w:rsidRPr="0019237D">
        <w:rPr>
          <w:rFonts w:ascii="Times New Roman" w:hAnsi="Times New Roman" w:cs="Times New Roman"/>
          <w:lang w:val="en-US"/>
        </w:rPr>
        <w:t>MgO</w:t>
      </w:r>
      <w:proofErr w:type="spellEnd"/>
      <w:r w:rsidR="00D93698">
        <w:rPr>
          <w:rFonts w:ascii="Times New Roman" w:hAnsi="Times New Roman" w:cs="Times New Roman"/>
          <w:lang w:val="en-US"/>
        </w:rPr>
        <w:t>,</w:t>
      </w:r>
      <w:r w:rsidRPr="0019237D">
        <w:rPr>
          <w:rFonts w:ascii="Times New Roman" w:hAnsi="Times New Roman" w:cs="Times New Roman"/>
          <w:lang w:val="en-US"/>
        </w:rPr>
        <w:t xml:space="preserve"> and positively</w:t>
      </w:r>
      <w:r>
        <w:rPr>
          <w:rFonts w:ascii="Times New Roman" w:hAnsi="Times New Roman" w:cs="Times New Roman"/>
          <w:lang w:val="en-US"/>
        </w:rPr>
        <w:t xml:space="preserve"> </w:t>
      </w:r>
      <w:r w:rsidRPr="0019237D">
        <w:rPr>
          <w:rFonts w:ascii="Times New Roman" w:hAnsi="Times New Roman" w:cs="Times New Roman"/>
          <w:lang w:val="en-US"/>
        </w:rPr>
        <w:t>with SiO</w:t>
      </w:r>
      <w:r w:rsidRPr="0019237D">
        <w:rPr>
          <w:rFonts w:ascii="Times New Roman" w:hAnsi="Times New Roman" w:cs="Times New Roman"/>
          <w:vertAlign w:val="subscript"/>
          <w:lang w:val="en-US"/>
        </w:rPr>
        <w:t>2</w:t>
      </w:r>
      <w:r w:rsidRPr="0019237D">
        <w:rPr>
          <w:rFonts w:ascii="Times New Roman" w:hAnsi="Times New Roman" w:cs="Times New Roman"/>
          <w:lang w:val="en-US"/>
        </w:rPr>
        <w:t xml:space="preserve">, which we attribute to the fact that the most abundant dark mineral in these samples is hornblende, which is rich in Fe, Mn and Mg. For </w:t>
      </w:r>
      <w:proofErr w:type="spellStart"/>
      <w:r w:rsidRPr="0019237D">
        <w:rPr>
          <w:rFonts w:ascii="Times New Roman" w:hAnsi="Times New Roman" w:cs="Times New Roman"/>
          <w:lang w:val="en-US"/>
        </w:rPr>
        <w:t>FeO</w:t>
      </w:r>
      <w:proofErr w:type="spellEnd"/>
      <w:r w:rsidRPr="0019237D">
        <w:rPr>
          <w:rFonts w:ascii="Times New Roman" w:hAnsi="Times New Roman" w:cs="Times New Roman"/>
          <w:lang w:val="en-US"/>
        </w:rPr>
        <w:t xml:space="preserve"> and </w:t>
      </w:r>
      <w:proofErr w:type="spellStart"/>
      <w:r w:rsidRPr="0019237D">
        <w:rPr>
          <w:rFonts w:ascii="Times New Roman" w:hAnsi="Times New Roman" w:cs="Times New Roman"/>
          <w:lang w:val="en-US"/>
        </w:rPr>
        <w:t>MnO</w:t>
      </w:r>
      <w:proofErr w:type="spellEnd"/>
      <w:r w:rsidRPr="0019237D">
        <w:rPr>
          <w:rFonts w:ascii="Times New Roman" w:hAnsi="Times New Roman" w:cs="Times New Roman"/>
          <w:lang w:val="en-US"/>
        </w:rPr>
        <w:t xml:space="preserve">, the </w:t>
      </w:r>
      <w:bookmarkStart w:id="135" w:name="OLE_LINK373"/>
      <w:bookmarkStart w:id="136" w:name="OLE_LINK374"/>
      <w:r w:rsidRPr="0019237D">
        <w:rPr>
          <w:rFonts w:ascii="Times New Roman" w:hAnsi="Times New Roman" w:cs="Times New Roman"/>
          <w:lang w:val="en-US"/>
        </w:rPr>
        <w:t>R</w:t>
      </w:r>
      <w:r w:rsidRPr="0019237D">
        <w:rPr>
          <w:rFonts w:ascii="Times New Roman" w:hAnsi="Times New Roman" w:cs="Times New Roman"/>
          <w:vertAlign w:val="superscript"/>
          <w:lang w:val="en-US"/>
        </w:rPr>
        <w:t>2</w:t>
      </w:r>
      <w:bookmarkEnd w:id="135"/>
      <w:bookmarkEnd w:id="136"/>
      <w:r w:rsidRPr="0019237D">
        <w:rPr>
          <w:rFonts w:ascii="Times New Roman" w:hAnsi="Times New Roman" w:cs="Times New Roman"/>
          <w:vertAlign w:val="superscript"/>
          <w:lang w:val="en-US"/>
        </w:rPr>
        <w:t xml:space="preserve"> </w:t>
      </w:r>
      <w:r w:rsidRPr="0019237D">
        <w:rPr>
          <w:rFonts w:ascii="Times New Roman" w:hAnsi="Times New Roman" w:cs="Times New Roman"/>
          <w:lang w:val="en-US"/>
        </w:rPr>
        <w:t>of correlations can reach 0.9 (F</w:t>
      </w:r>
      <w:r>
        <w:rPr>
          <w:rFonts w:ascii="Times New Roman" w:hAnsi="Times New Roman" w:cs="Times New Roman"/>
          <w:lang w:val="en-US"/>
        </w:rPr>
        <w:t>ig</w:t>
      </w:r>
      <w:r w:rsidR="009C16E5">
        <w:rPr>
          <w:rFonts w:ascii="Times New Roman" w:hAnsi="Times New Roman" w:cs="Times New Roman"/>
          <w:lang w:val="en-US"/>
        </w:rPr>
        <w:t>.</w:t>
      </w:r>
      <w:r w:rsidRPr="0019237D">
        <w:rPr>
          <w:rFonts w:ascii="Times New Roman" w:hAnsi="Times New Roman" w:cs="Times New Roman"/>
          <w:lang w:val="en-US"/>
        </w:rPr>
        <w:t xml:space="preserve"> 10</w:t>
      </w:r>
      <w:r>
        <w:rPr>
          <w:rFonts w:ascii="Times New Roman" w:hAnsi="Times New Roman" w:cs="Times New Roman"/>
          <w:lang w:val="en-US"/>
        </w:rPr>
        <w:t>(</w:t>
      </w:r>
      <w:proofErr w:type="spellStart"/>
      <w:r>
        <w:rPr>
          <w:rFonts w:ascii="Times New Roman" w:hAnsi="Times New Roman" w:cs="Times New Roman"/>
          <w:lang w:val="en-US"/>
        </w:rPr>
        <w:t>a,b</w:t>
      </w:r>
      <w:proofErr w:type="spellEnd"/>
      <w:r>
        <w:rPr>
          <w:rFonts w:ascii="Times New Roman" w:hAnsi="Times New Roman" w:cs="Times New Roman"/>
          <w:lang w:val="en-US"/>
        </w:rPr>
        <w:t>)</w:t>
      </w:r>
      <w:r w:rsidRPr="0019237D">
        <w:rPr>
          <w:rFonts w:ascii="Times New Roman" w:hAnsi="Times New Roman" w:cs="Times New Roman"/>
          <w:lang w:val="en-US"/>
        </w:rPr>
        <w:t xml:space="preserve">), and for </w:t>
      </w:r>
      <w:proofErr w:type="spellStart"/>
      <w:r w:rsidRPr="0019237D">
        <w:rPr>
          <w:rFonts w:ascii="Times New Roman" w:hAnsi="Times New Roman" w:cs="Times New Roman"/>
          <w:lang w:val="en-US"/>
        </w:rPr>
        <w:t>MgO</w:t>
      </w:r>
      <w:proofErr w:type="spellEnd"/>
      <w:r w:rsidRPr="0019237D">
        <w:rPr>
          <w:rFonts w:ascii="Times New Roman" w:hAnsi="Times New Roman" w:cs="Times New Roman"/>
          <w:lang w:val="en-US"/>
        </w:rPr>
        <w:t xml:space="preserve"> and SiO</w:t>
      </w:r>
      <w:r w:rsidRPr="0019237D">
        <w:rPr>
          <w:rFonts w:ascii="Times New Roman" w:hAnsi="Times New Roman" w:cs="Times New Roman"/>
          <w:vertAlign w:val="subscript"/>
          <w:lang w:val="en-US"/>
        </w:rPr>
        <w:t>2</w:t>
      </w:r>
      <w:r w:rsidRPr="0019237D">
        <w:rPr>
          <w:rFonts w:ascii="Times New Roman" w:hAnsi="Times New Roman" w:cs="Times New Roman"/>
          <w:lang w:val="en-US"/>
        </w:rPr>
        <w:t xml:space="preserve"> are above 0.85 (F</w:t>
      </w:r>
      <w:r>
        <w:rPr>
          <w:rFonts w:ascii="Times New Roman" w:hAnsi="Times New Roman" w:cs="Times New Roman"/>
          <w:lang w:val="en-US"/>
        </w:rPr>
        <w:t>ig</w:t>
      </w:r>
      <w:r w:rsidR="009C16E5">
        <w:rPr>
          <w:rFonts w:ascii="Times New Roman" w:hAnsi="Times New Roman" w:cs="Times New Roman"/>
          <w:lang w:val="en-US"/>
        </w:rPr>
        <w:t>.</w:t>
      </w:r>
      <w:r w:rsidRPr="0019237D">
        <w:rPr>
          <w:rFonts w:ascii="Times New Roman" w:hAnsi="Times New Roman" w:cs="Times New Roman"/>
          <w:lang w:val="en-US"/>
        </w:rPr>
        <w:t xml:space="preserve"> 10</w:t>
      </w:r>
      <w:r>
        <w:rPr>
          <w:rFonts w:ascii="Times New Roman" w:hAnsi="Times New Roman" w:cs="Times New Roman"/>
          <w:lang w:val="en-US"/>
        </w:rPr>
        <w:t>(</w:t>
      </w:r>
      <w:proofErr w:type="spellStart"/>
      <w:r>
        <w:rPr>
          <w:rFonts w:ascii="Times New Roman" w:hAnsi="Times New Roman" w:cs="Times New Roman"/>
          <w:lang w:val="en-US"/>
        </w:rPr>
        <w:t>c,d</w:t>
      </w:r>
      <w:proofErr w:type="spellEnd"/>
      <w:r w:rsidRPr="0019237D">
        <w:rPr>
          <w:rFonts w:ascii="Times New Roman" w:hAnsi="Times New Roman" w:cs="Times New Roman"/>
          <w:lang w:val="en-US"/>
        </w:rPr>
        <w:t>)</w:t>
      </w:r>
      <w:r>
        <w:rPr>
          <w:rFonts w:ascii="Times New Roman" w:hAnsi="Times New Roman" w:cs="Times New Roman"/>
          <w:lang w:val="en-US"/>
        </w:rPr>
        <w:t>)</w:t>
      </w:r>
      <w:r w:rsidRPr="0019237D">
        <w:rPr>
          <w:rFonts w:ascii="Times New Roman" w:hAnsi="Times New Roman" w:cs="Times New Roman"/>
          <w:lang w:val="en-US"/>
        </w:rPr>
        <w:t xml:space="preserve">. Given the fact that outdoor 2RSD result of average gray level is ~4.3% (Table 2), these correlations from indoor experiments imply that our method may also work for </w:t>
      </w:r>
      <w:r w:rsidRPr="0019237D">
        <w:rPr>
          <w:rFonts w:ascii="Times New Roman" w:hAnsi="Times New Roman" w:cs="Times New Roman"/>
          <w:lang w:val="en-US" w:eastAsia="zh-CN"/>
        </w:rPr>
        <w:t>outdoor compositional</w:t>
      </w:r>
      <w:r w:rsidRPr="0019237D">
        <w:rPr>
          <w:rFonts w:ascii="Times New Roman" w:hAnsi="Times New Roman" w:cs="Times New Roman"/>
          <w:lang w:val="en-US"/>
        </w:rPr>
        <w:t xml:space="preserve"> mapping. In this paper, we only explored the correlation between average gray level and chemical composition. Some mining industry studies show that the correlation can be improved further if more color features or even textural features are incorporated</w:t>
      </w:r>
      <w:r>
        <w:rPr>
          <w:rFonts w:ascii="Times New Roman" w:hAnsi="Times New Roman" w:cs="Times New Roman"/>
          <w:lang w:val="en-US"/>
        </w:rPr>
        <w:t xml:space="preserve"> </w:t>
      </w:r>
      <w:r>
        <w:rPr>
          <w:rFonts w:ascii="Times New Roman" w:hAnsi="Times New Roman" w:cs="Times New Roman"/>
          <w:lang w:val="en-US" w:eastAsia="zh-CN"/>
        </w:rPr>
        <w:fldChar w:fldCharType="begin"/>
      </w:r>
      <w:r w:rsidR="00083F5A">
        <w:rPr>
          <w:rFonts w:ascii="Times New Roman" w:hAnsi="Times New Roman" w:cs="Times New Roman"/>
          <w:lang w:val="en-US" w:eastAsia="zh-CN"/>
        </w:rPr>
        <w:instrText xml:space="preserve"> ADDIN PAPERS2_CITATIONS &lt;citation&gt;&lt;priority&gt;12&lt;/priority&gt;&lt;uuid&gt;04748DA8-9EA0-457D-86A2-CF9354301E65&lt;/uuid&gt;&lt;publications&gt;&lt;publication&gt;&lt;subtype&gt;400&lt;/subtype&gt;&lt;publisher&gt;Elsevier&lt;/publisher&gt;&lt;title&gt;The development of a color sensor system to measure mineral compositions&lt;/title&gt;&lt;volume&gt;8&lt;/volume&gt;&lt;publication_date&gt;99199500001200000000200000&lt;/publication_date&gt;&lt;uuid&gt;7E7CC70E-33DF-4478-BFDF-9CE4C497C798&lt;/uuid&gt;&lt;type&gt;400&lt;/type&gt;&lt;number&gt;1-2&lt;/number&gt;&lt;startpage&gt;31&lt;/startpage&gt;&lt;endpage&gt;39&lt;/endpage&gt;&lt;bundle&gt;&lt;publication&gt;&lt;title&gt;Minerals Engineering&lt;/title&gt;&lt;uuid&gt;A52AC38F-C13A-4413-9187-E56DDABF4C6D&lt;/uuid&gt;&lt;subtype&gt;-100&lt;/subtype&gt;&lt;publisher&gt;Elsevier&lt;/publisher&gt;&lt;type&gt;-100&lt;/type&gt;&lt;/publication&gt;&lt;/bundle&gt;&lt;authors&gt;&lt;author&gt;&lt;lastName&gt;Oestreich&lt;/lastName&gt;&lt;firstName&gt;J&lt;/firstName&gt;&lt;middleNames&gt;M&lt;/middleNames&gt;&lt;/author&gt;&lt;author&gt;&lt;lastName&gt;Tolley&lt;/lastName&gt;&lt;firstName&gt;W&lt;/firstName&gt;&lt;middleNames&gt;K&lt;/middleNames&gt;&lt;/author&gt;&lt;author&gt;&lt;lastName&gt;Rice&lt;/lastName&gt;&lt;firstName&gt;D&lt;/firstName&gt;&lt;middleNames&gt;A&lt;/middleNames&gt;&lt;/author&gt;&lt;/authors&gt;&lt;/publication&gt;&lt;publication&gt;&lt;subtype&gt;400&lt;/subtype&gt;&lt;publisher&gt;Elsevier&lt;/publisher&gt;&lt;title&gt;The use of grey level measurement in predicting coal flotation performance&lt;/title&gt;&lt;volume&gt;9&lt;/volume&gt;&lt;publication_date&gt;99199600001200000000200000&lt;/publication_date&gt;&lt;uuid&gt;185F546B-30AD-4CCA-91BA-90DBEF165E5F&lt;/uuid&gt;&lt;type&gt;400&lt;/type&gt;&lt;number&gt;6&lt;/number&gt;&lt;startpage&gt;667&lt;/startpage&gt;&lt;endpage&gt;674&lt;/endpage&gt;&lt;bundle&gt;&lt;publication&gt;&lt;title&gt;Minerals Engineering&lt;/title&gt;&lt;uuid&gt;A52AC38F-C13A-4413-9187-E56DDABF4C6D&lt;/uuid&gt;&lt;subtype&gt;-100&lt;/subtype&gt;&lt;publisher&gt;Elsevier&lt;/publisher&gt;&lt;type&gt;-100&lt;/type&gt;&lt;/publication&gt;&lt;/bundle&gt;&lt;authors&gt;&lt;author&gt;&lt;lastName&gt;Hargrave&lt;/lastName&gt;&lt;firstName&gt;J&lt;/firstName&gt;&lt;middleNames&gt;M&lt;/middleNames&gt;&lt;/author&gt;&lt;author&gt;&lt;lastName&gt;Miles&lt;/lastName&gt;&lt;firstName&gt;N&lt;/firstName&gt;&lt;middleNames&gt;J&lt;/middleNames&gt;&lt;/author&gt;&lt;author&gt;&lt;lastName&gt;Hall&lt;/lastName&gt;&lt;firstName&gt;S&lt;/firstName&gt;&lt;middleNames&gt;T&lt;/middleNames&gt;&lt;/author&gt;&lt;/authors&gt;&lt;/publication&gt;&lt;publication&gt;&lt;subtype&gt;400&lt;/subtype&gt;&lt;publisher&gt;Elsevier&lt;/publisher&gt;&lt;title&gt;Diagnosis of concentrate grade and mass flowrate in tin flotation from colour and surface texture analysis&lt;/title&gt;&lt;volume&gt;10&lt;/volume&gt;&lt;publication_date&gt;99199700001200000000200000&lt;/publication_date&gt;&lt;uuid&gt;46C12DFC-A3A4-4359-95E9-8216FD1E8640&lt;/uuid&gt;&lt;type&gt;400&lt;/type&gt;&lt;number&gt;6&lt;/number&gt;&lt;startpage&gt;613&lt;/startpage&gt;&lt;endpage&gt;621&lt;/endpage&gt;&lt;bundle&gt;&lt;publication&gt;&lt;title&gt;Minerals Engineering&lt;/title&gt;&lt;uuid&gt;A52AC38F-C13A-4413-9187-E56DDABF4C6D&lt;/uuid&gt;&lt;subtype&gt;-100&lt;/subtype&gt;&lt;publisher&gt;Elsevier&lt;/publisher&gt;&lt;type&gt;-100&lt;/type&gt;&lt;/publication&gt;&lt;/bundle&gt;&lt;authors&gt;&lt;author&gt;&lt;lastName&gt;Hargrave&lt;/lastName&gt;&lt;firstName&gt;J&lt;/firstName&gt;&lt;middleNames&gt;M&lt;/middleNames&gt;&lt;/author&gt;&lt;author&gt;&lt;lastName&gt;Hall&lt;/lastName&gt;&lt;firstName&gt;S&lt;/firstName&gt;&lt;middleNames&gt;T&lt;/middleNames&gt;&lt;/author&gt;&lt;/authors&gt;&lt;/publication&gt;&lt;publication&gt;&lt;subtype&gt;400&lt;/subtype&gt;&lt;publisher&gt;Elsevier&lt;/publisher&gt;&lt;title&gt;Characterisation of flotation froth colour and structure by machine vision&lt;/title&gt;&lt;volume&gt;27&lt;/volume&gt;&lt;publication_date&gt;99200100001200000000200000&lt;/publication_date&gt;&lt;uuid&gt;5F7104D9-1DB7-4BF1-A1E1-A2DFE379FFE2&lt;/uuid&gt;&lt;type&gt;400&lt;/type&gt;&lt;number&gt;9&lt;/number&gt;&lt;citekey&gt;Bonifazi:2001uo&lt;/citekey&gt;&lt;startpage&gt;1111&lt;/startpage&gt;&lt;endpage&gt;1117&lt;/endpage&gt;&lt;bundle&gt;&lt;publication&gt;&lt;title&gt;Computers &amp;amp; Geosciences&lt;/title&gt;&lt;uuid&gt;F67EA9A1-1A88-4D43-8850-FEAD1C951283&lt;/uuid&gt;&lt;subtype&gt;-100&lt;/subtype&gt;&lt;publisher&gt;Elsevier&lt;/publisher&gt;&lt;type&gt;-100&lt;/type&gt;&lt;/publication&gt;&lt;/bundle&gt;&lt;authors&gt;&lt;author&gt;&lt;lastName&gt;Bonifazi&lt;/lastName&gt;&lt;firstName&gt;Giuseppe&lt;/firstName&gt;&lt;/author&gt;&lt;author&gt;&lt;lastName&gt;Serranti&lt;/lastName&gt;&lt;firstName&gt;Silvia&lt;/firstName&gt;&lt;/author&gt;&lt;author&gt;&lt;lastName&gt;Volpe&lt;/lastName&gt;&lt;firstName&gt;Fabio&lt;/firstName&gt;&lt;/author&gt;&lt;author&gt;&lt;lastName&gt;Zuco&lt;/lastName&gt;&lt;firstName&gt;Riccardo&lt;/firstName&gt;&lt;/author&gt;&lt;/authors&gt;&lt;/publication&gt;&lt;publication&gt;&lt;subtype&gt;420&lt;/subtype&gt;&lt;publisher&gt;IEEE&lt;/publisher&gt;&lt;title&gt;Optical spectrum based estimation of grades in mineral flotation&lt;/title&gt;&lt;publication_date&gt;99200600001200000000200000&lt;/publication_date&gt;&lt;uuid&gt;D5F1B6B6-941A-48F9-8D7D-3E3EC70C8B34&lt;/uuid&gt;&lt;type&gt;400&lt;/type&gt;&lt;startpage&gt;2529&lt;/startpage&gt;&lt;endpage&gt;2534&lt;/endpage&gt;&lt;bundle&gt;&lt;publication&gt;&lt;title&gt;2006 IEEE International Conference on Industrial Technology&lt;/title&gt;&lt;uuid&gt;0C13D649-2EAC-46A7-B27B-F3A5E2BFB9E4&lt;/uuid&gt;&lt;subtype&gt;-200&lt;/subtype&gt;&lt;publisher&gt;IEEE&lt;/publisher&gt;&lt;type&gt;-200&lt;/type&gt;&lt;/publication&gt;&lt;/bundle&gt;&lt;authors&gt;&lt;author&gt;&lt;lastName&gt;Haavisto&lt;/lastName&gt;&lt;firstName&gt;Olli&lt;/firstName&gt;&lt;/author&gt;&lt;author&gt;&lt;lastName&gt;Kaartinen&lt;/lastName&gt;&lt;firstName&gt;Jani&lt;/firstName&gt;&lt;/author&gt;&lt;author&gt;&lt;lastName&gt;Hyotyniemi&lt;/lastName&gt;&lt;firstName&gt;Heikki&lt;/firstName&gt;&lt;/author&gt;&lt;/authors&gt;&lt;/publication&gt;&lt;/publications&gt;&lt;cites&gt;&lt;/cites&gt;&lt;/citation&gt;</w:instrText>
      </w:r>
      <w:r>
        <w:rPr>
          <w:rFonts w:ascii="Times New Roman" w:hAnsi="Times New Roman" w:cs="Times New Roman"/>
          <w:lang w:val="en-US" w:eastAsia="zh-CN"/>
        </w:rPr>
        <w:fldChar w:fldCharType="separate"/>
      </w:r>
      <w:r w:rsidR="00083F5A">
        <w:rPr>
          <w:rFonts w:ascii="Times New Roman" w:hAnsi="Times New Roman" w:cs="Times New Roman"/>
          <w:lang w:val="en-US" w:eastAsia="zh-CN"/>
        </w:rPr>
        <w:t>(Bonifazi et al., 2001; Haavisto et al., 2006; Hargrave and Hall, 1997; Hargrave et al., 1996; Oestreich et al., 1995)</w:t>
      </w:r>
      <w:r>
        <w:rPr>
          <w:rFonts w:ascii="Times New Roman" w:hAnsi="Times New Roman" w:cs="Times New Roman"/>
          <w:lang w:val="en-US" w:eastAsia="zh-CN"/>
        </w:rPr>
        <w:fldChar w:fldCharType="end"/>
      </w:r>
      <w:r>
        <w:rPr>
          <w:rFonts w:ascii="Times New Roman" w:hAnsi="Times New Roman" w:cs="Times New Roman"/>
          <w:lang w:val="en-US"/>
        </w:rPr>
        <w:t xml:space="preserve">. Therefore, a more </w:t>
      </w:r>
      <w:r>
        <w:rPr>
          <w:rFonts w:ascii="Times New Roman" w:hAnsi="Times New Roman" w:cs="Times New Roman"/>
          <w:lang w:eastAsia="zh-CN"/>
        </w:rPr>
        <w:t>generalizable model</w:t>
      </w:r>
      <w:r>
        <w:rPr>
          <w:rFonts w:ascii="Times New Roman" w:hAnsi="Times New Roman" w:cs="Times New Roman"/>
          <w:lang w:val="en-US"/>
        </w:rPr>
        <w:t xml:space="preserve"> </w:t>
      </w:r>
      <w:r>
        <w:rPr>
          <w:rFonts w:ascii="Times New Roman" w:hAnsi="Times New Roman" w:cs="Times New Roman"/>
          <w:lang w:eastAsia="zh-CN"/>
        </w:rPr>
        <w:lastRenderedPageBreak/>
        <w:t>can be developed</w:t>
      </w:r>
      <w:r>
        <w:rPr>
          <w:rFonts w:ascii="Times New Roman" w:hAnsi="Times New Roman" w:cs="Times New Roman"/>
          <w:lang w:val="en-US"/>
        </w:rPr>
        <w:t xml:space="preserve"> as more features and data are accumulated, serving potentially as a</w:t>
      </w:r>
      <w:r>
        <w:rPr>
          <w:rFonts w:ascii="Times New Roman" w:hAnsi="Times New Roman" w:cs="Times New Roman"/>
          <w:lang w:eastAsia="zh-CN"/>
        </w:rPr>
        <w:t xml:space="preserve"> powerful tool to predict the chemical compositions of rock by image analysis. </w:t>
      </w:r>
    </w:p>
    <w:p w14:paraId="03753D81" w14:textId="77777777" w:rsidR="00991726" w:rsidRDefault="00991726" w:rsidP="00991726">
      <w:pPr>
        <w:spacing w:line="480" w:lineRule="auto"/>
        <w:ind w:firstLine="720"/>
        <w:rPr>
          <w:rFonts w:ascii="Times New Roman" w:hAnsi="Times New Roman" w:cs="Times New Roman"/>
          <w:lang w:eastAsia="zh-CN"/>
        </w:rPr>
      </w:pPr>
      <w:r>
        <w:rPr>
          <w:rFonts w:ascii="Times New Roman" w:hAnsi="Times New Roman" w:cs="Times New Roman"/>
        </w:rPr>
        <w:t xml:space="preserve">There are of course some limitations in our method. In this paper, we focus on the </w:t>
      </w:r>
      <w:proofErr w:type="spellStart"/>
      <w:r>
        <w:rPr>
          <w:rFonts w:ascii="Times New Roman" w:hAnsi="Times New Roman" w:cs="Times New Roman"/>
        </w:rPr>
        <w:t>gray</w:t>
      </w:r>
      <w:proofErr w:type="spellEnd"/>
      <w:r>
        <w:rPr>
          <w:rFonts w:ascii="Times New Roman" w:hAnsi="Times New Roman" w:cs="Times New Roman"/>
        </w:rPr>
        <w:t xml:space="preserve"> level histograms because our rock samples only have dark and light minerals. For rocks containing more ‘</w:t>
      </w:r>
      <w:proofErr w:type="spellStart"/>
      <w:r>
        <w:rPr>
          <w:rFonts w:ascii="Times New Roman" w:hAnsi="Times New Roman" w:cs="Times New Roman"/>
        </w:rPr>
        <w:t>colorful</w:t>
      </w:r>
      <w:proofErr w:type="spellEnd"/>
      <w:r>
        <w:rPr>
          <w:rFonts w:ascii="Times New Roman" w:hAnsi="Times New Roman" w:cs="Times New Roman"/>
        </w:rPr>
        <w:t xml:space="preserve">’ minerals, it will be better to study the three </w:t>
      </w:r>
      <w:bookmarkStart w:id="137" w:name="OLE_LINK122"/>
      <w:bookmarkStart w:id="138" w:name="OLE_LINK123"/>
      <w:r>
        <w:rPr>
          <w:rFonts w:ascii="Times New Roman" w:hAnsi="Times New Roman" w:cs="Times New Roman"/>
        </w:rPr>
        <w:t>RGB histograms</w:t>
      </w:r>
      <w:bookmarkEnd w:id="137"/>
      <w:bookmarkEnd w:id="138"/>
      <w:r>
        <w:rPr>
          <w:rFonts w:ascii="Times New Roman" w:hAnsi="Times New Roman" w:cs="Times New Roman"/>
        </w:rPr>
        <w:t xml:space="preserve"> separately or even to consider the HSI </w:t>
      </w:r>
      <w:proofErr w:type="spellStart"/>
      <w:r>
        <w:rPr>
          <w:rFonts w:ascii="Times New Roman" w:hAnsi="Times New Roman" w:cs="Times New Roman"/>
        </w:rPr>
        <w:t>color</w:t>
      </w:r>
      <w:proofErr w:type="spellEnd"/>
      <w:r>
        <w:rPr>
          <w:rFonts w:ascii="Times New Roman" w:hAnsi="Times New Roman" w:cs="Times New Roman"/>
        </w:rPr>
        <w:t xml:space="preserve"> space. However, this paper is a step towards this direction of full </w:t>
      </w:r>
      <w:proofErr w:type="spellStart"/>
      <w:r>
        <w:rPr>
          <w:rFonts w:ascii="Times New Roman" w:hAnsi="Times New Roman" w:cs="Times New Roman"/>
        </w:rPr>
        <w:t>color</w:t>
      </w:r>
      <w:proofErr w:type="spellEnd"/>
      <w:r>
        <w:rPr>
          <w:rFonts w:ascii="Times New Roman" w:hAnsi="Times New Roman" w:cs="Times New Roman"/>
        </w:rPr>
        <w:t xml:space="preserve"> image analysis. In the future, we hope to explore other features, such as peak </w:t>
      </w:r>
      <w:r>
        <w:rPr>
          <w:rFonts w:ascii="Times New Roman" w:hAnsi="Times New Roman" w:cs="Times New Roman"/>
          <w:lang w:eastAsia="zh-CN"/>
        </w:rPr>
        <w:t xml:space="preserve">amplitude, </w:t>
      </w:r>
      <w:r>
        <w:rPr>
          <w:rFonts w:ascii="Times New Roman" w:hAnsi="Times New Roman" w:cs="Times New Roman"/>
        </w:rPr>
        <w:t xml:space="preserve">peak width, etc. </w:t>
      </w:r>
    </w:p>
    <w:p w14:paraId="43C53EE7" w14:textId="77777777" w:rsidR="00991726" w:rsidRDefault="00991726" w:rsidP="00A73FFF">
      <w:pPr>
        <w:spacing w:line="480" w:lineRule="auto"/>
        <w:jc w:val="center"/>
        <w:rPr>
          <w:rFonts w:ascii="Times New Roman" w:hAnsi="Times New Roman" w:cs="Times New Roman"/>
          <w:lang w:eastAsia="zh-CN"/>
        </w:rPr>
      </w:pPr>
    </w:p>
    <w:p w14:paraId="010AF0E0" w14:textId="77777777" w:rsidR="00991726" w:rsidRPr="00420E3B" w:rsidRDefault="00991726" w:rsidP="00991726">
      <w:pPr>
        <w:spacing w:line="480" w:lineRule="auto"/>
        <w:rPr>
          <w:rFonts w:ascii="Times New Roman" w:hAnsi="Times New Roman" w:cs="Times New Roman"/>
          <w:b/>
        </w:rPr>
      </w:pPr>
      <w:r w:rsidRPr="00420E3B">
        <w:rPr>
          <w:rFonts w:ascii="Times New Roman" w:hAnsi="Times New Roman" w:cs="Times New Roman"/>
          <w:b/>
        </w:rPr>
        <w:t>5. Conclusions</w:t>
      </w:r>
    </w:p>
    <w:p w14:paraId="1BC76365" w14:textId="77777777" w:rsidR="00991726" w:rsidRPr="00D2194C" w:rsidRDefault="00991726" w:rsidP="00991726">
      <w:pPr>
        <w:spacing w:line="480" w:lineRule="auto"/>
        <w:rPr>
          <w:rFonts w:ascii="Times New Roman" w:hAnsi="Times New Roman" w:cs="Times New Roman"/>
          <w:lang w:val="en-US" w:eastAsia="zh-CN"/>
        </w:rPr>
      </w:pPr>
      <w:r>
        <w:rPr>
          <w:rFonts w:ascii="Times New Roman" w:hAnsi="Times New Roman" w:cs="Times New Roman"/>
        </w:rPr>
        <w:t xml:space="preserve">In this paper, we proposed a simple but detailed method for imaging and </w:t>
      </w:r>
      <w:proofErr w:type="spellStart"/>
      <w:r>
        <w:rPr>
          <w:rFonts w:ascii="Times New Roman" w:hAnsi="Times New Roman" w:cs="Times New Roman"/>
        </w:rPr>
        <w:t>color</w:t>
      </w:r>
      <w:proofErr w:type="spellEnd"/>
      <w:r>
        <w:rPr>
          <w:rFonts w:ascii="Times New Roman" w:hAnsi="Times New Roman" w:cs="Times New Roman"/>
        </w:rPr>
        <w:t xml:space="preserve"> calibration of rocks using a digital camera on an iPhone 7 Plus. </w:t>
      </w:r>
      <w:r>
        <w:rPr>
          <w:rFonts w:ascii="Times New Roman" w:hAnsi="Times New Roman" w:cs="Times New Roman"/>
          <w:lang w:val="en-US"/>
        </w:rPr>
        <w:t xml:space="preserve">This simple color calibration method, assisted with a color checker as standard, can greatly improve the consistency of gray level histograms of the rock sample under different light conditions. </w:t>
      </w:r>
      <w:r>
        <w:rPr>
          <w:rFonts w:ascii="Times New Roman" w:hAnsi="Times New Roman" w:cs="Times New Roman" w:hint="eastAsia"/>
          <w:lang w:eastAsia="zh-CN"/>
        </w:rPr>
        <w:t>W</w:t>
      </w:r>
      <w:r>
        <w:rPr>
          <w:rFonts w:ascii="Times New Roman" w:hAnsi="Times New Roman" w:cs="Times New Roman"/>
        </w:rPr>
        <w:t xml:space="preserve">e also showed that average </w:t>
      </w:r>
      <w:proofErr w:type="spellStart"/>
      <w:r>
        <w:rPr>
          <w:rFonts w:ascii="Times New Roman" w:hAnsi="Times New Roman" w:cs="Times New Roman"/>
        </w:rPr>
        <w:t>gray</w:t>
      </w:r>
      <w:proofErr w:type="spellEnd"/>
      <w:r>
        <w:rPr>
          <w:rFonts w:ascii="Times New Roman" w:hAnsi="Times New Roman" w:cs="Times New Roman"/>
        </w:rPr>
        <w:t xml:space="preserve"> levels of calibrated histograms strongly correlate with some chemical contents of 59 plutonic rocks, indicating that our method </w:t>
      </w:r>
      <w:bookmarkStart w:id="139" w:name="OLE_LINK78"/>
      <w:bookmarkStart w:id="140" w:name="OLE_LINK85"/>
      <w:bookmarkStart w:id="141" w:name="OLE_LINK86"/>
      <w:r>
        <w:rPr>
          <w:rFonts w:ascii="Times New Roman" w:hAnsi="Times New Roman" w:cs="Times New Roman"/>
        </w:rPr>
        <w:t>has potential for being an efficient tool for compositional mapping at large scale</w:t>
      </w:r>
      <w:bookmarkEnd w:id="139"/>
      <w:bookmarkEnd w:id="140"/>
      <w:bookmarkEnd w:id="141"/>
      <w:r>
        <w:rPr>
          <w:rFonts w:ascii="Times New Roman" w:hAnsi="Times New Roman" w:cs="Times New Roman"/>
        </w:rPr>
        <w:t>.</w:t>
      </w:r>
    </w:p>
    <w:p w14:paraId="4B3CDF00" w14:textId="77777777" w:rsidR="00991726" w:rsidRPr="0001649A" w:rsidRDefault="00991726" w:rsidP="00991726">
      <w:pPr>
        <w:rPr>
          <w:rFonts w:ascii="Times New Roman" w:hAnsi="Times New Roman" w:cs="Times New Roman"/>
          <w:b/>
          <w:sz w:val="36"/>
          <w:szCs w:val="36"/>
          <w:lang w:val="en-US"/>
        </w:rPr>
      </w:pPr>
      <w:r>
        <w:rPr>
          <w:rFonts w:ascii="Times New Roman" w:hAnsi="Times New Roman" w:cs="Times New Roman"/>
          <w:b/>
          <w:sz w:val="36"/>
          <w:szCs w:val="36"/>
          <w:lang w:val="en-US"/>
        </w:rPr>
        <w:br w:type="page"/>
      </w:r>
    </w:p>
    <w:p w14:paraId="7943E903" w14:textId="77777777" w:rsidR="00991726" w:rsidRPr="00420E3B" w:rsidRDefault="00991726" w:rsidP="00991726">
      <w:pPr>
        <w:spacing w:line="480" w:lineRule="auto"/>
        <w:rPr>
          <w:rFonts w:ascii="Times New Roman" w:hAnsi="Times New Roman" w:cs="Times New Roman"/>
          <w:b/>
        </w:rPr>
      </w:pPr>
      <w:r w:rsidRPr="00420E3B">
        <w:rPr>
          <w:rFonts w:ascii="Times New Roman" w:hAnsi="Times New Roman" w:cs="Times New Roman"/>
          <w:b/>
        </w:rPr>
        <w:lastRenderedPageBreak/>
        <w:t>Acknowledgements</w:t>
      </w:r>
    </w:p>
    <w:p w14:paraId="3D4F10BA" w14:textId="3D1E896B" w:rsidR="00991726" w:rsidRDefault="00991726" w:rsidP="00991726">
      <w:pPr>
        <w:spacing w:line="480" w:lineRule="auto"/>
        <w:rPr>
          <w:rFonts w:ascii="Times New Roman" w:hAnsi="Times New Roman" w:cs="Times New Roman"/>
        </w:rPr>
      </w:pPr>
      <w:r>
        <w:rPr>
          <w:rFonts w:ascii="Times New Roman" w:hAnsi="Times New Roman" w:cs="Times New Roman"/>
        </w:rPr>
        <w:t xml:space="preserve">We thank </w:t>
      </w:r>
      <w:r w:rsidRPr="00C74E8E">
        <w:rPr>
          <w:rFonts w:ascii="Times New Roman" w:hAnsi="Times New Roman" w:cs="Times New Roman"/>
        </w:rPr>
        <w:t>Luca</w:t>
      </w:r>
      <w:r>
        <w:rPr>
          <w:rFonts w:ascii="Times New Roman" w:hAnsi="Times New Roman" w:cs="Times New Roman"/>
        </w:rPr>
        <w:t xml:space="preserve"> </w:t>
      </w:r>
      <w:proofErr w:type="spellStart"/>
      <w:r w:rsidRPr="00C74E8E">
        <w:rPr>
          <w:rFonts w:ascii="Times New Roman" w:hAnsi="Times New Roman" w:cs="Times New Roman"/>
        </w:rPr>
        <w:t>Giancardo</w:t>
      </w:r>
      <w:proofErr w:type="spellEnd"/>
      <w:r>
        <w:rPr>
          <w:rFonts w:ascii="Times New Roman" w:hAnsi="Times New Roman" w:cs="Times New Roman"/>
        </w:rPr>
        <w:t xml:space="preserve"> for his generous advice on image processing. We thank Ming Tang and </w:t>
      </w:r>
      <w:proofErr w:type="spellStart"/>
      <w:r>
        <w:rPr>
          <w:rFonts w:ascii="Times New Roman" w:hAnsi="Times New Roman" w:cs="Times New Roman"/>
        </w:rPr>
        <w:t>Wenrong</w:t>
      </w:r>
      <w:proofErr w:type="spellEnd"/>
      <w:r>
        <w:rPr>
          <w:rFonts w:ascii="Times New Roman" w:hAnsi="Times New Roman" w:cs="Times New Roman"/>
        </w:rPr>
        <w:t xml:space="preserve"> Cao for discussions.</w:t>
      </w:r>
      <w:r w:rsidR="005964AA" w:rsidRPr="005964AA">
        <w:t xml:space="preserve"> </w:t>
      </w:r>
      <w:r w:rsidR="005964AA" w:rsidRPr="005964AA">
        <w:rPr>
          <w:rFonts w:ascii="Times New Roman" w:hAnsi="Times New Roman" w:cs="Times New Roman"/>
        </w:rPr>
        <w:t>This work was supported by the U.S. NSF via EAR- 1753599.</w:t>
      </w:r>
    </w:p>
    <w:p w14:paraId="1D417422" w14:textId="77777777" w:rsidR="00991726" w:rsidRDefault="00991726" w:rsidP="00991726">
      <w:pPr>
        <w:spacing w:line="480" w:lineRule="auto"/>
        <w:rPr>
          <w:rFonts w:ascii="Times New Roman" w:hAnsi="Times New Roman" w:cs="Times New Roman"/>
        </w:rPr>
      </w:pPr>
    </w:p>
    <w:p w14:paraId="7310F78B" w14:textId="77777777" w:rsidR="00991726" w:rsidRPr="000C55B0" w:rsidRDefault="00991726" w:rsidP="00991726">
      <w:pPr>
        <w:spacing w:line="480" w:lineRule="auto"/>
        <w:rPr>
          <w:rFonts w:ascii="Times New Roman" w:hAnsi="Times New Roman" w:cs="Times New Roman"/>
          <w:b/>
        </w:rPr>
      </w:pPr>
      <w:r w:rsidRPr="000C55B0">
        <w:rPr>
          <w:rFonts w:ascii="Times New Roman" w:hAnsi="Times New Roman" w:cs="Times New Roman"/>
          <w:b/>
        </w:rPr>
        <w:t>Disclosure statement</w:t>
      </w:r>
    </w:p>
    <w:p w14:paraId="6CF57C5D" w14:textId="77777777" w:rsidR="00991726" w:rsidRDefault="00991726" w:rsidP="00991726">
      <w:pPr>
        <w:spacing w:line="480" w:lineRule="auto"/>
        <w:rPr>
          <w:rFonts w:ascii="Times New Roman" w:hAnsi="Times New Roman" w:cs="Times New Roman"/>
        </w:rPr>
      </w:pPr>
      <w:r w:rsidRPr="000C55B0">
        <w:rPr>
          <w:rFonts w:ascii="Times New Roman" w:hAnsi="Times New Roman" w:cs="Times New Roman"/>
        </w:rPr>
        <w:t>No potential conflict of interest was reported by the authors.</w:t>
      </w:r>
    </w:p>
    <w:p w14:paraId="70AD4420" w14:textId="57CBEA2F" w:rsidR="00991726" w:rsidRDefault="00B3344F" w:rsidP="00B3344F">
      <w:pPr>
        <w:rPr>
          <w:rFonts w:ascii="Times New Roman" w:hAnsi="Times New Roman" w:cs="Times New Roman"/>
        </w:rPr>
      </w:pPr>
      <w:r>
        <w:rPr>
          <w:rFonts w:ascii="Times New Roman" w:hAnsi="Times New Roman" w:cs="Times New Roman"/>
        </w:rPr>
        <w:br w:type="page"/>
      </w:r>
    </w:p>
    <w:p w14:paraId="0286A823" w14:textId="6A558D30" w:rsidR="00083F5A" w:rsidRPr="00083F5A" w:rsidRDefault="00991726" w:rsidP="00991726">
      <w:pPr>
        <w:spacing w:line="480" w:lineRule="auto"/>
        <w:rPr>
          <w:rFonts w:ascii="Times New Roman" w:hAnsi="Times New Roman" w:cs="Times New Roman"/>
          <w:b/>
        </w:rPr>
      </w:pPr>
      <w:r w:rsidRPr="0043708F">
        <w:rPr>
          <w:rFonts w:ascii="Times New Roman" w:hAnsi="Times New Roman" w:cs="Times New Roman"/>
          <w:b/>
        </w:rPr>
        <w:lastRenderedPageBreak/>
        <w:t>References</w:t>
      </w:r>
    </w:p>
    <w:p w14:paraId="2550720F"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Allender, E.J., </w:t>
      </w:r>
      <w:proofErr w:type="spellStart"/>
      <w:r w:rsidRPr="00083F5A">
        <w:rPr>
          <w:rFonts w:ascii="Times New Roman" w:hAnsi="Times New Roman" w:cs="Times New Roman"/>
          <w:lang w:val="en-US" w:eastAsia="zh-CN"/>
        </w:rPr>
        <w:t>Stabbins</w:t>
      </w:r>
      <w:proofErr w:type="spellEnd"/>
      <w:r w:rsidRPr="00083F5A">
        <w:rPr>
          <w:rFonts w:ascii="Times New Roman" w:hAnsi="Times New Roman" w:cs="Times New Roman"/>
          <w:lang w:val="en-US" w:eastAsia="zh-CN"/>
        </w:rPr>
        <w:t xml:space="preserve">, R.B., Gunn, M.D., Cousins, C.R., Coates, A.J., 2018. The </w:t>
      </w:r>
      <w:proofErr w:type="spellStart"/>
      <w:r w:rsidRPr="00083F5A">
        <w:rPr>
          <w:rFonts w:ascii="Times New Roman" w:hAnsi="Times New Roman" w:cs="Times New Roman"/>
          <w:lang w:val="en-US" w:eastAsia="zh-CN"/>
        </w:rPr>
        <w:t>ExoMars</w:t>
      </w:r>
      <w:proofErr w:type="spellEnd"/>
      <w:r w:rsidRPr="00083F5A">
        <w:rPr>
          <w:rFonts w:ascii="Times New Roman" w:hAnsi="Times New Roman" w:cs="Times New Roman"/>
          <w:lang w:val="en-US" w:eastAsia="zh-CN"/>
        </w:rPr>
        <w:t xml:space="preserve"> Spectral Tool (</w:t>
      </w:r>
      <w:proofErr w:type="spellStart"/>
      <w:r w:rsidRPr="00083F5A">
        <w:rPr>
          <w:rFonts w:ascii="Times New Roman" w:hAnsi="Times New Roman" w:cs="Times New Roman"/>
          <w:lang w:val="en-US" w:eastAsia="zh-CN"/>
        </w:rPr>
        <w:t>ExoSpec</w:t>
      </w:r>
      <w:proofErr w:type="spellEnd"/>
      <w:r w:rsidRPr="00083F5A">
        <w:rPr>
          <w:rFonts w:ascii="Times New Roman" w:hAnsi="Times New Roman" w:cs="Times New Roman"/>
          <w:lang w:val="en-US" w:eastAsia="zh-CN"/>
        </w:rPr>
        <w:t xml:space="preserve">): an image analysis tool for </w:t>
      </w:r>
      <w:proofErr w:type="spellStart"/>
      <w:r w:rsidRPr="00083F5A">
        <w:rPr>
          <w:rFonts w:ascii="Times New Roman" w:hAnsi="Times New Roman" w:cs="Times New Roman"/>
          <w:lang w:val="en-US" w:eastAsia="zh-CN"/>
        </w:rPr>
        <w:t>ExoMars</w:t>
      </w:r>
      <w:proofErr w:type="spellEnd"/>
      <w:r w:rsidRPr="00083F5A">
        <w:rPr>
          <w:rFonts w:ascii="Times New Roman" w:hAnsi="Times New Roman" w:cs="Times New Roman"/>
          <w:lang w:val="en-US" w:eastAsia="zh-CN"/>
        </w:rPr>
        <w:t xml:space="preserve"> 2020 </w:t>
      </w:r>
      <w:proofErr w:type="spellStart"/>
      <w:r w:rsidRPr="00083F5A">
        <w:rPr>
          <w:rFonts w:ascii="Times New Roman" w:hAnsi="Times New Roman" w:cs="Times New Roman"/>
          <w:lang w:val="en-US" w:eastAsia="zh-CN"/>
        </w:rPr>
        <w:t>PanCam</w:t>
      </w:r>
      <w:proofErr w:type="spellEnd"/>
      <w:r w:rsidRPr="00083F5A">
        <w:rPr>
          <w:rFonts w:ascii="Times New Roman" w:hAnsi="Times New Roman" w:cs="Times New Roman"/>
          <w:lang w:val="en-US" w:eastAsia="zh-CN"/>
        </w:rPr>
        <w:t xml:space="preserve"> imagery, in:. Presented at the Image and Signal Processing for Remote Sensing XXIV, International Society for Optics and Photonics, p. 107890I.</w:t>
      </w:r>
    </w:p>
    <w:p w14:paraId="1A346FA9"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Åkesson</w:t>
      </w:r>
      <w:proofErr w:type="spellEnd"/>
      <w:r w:rsidRPr="00083F5A">
        <w:rPr>
          <w:rFonts w:ascii="Times New Roman" w:hAnsi="Times New Roman" w:cs="Times New Roman"/>
          <w:lang w:val="en-US" w:eastAsia="zh-CN"/>
        </w:rPr>
        <w:t xml:space="preserve">, U., </w:t>
      </w:r>
      <w:proofErr w:type="spellStart"/>
      <w:r w:rsidRPr="00083F5A">
        <w:rPr>
          <w:rFonts w:ascii="Times New Roman" w:hAnsi="Times New Roman" w:cs="Times New Roman"/>
          <w:lang w:val="en-US" w:eastAsia="zh-CN"/>
        </w:rPr>
        <w:t>Stigh</w:t>
      </w:r>
      <w:proofErr w:type="spellEnd"/>
      <w:r w:rsidRPr="00083F5A">
        <w:rPr>
          <w:rFonts w:ascii="Times New Roman" w:hAnsi="Times New Roman" w:cs="Times New Roman"/>
          <w:lang w:val="en-US" w:eastAsia="zh-CN"/>
        </w:rPr>
        <w:t xml:space="preserve">, J., Lindqvist, J.E., </w:t>
      </w:r>
      <w:proofErr w:type="spellStart"/>
      <w:r w:rsidRPr="00083F5A">
        <w:rPr>
          <w:rFonts w:ascii="Times New Roman" w:hAnsi="Times New Roman" w:cs="Times New Roman"/>
          <w:lang w:val="en-US" w:eastAsia="zh-CN"/>
        </w:rPr>
        <w:t>Göransson</w:t>
      </w:r>
      <w:proofErr w:type="spellEnd"/>
      <w:r w:rsidRPr="00083F5A">
        <w:rPr>
          <w:rFonts w:ascii="Times New Roman" w:hAnsi="Times New Roman" w:cs="Times New Roman"/>
          <w:lang w:val="en-US" w:eastAsia="zh-CN"/>
        </w:rPr>
        <w:t>, M., 2003. The influence of foliation on the fragility of granitic rocks, image analysis and quantitative microscopy. Engineering Geology 275–288.</w:t>
      </w:r>
    </w:p>
    <w:p w14:paraId="68AC6170"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Bonifazi</w:t>
      </w:r>
      <w:proofErr w:type="spellEnd"/>
      <w:r w:rsidRPr="00083F5A">
        <w:rPr>
          <w:rFonts w:ascii="Times New Roman" w:hAnsi="Times New Roman" w:cs="Times New Roman"/>
          <w:lang w:val="en-US" w:eastAsia="zh-CN"/>
        </w:rPr>
        <w:t xml:space="preserve">, G., </w:t>
      </w:r>
      <w:proofErr w:type="spellStart"/>
      <w:r w:rsidRPr="00083F5A">
        <w:rPr>
          <w:rFonts w:ascii="Times New Roman" w:hAnsi="Times New Roman" w:cs="Times New Roman"/>
          <w:lang w:val="en-US" w:eastAsia="zh-CN"/>
        </w:rPr>
        <w:t>Serranti</w:t>
      </w:r>
      <w:proofErr w:type="spellEnd"/>
      <w:r w:rsidRPr="00083F5A">
        <w:rPr>
          <w:rFonts w:ascii="Times New Roman" w:hAnsi="Times New Roman" w:cs="Times New Roman"/>
          <w:lang w:val="en-US" w:eastAsia="zh-CN"/>
        </w:rPr>
        <w:t xml:space="preserve">, S., Volpe, F., </w:t>
      </w:r>
      <w:proofErr w:type="spellStart"/>
      <w:r w:rsidRPr="00083F5A">
        <w:rPr>
          <w:rFonts w:ascii="Times New Roman" w:hAnsi="Times New Roman" w:cs="Times New Roman"/>
          <w:lang w:val="en-US" w:eastAsia="zh-CN"/>
        </w:rPr>
        <w:t>Zuco</w:t>
      </w:r>
      <w:proofErr w:type="spellEnd"/>
      <w:r w:rsidRPr="00083F5A">
        <w:rPr>
          <w:rFonts w:ascii="Times New Roman" w:hAnsi="Times New Roman" w:cs="Times New Roman"/>
          <w:lang w:val="en-US" w:eastAsia="zh-CN"/>
        </w:rPr>
        <w:t xml:space="preserve">, R., 2001. </w:t>
      </w:r>
      <w:proofErr w:type="spellStart"/>
      <w:r w:rsidRPr="00083F5A">
        <w:rPr>
          <w:rFonts w:ascii="Times New Roman" w:hAnsi="Times New Roman" w:cs="Times New Roman"/>
          <w:lang w:val="en-US" w:eastAsia="zh-CN"/>
        </w:rPr>
        <w:t>Characterisation</w:t>
      </w:r>
      <w:proofErr w:type="spellEnd"/>
      <w:r w:rsidRPr="00083F5A">
        <w:rPr>
          <w:rFonts w:ascii="Times New Roman" w:hAnsi="Times New Roman" w:cs="Times New Roman"/>
          <w:lang w:val="en-US" w:eastAsia="zh-CN"/>
        </w:rPr>
        <w:t xml:space="preserve"> of flotation froth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and structure by machine vision. Computers &amp; Geosciences 27, 1111–1117.</w:t>
      </w:r>
    </w:p>
    <w:p w14:paraId="3822E49F"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BT, R.I.-R., n.d. Studio encoding parameters of digital television for standard 4: 3 and wide-screen 16: 9 aspect ratios.</w:t>
      </w:r>
    </w:p>
    <w:p w14:paraId="2DA986EC"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Cashman, K.V., Ferry, J.M., 1988. Crystal size distribution (CSD) in rocks and the kinetics and dynamics of crystallization. Contributions to Mineralogy and Petrology 99, 401–415.</w:t>
      </w:r>
    </w:p>
    <w:p w14:paraId="5BA9D96F"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Cashman, K.V., Marsh, B.D., 1988. Crystal size distribution (CSD) in rocks and the kinetics and dynamics of crystallization II: </w:t>
      </w:r>
      <w:proofErr w:type="spellStart"/>
      <w:r w:rsidRPr="00083F5A">
        <w:rPr>
          <w:rFonts w:ascii="Times New Roman" w:hAnsi="Times New Roman" w:cs="Times New Roman"/>
          <w:lang w:val="en-US" w:eastAsia="zh-CN"/>
        </w:rPr>
        <w:t>Makaopuhi</w:t>
      </w:r>
      <w:proofErr w:type="spellEnd"/>
      <w:r w:rsidRPr="00083F5A">
        <w:rPr>
          <w:rFonts w:ascii="Times New Roman" w:hAnsi="Times New Roman" w:cs="Times New Roman"/>
          <w:lang w:val="en-US" w:eastAsia="zh-CN"/>
        </w:rPr>
        <w:t xml:space="preserve"> lava lake. Contributions to Mineralogy and Petrology 99, 292–305.</w:t>
      </w:r>
    </w:p>
    <w:p w14:paraId="1E075F07"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Color, M., 1998. Munsell soil color charts. Munsell Color.</w:t>
      </w:r>
    </w:p>
    <w:p w14:paraId="1BD55202"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Costa, C., </w:t>
      </w:r>
      <w:proofErr w:type="spellStart"/>
      <w:r w:rsidRPr="00083F5A">
        <w:rPr>
          <w:rFonts w:ascii="Times New Roman" w:hAnsi="Times New Roman" w:cs="Times New Roman"/>
          <w:lang w:val="en-US" w:eastAsia="zh-CN"/>
        </w:rPr>
        <w:t>Pallottino</w:t>
      </w:r>
      <w:proofErr w:type="spellEnd"/>
      <w:r w:rsidRPr="00083F5A">
        <w:rPr>
          <w:rFonts w:ascii="Times New Roman" w:hAnsi="Times New Roman" w:cs="Times New Roman"/>
          <w:lang w:val="en-US" w:eastAsia="zh-CN"/>
        </w:rPr>
        <w:t xml:space="preserve">, F., Angelini, C., </w:t>
      </w:r>
      <w:proofErr w:type="spellStart"/>
      <w:r w:rsidRPr="00083F5A">
        <w:rPr>
          <w:rFonts w:ascii="Times New Roman" w:hAnsi="Times New Roman" w:cs="Times New Roman"/>
          <w:lang w:val="en-US" w:eastAsia="zh-CN"/>
        </w:rPr>
        <w:t>Proietti</w:t>
      </w:r>
      <w:proofErr w:type="spellEnd"/>
      <w:r w:rsidRPr="00083F5A">
        <w:rPr>
          <w:rFonts w:ascii="Times New Roman" w:hAnsi="Times New Roman" w:cs="Times New Roman"/>
          <w:lang w:val="en-US" w:eastAsia="zh-CN"/>
        </w:rPr>
        <w:t xml:space="preserve">, M., </w:t>
      </w:r>
      <w:proofErr w:type="spellStart"/>
      <w:r w:rsidRPr="00083F5A">
        <w:rPr>
          <w:rFonts w:ascii="Times New Roman" w:hAnsi="Times New Roman" w:cs="Times New Roman"/>
          <w:lang w:val="en-US" w:eastAsia="zh-CN"/>
        </w:rPr>
        <w:t>Capoccioni</w:t>
      </w:r>
      <w:proofErr w:type="spellEnd"/>
      <w:r w:rsidRPr="00083F5A">
        <w:rPr>
          <w:rFonts w:ascii="Times New Roman" w:hAnsi="Times New Roman" w:cs="Times New Roman"/>
          <w:lang w:val="en-US" w:eastAsia="zh-CN"/>
        </w:rPr>
        <w:t xml:space="preserve">, F., </w:t>
      </w:r>
      <w:proofErr w:type="spellStart"/>
      <w:r w:rsidRPr="00083F5A">
        <w:rPr>
          <w:rFonts w:ascii="Times New Roman" w:hAnsi="Times New Roman" w:cs="Times New Roman"/>
          <w:lang w:val="en-US" w:eastAsia="zh-CN"/>
        </w:rPr>
        <w:t>Aguzzi</w:t>
      </w:r>
      <w:proofErr w:type="spellEnd"/>
      <w:r w:rsidRPr="00083F5A">
        <w:rPr>
          <w:rFonts w:ascii="Times New Roman" w:hAnsi="Times New Roman" w:cs="Times New Roman"/>
          <w:lang w:val="en-US" w:eastAsia="zh-CN"/>
        </w:rPr>
        <w:t xml:space="preserve">, J., Antonucci, F., </w:t>
      </w:r>
      <w:proofErr w:type="spellStart"/>
      <w:r w:rsidRPr="00083F5A">
        <w:rPr>
          <w:rFonts w:ascii="Times New Roman" w:hAnsi="Times New Roman" w:cs="Times New Roman"/>
          <w:lang w:val="en-US" w:eastAsia="zh-CN"/>
        </w:rPr>
        <w:t>Menessati</w:t>
      </w:r>
      <w:proofErr w:type="spellEnd"/>
      <w:r w:rsidRPr="00083F5A">
        <w:rPr>
          <w:rFonts w:ascii="Times New Roman" w:hAnsi="Times New Roman" w:cs="Times New Roman"/>
          <w:lang w:val="en-US" w:eastAsia="zh-CN"/>
        </w:rPr>
        <w:t xml:space="preserve">, P., 2010.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calibration for quantitative biological analysis: A novel automated multivariate approach. Instrumentation viewpoint 70–71.</w:t>
      </w:r>
    </w:p>
    <w:p w14:paraId="61B7CE9F"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Farner</w:t>
      </w:r>
      <w:proofErr w:type="spellEnd"/>
      <w:r w:rsidRPr="00083F5A">
        <w:rPr>
          <w:rFonts w:ascii="Times New Roman" w:hAnsi="Times New Roman" w:cs="Times New Roman"/>
          <w:lang w:val="en-US" w:eastAsia="zh-CN"/>
        </w:rPr>
        <w:t xml:space="preserve">, M.J., Lee, C.-T.A., </w:t>
      </w:r>
      <w:proofErr w:type="spellStart"/>
      <w:r w:rsidRPr="00083F5A">
        <w:rPr>
          <w:rFonts w:ascii="Times New Roman" w:hAnsi="Times New Roman" w:cs="Times New Roman"/>
          <w:lang w:val="en-US" w:eastAsia="zh-CN"/>
        </w:rPr>
        <w:t>Mikus</w:t>
      </w:r>
      <w:proofErr w:type="spellEnd"/>
      <w:r w:rsidRPr="00083F5A">
        <w:rPr>
          <w:rFonts w:ascii="Times New Roman" w:hAnsi="Times New Roman" w:cs="Times New Roman"/>
          <w:lang w:val="en-US" w:eastAsia="zh-CN"/>
        </w:rPr>
        <w:t xml:space="preserve">, M.L., 2017. Geochemical signals of mafic-felsic mixing: Case study of enclave swarms in the </w:t>
      </w:r>
      <w:proofErr w:type="spellStart"/>
      <w:r w:rsidRPr="00083F5A">
        <w:rPr>
          <w:rFonts w:ascii="Times New Roman" w:hAnsi="Times New Roman" w:cs="Times New Roman"/>
          <w:lang w:val="en-US" w:eastAsia="zh-CN"/>
        </w:rPr>
        <w:t>Bernasconi</w:t>
      </w:r>
      <w:proofErr w:type="spellEnd"/>
      <w:r w:rsidRPr="00083F5A">
        <w:rPr>
          <w:rFonts w:ascii="Times New Roman" w:hAnsi="Times New Roman" w:cs="Times New Roman"/>
          <w:lang w:val="en-US" w:eastAsia="zh-CN"/>
        </w:rPr>
        <w:t xml:space="preserve"> Hills pluton, California. GSA Bulletin 130, 649–660. doi:10.1130/B31760.1</w:t>
      </w:r>
    </w:p>
    <w:p w14:paraId="637E96EE"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Fischer, T., 2019. PCA-based supervised identification of biological soil crusts in multispectral images. </w:t>
      </w:r>
      <w:proofErr w:type="spellStart"/>
      <w:r w:rsidRPr="00083F5A">
        <w:rPr>
          <w:rFonts w:ascii="Times New Roman" w:hAnsi="Times New Roman" w:cs="Times New Roman"/>
          <w:lang w:val="en-US" w:eastAsia="zh-CN"/>
        </w:rPr>
        <w:t>MethodsX</w:t>
      </w:r>
      <w:proofErr w:type="spellEnd"/>
      <w:r w:rsidRPr="00083F5A">
        <w:rPr>
          <w:rFonts w:ascii="Times New Roman" w:hAnsi="Times New Roman" w:cs="Times New Roman"/>
          <w:lang w:val="en-US" w:eastAsia="zh-CN"/>
        </w:rPr>
        <w:t xml:space="preserve"> 6, 764–772.</w:t>
      </w:r>
    </w:p>
    <w:p w14:paraId="0A711B41"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Foster, D.H., 2011. Color constancy. Vision research 51, 674–700.</w:t>
      </w:r>
    </w:p>
    <w:p w14:paraId="302F4A95"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Haavisto</w:t>
      </w:r>
      <w:proofErr w:type="spellEnd"/>
      <w:r w:rsidRPr="00083F5A">
        <w:rPr>
          <w:rFonts w:ascii="Times New Roman" w:hAnsi="Times New Roman" w:cs="Times New Roman"/>
          <w:lang w:val="en-US" w:eastAsia="zh-CN"/>
        </w:rPr>
        <w:t xml:space="preserve">, O., </w:t>
      </w:r>
      <w:proofErr w:type="spellStart"/>
      <w:r w:rsidRPr="00083F5A">
        <w:rPr>
          <w:rFonts w:ascii="Times New Roman" w:hAnsi="Times New Roman" w:cs="Times New Roman"/>
          <w:lang w:val="en-US" w:eastAsia="zh-CN"/>
        </w:rPr>
        <w:t>Kaartinen</w:t>
      </w:r>
      <w:proofErr w:type="spellEnd"/>
      <w:r w:rsidRPr="00083F5A">
        <w:rPr>
          <w:rFonts w:ascii="Times New Roman" w:hAnsi="Times New Roman" w:cs="Times New Roman"/>
          <w:lang w:val="en-US" w:eastAsia="zh-CN"/>
        </w:rPr>
        <w:t xml:space="preserve">, J., </w:t>
      </w:r>
      <w:proofErr w:type="spellStart"/>
      <w:r w:rsidRPr="00083F5A">
        <w:rPr>
          <w:rFonts w:ascii="Times New Roman" w:hAnsi="Times New Roman" w:cs="Times New Roman"/>
          <w:lang w:val="en-US" w:eastAsia="zh-CN"/>
        </w:rPr>
        <w:t>Hyotyniemi</w:t>
      </w:r>
      <w:proofErr w:type="spellEnd"/>
      <w:r w:rsidRPr="00083F5A">
        <w:rPr>
          <w:rFonts w:ascii="Times New Roman" w:hAnsi="Times New Roman" w:cs="Times New Roman"/>
          <w:lang w:val="en-US" w:eastAsia="zh-CN"/>
        </w:rPr>
        <w:t>, H., 2006. Optical spectrum based estimation of grades in mineral flotation, in:. Presented at the 2006 IEEE International Conference on Industrial Technology, IEEE, pp. 2529–2534.</w:t>
      </w:r>
    </w:p>
    <w:p w14:paraId="214CF1ED"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lastRenderedPageBreak/>
        <w:t xml:space="preserve">Hargrave, J.M., Hall, S.T., 1997. Diagnosis of concentrate grade and mass flowrate in tin flotation from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and surface texture analysis. Minerals Engineering 10, 613–621.</w:t>
      </w:r>
    </w:p>
    <w:p w14:paraId="1FE9C2A1"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Hargrave, J.M., Miles, N.J., Hall, S.T., 1996. The use of grey level measurement in predicting coal flotation performance. Minerals Engineering 9, 667–674.</w:t>
      </w:r>
    </w:p>
    <w:p w14:paraId="65DC506F"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Heilbronner</w:t>
      </w:r>
      <w:proofErr w:type="spellEnd"/>
      <w:r w:rsidRPr="00083F5A">
        <w:rPr>
          <w:rFonts w:ascii="Times New Roman" w:hAnsi="Times New Roman" w:cs="Times New Roman"/>
          <w:lang w:val="en-US" w:eastAsia="zh-CN"/>
        </w:rPr>
        <w:t>, R., 2000. Automatic grain boundary detection and grain size analysis using polarization micrographs or orientation images. Journal of Structural Geology 22, 969–981.</w:t>
      </w:r>
    </w:p>
    <w:p w14:paraId="5006AA22"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Hong, G., Luo, M.R., Rhodes, P.A., 2001. A study of digital camera colorimetric characterization based on polynomial modeling. Color Research &amp; Application: Endorsed by Inter‐Society Color Council, The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Group (Great Britain), Canadian Society for Color, Color Science Association of Japan, Dutch Society for the Study of Color, The Swedish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Centre Foundation,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Society of Australia, Centre </w:t>
      </w:r>
      <w:proofErr w:type="spellStart"/>
      <w:r w:rsidRPr="00083F5A">
        <w:rPr>
          <w:rFonts w:ascii="Times New Roman" w:hAnsi="Times New Roman" w:cs="Times New Roman"/>
          <w:lang w:val="en-US" w:eastAsia="zh-CN"/>
        </w:rPr>
        <w:t>Français</w:t>
      </w:r>
      <w:proofErr w:type="spellEnd"/>
      <w:r w:rsidRPr="00083F5A">
        <w:rPr>
          <w:rFonts w:ascii="Times New Roman" w:hAnsi="Times New Roman" w:cs="Times New Roman"/>
          <w:lang w:val="en-US" w:eastAsia="zh-CN"/>
        </w:rPr>
        <w:t xml:space="preserve"> de la Couleur 26, 76–84.</w:t>
      </w:r>
    </w:p>
    <w:p w14:paraId="2AB9C533"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Jerram, D.A., Cheadle, M.J., </w:t>
      </w:r>
      <w:proofErr w:type="spellStart"/>
      <w:r w:rsidRPr="00083F5A">
        <w:rPr>
          <w:rFonts w:ascii="Times New Roman" w:hAnsi="Times New Roman" w:cs="Times New Roman"/>
          <w:lang w:val="en-US" w:eastAsia="zh-CN"/>
        </w:rPr>
        <w:t>Philpotts</w:t>
      </w:r>
      <w:proofErr w:type="spellEnd"/>
      <w:r w:rsidRPr="00083F5A">
        <w:rPr>
          <w:rFonts w:ascii="Times New Roman" w:hAnsi="Times New Roman" w:cs="Times New Roman"/>
          <w:lang w:val="en-US" w:eastAsia="zh-CN"/>
        </w:rPr>
        <w:t>, A.R., 2003. Quantifying the building blocks of igneous rocks: are clustered crystal frameworks the foundation? Journal of Petrology 44, 2033–2051.</w:t>
      </w:r>
    </w:p>
    <w:p w14:paraId="33CF101E"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Joshi, N., Jensen, H.W., 2004. Color calibration for arrays of inexpensive image sensors. Master's with Distinction in Research Report, Stanford University, Department of Computer Science 30.</w:t>
      </w:r>
    </w:p>
    <w:p w14:paraId="29AA1987"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Kemeny</w:t>
      </w:r>
      <w:proofErr w:type="spellEnd"/>
      <w:r w:rsidRPr="00083F5A">
        <w:rPr>
          <w:rFonts w:ascii="Times New Roman" w:hAnsi="Times New Roman" w:cs="Times New Roman"/>
          <w:lang w:val="en-US" w:eastAsia="zh-CN"/>
        </w:rPr>
        <w:t xml:space="preserve">, J.M., </w:t>
      </w:r>
      <w:proofErr w:type="spellStart"/>
      <w:r w:rsidRPr="00083F5A">
        <w:rPr>
          <w:rFonts w:ascii="Times New Roman" w:hAnsi="Times New Roman" w:cs="Times New Roman"/>
          <w:lang w:val="en-US" w:eastAsia="zh-CN"/>
        </w:rPr>
        <w:t>Devgan</w:t>
      </w:r>
      <w:proofErr w:type="spellEnd"/>
      <w:r w:rsidRPr="00083F5A">
        <w:rPr>
          <w:rFonts w:ascii="Times New Roman" w:hAnsi="Times New Roman" w:cs="Times New Roman"/>
          <w:lang w:val="en-US" w:eastAsia="zh-CN"/>
        </w:rPr>
        <w:t xml:space="preserve">, A., </w:t>
      </w:r>
      <w:proofErr w:type="spellStart"/>
      <w:r w:rsidRPr="00083F5A">
        <w:rPr>
          <w:rFonts w:ascii="Times New Roman" w:hAnsi="Times New Roman" w:cs="Times New Roman"/>
          <w:lang w:val="en-US" w:eastAsia="zh-CN"/>
        </w:rPr>
        <w:t>Hagaman</w:t>
      </w:r>
      <w:proofErr w:type="spellEnd"/>
      <w:r w:rsidRPr="00083F5A">
        <w:rPr>
          <w:rFonts w:ascii="Times New Roman" w:hAnsi="Times New Roman" w:cs="Times New Roman"/>
          <w:lang w:val="en-US" w:eastAsia="zh-CN"/>
        </w:rPr>
        <w:t>, R.M., Wu, X., 1993. Analysis of rock fragmentation using digital image processing. Journal of Geotechnical Engineering 119, 1144–1160.</w:t>
      </w:r>
    </w:p>
    <w:p w14:paraId="7DA22695"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Losey, G.S., Jr, 2003. </w:t>
      </w:r>
      <w:proofErr w:type="spellStart"/>
      <w:r w:rsidRPr="00083F5A">
        <w:rPr>
          <w:rFonts w:ascii="Times New Roman" w:hAnsi="Times New Roman" w:cs="Times New Roman"/>
          <w:lang w:val="en-US" w:eastAsia="zh-CN"/>
        </w:rPr>
        <w:t>Crypsis</w:t>
      </w:r>
      <w:proofErr w:type="spellEnd"/>
      <w:r w:rsidRPr="00083F5A">
        <w:rPr>
          <w:rFonts w:ascii="Times New Roman" w:hAnsi="Times New Roman" w:cs="Times New Roman"/>
          <w:lang w:val="en-US" w:eastAsia="zh-CN"/>
        </w:rPr>
        <w:t xml:space="preserve"> and communication functions of UV-visible coloration in two coral reef damselfish, </w:t>
      </w:r>
      <w:proofErr w:type="spellStart"/>
      <w:r w:rsidRPr="00083F5A">
        <w:rPr>
          <w:rFonts w:ascii="Times New Roman" w:hAnsi="Times New Roman" w:cs="Times New Roman"/>
          <w:lang w:val="en-US" w:eastAsia="zh-CN"/>
        </w:rPr>
        <w:t>Dascyllus</w:t>
      </w:r>
      <w:proofErr w:type="spellEnd"/>
      <w:r w:rsidRPr="00083F5A">
        <w:rPr>
          <w:rFonts w:ascii="Times New Roman" w:hAnsi="Times New Roman" w:cs="Times New Roman"/>
          <w:lang w:val="en-US" w:eastAsia="zh-CN"/>
        </w:rPr>
        <w:t xml:space="preserve"> </w:t>
      </w:r>
      <w:proofErr w:type="spellStart"/>
      <w:r w:rsidRPr="00083F5A">
        <w:rPr>
          <w:rFonts w:ascii="Times New Roman" w:hAnsi="Times New Roman" w:cs="Times New Roman"/>
          <w:lang w:val="en-US" w:eastAsia="zh-CN"/>
        </w:rPr>
        <w:t>aruanus</w:t>
      </w:r>
      <w:proofErr w:type="spellEnd"/>
      <w:r w:rsidRPr="00083F5A">
        <w:rPr>
          <w:rFonts w:ascii="Times New Roman" w:hAnsi="Times New Roman" w:cs="Times New Roman"/>
          <w:lang w:val="en-US" w:eastAsia="zh-CN"/>
        </w:rPr>
        <w:t xml:space="preserve"> and D. </w:t>
      </w:r>
      <w:proofErr w:type="spellStart"/>
      <w:r w:rsidRPr="00083F5A">
        <w:rPr>
          <w:rFonts w:ascii="Times New Roman" w:hAnsi="Times New Roman" w:cs="Times New Roman"/>
          <w:lang w:val="en-US" w:eastAsia="zh-CN"/>
        </w:rPr>
        <w:t>reticulatus</w:t>
      </w:r>
      <w:proofErr w:type="spellEnd"/>
      <w:r w:rsidRPr="00083F5A">
        <w:rPr>
          <w:rFonts w:ascii="Times New Roman" w:hAnsi="Times New Roman" w:cs="Times New Roman"/>
          <w:lang w:val="en-US" w:eastAsia="zh-CN"/>
        </w:rPr>
        <w:t xml:space="preserve">. Animal </w:t>
      </w:r>
      <w:proofErr w:type="spellStart"/>
      <w:r w:rsidRPr="00083F5A">
        <w:rPr>
          <w:rFonts w:ascii="Times New Roman" w:hAnsi="Times New Roman" w:cs="Times New Roman"/>
          <w:lang w:val="en-US" w:eastAsia="zh-CN"/>
        </w:rPr>
        <w:t>Behaviour</w:t>
      </w:r>
      <w:proofErr w:type="spellEnd"/>
      <w:r w:rsidRPr="00083F5A">
        <w:rPr>
          <w:rFonts w:ascii="Times New Roman" w:hAnsi="Times New Roman" w:cs="Times New Roman"/>
          <w:lang w:val="en-US" w:eastAsia="zh-CN"/>
        </w:rPr>
        <w:t xml:space="preserve"> 66, 299–307.</w:t>
      </w:r>
    </w:p>
    <w:p w14:paraId="50AF1A77"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Oestreich</w:t>
      </w:r>
      <w:proofErr w:type="spellEnd"/>
      <w:r w:rsidRPr="00083F5A">
        <w:rPr>
          <w:rFonts w:ascii="Times New Roman" w:hAnsi="Times New Roman" w:cs="Times New Roman"/>
          <w:lang w:val="en-US" w:eastAsia="zh-CN"/>
        </w:rPr>
        <w:t>, J.M., Tolley, W.K., Rice, D.A., 1995. The development of a color sensor system to measure mineral compositions. Minerals Engineering 8, 31–39.</w:t>
      </w:r>
    </w:p>
    <w:p w14:paraId="68971647"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Otsu, N., 1979. A threshold selection method from gray-level histograms. IEEE transactions on systems, man, and cybernetics 9, 62–66.</w:t>
      </w:r>
    </w:p>
    <w:p w14:paraId="073E93D6"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Pascale, D., 2006. RGB coordinates of the Macbeth </w:t>
      </w:r>
      <w:proofErr w:type="spellStart"/>
      <w:r w:rsidRPr="00083F5A">
        <w:rPr>
          <w:rFonts w:ascii="Times New Roman" w:hAnsi="Times New Roman" w:cs="Times New Roman"/>
          <w:lang w:val="en-US" w:eastAsia="zh-CN"/>
        </w:rPr>
        <w:t>ColorChecker</w:t>
      </w:r>
      <w:proofErr w:type="spellEnd"/>
      <w:r w:rsidRPr="00083F5A">
        <w:rPr>
          <w:rFonts w:ascii="Times New Roman" w:hAnsi="Times New Roman" w:cs="Times New Roman"/>
          <w:lang w:val="en-US" w:eastAsia="zh-CN"/>
        </w:rPr>
        <w:t xml:space="preserve">. The </w:t>
      </w:r>
      <w:proofErr w:type="spellStart"/>
      <w:r w:rsidRPr="00083F5A">
        <w:rPr>
          <w:rFonts w:ascii="Times New Roman" w:hAnsi="Times New Roman" w:cs="Times New Roman"/>
          <w:lang w:val="en-US" w:eastAsia="zh-CN"/>
        </w:rPr>
        <w:t>BabelColor</w:t>
      </w:r>
      <w:proofErr w:type="spellEnd"/>
      <w:r w:rsidRPr="00083F5A">
        <w:rPr>
          <w:rFonts w:ascii="Times New Roman" w:hAnsi="Times New Roman" w:cs="Times New Roman"/>
          <w:lang w:val="en-US" w:eastAsia="zh-CN"/>
        </w:rPr>
        <w:t xml:space="preserve"> Company 6.</w:t>
      </w:r>
    </w:p>
    <w:p w14:paraId="06BA3DC1"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Pendleton, R.L., Nickerson, D., 1951. Soil colors and special Munsell soil color charts. Soil Science 71, 35–44.</w:t>
      </w:r>
    </w:p>
    <w:p w14:paraId="31DFD3C1"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lastRenderedPageBreak/>
        <w:t>Potts, P.J., 2012. A handbook of silicate rock analysis. Springer Science &amp; Business Media.</w:t>
      </w:r>
    </w:p>
    <w:p w14:paraId="72CB6741"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Romero, J., Hernández Andrés, J., Nieves, J.L., García, J.A., 2003. Color coordinates of objects with daylight changes. Color Research &amp; Application: Endorsed by Inter‐Society Color Council, The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Group (Great Britain), Canadian Society for Color, Color Science Association of Japan, Dutch Society for the Study of Color, The Swedish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Centre Foundation,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Society of Australia, Centre </w:t>
      </w:r>
      <w:proofErr w:type="spellStart"/>
      <w:r w:rsidRPr="00083F5A">
        <w:rPr>
          <w:rFonts w:ascii="Times New Roman" w:hAnsi="Times New Roman" w:cs="Times New Roman"/>
          <w:lang w:val="en-US" w:eastAsia="zh-CN"/>
        </w:rPr>
        <w:t>Français</w:t>
      </w:r>
      <w:proofErr w:type="spellEnd"/>
      <w:r w:rsidRPr="00083F5A">
        <w:rPr>
          <w:rFonts w:ascii="Times New Roman" w:hAnsi="Times New Roman" w:cs="Times New Roman"/>
          <w:lang w:val="en-US" w:eastAsia="zh-CN"/>
        </w:rPr>
        <w:t xml:space="preserve"> de la Couleur 28, 25–35.</w:t>
      </w:r>
    </w:p>
    <w:p w14:paraId="00452825"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proofErr w:type="spellStart"/>
      <w:r w:rsidRPr="00083F5A">
        <w:rPr>
          <w:rFonts w:ascii="Times New Roman" w:hAnsi="Times New Roman" w:cs="Times New Roman"/>
          <w:lang w:val="en-US" w:eastAsia="zh-CN"/>
        </w:rPr>
        <w:t>Rossel</w:t>
      </w:r>
      <w:proofErr w:type="spellEnd"/>
      <w:r w:rsidRPr="00083F5A">
        <w:rPr>
          <w:rFonts w:ascii="Times New Roman" w:hAnsi="Times New Roman" w:cs="Times New Roman"/>
          <w:lang w:val="en-US" w:eastAsia="zh-CN"/>
        </w:rPr>
        <w:t xml:space="preserve">, R.V., </w:t>
      </w:r>
      <w:proofErr w:type="spellStart"/>
      <w:r w:rsidRPr="00083F5A">
        <w:rPr>
          <w:rFonts w:ascii="Times New Roman" w:hAnsi="Times New Roman" w:cs="Times New Roman"/>
          <w:lang w:val="en-US" w:eastAsia="zh-CN"/>
        </w:rPr>
        <w:t>Minasny</w:t>
      </w:r>
      <w:proofErr w:type="spellEnd"/>
      <w:r w:rsidRPr="00083F5A">
        <w:rPr>
          <w:rFonts w:ascii="Times New Roman" w:hAnsi="Times New Roman" w:cs="Times New Roman"/>
          <w:lang w:val="en-US" w:eastAsia="zh-CN"/>
        </w:rPr>
        <w:t xml:space="preserve">, B., </w:t>
      </w:r>
      <w:proofErr w:type="spellStart"/>
      <w:r w:rsidRPr="00083F5A">
        <w:rPr>
          <w:rFonts w:ascii="Times New Roman" w:hAnsi="Times New Roman" w:cs="Times New Roman"/>
          <w:lang w:val="en-US" w:eastAsia="zh-CN"/>
        </w:rPr>
        <w:t>Roudier</w:t>
      </w:r>
      <w:proofErr w:type="spellEnd"/>
      <w:r w:rsidRPr="00083F5A">
        <w:rPr>
          <w:rFonts w:ascii="Times New Roman" w:hAnsi="Times New Roman" w:cs="Times New Roman"/>
          <w:lang w:val="en-US" w:eastAsia="zh-CN"/>
        </w:rPr>
        <w:t xml:space="preserve">, P., </w:t>
      </w:r>
      <w:proofErr w:type="spellStart"/>
      <w:r w:rsidRPr="00083F5A">
        <w:rPr>
          <w:rFonts w:ascii="Times New Roman" w:hAnsi="Times New Roman" w:cs="Times New Roman"/>
          <w:lang w:val="en-US" w:eastAsia="zh-CN"/>
        </w:rPr>
        <w:t>McBratney</w:t>
      </w:r>
      <w:proofErr w:type="spellEnd"/>
      <w:r w:rsidRPr="00083F5A">
        <w:rPr>
          <w:rFonts w:ascii="Times New Roman" w:hAnsi="Times New Roman" w:cs="Times New Roman"/>
          <w:lang w:val="en-US" w:eastAsia="zh-CN"/>
        </w:rPr>
        <w:t xml:space="preserve">, AB, 2006.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space models for soil science. </w:t>
      </w:r>
      <w:proofErr w:type="spellStart"/>
      <w:r w:rsidRPr="00083F5A">
        <w:rPr>
          <w:rFonts w:ascii="Times New Roman" w:hAnsi="Times New Roman" w:cs="Times New Roman"/>
          <w:lang w:val="en-US" w:eastAsia="zh-CN"/>
        </w:rPr>
        <w:t>Geoderma</w:t>
      </w:r>
      <w:proofErr w:type="spellEnd"/>
      <w:r w:rsidRPr="00083F5A">
        <w:rPr>
          <w:rFonts w:ascii="Times New Roman" w:hAnsi="Times New Roman" w:cs="Times New Roman"/>
          <w:lang w:val="en-US" w:eastAsia="zh-CN"/>
        </w:rPr>
        <w:t xml:space="preserve"> 133, 320–337.</w:t>
      </w:r>
    </w:p>
    <w:p w14:paraId="7821CCE9"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Stevens, M., </w:t>
      </w:r>
      <w:proofErr w:type="spellStart"/>
      <w:r w:rsidRPr="00083F5A">
        <w:rPr>
          <w:rFonts w:ascii="Times New Roman" w:hAnsi="Times New Roman" w:cs="Times New Roman"/>
          <w:lang w:val="en-US" w:eastAsia="zh-CN"/>
        </w:rPr>
        <w:t>Párraga</w:t>
      </w:r>
      <w:proofErr w:type="spellEnd"/>
      <w:r w:rsidRPr="00083F5A">
        <w:rPr>
          <w:rFonts w:ascii="Times New Roman" w:hAnsi="Times New Roman" w:cs="Times New Roman"/>
          <w:lang w:val="en-US" w:eastAsia="zh-CN"/>
        </w:rPr>
        <w:t xml:space="preserve">, C.A., </w:t>
      </w:r>
      <w:proofErr w:type="spellStart"/>
      <w:r w:rsidRPr="00083F5A">
        <w:rPr>
          <w:rFonts w:ascii="Times New Roman" w:hAnsi="Times New Roman" w:cs="Times New Roman"/>
          <w:lang w:val="en-US" w:eastAsia="zh-CN"/>
        </w:rPr>
        <w:t>Cuthill</w:t>
      </w:r>
      <w:proofErr w:type="spellEnd"/>
      <w:r w:rsidRPr="00083F5A">
        <w:rPr>
          <w:rFonts w:ascii="Times New Roman" w:hAnsi="Times New Roman" w:cs="Times New Roman"/>
          <w:lang w:val="en-US" w:eastAsia="zh-CN"/>
        </w:rPr>
        <w:t xml:space="preserve">, I.C., Partridge, J.C., </w:t>
      </w:r>
      <w:proofErr w:type="spellStart"/>
      <w:r w:rsidRPr="00083F5A">
        <w:rPr>
          <w:rFonts w:ascii="Times New Roman" w:hAnsi="Times New Roman" w:cs="Times New Roman"/>
          <w:lang w:val="en-US" w:eastAsia="zh-CN"/>
        </w:rPr>
        <w:t>Troscianko</w:t>
      </w:r>
      <w:proofErr w:type="spellEnd"/>
      <w:r w:rsidRPr="00083F5A">
        <w:rPr>
          <w:rFonts w:ascii="Times New Roman" w:hAnsi="Times New Roman" w:cs="Times New Roman"/>
          <w:lang w:val="en-US" w:eastAsia="zh-CN"/>
        </w:rPr>
        <w:t xml:space="preserve">, T.S., 2007. Using digital photography to study animal coloration. Biological Journal of the </w:t>
      </w:r>
      <w:proofErr w:type="spellStart"/>
      <w:r w:rsidRPr="00083F5A">
        <w:rPr>
          <w:rFonts w:ascii="Times New Roman" w:hAnsi="Times New Roman" w:cs="Times New Roman"/>
          <w:lang w:val="en-US" w:eastAsia="zh-CN"/>
        </w:rPr>
        <w:t>Linnean</w:t>
      </w:r>
      <w:proofErr w:type="spellEnd"/>
      <w:r w:rsidRPr="00083F5A">
        <w:rPr>
          <w:rFonts w:ascii="Times New Roman" w:hAnsi="Times New Roman" w:cs="Times New Roman"/>
          <w:lang w:val="en-US" w:eastAsia="zh-CN"/>
        </w:rPr>
        <w:t xml:space="preserve"> society 90, 211–237.</w:t>
      </w:r>
    </w:p>
    <w:p w14:paraId="43BEECB3"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Sullivan, B.L., Aycrigg, J.L., Barry, J.H., Bonney, R.E., </w:t>
      </w:r>
      <w:proofErr w:type="spellStart"/>
      <w:r w:rsidRPr="00083F5A">
        <w:rPr>
          <w:rFonts w:ascii="Times New Roman" w:hAnsi="Times New Roman" w:cs="Times New Roman"/>
          <w:lang w:val="en-US" w:eastAsia="zh-CN"/>
        </w:rPr>
        <w:t>Bruns</w:t>
      </w:r>
      <w:proofErr w:type="spellEnd"/>
      <w:r w:rsidRPr="00083F5A">
        <w:rPr>
          <w:rFonts w:ascii="Times New Roman" w:hAnsi="Times New Roman" w:cs="Times New Roman"/>
          <w:lang w:val="en-US" w:eastAsia="zh-CN"/>
        </w:rPr>
        <w:t xml:space="preserve">, N., Cooper, C.B., </w:t>
      </w:r>
      <w:proofErr w:type="spellStart"/>
      <w:r w:rsidRPr="00083F5A">
        <w:rPr>
          <w:rFonts w:ascii="Times New Roman" w:hAnsi="Times New Roman" w:cs="Times New Roman"/>
          <w:lang w:val="en-US" w:eastAsia="zh-CN"/>
        </w:rPr>
        <w:t>Damoulas</w:t>
      </w:r>
      <w:proofErr w:type="spellEnd"/>
      <w:r w:rsidRPr="00083F5A">
        <w:rPr>
          <w:rFonts w:ascii="Times New Roman" w:hAnsi="Times New Roman" w:cs="Times New Roman"/>
          <w:lang w:val="en-US" w:eastAsia="zh-CN"/>
        </w:rPr>
        <w:t xml:space="preserve">, T., </w:t>
      </w:r>
      <w:proofErr w:type="spellStart"/>
      <w:r w:rsidRPr="00083F5A">
        <w:rPr>
          <w:rFonts w:ascii="Times New Roman" w:hAnsi="Times New Roman" w:cs="Times New Roman"/>
          <w:lang w:val="en-US" w:eastAsia="zh-CN"/>
        </w:rPr>
        <w:t>Dhondt</w:t>
      </w:r>
      <w:proofErr w:type="spellEnd"/>
      <w:r w:rsidRPr="00083F5A">
        <w:rPr>
          <w:rFonts w:ascii="Times New Roman" w:hAnsi="Times New Roman" w:cs="Times New Roman"/>
          <w:lang w:val="en-US" w:eastAsia="zh-CN"/>
        </w:rPr>
        <w:t xml:space="preserve">, A.A., </w:t>
      </w:r>
      <w:proofErr w:type="spellStart"/>
      <w:r w:rsidRPr="00083F5A">
        <w:rPr>
          <w:rFonts w:ascii="Times New Roman" w:hAnsi="Times New Roman" w:cs="Times New Roman"/>
          <w:lang w:val="en-US" w:eastAsia="zh-CN"/>
        </w:rPr>
        <w:t>Dietterich</w:t>
      </w:r>
      <w:proofErr w:type="spellEnd"/>
      <w:r w:rsidRPr="00083F5A">
        <w:rPr>
          <w:rFonts w:ascii="Times New Roman" w:hAnsi="Times New Roman" w:cs="Times New Roman"/>
          <w:lang w:val="en-US" w:eastAsia="zh-CN"/>
        </w:rPr>
        <w:t xml:space="preserve">, T., Farnsworth, A., 2014. The </w:t>
      </w:r>
      <w:proofErr w:type="spellStart"/>
      <w:r w:rsidRPr="00083F5A">
        <w:rPr>
          <w:rFonts w:ascii="Times New Roman" w:hAnsi="Times New Roman" w:cs="Times New Roman"/>
          <w:lang w:val="en-US" w:eastAsia="zh-CN"/>
        </w:rPr>
        <w:t>eBird</w:t>
      </w:r>
      <w:proofErr w:type="spellEnd"/>
      <w:r w:rsidRPr="00083F5A">
        <w:rPr>
          <w:rFonts w:ascii="Times New Roman" w:hAnsi="Times New Roman" w:cs="Times New Roman"/>
          <w:lang w:val="en-US" w:eastAsia="zh-CN"/>
        </w:rPr>
        <w:t xml:space="preserve"> enterprise: an integrated approach to development and application of citizen science. Biological Conservation 169, 31–40.</w:t>
      </w:r>
    </w:p>
    <w:p w14:paraId="0E8B6007"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Van Horn, G., Mac </w:t>
      </w:r>
      <w:proofErr w:type="spellStart"/>
      <w:r w:rsidRPr="00083F5A">
        <w:rPr>
          <w:rFonts w:ascii="Times New Roman" w:hAnsi="Times New Roman" w:cs="Times New Roman"/>
          <w:lang w:val="en-US" w:eastAsia="zh-CN"/>
        </w:rPr>
        <w:t>Aodha</w:t>
      </w:r>
      <w:proofErr w:type="spellEnd"/>
      <w:r w:rsidRPr="00083F5A">
        <w:rPr>
          <w:rFonts w:ascii="Times New Roman" w:hAnsi="Times New Roman" w:cs="Times New Roman"/>
          <w:lang w:val="en-US" w:eastAsia="zh-CN"/>
        </w:rPr>
        <w:t xml:space="preserve">, O., Song, Y., Cui, Y., Sun, C., Shepard, A., Adam, H., </w:t>
      </w:r>
      <w:proofErr w:type="spellStart"/>
      <w:r w:rsidRPr="00083F5A">
        <w:rPr>
          <w:rFonts w:ascii="Times New Roman" w:hAnsi="Times New Roman" w:cs="Times New Roman"/>
          <w:lang w:val="en-US" w:eastAsia="zh-CN"/>
        </w:rPr>
        <w:t>Perona</w:t>
      </w:r>
      <w:proofErr w:type="spellEnd"/>
      <w:r w:rsidRPr="00083F5A">
        <w:rPr>
          <w:rFonts w:ascii="Times New Roman" w:hAnsi="Times New Roman" w:cs="Times New Roman"/>
          <w:lang w:val="en-US" w:eastAsia="zh-CN"/>
        </w:rPr>
        <w:t xml:space="preserve">, P., </w:t>
      </w:r>
      <w:proofErr w:type="spellStart"/>
      <w:r w:rsidRPr="00083F5A">
        <w:rPr>
          <w:rFonts w:ascii="Times New Roman" w:hAnsi="Times New Roman" w:cs="Times New Roman"/>
          <w:lang w:val="en-US" w:eastAsia="zh-CN"/>
        </w:rPr>
        <w:t>Belongie</w:t>
      </w:r>
      <w:proofErr w:type="spellEnd"/>
      <w:r w:rsidRPr="00083F5A">
        <w:rPr>
          <w:rFonts w:ascii="Times New Roman" w:hAnsi="Times New Roman" w:cs="Times New Roman"/>
          <w:lang w:val="en-US" w:eastAsia="zh-CN"/>
        </w:rPr>
        <w:t xml:space="preserve">, S., 2018. The </w:t>
      </w:r>
      <w:proofErr w:type="spellStart"/>
      <w:r w:rsidRPr="00083F5A">
        <w:rPr>
          <w:rFonts w:ascii="Times New Roman" w:hAnsi="Times New Roman" w:cs="Times New Roman"/>
          <w:lang w:val="en-US" w:eastAsia="zh-CN"/>
        </w:rPr>
        <w:t>inaturalist</w:t>
      </w:r>
      <w:proofErr w:type="spellEnd"/>
      <w:r w:rsidRPr="00083F5A">
        <w:rPr>
          <w:rFonts w:ascii="Times New Roman" w:hAnsi="Times New Roman" w:cs="Times New Roman"/>
          <w:lang w:val="en-US" w:eastAsia="zh-CN"/>
        </w:rPr>
        <w:t xml:space="preserve"> species classification and detection dataset, in:. Presented at the Proceedings of the IEEE conference on computer vision and pattern recognition, pp. 8769–8778.</w:t>
      </w:r>
    </w:p>
    <w:p w14:paraId="13EFAD95" w14:textId="77777777" w:rsidR="00083F5A" w:rsidRPr="00083F5A" w:rsidRDefault="00083F5A" w:rsidP="00083F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ascii="Times New Roman" w:hAnsi="Times New Roman" w:cs="Times New Roman"/>
          <w:lang w:val="en-US" w:eastAsia="zh-CN"/>
        </w:rPr>
      </w:pPr>
      <w:r w:rsidRPr="00083F5A">
        <w:rPr>
          <w:rFonts w:ascii="Times New Roman" w:hAnsi="Times New Roman" w:cs="Times New Roman"/>
          <w:lang w:val="en-US" w:eastAsia="zh-CN"/>
        </w:rPr>
        <w:t xml:space="preserve">Wu, D., Sun, D.-W., 2013. </w:t>
      </w:r>
      <w:proofErr w:type="spellStart"/>
      <w:r w:rsidRPr="00083F5A">
        <w:rPr>
          <w:rFonts w:ascii="Times New Roman" w:hAnsi="Times New Roman" w:cs="Times New Roman"/>
          <w:lang w:val="en-US" w:eastAsia="zh-CN"/>
        </w:rPr>
        <w:t>Colour</w:t>
      </w:r>
      <w:proofErr w:type="spellEnd"/>
      <w:r w:rsidRPr="00083F5A">
        <w:rPr>
          <w:rFonts w:ascii="Times New Roman" w:hAnsi="Times New Roman" w:cs="Times New Roman"/>
          <w:lang w:val="en-US" w:eastAsia="zh-CN"/>
        </w:rPr>
        <w:t xml:space="preserve"> measurements by computer vision for food quality control–A review. Trends in Food Science &amp; Technology 29, 5–20.</w:t>
      </w:r>
    </w:p>
    <w:p w14:paraId="3F26578B" w14:textId="44761EC1" w:rsidR="00991726" w:rsidRPr="00B3344F" w:rsidRDefault="00991726" w:rsidP="00991726">
      <w:pPr>
        <w:spacing w:line="480" w:lineRule="auto"/>
        <w:rPr>
          <w:rFonts w:ascii="Times New Roman" w:hAnsi="Times New Roman" w:cs="Times New Roman"/>
          <w:b/>
        </w:rPr>
      </w:pPr>
      <w:r w:rsidRPr="00B3344F">
        <w:rPr>
          <w:rFonts w:ascii="Times New Roman" w:hAnsi="Times New Roman" w:cs="Times New Roman"/>
        </w:rPr>
        <w:br w:type="page"/>
      </w:r>
    </w:p>
    <w:p w14:paraId="3CF951BA" w14:textId="77777777" w:rsidR="00991726" w:rsidRDefault="00991726" w:rsidP="00991726">
      <w:pPr>
        <w:spacing w:line="480" w:lineRule="auto"/>
        <w:rPr>
          <w:rFonts w:ascii="Times New Roman" w:hAnsi="Times New Roman" w:cs="Times New Roman"/>
          <w:b/>
        </w:rPr>
      </w:pPr>
      <w:r w:rsidRPr="004D3E78">
        <w:rPr>
          <w:rFonts w:ascii="Times New Roman" w:hAnsi="Times New Roman" w:cs="Times New Roman"/>
          <w:b/>
        </w:rPr>
        <w:lastRenderedPageBreak/>
        <w:t>Tables</w:t>
      </w:r>
    </w:p>
    <w:p w14:paraId="43C12B6E" w14:textId="77777777" w:rsidR="00991726" w:rsidRDefault="00991726" w:rsidP="00991726">
      <w:pPr>
        <w:spacing w:line="480" w:lineRule="auto"/>
        <w:jc w:val="center"/>
        <w:rPr>
          <w:rFonts w:ascii="Times New Roman" w:hAnsi="Times New Roman" w:cs="Times New Roman"/>
        </w:rPr>
      </w:pPr>
      <w:r>
        <w:rPr>
          <w:rFonts w:ascii="Times New Roman" w:hAnsi="Times New Roman" w:cs="Times New Roman"/>
        </w:rPr>
        <w:t>Table 1</w:t>
      </w:r>
      <w:bookmarkStart w:id="142" w:name="OLE_LINK140"/>
      <w:bookmarkStart w:id="143" w:name="OLE_LINK141"/>
      <w:r>
        <w:rPr>
          <w:rFonts w:ascii="Times New Roman" w:hAnsi="Times New Roman" w:cs="Times New Roman"/>
        </w:rPr>
        <w:t xml:space="preserve">. </w:t>
      </w:r>
      <w:bookmarkStart w:id="144" w:name="OLE_LINK320"/>
      <w:bookmarkStart w:id="145" w:name="OLE_LINK321"/>
      <w:r>
        <w:rPr>
          <w:rFonts w:ascii="Times New Roman" w:hAnsi="Times New Roman" w:cs="Times New Roman"/>
        </w:rPr>
        <w:t xml:space="preserve">Average </w:t>
      </w:r>
      <w:proofErr w:type="spellStart"/>
      <w:r>
        <w:rPr>
          <w:rFonts w:ascii="Times New Roman" w:hAnsi="Times New Roman" w:cs="Times New Roman"/>
        </w:rPr>
        <w:t>gray</w:t>
      </w:r>
      <w:proofErr w:type="spellEnd"/>
      <w:r>
        <w:rPr>
          <w:rFonts w:ascii="Times New Roman" w:hAnsi="Times New Roman" w:cs="Times New Roman"/>
        </w:rPr>
        <w:t xml:space="preserve"> levels and dark mineral proportions </w:t>
      </w:r>
      <w:bookmarkEnd w:id="144"/>
      <w:bookmarkEnd w:id="145"/>
      <w:r>
        <w:rPr>
          <w:rFonts w:ascii="Times New Roman" w:hAnsi="Times New Roman" w:cs="Times New Roman"/>
        </w:rPr>
        <w:t xml:space="preserve">estimated from </w:t>
      </w:r>
      <w:bookmarkStart w:id="146" w:name="OLE_LINK322"/>
      <w:bookmarkStart w:id="147" w:name="OLE_LINK323"/>
      <w:bookmarkStart w:id="148" w:name="OLE_LINK324"/>
      <w:bookmarkStart w:id="149" w:name="OLE_LINK325"/>
      <w:r>
        <w:rPr>
          <w:rFonts w:ascii="Times New Roman" w:hAnsi="Times New Roman" w:cs="Times New Roman"/>
        </w:rPr>
        <w:t>calibrated</w:t>
      </w:r>
      <w:bookmarkEnd w:id="146"/>
      <w:bookmarkEnd w:id="147"/>
      <w:r>
        <w:rPr>
          <w:rFonts w:ascii="Times New Roman" w:hAnsi="Times New Roman" w:cs="Times New Roman"/>
        </w:rPr>
        <w:t xml:space="preserve"> </w:t>
      </w:r>
      <w:bookmarkEnd w:id="148"/>
      <w:bookmarkEnd w:id="149"/>
      <w:r>
        <w:rPr>
          <w:rFonts w:ascii="Times New Roman" w:hAnsi="Times New Roman" w:cs="Times New Roman"/>
        </w:rPr>
        <w:t>histograms under different light conditions</w:t>
      </w:r>
    </w:p>
    <w:bookmarkEnd w:id="142"/>
    <w:bookmarkEnd w:id="143"/>
    <w:tbl>
      <w:tblPr>
        <w:tblStyle w:val="PlainTable5"/>
        <w:tblW w:w="8307" w:type="dxa"/>
        <w:tblLayout w:type="fixed"/>
        <w:tblLook w:val="04A0" w:firstRow="1" w:lastRow="0" w:firstColumn="1" w:lastColumn="0" w:noHBand="0" w:noVBand="1"/>
      </w:tblPr>
      <w:tblGrid>
        <w:gridCol w:w="2250"/>
        <w:gridCol w:w="1072"/>
        <w:gridCol w:w="1662"/>
        <w:gridCol w:w="1661"/>
        <w:gridCol w:w="1662"/>
      </w:tblGrid>
      <w:tr w:rsidR="00991726" w:rsidRPr="00111AAF" w14:paraId="3D314725" w14:textId="77777777" w:rsidTr="0066593D">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2250" w:type="dxa"/>
            <w:vMerge w:val="restart"/>
            <w:tcBorders>
              <w:right w:val="single" w:sz="4" w:space="0" w:color="auto"/>
            </w:tcBorders>
          </w:tcPr>
          <w:p w14:paraId="41AD0BDE" w14:textId="77777777" w:rsidR="0066593D" w:rsidRDefault="0066593D" w:rsidP="00D210D1">
            <w:pPr>
              <w:tabs>
                <w:tab w:val="left" w:pos="390"/>
                <w:tab w:val="center" w:pos="957"/>
              </w:tabs>
              <w:spacing w:line="480" w:lineRule="auto"/>
              <w:jc w:val="center"/>
              <w:rPr>
                <w:rFonts w:ascii="Times New Roman" w:hAnsi="Times New Roman" w:cs="Times New Roman"/>
                <w:i w:val="0"/>
                <w:iCs w:val="0"/>
              </w:rPr>
            </w:pPr>
          </w:p>
          <w:p w14:paraId="64ABF326" w14:textId="2B7EFC98" w:rsidR="00991726" w:rsidRPr="00FD1705" w:rsidRDefault="00991726" w:rsidP="00D210D1">
            <w:pPr>
              <w:tabs>
                <w:tab w:val="left" w:pos="390"/>
                <w:tab w:val="center" w:pos="957"/>
              </w:tabs>
              <w:spacing w:line="480" w:lineRule="auto"/>
              <w:jc w:val="center"/>
              <w:rPr>
                <w:rFonts w:ascii="Times New Roman" w:hAnsi="Times New Roman" w:cs="Times New Roman"/>
                <w:sz w:val="24"/>
              </w:rPr>
            </w:pPr>
            <w:r w:rsidRPr="00FD1705">
              <w:rPr>
                <w:rFonts w:ascii="Times New Roman" w:hAnsi="Times New Roman" w:cs="Times New Roman"/>
                <w:sz w:val="24"/>
              </w:rPr>
              <w:t>Light condition</w:t>
            </w:r>
          </w:p>
        </w:tc>
        <w:tc>
          <w:tcPr>
            <w:tcW w:w="2734" w:type="dxa"/>
            <w:gridSpan w:val="2"/>
            <w:tcBorders>
              <w:left w:val="single" w:sz="4" w:space="0" w:color="auto"/>
              <w:right w:val="single" w:sz="4" w:space="0" w:color="auto"/>
            </w:tcBorders>
          </w:tcPr>
          <w:p w14:paraId="339BF0FE" w14:textId="77777777" w:rsidR="00991726" w:rsidRPr="00FD1705" w:rsidRDefault="00991726" w:rsidP="00D210D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4"/>
              </w:rPr>
            </w:pPr>
            <w:bookmarkStart w:id="150" w:name="OLE_LINK316"/>
            <w:bookmarkStart w:id="151" w:name="OLE_LINK317"/>
            <w:r w:rsidRPr="00FD1705">
              <w:rPr>
                <w:rFonts w:ascii="Times New Roman" w:hAnsi="Times New Roman" w:cs="Times New Roman"/>
                <w:sz w:val="24"/>
              </w:rPr>
              <w:t xml:space="preserve">Average </w:t>
            </w:r>
            <w:proofErr w:type="spellStart"/>
            <w:r w:rsidRPr="00FD1705">
              <w:rPr>
                <w:rFonts w:ascii="Times New Roman" w:hAnsi="Times New Roman" w:cs="Times New Roman"/>
                <w:sz w:val="24"/>
              </w:rPr>
              <w:t>gray</w:t>
            </w:r>
            <w:proofErr w:type="spellEnd"/>
            <w:r w:rsidRPr="00FD1705">
              <w:rPr>
                <w:rFonts w:ascii="Times New Roman" w:hAnsi="Times New Roman" w:cs="Times New Roman"/>
                <w:sz w:val="24"/>
              </w:rPr>
              <w:t xml:space="preserve"> level</w:t>
            </w:r>
            <w:bookmarkEnd w:id="150"/>
            <w:bookmarkEnd w:id="151"/>
          </w:p>
        </w:tc>
        <w:tc>
          <w:tcPr>
            <w:tcW w:w="3323" w:type="dxa"/>
            <w:gridSpan w:val="2"/>
            <w:tcBorders>
              <w:left w:val="single" w:sz="4" w:space="0" w:color="auto"/>
            </w:tcBorders>
          </w:tcPr>
          <w:p w14:paraId="0079013E" w14:textId="77777777" w:rsidR="00991726" w:rsidRPr="00FD1705" w:rsidRDefault="00991726" w:rsidP="00D210D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rPr>
            </w:pPr>
            <w:bookmarkStart w:id="152" w:name="OLE_LINK326"/>
            <w:bookmarkStart w:id="153" w:name="OLE_LINK327"/>
            <w:r w:rsidRPr="00FD1705">
              <w:rPr>
                <w:rFonts w:ascii="Times New Roman" w:hAnsi="Times New Roman" w:cs="Times New Roman"/>
                <w:iCs w:val="0"/>
                <w:sz w:val="24"/>
              </w:rPr>
              <w:t>Dark mineral proportion</w:t>
            </w:r>
            <w:bookmarkEnd w:id="152"/>
            <w:bookmarkEnd w:id="153"/>
          </w:p>
        </w:tc>
      </w:tr>
      <w:tr w:rsidR="00991726" w14:paraId="52A0D247" w14:textId="77777777" w:rsidTr="0066593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250" w:type="dxa"/>
            <w:vMerge/>
            <w:tcBorders>
              <w:top w:val="single" w:sz="4" w:space="0" w:color="7F7F7F" w:themeColor="text1" w:themeTint="80"/>
              <w:bottom w:val="single" w:sz="4" w:space="0" w:color="auto"/>
              <w:right w:val="single" w:sz="4" w:space="0" w:color="auto"/>
            </w:tcBorders>
          </w:tcPr>
          <w:p w14:paraId="268322F2" w14:textId="77777777" w:rsidR="00991726" w:rsidRPr="00FD1705" w:rsidRDefault="00991726" w:rsidP="00D210D1">
            <w:pPr>
              <w:tabs>
                <w:tab w:val="left" w:pos="390"/>
                <w:tab w:val="center" w:pos="957"/>
              </w:tabs>
              <w:spacing w:line="480" w:lineRule="auto"/>
              <w:jc w:val="center"/>
              <w:rPr>
                <w:rFonts w:ascii="Times New Roman" w:hAnsi="Times New Roman" w:cs="Times New Roman"/>
                <w:sz w:val="24"/>
              </w:rPr>
            </w:pPr>
            <w:bookmarkStart w:id="154" w:name="_Hlk17726303"/>
          </w:p>
        </w:tc>
        <w:tc>
          <w:tcPr>
            <w:tcW w:w="1072" w:type="dxa"/>
            <w:tcBorders>
              <w:top w:val="single" w:sz="4" w:space="0" w:color="7F7F7F" w:themeColor="text1" w:themeTint="80"/>
              <w:left w:val="single" w:sz="4" w:space="0" w:color="auto"/>
              <w:bottom w:val="single" w:sz="4" w:space="0" w:color="auto"/>
            </w:tcBorders>
          </w:tcPr>
          <w:p w14:paraId="0FE06E51"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sz w:val="26"/>
              </w:rPr>
            </w:pPr>
          </w:p>
          <w:p w14:paraId="2FF4C915"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11AAF">
              <w:rPr>
                <w:rFonts w:ascii="Times New Roman" w:hAnsi="Times New Roman" w:cs="Times New Roman"/>
                <w:i/>
              </w:rPr>
              <w:t>Mean</w:t>
            </w:r>
          </w:p>
        </w:tc>
        <w:tc>
          <w:tcPr>
            <w:tcW w:w="1662" w:type="dxa"/>
            <w:tcBorders>
              <w:top w:val="single" w:sz="4" w:space="0" w:color="7F7F7F" w:themeColor="text1" w:themeTint="80"/>
              <w:bottom w:val="single" w:sz="4" w:space="0" w:color="auto"/>
              <w:right w:val="single" w:sz="4" w:space="0" w:color="auto"/>
            </w:tcBorders>
          </w:tcPr>
          <w:p w14:paraId="5CD2F22F"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rPr>
            </w:pPr>
          </w:p>
          <w:p w14:paraId="23A1E0D3"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11AAF">
              <w:rPr>
                <w:rFonts w:ascii="Times New Roman" w:hAnsi="Times New Roman" w:cs="Times New Roman"/>
                <w:i/>
              </w:rPr>
              <w:t>2RSD</w:t>
            </w:r>
          </w:p>
        </w:tc>
        <w:tc>
          <w:tcPr>
            <w:tcW w:w="1661" w:type="dxa"/>
            <w:tcBorders>
              <w:top w:val="single" w:sz="4" w:space="0" w:color="7F7F7F" w:themeColor="text1" w:themeTint="80"/>
              <w:left w:val="single" w:sz="4" w:space="0" w:color="auto"/>
              <w:bottom w:val="single" w:sz="4" w:space="0" w:color="auto"/>
            </w:tcBorders>
          </w:tcPr>
          <w:p w14:paraId="143AB9C6"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rPr>
            </w:pPr>
            <w:bookmarkStart w:id="155" w:name="OLE_LINK308"/>
            <w:bookmarkStart w:id="156" w:name="OLE_LINK309"/>
          </w:p>
          <w:p w14:paraId="2BF5A078"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11AAF">
              <w:rPr>
                <w:rFonts w:ascii="Times New Roman" w:hAnsi="Times New Roman" w:cs="Times New Roman"/>
                <w:i/>
              </w:rPr>
              <w:t>Mean</w:t>
            </w:r>
            <w:bookmarkEnd w:id="155"/>
            <w:bookmarkEnd w:id="156"/>
          </w:p>
        </w:tc>
        <w:tc>
          <w:tcPr>
            <w:tcW w:w="1662" w:type="dxa"/>
            <w:tcBorders>
              <w:top w:val="single" w:sz="4" w:space="0" w:color="7F7F7F" w:themeColor="text1" w:themeTint="80"/>
              <w:bottom w:val="single" w:sz="4" w:space="0" w:color="auto"/>
            </w:tcBorders>
          </w:tcPr>
          <w:p w14:paraId="0919F6A3"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i/>
                <w:iCs/>
              </w:rPr>
            </w:pPr>
            <w:bookmarkStart w:id="157" w:name="OLE_LINK310"/>
            <w:bookmarkStart w:id="158" w:name="OLE_LINK311"/>
          </w:p>
          <w:p w14:paraId="441772ED" w14:textId="77777777" w:rsidR="00991726" w:rsidRPr="00111AAF"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11AAF">
              <w:rPr>
                <w:rFonts w:ascii="Times New Roman" w:hAnsi="Times New Roman" w:cs="Times New Roman"/>
                <w:i/>
              </w:rPr>
              <w:t>2RSD</w:t>
            </w:r>
            <w:bookmarkEnd w:id="157"/>
            <w:bookmarkEnd w:id="158"/>
          </w:p>
        </w:tc>
      </w:tr>
      <w:bookmarkEnd w:id="154"/>
      <w:tr w:rsidR="00991726" w:rsidRPr="003D2858" w14:paraId="23E7B2DA" w14:textId="77777777" w:rsidTr="0066593D">
        <w:trPr>
          <w:trHeight w:val="828"/>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tcPr>
          <w:p w14:paraId="7EAFC202" w14:textId="50DFD197" w:rsidR="00991726" w:rsidRPr="00FD1705" w:rsidRDefault="00991726" w:rsidP="00D210D1">
            <w:pPr>
              <w:spacing w:line="480" w:lineRule="auto"/>
              <w:jc w:val="center"/>
              <w:rPr>
                <w:rFonts w:ascii="Times New Roman" w:hAnsi="Times New Roman" w:cs="Times New Roman"/>
                <w:sz w:val="24"/>
              </w:rPr>
            </w:pPr>
            <w:r w:rsidRPr="00FD1705">
              <w:rPr>
                <w:rFonts w:ascii="Times New Roman" w:hAnsi="Times New Roman" w:cs="Times New Roman"/>
                <w:sz w:val="24"/>
              </w:rPr>
              <w:t>Cold white</w:t>
            </w:r>
            <w:r w:rsidR="0066593D">
              <w:rPr>
                <w:rFonts w:ascii="Times New Roman" w:hAnsi="Times New Roman" w:cs="Times New Roman"/>
                <w:sz w:val="24"/>
              </w:rPr>
              <w:t xml:space="preserve"> </w:t>
            </w:r>
            <w:r w:rsidR="00103225">
              <w:rPr>
                <w:rFonts w:ascii="Times New Roman" w:hAnsi="Times New Roman" w:cs="Times New Roman"/>
                <w:sz w:val="24"/>
              </w:rPr>
              <w:t>(CW)</w:t>
            </w:r>
          </w:p>
        </w:tc>
        <w:tc>
          <w:tcPr>
            <w:tcW w:w="1072" w:type="dxa"/>
            <w:tcBorders>
              <w:top w:val="single" w:sz="4" w:space="0" w:color="auto"/>
            </w:tcBorders>
          </w:tcPr>
          <w:p w14:paraId="37B2CD39"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125.2</w:t>
            </w:r>
          </w:p>
        </w:tc>
        <w:tc>
          <w:tcPr>
            <w:tcW w:w="1662" w:type="dxa"/>
            <w:tcBorders>
              <w:top w:val="single" w:sz="4" w:space="0" w:color="auto"/>
              <w:right w:val="single" w:sz="4" w:space="0" w:color="auto"/>
            </w:tcBorders>
          </w:tcPr>
          <w:p w14:paraId="6177DF58"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0.59</w:t>
            </w:r>
            <w:bookmarkStart w:id="159" w:name="OLE_LINK318"/>
            <w:bookmarkStart w:id="160" w:name="OLE_LINK319"/>
            <w:r>
              <w:rPr>
                <w:rFonts w:ascii="Times New Roman" w:hAnsi="Times New Roman" w:cs="Times New Roman"/>
              </w:rPr>
              <w:t>%</w:t>
            </w:r>
            <w:bookmarkEnd w:id="159"/>
            <w:bookmarkEnd w:id="160"/>
          </w:p>
        </w:tc>
        <w:tc>
          <w:tcPr>
            <w:tcW w:w="1661" w:type="dxa"/>
            <w:tcBorders>
              <w:top w:val="single" w:sz="4" w:space="0" w:color="auto"/>
              <w:left w:val="single" w:sz="4" w:space="0" w:color="auto"/>
            </w:tcBorders>
          </w:tcPr>
          <w:p w14:paraId="4EC0126D"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2858">
              <w:rPr>
                <w:rFonts w:ascii="Times New Roman" w:hAnsi="Times New Roman" w:cs="Times New Roman"/>
              </w:rPr>
              <w:t>0.</w:t>
            </w:r>
            <w:r>
              <w:rPr>
                <w:rFonts w:ascii="Times New Roman" w:hAnsi="Times New Roman" w:cs="Times New Roman"/>
              </w:rPr>
              <w:t>357</w:t>
            </w:r>
          </w:p>
        </w:tc>
        <w:tc>
          <w:tcPr>
            <w:tcW w:w="1662" w:type="dxa"/>
            <w:tcBorders>
              <w:top w:val="single" w:sz="4" w:space="0" w:color="auto"/>
            </w:tcBorders>
          </w:tcPr>
          <w:p w14:paraId="398FC92C" w14:textId="77777777" w:rsidR="00991726" w:rsidRPr="003D2858" w:rsidRDefault="00991726" w:rsidP="00D210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w:t>
            </w:r>
            <w:r w:rsidRPr="003D2858">
              <w:rPr>
                <w:rFonts w:ascii="Times New Roman" w:hAnsi="Times New Roman" w:cs="Times New Roman"/>
                <w:color w:val="000000"/>
              </w:rPr>
              <w:t>.</w:t>
            </w:r>
            <w:r>
              <w:rPr>
                <w:rFonts w:ascii="Times New Roman" w:hAnsi="Times New Roman" w:cs="Times New Roman"/>
                <w:color w:val="000000"/>
              </w:rPr>
              <w:t>95</w:t>
            </w:r>
            <w:r w:rsidRPr="003D2858">
              <w:rPr>
                <w:rFonts w:ascii="Times New Roman" w:hAnsi="Times New Roman" w:cs="Times New Roman"/>
                <w:color w:val="000000"/>
              </w:rPr>
              <w:t>%</w:t>
            </w:r>
          </w:p>
          <w:p w14:paraId="5C257433" w14:textId="77777777" w:rsidR="00991726" w:rsidRPr="003D2858" w:rsidRDefault="00991726" w:rsidP="00D210D1">
            <w:pPr>
              <w:spacing w:line="480"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1726" w:rsidRPr="003D2858" w14:paraId="05841C34" w14:textId="77777777" w:rsidTr="0066593D">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250" w:type="dxa"/>
          </w:tcPr>
          <w:p w14:paraId="0AC5255F" w14:textId="5E82E31E" w:rsidR="00991726" w:rsidRPr="00FD1705" w:rsidRDefault="00991726" w:rsidP="00D210D1">
            <w:pPr>
              <w:spacing w:line="480" w:lineRule="auto"/>
              <w:jc w:val="center"/>
              <w:rPr>
                <w:rFonts w:ascii="Times New Roman" w:hAnsi="Times New Roman" w:cs="Times New Roman"/>
                <w:sz w:val="24"/>
              </w:rPr>
            </w:pPr>
            <w:r w:rsidRPr="00FD1705">
              <w:rPr>
                <w:rFonts w:ascii="Times New Roman" w:hAnsi="Times New Roman" w:cs="Times New Roman"/>
                <w:sz w:val="24"/>
              </w:rPr>
              <w:t>White</w:t>
            </w:r>
            <w:r w:rsidR="00103225">
              <w:rPr>
                <w:rFonts w:ascii="Times New Roman" w:hAnsi="Times New Roman" w:cs="Times New Roman"/>
                <w:sz w:val="24"/>
              </w:rPr>
              <w:t xml:space="preserve"> (W)</w:t>
            </w:r>
          </w:p>
        </w:tc>
        <w:tc>
          <w:tcPr>
            <w:tcW w:w="1072" w:type="dxa"/>
          </w:tcPr>
          <w:p w14:paraId="48376EA0"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125.4</w:t>
            </w:r>
          </w:p>
        </w:tc>
        <w:tc>
          <w:tcPr>
            <w:tcW w:w="1662" w:type="dxa"/>
            <w:tcBorders>
              <w:right w:val="single" w:sz="4" w:space="0" w:color="auto"/>
            </w:tcBorders>
          </w:tcPr>
          <w:p w14:paraId="119BC40C"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0.42%</w:t>
            </w:r>
          </w:p>
        </w:tc>
        <w:tc>
          <w:tcPr>
            <w:tcW w:w="1661" w:type="dxa"/>
            <w:tcBorders>
              <w:left w:val="single" w:sz="4" w:space="0" w:color="auto"/>
            </w:tcBorders>
          </w:tcPr>
          <w:p w14:paraId="1FBCC49F"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2858">
              <w:rPr>
                <w:rFonts w:ascii="Times New Roman" w:hAnsi="Times New Roman" w:cs="Times New Roman"/>
              </w:rPr>
              <w:t>0.</w:t>
            </w:r>
            <w:r>
              <w:rPr>
                <w:rFonts w:ascii="Times New Roman" w:hAnsi="Times New Roman" w:cs="Times New Roman"/>
              </w:rPr>
              <w:t>358</w:t>
            </w:r>
          </w:p>
        </w:tc>
        <w:tc>
          <w:tcPr>
            <w:tcW w:w="1662" w:type="dxa"/>
          </w:tcPr>
          <w:p w14:paraId="27CFCD72" w14:textId="77777777" w:rsidR="00991726" w:rsidRPr="003D2858" w:rsidRDefault="00991726" w:rsidP="00D210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w:t>
            </w:r>
            <w:r w:rsidRPr="003D2858">
              <w:rPr>
                <w:rFonts w:ascii="Times New Roman" w:hAnsi="Times New Roman" w:cs="Times New Roman"/>
                <w:color w:val="000000"/>
              </w:rPr>
              <w:t>.</w:t>
            </w:r>
            <w:r>
              <w:rPr>
                <w:rFonts w:ascii="Times New Roman" w:hAnsi="Times New Roman" w:cs="Times New Roman"/>
                <w:color w:val="000000"/>
              </w:rPr>
              <w:t>81</w:t>
            </w:r>
            <w:r w:rsidRPr="003D2858">
              <w:rPr>
                <w:rFonts w:ascii="Times New Roman" w:hAnsi="Times New Roman" w:cs="Times New Roman"/>
                <w:color w:val="000000"/>
              </w:rPr>
              <w:t>%</w:t>
            </w:r>
          </w:p>
          <w:p w14:paraId="6A096567" w14:textId="77777777" w:rsidR="00991726" w:rsidRPr="003D2858" w:rsidRDefault="00991726" w:rsidP="00D210D1">
            <w:pPr>
              <w:spacing w:line="480" w:lineRule="auto"/>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91726" w:rsidRPr="003D2858" w14:paraId="0DBB10FD" w14:textId="77777777" w:rsidTr="0066593D">
        <w:trPr>
          <w:trHeight w:val="828"/>
        </w:trPr>
        <w:tc>
          <w:tcPr>
            <w:cnfStyle w:val="001000000000" w:firstRow="0" w:lastRow="0" w:firstColumn="1" w:lastColumn="0" w:oddVBand="0" w:evenVBand="0" w:oddHBand="0" w:evenHBand="0" w:firstRowFirstColumn="0" w:firstRowLastColumn="0" w:lastRowFirstColumn="0" w:lastRowLastColumn="0"/>
            <w:tcW w:w="2250" w:type="dxa"/>
          </w:tcPr>
          <w:p w14:paraId="383AAD11" w14:textId="402C0F7C" w:rsidR="00991726" w:rsidRPr="00FD1705" w:rsidRDefault="00991726" w:rsidP="00D210D1">
            <w:pPr>
              <w:spacing w:line="480" w:lineRule="auto"/>
              <w:jc w:val="center"/>
              <w:rPr>
                <w:rFonts w:ascii="Times New Roman" w:hAnsi="Times New Roman" w:cs="Times New Roman"/>
                <w:sz w:val="24"/>
              </w:rPr>
            </w:pPr>
            <w:r w:rsidRPr="00FD1705">
              <w:rPr>
                <w:rFonts w:ascii="Times New Roman" w:hAnsi="Times New Roman" w:cs="Times New Roman"/>
                <w:sz w:val="24"/>
              </w:rPr>
              <w:t>Natural light</w:t>
            </w:r>
            <w:r w:rsidR="00103225">
              <w:rPr>
                <w:rFonts w:ascii="Times New Roman" w:hAnsi="Times New Roman" w:cs="Times New Roman"/>
                <w:sz w:val="24"/>
              </w:rPr>
              <w:t xml:space="preserve"> (N)</w:t>
            </w:r>
          </w:p>
        </w:tc>
        <w:tc>
          <w:tcPr>
            <w:tcW w:w="1072" w:type="dxa"/>
          </w:tcPr>
          <w:p w14:paraId="3E0E252A"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125.6</w:t>
            </w:r>
          </w:p>
        </w:tc>
        <w:tc>
          <w:tcPr>
            <w:tcW w:w="1662" w:type="dxa"/>
            <w:tcBorders>
              <w:right w:val="single" w:sz="4" w:space="0" w:color="auto"/>
            </w:tcBorders>
          </w:tcPr>
          <w:p w14:paraId="3FB49ABE"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0.27%</w:t>
            </w:r>
          </w:p>
        </w:tc>
        <w:tc>
          <w:tcPr>
            <w:tcW w:w="1661" w:type="dxa"/>
            <w:tcBorders>
              <w:left w:val="single" w:sz="4" w:space="0" w:color="auto"/>
            </w:tcBorders>
          </w:tcPr>
          <w:p w14:paraId="0EA146BD"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2858">
              <w:rPr>
                <w:rFonts w:ascii="Times New Roman" w:hAnsi="Times New Roman" w:cs="Times New Roman"/>
              </w:rPr>
              <w:t>0.</w:t>
            </w:r>
            <w:r>
              <w:rPr>
                <w:rFonts w:ascii="Times New Roman" w:hAnsi="Times New Roman" w:cs="Times New Roman"/>
              </w:rPr>
              <w:t>357</w:t>
            </w:r>
          </w:p>
        </w:tc>
        <w:tc>
          <w:tcPr>
            <w:tcW w:w="1662" w:type="dxa"/>
          </w:tcPr>
          <w:p w14:paraId="5C2380B9" w14:textId="77777777" w:rsidR="00991726" w:rsidRPr="003D2858" w:rsidRDefault="00991726" w:rsidP="00D210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w:t>
            </w:r>
            <w:r w:rsidRPr="003D2858">
              <w:rPr>
                <w:rFonts w:ascii="Times New Roman" w:hAnsi="Times New Roman" w:cs="Times New Roman"/>
                <w:color w:val="000000"/>
              </w:rPr>
              <w:t>.</w:t>
            </w:r>
            <w:r>
              <w:rPr>
                <w:rFonts w:ascii="Times New Roman" w:hAnsi="Times New Roman" w:cs="Times New Roman"/>
                <w:color w:val="000000"/>
              </w:rPr>
              <w:t>29</w:t>
            </w:r>
            <w:r w:rsidRPr="003D2858">
              <w:rPr>
                <w:rFonts w:ascii="Times New Roman" w:hAnsi="Times New Roman" w:cs="Times New Roman"/>
                <w:color w:val="000000"/>
              </w:rPr>
              <w:t>%</w:t>
            </w:r>
          </w:p>
          <w:p w14:paraId="590E1EA9" w14:textId="77777777" w:rsidR="00991726" w:rsidRPr="003D2858" w:rsidRDefault="00991726" w:rsidP="00D210D1">
            <w:pPr>
              <w:spacing w:line="480"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1726" w:rsidRPr="003D2858" w14:paraId="64762478" w14:textId="77777777" w:rsidTr="0066593D">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250" w:type="dxa"/>
          </w:tcPr>
          <w:p w14:paraId="5C877A59" w14:textId="4C955261" w:rsidR="00991726" w:rsidRPr="00FD1705" w:rsidRDefault="00991726" w:rsidP="00D210D1">
            <w:pPr>
              <w:spacing w:line="480" w:lineRule="auto"/>
              <w:jc w:val="center"/>
              <w:rPr>
                <w:rFonts w:ascii="Times New Roman" w:hAnsi="Times New Roman" w:cs="Times New Roman"/>
                <w:sz w:val="24"/>
              </w:rPr>
            </w:pPr>
            <w:r w:rsidRPr="00FD1705">
              <w:rPr>
                <w:rFonts w:ascii="Times New Roman" w:hAnsi="Times New Roman" w:cs="Times New Roman"/>
                <w:sz w:val="24"/>
              </w:rPr>
              <w:t>Yellow</w:t>
            </w:r>
            <w:r w:rsidR="00103225">
              <w:rPr>
                <w:rFonts w:ascii="Times New Roman" w:hAnsi="Times New Roman" w:cs="Times New Roman"/>
                <w:sz w:val="24"/>
              </w:rPr>
              <w:t xml:space="preserve"> (Y)</w:t>
            </w:r>
          </w:p>
        </w:tc>
        <w:tc>
          <w:tcPr>
            <w:tcW w:w="1072" w:type="dxa"/>
          </w:tcPr>
          <w:p w14:paraId="546D8A43"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125.7</w:t>
            </w:r>
          </w:p>
        </w:tc>
        <w:tc>
          <w:tcPr>
            <w:tcW w:w="1662" w:type="dxa"/>
            <w:tcBorders>
              <w:right w:val="single" w:sz="4" w:space="0" w:color="auto"/>
            </w:tcBorders>
          </w:tcPr>
          <w:p w14:paraId="095E15B1"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w:t>
            </w:r>
          </w:p>
        </w:tc>
        <w:tc>
          <w:tcPr>
            <w:tcW w:w="1661" w:type="dxa"/>
            <w:tcBorders>
              <w:left w:val="single" w:sz="4" w:space="0" w:color="auto"/>
            </w:tcBorders>
          </w:tcPr>
          <w:p w14:paraId="7972E99C"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2858">
              <w:rPr>
                <w:rFonts w:ascii="Times New Roman" w:hAnsi="Times New Roman" w:cs="Times New Roman"/>
              </w:rPr>
              <w:t>0.</w:t>
            </w:r>
            <w:r>
              <w:rPr>
                <w:rFonts w:ascii="Times New Roman" w:hAnsi="Times New Roman" w:cs="Times New Roman"/>
              </w:rPr>
              <w:t>359</w:t>
            </w:r>
          </w:p>
        </w:tc>
        <w:tc>
          <w:tcPr>
            <w:tcW w:w="1662" w:type="dxa"/>
          </w:tcPr>
          <w:p w14:paraId="4878FC5C" w14:textId="77777777" w:rsidR="00991726" w:rsidRPr="003D2858" w:rsidRDefault="00991726" w:rsidP="00D210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1.75</w:t>
            </w:r>
            <w:r w:rsidRPr="003D2858">
              <w:rPr>
                <w:rFonts w:ascii="Times New Roman" w:hAnsi="Times New Roman" w:cs="Times New Roman"/>
                <w:color w:val="000000"/>
              </w:rPr>
              <w:t>%</w:t>
            </w:r>
          </w:p>
        </w:tc>
      </w:tr>
      <w:tr w:rsidR="00991726" w:rsidRPr="003D2858" w14:paraId="72577268" w14:textId="77777777" w:rsidTr="0066593D">
        <w:trPr>
          <w:trHeight w:val="828"/>
        </w:trPr>
        <w:tc>
          <w:tcPr>
            <w:cnfStyle w:val="001000000000" w:firstRow="0" w:lastRow="0" w:firstColumn="1" w:lastColumn="0" w:oddVBand="0" w:evenVBand="0" w:oddHBand="0" w:evenHBand="0" w:firstRowFirstColumn="0" w:firstRowLastColumn="0" w:lastRowFirstColumn="0" w:lastRowLastColumn="0"/>
            <w:tcW w:w="2250" w:type="dxa"/>
          </w:tcPr>
          <w:p w14:paraId="236201A3" w14:textId="61E3B30E" w:rsidR="00991726" w:rsidRPr="00FD1705" w:rsidRDefault="00991726" w:rsidP="00D210D1">
            <w:pPr>
              <w:spacing w:line="480" w:lineRule="auto"/>
              <w:jc w:val="center"/>
              <w:rPr>
                <w:rFonts w:ascii="Times New Roman" w:hAnsi="Times New Roman" w:cs="Times New Roman"/>
                <w:sz w:val="24"/>
              </w:rPr>
            </w:pPr>
            <w:r w:rsidRPr="00FD1705">
              <w:rPr>
                <w:rFonts w:ascii="Times New Roman" w:hAnsi="Times New Roman" w:cs="Times New Roman"/>
                <w:sz w:val="24"/>
              </w:rPr>
              <w:t>Warm yellow</w:t>
            </w:r>
            <w:r w:rsidR="00103225">
              <w:rPr>
                <w:rFonts w:ascii="Times New Roman" w:hAnsi="Times New Roman" w:cs="Times New Roman"/>
                <w:sz w:val="24"/>
              </w:rPr>
              <w:t xml:space="preserve"> (WY)</w:t>
            </w:r>
          </w:p>
        </w:tc>
        <w:tc>
          <w:tcPr>
            <w:tcW w:w="1072" w:type="dxa"/>
          </w:tcPr>
          <w:p w14:paraId="01E58F3A"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124.5</w:t>
            </w:r>
          </w:p>
        </w:tc>
        <w:tc>
          <w:tcPr>
            <w:tcW w:w="1662" w:type="dxa"/>
            <w:tcBorders>
              <w:right w:val="single" w:sz="4" w:space="0" w:color="auto"/>
            </w:tcBorders>
          </w:tcPr>
          <w:p w14:paraId="5EB462B5"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0.18%</w:t>
            </w:r>
          </w:p>
        </w:tc>
        <w:tc>
          <w:tcPr>
            <w:tcW w:w="1661" w:type="dxa"/>
            <w:tcBorders>
              <w:left w:val="single" w:sz="4" w:space="0" w:color="auto"/>
            </w:tcBorders>
          </w:tcPr>
          <w:p w14:paraId="493BB444"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2858">
              <w:rPr>
                <w:rFonts w:ascii="Times New Roman" w:hAnsi="Times New Roman" w:cs="Times New Roman"/>
              </w:rPr>
              <w:t>0.</w:t>
            </w:r>
            <w:r>
              <w:rPr>
                <w:rFonts w:ascii="Times New Roman" w:hAnsi="Times New Roman" w:cs="Times New Roman"/>
              </w:rPr>
              <w:t>366</w:t>
            </w:r>
          </w:p>
        </w:tc>
        <w:tc>
          <w:tcPr>
            <w:tcW w:w="1662" w:type="dxa"/>
          </w:tcPr>
          <w:p w14:paraId="127F5E83" w14:textId="77777777" w:rsidR="00991726" w:rsidRPr="003D2858" w:rsidRDefault="00991726" w:rsidP="00D210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0.491</w:t>
            </w:r>
            <w:r w:rsidRPr="003D2858">
              <w:rPr>
                <w:rFonts w:ascii="Times New Roman" w:hAnsi="Times New Roman" w:cs="Times New Roman"/>
                <w:color w:val="000000"/>
              </w:rPr>
              <w:t>%</w:t>
            </w:r>
          </w:p>
          <w:p w14:paraId="3B5977D8" w14:textId="77777777" w:rsidR="00991726" w:rsidRPr="003D2858" w:rsidRDefault="00991726" w:rsidP="00D210D1">
            <w:pPr>
              <w:tabs>
                <w:tab w:val="left" w:pos="44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91726" w:rsidRPr="003D2858" w14:paraId="086407B8" w14:textId="77777777" w:rsidTr="0066593D">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250" w:type="dxa"/>
          </w:tcPr>
          <w:p w14:paraId="1FCCF0ED" w14:textId="77777777" w:rsidR="00991726" w:rsidRPr="00FD1705" w:rsidRDefault="00991726" w:rsidP="00D210D1">
            <w:pPr>
              <w:spacing w:line="480" w:lineRule="auto"/>
              <w:jc w:val="center"/>
              <w:rPr>
                <w:rFonts w:ascii="Times New Roman" w:hAnsi="Times New Roman" w:cs="Times New Roman"/>
                <w:sz w:val="24"/>
              </w:rPr>
            </w:pPr>
            <w:bookmarkStart w:id="161" w:name="_Hlk22490639"/>
            <w:r w:rsidRPr="00FD1705">
              <w:rPr>
                <w:rFonts w:ascii="Times New Roman" w:hAnsi="Times New Roman" w:cs="Times New Roman"/>
                <w:sz w:val="24"/>
              </w:rPr>
              <w:t>All</w:t>
            </w:r>
          </w:p>
        </w:tc>
        <w:tc>
          <w:tcPr>
            <w:tcW w:w="1072" w:type="dxa"/>
          </w:tcPr>
          <w:p w14:paraId="1443725E"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125.3</w:t>
            </w:r>
          </w:p>
        </w:tc>
        <w:tc>
          <w:tcPr>
            <w:tcW w:w="1662" w:type="dxa"/>
            <w:tcBorders>
              <w:right w:val="single" w:sz="4" w:space="0" w:color="auto"/>
            </w:tcBorders>
          </w:tcPr>
          <w:p w14:paraId="7A873173"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162" w:name="OLE_LINK67"/>
            <w:bookmarkStart w:id="163" w:name="OLE_LINK68"/>
            <w:r>
              <w:rPr>
                <w:rFonts w:ascii="Times New Roman" w:hAnsi="Times New Roman" w:cs="Times New Roman"/>
              </w:rPr>
              <w:t>0.78%</w:t>
            </w:r>
            <w:bookmarkEnd w:id="162"/>
            <w:bookmarkEnd w:id="163"/>
          </w:p>
        </w:tc>
        <w:tc>
          <w:tcPr>
            <w:tcW w:w="1661" w:type="dxa"/>
            <w:tcBorders>
              <w:left w:val="single" w:sz="4" w:space="0" w:color="auto"/>
            </w:tcBorders>
          </w:tcPr>
          <w:p w14:paraId="2F80F68C"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0.360</w:t>
            </w:r>
          </w:p>
        </w:tc>
        <w:tc>
          <w:tcPr>
            <w:tcW w:w="1662" w:type="dxa"/>
          </w:tcPr>
          <w:p w14:paraId="017F36C0" w14:textId="77777777" w:rsidR="00991726" w:rsidRDefault="00991726" w:rsidP="00D210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2.80%</w:t>
            </w:r>
          </w:p>
        </w:tc>
      </w:tr>
      <w:bookmarkEnd w:id="161"/>
    </w:tbl>
    <w:p w14:paraId="0088D885" w14:textId="77777777" w:rsidR="00991726" w:rsidRDefault="00991726" w:rsidP="00991726">
      <w:pPr>
        <w:rPr>
          <w:rFonts w:ascii="Times New Roman" w:hAnsi="Times New Roman" w:cs="Times New Roman"/>
          <w:b/>
        </w:rPr>
      </w:pPr>
      <w:r>
        <w:rPr>
          <w:rFonts w:ascii="Times New Roman" w:hAnsi="Times New Roman" w:cs="Times New Roman"/>
          <w:b/>
        </w:rPr>
        <w:br w:type="page"/>
      </w:r>
    </w:p>
    <w:p w14:paraId="1CE7078D" w14:textId="77777777" w:rsidR="00991726" w:rsidRDefault="00991726" w:rsidP="00991726">
      <w:pPr>
        <w:spacing w:line="480" w:lineRule="auto"/>
        <w:jc w:val="center"/>
        <w:rPr>
          <w:rFonts w:ascii="Times New Roman" w:hAnsi="Times New Roman" w:cs="Times New Roman"/>
        </w:rPr>
      </w:pPr>
      <w:r w:rsidRPr="00BA09DE">
        <w:rPr>
          <w:rFonts w:ascii="Times New Roman" w:hAnsi="Times New Roman" w:cs="Times New Roman"/>
          <w:color w:val="000000" w:themeColor="text1"/>
          <w:lang w:val="en-US" w:eastAsia="zh-CN"/>
        </w:rPr>
        <w:lastRenderedPageBreak/>
        <w:t>T</w:t>
      </w:r>
      <w:r>
        <w:rPr>
          <w:rFonts w:ascii="Times New Roman" w:hAnsi="Times New Roman" w:cs="Times New Roman"/>
          <w:color w:val="000000" w:themeColor="text1"/>
          <w:lang w:val="en-US" w:eastAsia="zh-CN"/>
        </w:rPr>
        <w:t>able 2</w:t>
      </w:r>
      <w:r>
        <w:rPr>
          <w:rFonts w:ascii="Times New Roman" w:hAnsi="Times New Roman" w:cs="Times New Roman"/>
        </w:rPr>
        <w:t xml:space="preserve">. Average </w:t>
      </w:r>
      <w:proofErr w:type="spellStart"/>
      <w:r>
        <w:rPr>
          <w:rFonts w:ascii="Times New Roman" w:hAnsi="Times New Roman" w:cs="Times New Roman"/>
        </w:rPr>
        <w:t>gray</w:t>
      </w:r>
      <w:proofErr w:type="spellEnd"/>
      <w:r>
        <w:rPr>
          <w:rFonts w:ascii="Times New Roman" w:hAnsi="Times New Roman" w:cs="Times New Roman"/>
        </w:rPr>
        <w:t xml:space="preserve"> levels and dark mineral proportions estimated from calibrated histograms indoors and outdoors</w:t>
      </w:r>
    </w:p>
    <w:p w14:paraId="661961E8" w14:textId="77777777" w:rsidR="00991726" w:rsidRPr="00BA09DE" w:rsidRDefault="00991726" w:rsidP="00991726">
      <w:pPr>
        <w:spacing w:line="480" w:lineRule="auto"/>
        <w:rPr>
          <w:rFonts w:ascii="Times New Roman" w:hAnsi="Times New Roman" w:cs="Times New Roman"/>
          <w:color w:val="000000" w:themeColor="text1"/>
        </w:rPr>
      </w:pPr>
    </w:p>
    <w:tbl>
      <w:tblPr>
        <w:tblStyle w:val="PlainTable5"/>
        <w:tblpPr w:leftFromText="180" w:rightFromText="180" w:vertAnchor="text" w:tblpY="1"/>
        <w:tblOverlap w:val="never"/>
        <w:tblW w:w="0" w:type="auto"/>
        <w:tblLook w:val="04A0" w:firstRow="1" w:lastRow="0" w:firstColumn="1" w:lastColumn="0" w:noHBand="0" w:noVBand="1"/>
      </w:tblPr>
      <w:tblGrid>
        <w:gridCol w:w="1390"/>
        <w:gridCol w:w="1346"/>
        <w:gridCol w:w="1404"/>
        <w:gridCol w:w="1411"/>
        <w:gridCol w:w="1366"/>
        <w:gridCol w:w="1389"/>
      </w:tblGrid>
      <w:tr w:rsidR="00991726" w:rsidRPr="003D2858" w14:paraId="3CDBB3D4" w14:textId="77777777" w:rsidTr="00D210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0" w:type="dxa"/>
            <w:vMerge w:val="restart"/>
            <w:tcBorders>
              <w:right w:val="single" w:sz="4" w:space="0" w:color="auto"/>
            </w:tcBorders>
          </w:tcPr>
          <w:p w14:paraId="76CDFF62" w14:textId="77777777" w:rsidR="00991726" w:rsidRPr="003D2858" w:rsidRDefault="00991726" w:rsidP="00D210D1">
            <w:pPr>
              <w:spacing w:line="480" w:lineRule="auto"/>
              <w:jc w:val="center"/>
              <w:rPr>
                <w:rFonts w:ascii="Times New Roman" w:hAnsi="Times New Roman" w:cs="Times New Roman"/>
                <w:i w:val="0"/>
                <w:iCs w:val="0"/>
              </w:rPr>
            </w:pPr>
            <w:r w:rsidRPr="003D2858">
              <w:rPr>
                <w:rFonts w:ascii="Times New Roman" w:hAnsi="Times New Roman" w:cs="Times New Roman"/>
                <w:sz w:val="24"/>
              </w:rPr>
              <w:t xml:space="preserve">Light </w:t>
            </w:r>
            <w:r>
              <w:rPr>
                <w:rFonts w:ascii="Times New Roman" w:hAnsi="Times New Roman" w:cs="Times New Roman"/>
                <w:sz w:val="24"/>
              </w:rPr>
              <w:t>condition</w:t>
            </w:r>
          </w:p>
        </w:tc>
        <w:tc>
          <w:tcPr>
            <w:tcW w:w="1346" w:type="dxa"/>
            <w:vMerge w:val="restart"/>
            <w:tcBorders>
              <w:left w:val="single" w:sz="4" w:space="0" w:color="auto"/>
              <w:right w:val="single" w:sz="4" w:space="0" w:color="auto"/>
            </w:tcBorders>
          </w:tcPr>
          <w:p w14:paraId="57CB4757" w14:textId="77777777" w:rsidR="00991726" w:rsidRDefault="00991726" w:rsidP="00D210D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rPr>
            </w:pPr>
          </w:p>
          <w:p w14:paraId="2C7CAE72" w14:textId="77777777" w:rsidR="00991726" w:rsidRPr="003D2858" w:rsidRDefault="00991726" w:rsidP="00D210D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3D2858">
              <w:rPr>
                <w:rFonts w:ascii="Times New Roman" w:hAnsi="Times New Roman" w:cs="Times New Roman"/>
                <w:sz w:val="24"/>
              </w:rPr>
              <w:t>ND filter</w:t>
            </w:r>
          </w:p>
        </w:tc>
        <w:tc>
          <w:tcPr>
            <w:tcW w:w="2815" w:type="dxa"/>
            <w:gridSpan w:val="2"/>
            <w:tcBorders>
              <w:left w:val="single" w:sz="4" w:space="0" w:color="auto"/>
              <w:right w:val="single" w:sz="4" w:space="0" w:color="auto"/>
            </w:tcBorders>
          </w:tcPr>
          <w:p w14:paraId="463D1D16" w14:textId="77777777" w:rsidR="00991726" w:rsidRPr="003D2858" w:rsidRDefault="00991726" w:rsidP="00D210D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FD1705">
              <w:rPr>
                <w:rFonts w:ascii="Times New Roman" w:hAnsi="Times New Roman" w:cs="Times New Roman"/>
                <w:sz w:val="24"/>
              </w:rPr>
              <w:t xml:space="preserve">Average </w:t>
            </w:r>
            <w:proofErr w:type="spellStart"/>
            <w:r w:rsidRPr="00FD1705">
              <w:rPr>
                <w:rFonts w:ascii="Times New Roman" w:hAnsi="Times New Roman" w:cs="Times New Roman"/>
                <w:sz w:val="24"/>
              </w:rPr>
              <w:t>gray</w:t>
            </w:r>
            <w:proofErr w:type="spellEnd"/>
            <w:r w:rsidRPr="00FD1705">
              <w:rPr>
                <w:rFonts w:ascii="Times New Roman" w:hAnsi="Times New Roman" w:cs="Times New Roman"/>
                <w:sz w:val="24"/>
              </w:rPr>
              <w:t xml:space="preserve"> level</w:t>
            </w:r>
          </w:p>
        </w:tc>
        <w:tc>
          <w:tcPr>
            <w:tcW w:w="2755" w:type="dxa"/>
            <w:gridSpan w:val="2"/>
            <w:tcBorders>
              <w:left w:val="single" w:sz="4" w:space="0" w:color="auto"/>
            </w:tcBorders>
          </w:tcPr>
          <w:p w14:paraId="3191AE62" w14:textId="77777777" w:rsidR="00991726" w:rsidRDefault="00991726" w:rsidP="00D210D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D1705">
              <w:rPr>
                <w:rFonts w:ascii="Times New Roman" w:hAnsi="Times New Roman" w:cs="Times New Roman"/>
                <w:iCs w:val="0"/>
                <w:sz w:val="24"/>
              </w:rPr>
              <w:t>Dark mineral proportion</w:t>
            </w:r>
          </w:p>
        </w:tc>
      </w:tr>
      <w:tr w:rsidR="00991726" w:rsidRPr="00E24E6D" w14:paraId="0F4D186A" w14:textId="77777777" w:rsidTr="00D21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vMerge/>
            <w:tcBorders>
              <w:top w:val="single" w:sz="4" w:space="0" w:color="7F7F7F" w:themeColor="text1" w:themeTint="80"/>
              <w:bottom w:val="single" w:sz="4" w:space="0" w:color="auto"/>
              <w:right w:val="single" w:sz="4" w:space="0" w:color="auto"/>
            </w:tcBorders>
          </w:tcPr>
          <w:p w14:paraId="538E97C4" w14:textId="77777777" w:rsidR="00991726" w:rsidRPr="003D2858" w:rsidRDefault="00991726" w:rsidP="00D210D1">
            <w:pPr>
              <w:spacing w:line="480" w:lineRule="auto"/>
              <w:jc w:val="center"/>
              <w:rPr>
                <w:rFonts w:ascii="Times New Roman" w:hAnsi="Times New Roman" w:cs="Times New Roman"/>
                <w:sz w:val="24"/>
              </w:rPr>
            </w:pPr>
          </w:p>
        </w:tc>
        <w:tc>
          <w:tcPr>
            <w:tcW w:w="1346" w:type="dxa"/>
            <w:vMerge/>
            <w:tcBorders>
              <w:left w:val="single" w:sz="4" w:space="0" w:color="auto"/>
              <w:bottom w:val="single" w:sz="4" w:space="0" w:color="auto"/>
              <w:right w:val="single" w:sz="4" w:space="0" w:color="auto"/>
            </w:tcBorders>
            <w:vAlign w:val="center"/>
          </w:tcPr>
          <w:p w14:paraId="20612C8C"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04" w:type="dxa"/>
            <w:tcBorders>
              <w:top w:val="single" w:sz="4" w:space="0" w:color="7F7F7F" w:themeColor="text1" w:themeTint="80"/>
              <w:left w:val="single" w:sz="4" w:space="0" w:color="auto"/>
              <w:bottom w:val="single" w:sz="4" w:space="0" w:color="auto"/>
            </w:tcBorders>
            <w:vAlign w:val="center"/>
          </w:tcPr>
          <w:p w14:paraId="4AF6B161"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p w14:paraId="74FFAAC1"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24E6D">
              <w:rPr>
                <w:rFonts w:ascii="Times New Roman" w:hAnsi="Times New Roman" w:cs="Times New Roman"/>
                <w:i/>
              </w:rPr>
              <w:t>Mean</w:t>
            </w:r>
          </w:p>
        </w:tc>
        <w:tc>
          <w:tcPr>
            <w:tcW w:w="1411" w:type="dxa"/>
            <w:tcBorders>
              <w:top w:val="single" w:sz="4" w:space="0" w:color="7F7F7F" w:themeColor="text1" w:themeTint="80"/>
              <w:bottom w:val="single" w:sz="4" w:space="0" w:color="auto"/>
              <w:right w:val="single" w:sz="4" w:space="0" w:color="auto"/>
            </w:tcBorders>
            <w:vAlign w:val="center"/>
          </w:tcPr>
          <w:p w14:paraId="0F46AA1F"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14:paraId="24F9326B"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24E6D">
              <w:rPr>
                <w:rFonts w:ascii="Times New Roman" w:hAnsi="Times New Roman" w:cs="Times New Roman"/>
                <w:i/>
              </w:rPr>
              <w:t>2RSD</w:t>
            </w:r>
          </w:p>
        </w:tc>
        <w:tc>
          <w:tcPr>
            <w:tcW w:w="1366" w:type="dxa"/>
            <w:tcBorders>
              <w:top w:val="single" w:sz="4" w:space="0" w:color="7F7F7F" w:themeColor="text1" w:themeTint="80"/>
              <w:left w:val="single" w:sz="4" w:space="0" w:color="auto"/>
              <w:bottom w:val="single" w:sz="4" w:space="0" w:color="auto"/>
            </w:tcBorders>
            <w:vAlign w:val="center"/>
          </w:tcPr>
          <w:p w14:paraId="070FED78"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p w14:paraId="0915C9B9"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24E6D">
              <w:rPr>
                <w:rFonts w:ascii="Times New Roman" w:hAnsi="Times New Roman" w:cs="Times New Roman"/>
                <w:i/>
              </w:rPr>
              <w:t>Mean</w:t>
            </w:r>
          </w:p>
        </w:tc>
        <w:tc>
          <w:tcPr>
            <w:tcW w:w="1389" w:type="dxa"/>
            <w:tcBorders>
              <w:top w:val="single" w:sz="4" w:space="0" w:color="7F7F7F" w:themeColor="text1" w:themeTint="80"/>
              <w:bottom w:val="single" w:sz="4" w:space="0" w:color="auto"/>
            </w:tcBorders>
            <w:vAlign w:val="center"/>
          </w:tcPr>
          <w:p w14:paraId="23E8695E"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14:paraId="261F069A" w14:textId="77777777" w:rsidR="00991726" w:rsidRPr="00E24E6D"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24E6D">
              <w:rPr>
                <w:rFonts w:ascii="Times New Roman" w:hAnsi="Times New Roman" w:cs="Times New Roman"/>
                <w:i/>
              </w:rPr>
              <w:t>2RSD</w:t>
            </w:r>
          </w:p>
        </w:tc>
      </w:tr>
      <w:tr w:rsidR="00991726" w:rsidRPr="003D2858" w14:paraId="4A95165B" w14:textId="77777777" w:rsidTr="00D210D1">
        <w:tc>
          <w:tcPr>
            <w:cnfStyle w:val="001000000000" w:firstRow="0" w:lastRow="0" w:firstColumn="1" w:lastColumn="0" w:oddVBand="0" w:evenVBand="0" w:oddHBand="0" w:evenHBand="0" w:firstRowFirstColumn="0" w:firstRowLastColumn="0" w:lastRowFirstColumn="0" w:lastRowLastColumn="0"/>
            <w:tcW w:w="1390" w:type="dxa"/>
            <w:tcBorders>
              <w:top w:val="single" w:sz="4" w:space="0" w:color="auto"/>
            </w:tcBorders>
          </w:tcPr>
          <w:p w14:paraId="1BAE6583" w14:textId="77777777" w:rsidR="00991726" w:rsidRPr="003D2858" w:rsidRDefault="00991726" w:rsidP="00D210D1">
            <w:pPr>
              <w:spacing w:line="480" w:lineRule="auto"/>
              <w:jc w:val="center"/>
              <w:rPr>
                <w:rFonts w:ascii="Times New Roman" w:hAnsi="Times New Roman" w:cs="Times New Roman"/>
                <w:sz w:val="24"/>
              </w:rPr>
            </w:pPr>
            <w:bookmarkStart w:id="164" w:name="_Hlk22494872"/>
            <w:r>
              <w:rPr>
                <w:rFonts w:ascii="Times New Roman" w:hAnsi="Times New Roman" w:cs="Times New Roman"/>
                <w:sz w:val="24"/>
              </w:rPr>
              <w:t>Indoor</w:t>
            </w:r>
          </w:p>
        </w:tc>
        <w:tc>
          <w:tcPr>
            <w:tcW w:w="1346" w:type="dxa"/>
            <w:tcBorders>
              <w:top w:val="single" w:sz="4" w:space="0" w:color="auto"/>
              <w:right w:val="single" w:sz="4" w:space="0" w:color="auto"/>
            </w:tcBorders>
            <w:vAlign w:val="center"/>
          </w:tcPr>
          <w:p w14:paraId="0C79259D"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1404" w:type="dxa"/>
            <w:tcBorders>
              <w:top w:val="single" w:sz="4" w:space="0" w:color="auto"/>
              <w:left w:val="single" w:sz="4" w:space="0" w:color="auto"/>
            </w:tcBorders>
          </w:tcPr>
          <w:p w14:paraId="1EA4B567"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125.3</w:t>
            </w:r>
          </w:p>
        </w:tc>
        <w:tc>
          <w:tcPr>
            <w:tcW w:w="1411" w:type="dxa"/>
            <w:tcBorders>
              <w:top w:val="single" w:sz="4" w:space="0" w:color="auto"/>
              <w:right w:val="single" w:sz="4" w:space="0" w:color="auto"/>
            </w:tcBorders>
          </w:tcPr>
          <w:p w14:paraId="2FD00131"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0.78%</w:t>
            </w:r>
          </w:p>
        </w:tc>
        <w:tc>
          <w:tcPr>
            <w:tcW w:w="1366" w:type="dxa"/>
            <w:tcBorders>
              <w:top w:val="single" w:sz="4" w:space="0" w:color="auto"/>
              <w:left w:val="single" w:sz="4" w:space="0" w:color="auto"/>
            </w:tcBorders>
          </w:tcPr>
          <w:p w14:paraId="59CA874C"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0.360</w:t>
            </w:r>
          </w:p>
        </w:tc>
        <w:tc>
          <w:tcPr>
            <w:tcW w:w="1389" w:type="dxa"/>
            <w:tcBorders>
              <w:top w:val="single" w:sz="4" w:space="0" w:color="auto"/>
            </w:tcBorders>
          </w:tcPr>
          <w:p w14:paraId="49B547EC"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color w:val="000000"/>
              </w:rPr>
              <w:t>2.80%</w:t>
            </w:r>
          </w:p>
        </w:tc>
      </w:tr>
      <w:tr w:rsidR="00991726" w:rsidRPr="003D2858" w14:paraId="309F142A" w14:textId="77777777" w:rsidTr="00D21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0" w:type="dxa"/>
          </w:tcPr>
          <w:p w14:paraId="548770EE" w14:textId="139A60C8" w:rsidR="00991726" w:rsidRPr="003D2858" w:rsidRDefault="0039499F" w:rsidP="00D210D1">
            <w:pPr>
              <w:spacing w:line="480" w:lineRule="auto"/>
              <w:jc w:val="center"/>
              <w:rPr>
                <w:rFonts w:ascii="Times New Roman" w:hAnsi="Times New Roman" w:cs="Times New Roman"/>
                <w:sz w:val="24"/>
              </w:rPr>
            </w:pPr>
            <w:bookmarkStart w:id="165" w:name="_Hlk22652026"/>
            <w:bookmarkEnd w:id="164"/>
            <w:r>
              <w:rPr>
                <w:rFonts w:ascii="Times New Roman" w:hAnsi="Times New Roman" w:cs="Times New Roman"/>
                <w:sz w:val="24"/>
              </w:rPr>
              <w:t>Outdoor</w:t>
            </w:r>
          </w:p>
        </w:tc>
        <w:tc>
          <w:tcPr>
            <w:tcW w:w="1346" w:type="dxa"/>
            <w:tcBorders>
              <w:right w:val="single" w:sz="4" w:space="0" w:color="auto"/>
            </w:tcBorders>
            <w:vAlign w:val="center"/>
          </w:tcPr>
          <w:p w14:paraId="6B044C6D"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2858">
              <w:rPr>
                <w:rFonts w:ascii="Times New Roman" w:hAnsi="Times New Roman" w:cs="Times New Roman"/>
              </w:rPr>
              <w:t>Yes</w:t>
            </w:r>
          </w:p>
        </w:tc>
        <w:tc>
          <w:tcPr>
            <w:tcW w:w="1404" w:type="dxa"/>
            <w:tcBorders>
              <w:left w:val="single" w:sz="4" w:space="0" w:color="auto"/>
            </w:tcBorders>
          </w:tcPr>
          <w:p w14:paraId="1EF4D601"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115.5</w:t>
            </w:r>
          </w:p>
        </w:tc>
        <w:tc>
          <w:tcPr>
            <w:tcW w:w="1411" w:type="dxa"/>
            <w:tcBorders>
              <w:right w:val="single" w:sz="4" w:space="0" w:color="auto"/>
            </w:tcBorders>
            <w:vAlign w:val="center"/>
          </w:tcPr>
          <w:p w14:paraId="31C2A720"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w:t>
            </w:r>
          </w:p>
        </w:tc>
        <w:tc>
          <w:tcPr>
            <w:tcW w:w="1366" w:type="dxa"/>
            <w:tcBorders>
              <w:left w:val="single" w:sz="4" w:space="0" w:color="auto"/>
            </w:tcBorders>
            <w:vAlign w:val="center"/>
          </w:tcPr>
          <w:p w14:paraId="13924A66"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0.365</w:t>
            </w:r>
          </w:p>
        </w:tc>
        <w:tc>
          <w:tcPr>
            <w:tcW w:w="1389" w:type="dxa"/>
            <w:vAlign w:val="center"/>
          </w:tcPr>
          <w:p w14:paraId="6E3CE160" w14:textId="77777777" w:rsidR="00991726" w:rsidRPr="003D2858" w:rsidRDefault="00991726" w:rsidP="00D210D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8.07</w:t>
            </w:r>
            <w:r w:rsidRPr="003D2858">
              <w:rPr>
                <w:rFonts w:ascii="Times New Roman" w:hAnsi="Times New Roman" w:cs="Times New Roman"/>
              </w:rPr>
              <w:t>%</w:t>
            </w:r>
          </w:p>
        </w:tc>
      </w:tr>
      <w:tr w:rsidR="00991726" w:rsidRPr="003D2858" w14:paraId="11279447" w14:textId="77777777" w:rsidTr="00D210D1">
        <w:tc>
          <w:tcPr>
            <w:cnfStyle w:val="001000000000" w:firstRow="0" w:lastRow="0" w:firstColumn="1" w:lastColumn="0" w:oddVBand="0" w:evenVBand="0" w:oddHBand="0" w:evenHBand="0" w:firstRowFirstColumn="0" w:firstRowLastColumn="0" w:lastRowFirstColumn="0" w:lastRowLastColumn="0"/>
            <w:tcW w:w="1390" w:type="dxa"/>
          </w:tcPr>
          <w:p w14:paraId="61D56580" w14:textId="1D675FA7" w:rsidR="00991726" w:rsidRPr="003D2858" w:rsidRDefault="0039499F" w:rsidP="00D210D1">
            <w:pPr>
              <w:spacing w:line="480" w:lineRule="auto"/>
              <w:jc w:val="center"/>
              <w:rPr>
                <w:rFonts w:ascii="Times New Roman" w:hAnsi="Times New Roman" w:cs="Times New Roman"/>
                <w:sz w:val="24"/>
              </w:rPr>
            </w:pPr>
            <w:bookmarkStart w:id="166" w:name="_Hlk22494816"/>
            <w:bookmarkEnd w:id="165"/>
            <w:r>
              <w:rPr>
                <w:rFonts w:ascii="Times New Roman" w:hAnsi="Times New Roman" w:cs="Times New Roman"/>
                <w:sz w:val="24"/>
              </w:rPr>
              <w:t>Outdoor</w:t>
            </w:r>
          </w:p>
        </w:tc>
        <w:tc>
          <w:tcPr>
            <w:tcW w:w="1346" w:type="dxa"/>
            <w:tcBorders>
              <w:right w:val="single" w:sz="4" w:space="0" w:color="auto"/>
            </w:tcBorders>
            <w:vAlign w:val="center"/>
          </w:tcPr>
          <w:p w14:paraId="52A3BBF6"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1404" w:type="dxa"/>
            <w:tcBorders>
              <w:left w:val="single" w:sz="4" w:space="0" w:color="auto"/>
            </w:tcBorders>
          </w:tcPr>
          <w:p w14:paraId="6E6EABC0"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115.9</w:t>
            </w:r>
          </w:p>
        </w:tc>
        <w:tc>
          <w:tcPr>
            <w:tcW w:w="1411" w:type="dxa"/>
            <w:tcBorders>
              <w:right w:val="single" w:sz="4" w:space="0" w:color="auto"/>
            </w:tcBorders>
            <w:vAlign w:val="center"/>
          </w:tcPr>
          <w:p w14:paraId="26BFC75C"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167" w:name="OLE_LINK330"/>
            <w:bookmarkStart w:id="168" w:name="OLE_LINK331"/>
            <w:r>
              <w:rPr>
                <w:rFonts w:ascii="Times New Roman" w:hAnsi="Times New Roman" w:cs="Times New Roman"/>
              </w:rPr>
              <w:t>6.0%</w:t>
            </w:r>
            <w:bookmarkEnd w:id="167"/>
            <w:bookmarkEnd w:id="168"/>
          </w:p>
        </w:tc>
        <w:tc>
          <w:tcPr>
            <w:tcW w:w="1366" w:type="dxa"/>
            <w:tcBorders>
              <w:left w:val="single" w:sz="4" w:space="0" w:color="auto"/>
            </w:tcBorders>
            <w:vAlign w:val="center"/>
          </w:tcPr>
          <w:p w14:paraId="264FC966"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169" w:name="OLE_LINK35"/>
            <w:bookmarkStart w:id="170" w:name="OLE_LINK40"/>
            <w:r>
              <w:rPr>
                <w:rFonts w:ascii="Times New Roman" w:hAnsi="Times New Roman" w:cs="Times New Roman"/>
              </w:rPr>
              <w:t>0.339</w:t>
            </w:r>
            <w:bookmarkEnd w:id="169"/>
            <w:bookmarkEnd w:id="170"/>
          </w:p>
        </w:tc>
        <w:tc>
          <w:tcPr>
            <w:tcW w:w="1389" w:type="dxa"/>
            <w:vAlign w:val="center"/>
          </w:tcPr>
          <w:p w14:paraId="5DEE11A3" w14:textId="77777777" w:rsidR="00991726" w:rsidRPr="003D2858" w:rsidRDefault="00991726" w:rsidP="00D210D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171" w:name="OLE_LINK147"/>
            <w:bookmarkStart w:id="172" w:name="OLE_LINK148"/>
            <w:r>
              <w:rPr>
                <w:rFonts w:ascii="Times New Roman" w:hAnsi="Times New Roman" w:cs="Times New Roman"/>
              </w:rPr>
              <w:t>18.6</w:t>
            </w:r>
            <w:r w:rsidRPr="003D2858">
              <w:rPr>
                <w:rFonts w:ascii="Times New Roman" w:hAnsi="Times New Roman" w:cs="Times New Roman"/>
              </w:rPr>
              <w:t>%</w:t>
            </w:r>
            <w:bookmarkEnd w:id="171"/>
            <w:bookmarkEnd w:id="172"/>
          </w:p>
        </w:tc>
      </w:tr>
      <w:bookmarkEnd w:id="166"/>
    </w:tbl>
    <w:p w14:paraId="36701726" w14:textId="77777777" w:rsidR="00991726" w:rsidRDefault="00991726" w:rsidP="00991726">
      <w:pPr>
        <w:rPr>
          <w:rFonts w:ascii="Times New Roman" w:hAnsi="Times New Roman" w:cs="Times New Roman"/>
          <w:b/>
        </w:rPr>
      </w:pPr>
      <w:r>
        <w:rPr>
          <w:rFonts w:ascii="Times New Roman" w:hAnsi="Times New Roman" w:cs="Times New Roman"/>
          <w:b/>
        </w:rPr>
        <w:br w:type="page"/>
      </w:r>
    </w:p>
    <w:p w14:paraId="0534DEDB" w14:textId="77777777" w:rsidR="00991726" w:rsidRPr="004D3E78" w:rsidRDefault="00991726" w:rsidP="00991726">
      <w:pPr>
        <w:spacing w:line="480" w:lineRule="auto"/>
        <w:rPr>
          <w:rFonts w:ascii="Times New Roman" w:hAnsi="Times New Roman" w:cs="Times New Roman"/>
          <w:b/>
        </w:rPr>
      </w:pPr>
      <w:r w:rsidRPr="004D3E78">
        <w:rPr>
          <w:rFonts w:ascii="Times New Roman" w:hAnsi="Times New Roman" w:cs="Times New Roman"/>
          <w:b/>
        </w:rPr>
        <w:lastRenderedPageBreak/>
        <w:t>Figure legends</w:t>
      </w:r>
    </w:p>
    <w:p w14:paraId="58562710" w14:textId="77777777" w:rsidR="00991726" w:rsidRDefault="00991726" w:rsidP="00991726">
      <w:pPr>
        <w:spacing w:line="480" w:lineRule="auto"/>
        <w:rPr>
          <w:rFonts w:ascii="Times New Roman" w:hAnsi="Times New Roman" w:cs="Times New Roman"/>
          <w:b/>
        </w:rPr>
      </w:pPr>
      <w:bookmarkStart w:id="173" w:name="OLE_LINK9"/>
      <w:r w:rsidRPr="00CE0CC2">
        <w:rPr>
          <w:rFonts w:ascii="Times New Roman" w:hAnsi="Times New Roman" w:cs="Times New Roman"/>
          <w:b/>
        </w:rPr>
        <w:t xml:space="preserve">Figure </w:t>
      </w:r>
      <w:r>
        <w:rPr>
          <w:rFonts w:ascii="Times New Roman" w:hAnsi="Times New Roman" w:cs="Times New Roman"/>
          <w:b/>
        </w:rPr>
        <w:t>1</w:t>
      </w:r>
      <w:r w:rsidRPr="00CE0CC2">
        <w:rPr>
          <w:rFonts w:ascii="Times New Roman" w:hAnsi="Times New Roman" w:cs="Times New Roman"/>
          <w:b/>
        </w:rPr>
        <w:t>.</w:t>
      </w:r>
      <w:r>
        <w:rPr>
          <w:rFonts w:ascii="Times New Roman" w:hAnsi="Times New Roman" w:cs="Times New Roman"/>
        </w:rPr>
        <w:t xml:space="preserve"> </w:t>
      </w:r>
      <w:bookmarkEnd w:id="173"/>
      <w:r>
        <w:rPr>
          <w:rFonts w:ascii="Times New Roman" w:hAnsi="Times New Roman" w:cs="Times New Roman"/>
          <w:b/>
        </w:rPr>
        <w:t xml:space="preserve">Indoor experiment environment and materials used in this project. </w:t>
      </w:r>
      <w:bookmarkStart w:id="174" w:name="OLE_LINK41"/>
      <w:bookmarkStart w:id="175" w:name="OLE_LINK48"/>
      <w:r w:rsidRPr="009D0B11">
        <w:rPr>
          <w:rFonts w:ascii="Times New Roman" w:hAnsi="Times New Roman" w:cs="Times New Roman"/>
        </w:rPr>
        <w:t>(</w:t>
      </w:r>
      <w:r>
        <w:rPr>
          <w:rFonts w:ascii="Times New Roman" w:hAnsi="Times New Roman" w:cs="Times New Roman"/>
        </w:rPr>
        <w:t>a</w:t>
      </w:r>
      <w:r w:rsidRPr="009D0B11">
        <w:rPr>
          <w:rFonts w:ascii="Times New Roman" w:hAnsi="Times New Roman" w:cs="Times New Roman"/>
        </w:rPr>
        <w:t xml:space="preserve">) </w:t>
      </w:r>
      <w:bookmarkEnd w:id="174"/>
      <w:bookmarkEnd w:id="175"/>
      <w:r>
        <w:rPr>
          <w:rFonts w:ascii="Times New Roman" w:hAnsi="Times New Roman" w:cs="Times New Roman"/>
        </w:rPr>
        <w:t>Two LED lamps were placed in parallel over the sample. An iPhone was placed above the lamps. (b) A granitoid</w:t>
      </w:r>
      <w:r w:rsidRPr="009D0B11">
        <w:rPr>
          <w:rFonts w:ascii="Times New Roman" w:hAnsi="Times New Roman" w:cs="Times New Roman"/>
        </w:rPr>
        <w:t xml:space="preserve"> sample</w:t>
      </w:r>
      <w:r>
        <w:rPr>
          <w:rFonts w:ascii="Times New Roman" w:hAnsi="Times New Roman" w:cs="Times New Roman"/>
        </w:rPr>
        <w:t>,</w:t>
      </w:r>
      <w:r w:rsidRPr="009D0B11">
        <w:rPr>
          <w:rFonts w:ascii="Times New Roman" w:hAnsi="Times New Roman" w:cs="Times New Roman"/>
        </w:rPr>
        <w:t xml:space="preserve"> along with a </w:t>
      </w:r>
      <w:proofErr w:type="spellStart"/>
      <w:r w:rsidRPr="009D0B11">
        <w:rPr>
          <w:rFonts w:ascii="Times New Roman" w:hAnsi="Times New Roman" w:cs="Times New Roman"/>
        </w:rPr>
        <w:t>color</w:t>
      </w:r>
      <w:proofErr w:type="spellEnd"/>
      <w:r w:rsidRPr="009D0B11">
        <w:rPr>
          <w:rFonts w:ascii="Times New Roman" w:hAnsi="Times New Roman" w:cs="Times New Roman"/>
        </w:rPr>
        <w:t xml:space="preserve"> checker</w:t>
      </w:r>
      <w:r>
        <w:rPr>
          <w:rFonts w:ascii="Times New Roman" w:hAnsi="Times New Roman" w:cs="Times New Roman"/>
        </w:rPr>
        <w:t>, was placed under the lamps.</w:t>
      </w:r>
    </w:p>
    <w:p w14:paraId="7C2570CB" w14:textId="77777777" w:rsidR="00991726" w:rsidRDefault="00991726" w:rsidP="00991726">
      <w:pPr>
        <w:spacing w:line="480" w:lineRule="auto"/>
        <w:rPr>
          <w:rFonts w:ascii="Times New Roman" w:hAnsi="Times New Roman" w:cs="Times New Roman"/>
          <w:b/>
        </w:rPr>
      </w:pPr>
    </w:p>
    <w:p w14:paraId="43650FBC" w14:textId="0EBD3E63" w:rsidR="00991726" w:rsidRDefault="00991726" w:rsidP="00991726">
      <w:pPr>
        <w:spacing w:line="480" w:lineRule="auto"/>
        <w:rPr>
          <w:rFonts w:ascii="Times New Roman" w:hAnsi="Times New Roman" w:cs="Times New Roman"/>
        </w:rPr>
      </w:pPr>
      <w:r>
        <w:rPr>
          <w:rFonts w:ascii="Times New Roman" w:hAnsi="Times New Roman" w:cs="Times New Roman"/>
          <w:b/>
        </w:rPr>
        <w:t xml:space="preserve">Figure 2. Results of luminosity experiments. </w:t>
      </w:r>
      <w:bookmarkStart w:id="176" w:name="OLE_LINK49"/>
      <w:bookmarkStart w:id="177" w:name="OLE_LINK50"/>
      <w:r w:rsidR="008E5EAB" w:rsidRPr="009D0B11">
        <w:rPr>
          <w:rFonts w:ascii="Times New Roman" w:hAnsi="Times New Roman" w:cs="Times New Roman"/>
        </w:rPr>
        <w:t>(</w:t>
      </w:r>
      <w:r w:rsidR="008E5EAB">
        <w:rPr>
          <w:rFonts w:ascii="Times New Roman" w:hAnsi="Times New Roman" w:cs="Times New Roman"/>
        </w:rPr>
        <w:t>a</w:t>
      </w:r>
      <w:r w:rsidR="008E5EAB" w:rsidRPr="009D0B11">
        <w:rPr>
          <w:rFonts w:ascii="Times New Roman" w:hAnsi="Times New Roman" w:cs="Times New Roman"/>
        </w:rPr>
        <w:t xml:space="preserve">) </w:t>
      </w:r>
      <w:bookmarkEnd w:id="176"/>
      <w:bookmarkEnd w:id="177"/>
      <w:r>
        <w:rPr>
          <w:rFonts w:ascii="Times New Roman" w:hAnsi="Times New Roman" w:cs="Times New Roman"/>
        </w:rPr>
        <w:t xml:space="preserve">Comparison of two </w:t>
      </w:r>
      <w:proofErr w:type="spellStart"/>
      <w:r>
        <w:rPr>
          <w:rFonts w:ascii="Times New Roman" w:hAnsi="Times New Roman" w:cs="Times New Roman"/>
        </w:rPr>
        <w:t>gray</w:t>
      </w:r>
      <w:proofErr w:type="spellEnd"/>
      <w:r>
        <w:rPr>
          <w:rFonts w:ascii="Times New Roman" w:hAnsi="Times New Roman" w:cs="Times New Roman"/>
        </w:rPr>
        <w:t xml:space="preserve"> level histograms of the same white board placed </w:t>
      </w:r>
      <w:r>
        <w:rPr>
          <w:rFonts w:ascii="Times New Roman" w:hAnsi="Times New Roman" w:cs="Times New Roman"/>
          <w:lang w:val="en-US" w:eastAsia="zh-CN"/>
        </w:rPr>
        <w:t>at the positions where the sample (orange histogram) and the color checker (blue histogram) should sit</w:t>
      </w:r>
      <w:r>
        <w:rPr>
          <w:rFonts w:ascii="Times New Roman" w:hAnsi="Times New Roman" w:cs="Times New Roman"/>
        </w:rPr>
        <w:t xml:space="preserve">.  (b) Zoomed in view of </w:t>
      </w:r>
      <w:r w:rsidR="0016481B" w:rsidRPr="009D0B11">
        <w:rPr>
          <w:rFonts w:ascii="Times New Roman" w:hAnsi="Times New Roman" w:cs="Times New Roman"/>
        </w:rPr>
        <w:t>(</w:t>
      </w:r>
      <w:r w:rsidR="0016481B">
        <w:rPr>
          <w:rFonts w:ascii="Times New Roman" w:hAnsi="Times New Roman" w:cs="Times New Roman"/>
        </w:rPr>
        <w:t>a</w:t>
      </w:r>
      <w:r w:rsidR="0016481B" w:rsidRPr="009D0B1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Gray</w:t>
      </w:r>
      <w:proofErr w:type="spellEnd"/>
      <w:r>
        <w:rPr>
          <w:rFonts w:ascii="Times New Roman" w:hAnsi="Times New Roman" w:cs="Times New Roman"/>
        </w:rPr>
        <w:t xml:space="preserve"> level mean for sample and </w:t>
      </w:r>
      <w:proofErr w:type="spellStart"/>
      <w:r>
        <w:rPr>
          <w:rFonts w:ascii="Times New Roman" w:hAnsi="Times New Roman" w:cs="Times New Roman"/>
        </w:rPr>
        <w:t>color</w:t>
      </w:r>
      <w:proofErr w:type="spellEnd"/>
      <w:r>
        <w:rPr>
          <w:rFonts w:ascii="Times New Roman" w:hAnsi="Times New Roman" w:cs="Times New Roman"/>
        </w:rPr>
        <w:t xml:space="preserve"> checker locations are ~185 and ~190, respectively.</w:t>
      </w:r>
    </w:p>
    <w:p w14:paraId="17198008" w14:textId="77777777" w:rsidR="00991726" w:rsidRDefault="00991726" w:rsidP="00991726">
      <w:pPr>
        <w:spacing w:line="480" w:lineRule="auto"/>
        <w:rPr>
          <w:rFonts w:ascii="Times New Roman" w:hAnsi="Times New Roman" w:cs="Times New Roman"/>
        </w:rPr>
      </w:pPr>
    </w:p>
    <w:p w14:paraId="4851797D" w14:textId="77777777" w:rsidR="00991726" w:rsidRDefault="00991726" w:rsidP="00991726">
      <w:pPr>
        <w:spacing w:line="480" w:lineRule="auto"/>
        <w:rPr>
          <w:rFonts w:ascii="Times New Roman" w:hAnsi="Times New Roman" w:cs="Times New Roman"/>
        </w:rPr>
      </w:pPr>
      <w:r w:rsidRPr="00CE0CC2">
        <w:rPr>
          <w:rFonts w:ascii="Times New Roman" w:hAnsi="Times New Roman" w:cs="Times New Roman"/>
          <w:b/>
        </w:rPr>
        <w:t xml:space="preserve">Figure </w:t>
      </w:r>
      <w:r>
        <w:rPr>
          <w:rFonts w:ascii="Times New Roman" w:hAnsi="Times New Roman" w:cs="Times New Roman"/>
          <w:b/>
        </w:rPr>
        <w:t>3</w:t>
      </w:r>
      <w:r w:rsidRPr="00CE0CC2">
        <w:rPr>
          <w:rFonts w:ascii="Times New Roman" w:hAnsi="Times New Roman" w:cs="Times New Roman"/>
          <w:b/>
        </w:rPr>
        <w:t>.</w:t>
      </w:r>
      <w:r>
        <w:rPr>
          <w:rFonts w:ascii="Times New Roman" w:hAnsi="Times New Roman" w:cs="Times New Roman"/>
          <w:b/>
        </w:rPr>
        <w:t xml:space="preserve"> </w:t>
      </w:r>
      <w:bookmarkStart w:id="178" w:name="OLE_LINK57"/>
      <w:bookmarkStart w:id="179" w:name="OLE_LINK58"/>
      <w:bookmarkStart w:id="180" w:name="OLE_LINK164"/>
      <w:bookmarkStart w:id="181" w:name="OLE_LINK165"/>
      <w:r>
        <w:rPr>
          <w:rFonts w:ascii="Times New Roman" w:hAnsi="Times New Roman" w:cs="Times New Roman"/>
          <w:b/>
        </w:rPr>
        <w:t xml:space="preserve">Results of reproducibility </w:t>
      </w:r>
      <w:bookmarkEnd w:id="178"/>
      <w:bookmarkEnd w:id="179"/>
      <w:r>
        <w:rPr>
          <w:rFonts w:ascii="Times New Roman" w:hAnsi="Times New Roman" w:cs="Times New Roman"/>
          <w:b/>
        </w:rPr>
        <w:t>experiments</w:t>
      </w:r>
      <w:bookmarkEnd w:id="180"/>
      <w:bookmarkEnd w:id="181"/>
      <w:r>
        <w:rPr>
          <w:rFonts w:ascii="Times New Roman" w:hAnsi="Times New Roman" w:cs="Times New Roman"/>
          <w:b/>
        </w:rPr>
        <w:t xml:space="preserve">. </w:t>
      </w:r>
      <w:bookmarkStart w:id="182" w:name="OLE_LINK166"/>
      <w:bookmarkStart w:id="183" w:name="OLE_LINK167"/>
      <w:bookmarkStart w:id="184" w:name="OLE_LINK27"/>
      <w:bookmarkStart w:id="185" w:name="OLE_LINK42"/>
      <w:r w:rsidRPr="006D207C">
        <w:rPr>
          <w:rFonts w:ascii="Times New Roman" w:hAnsi="Times New Roman" w:cs="Times New Roman"/>
        </w:rPr>
        <w:t>(</w:t>
      </w:r>
      <w:r>
        <w:rPr>
          <w:rFonts w:ascii="Times New Roman" w:hAnsi="Times New Roman" w:cs="Times New Roman"/>
        </w:rPr>
        <w:t>a</w:t>
      </w:r>
      <w:r w:rsidRPr="006D207C">
        <w:rPr>
          <w:rFonts w:ascii="Times New Roman" w:hAnsi="Times New Roman" w:cs="Times New Roman"/>
        </w:rPr>
        <w:t xml:space="preserve">) </w:t>
      </w:r>
      <w:bookmarkStart w:id="186" w:name="OLE_LINK168"/>
      <w:bookmarkStart w:id="187" w:name="OLE_LINK169"/>
      <w:bookmarkStart w:id="188" w:name="OLE_LINK26"/>
      <w:bookmarkEnd w:id="182"/>
      <w:bookmarkEnd w:id="183"/>
      <w:r w:rsidRPr="006D207C">
        <w:rPr>
          <w:rFonts w:ascii="Times New Roman" w:hAnsi="Times New Roman" w:cs="Times New Roman"/>
        </w:rPr>
        <w:t>Indoor r</w:t>
      </w:r>
      <w:bookmarkEnd w:id="186"/>
      <w:bookmarkEnd w:id="187"/>
      <w:r w:rsidRPr="006D207C">
        <w:rPr>
          <w:rFonts w:ascii="Times New Roman" w:hAnsi="Times New Roman" w:cs="Times New Roman"/>
        </w:rPr>
        <w:t xml:space="preserve">esult before </w:t>
      </w:r>
      <w:bookmarkEnd w:id="184"/>
      <w:bookmarkEnd w:id="185"/>
      <w:r w:rsidRPr="006D207C">
        <w:rPr>
          <w:rFonts w:ascii="Times New Roman" w:hAnsi="Times New Roman" w:cs="Times New Roman"/>
        </w:rPr>
        <w:t>calibration</w:t>
      </w:r>
      <w:bookmarkEnd w:id="188"/>
      <w:r>
        <w:rPr>
          <w:rFonts w:ascii="Times New Roman" w:hAnsi="Times New Roman" w:cs="Times New Roman"/>
        </w:rPr>
        <w:t xml:space="preserve">, </w:t>
      </w:r>
      <w:r w:rsidRPr="006D207C">
        <w:rPr>
          <w:rFonts w:ascii="Times New Roman" w:hAnsi="Times New Roman" w:cs="Times New Roman"/>
        </w:rPr>
        <w:t>(</w:t>
      </w:r>
      <w:r>
        <w:rPr>
          <w:rFonts w:ascii="Times New Roman" w:hAnsi="Times New Roman" w:cs="Times New Roman"/>
        </w:rPr>
        <w:t>b</w:t>
      </w:r>
      <w:r w:rsidRPr="006D207C">
        <w:rPr>
          <w:rFonts w:ascii="Times New Roman" w:hAnsi="Times New Roman" w:cs="Times New Roman"/>
        </w:rPr>
        <w:t xml:space="preserve">) </w:t>
      </w:r>
      <w:r>
        <w:rPr>
          <w:rFonts w:ascii="Times New Roman" w:hAnsi="Times New Roman" w:cs="Times New Roman"/>
        </w:rPr>
        <w:t>i</w:t>
      </w:r>
      <w:r w:rsidRPr="006D207C">
        <w:rPr>
          <w:rFonts w:ascii="Times New Roman" w:hAnsi="Times New Roman" w:cs="Times New Roman"/>
        </w:rPr>
        <w:t>ndoor result after calibration</w:t>
      </w:r>
      <w:r>
        <w:rPr>
          <w:rFonts w:ascii="Times New Roman" w:hAnsi="Times New Roman" w:cs="Times New Roman"/>
        </w:rPr>
        <w:t xml:space="preserve">, </w:t>
      </w:r>
      <w:bookmarkStart w:id="189" w:name="OLE_LINK43"/>
      <w:bookmarkStart w:id="190" w:name="OLE_LINK46"/>
      <w:r w:rsidRPr="006D207C">
        <w:rPr>
          <w:rFonts w:ascii="Times New Roman" w:hAnsi="Times New Roman" w:cs="Times New Roman"/>
        </w:rPr>
        <w:t>(</w:t>
      </w:r>
      <w:r>
        <w:rPr>
          <w:rFonts w:ascii="Times New Roman" w:hAnsi="Times New Roman" w:cs="Times New Roman"/>
        </w:rPr>
        <w:t>c</w:t>
      </w:r>
      <w:r w:rsidRPr="006D207C">
        <w:rPr>
          <w:rFonts w:ascii="Times New Roman" w:hAnsi="Times New Roman" w:cs="Times New Roman"/>
        </w:rPr>
        <w:t xml:space="preserve">) </w:t>
      </w:r>
      <w:r>
        <w:rPr>
          <w:rFonts w:ascii="Times New Roman" w:hAnsi="Times New Roman" w:cs="Times New Roman"/>
        </w:rPr>
        <w:t>o</w:t>
      </w:r>
      <w:r w:rsidRPr="006D207C">
        <w:rPr>
          <w:rFonts w:ascii="Times New Roman" w:hAnsi="Times New Roman" w:cs="Times New Roman"/>
        </w:rPr>
        <w:t>utdoor result before calibration</w:t>
      </w:r>
      <w:bookmarkEnd w:id="189"/>
      <w:bookmarkEnd w:id="190"/>
      <w:r w:rsidRPr="006D207C">
        <w:rPr>
          <w:rFonts w:ascii="Times New Roman" w:hAnsi="Times New Roman" w:cs="Times New Roman"/>
        </w:rPr>
        <w:t xml:space="preserve"> </w:t>
      </w:r>
      <w:r>
        <w:rPr>
          <w:rFonts w:ascii="Times New Roman" w:hAnsi="Times New Roman" w:cs="Times New Roman"/>
        </w:rPr>
        <w:t xml:space="preserve">and </w:t>
      </w:r>
      <w:r w:rsidRPr="006D207C">
        <w:rPr>
          <w:rFonts w:ascii="Times New Roman" w:hAnsi="Times New Roman" w:cs="Times New Roman"/>
        </w:rPr>
        <w:t>(</w:t>
      </w:r>
      <w:r>
        <w:rPr>
          <w:rFonts w:ascii="Times New Roman" w:hAnsi="Times New Roman" w:cs="Times New Roman"/>
        </w:rPr>
        <w:t>d</w:t>
      </w:r>
      <w:r w:rsidRPr="006D207C">
        <w:rPr>
          <w:rFonts w:ascii="Times New Roman" w:hAnsi="Times New Roman" w:cs="Times New Roman"/>
        </w:rPr>
        <w:t xml:space="preserve">) </w:t>
      </w:r>
      <w:r>
        <w:rPr>
          <w:rFonts w:ascii="Times New Roman" w:hAnsi="Times New Roman" w:cs="Times New Roman"/>
        </w:rPr>
        <w:t>o</w:t>
      </w:r>
      <w:r w:rsidRPr="006D207C">
        <w:rPr>
          <w:rFonts w:ascii="Times New Roman" w:hAnsi="Times New Roman" w:cs="Times New Roman"/>
        </w:rPr>
        <w:t>utdoor result after calibration</w:t>
      </w:r>
      <w:r>
        <w:rPr>
          <w:rFonts w:ascii="Times New Roman" w:hAnsi="Times New Roman" w:cs="Times New Roman"/>
        </w:rPr>
        <w:t>. Each panel shows the results of 10 independent experiments.</w:t>
      </w:r>
    </w:p>
    <w:p w14:paraId="78AE8E4B" w14:textId="77777777" w:rsidR="00991726" w:rsidRDefault="00991726" w:rsidP="00991726">
      <w:pPr>
        <w:spacing w:line="480" w:lineRule="auto"/>
        <w:rPr>
          <w:rFonts w:ascii="Times New Roman" w:hAnsi="Times New Roman" w:cs="Times New Roman"/>
        </w:rPr>
      </w:pPr>
    </w:p>
    <w:p w14:paraId="5B95C3F0" w14:textId="5FA06E37" w:rsidR="00991726" w:rsidRDefault="00991726" w:rsidP="00991726">
      <w:pPr>
        <w:spacing w:line="480" w:lineRule="auto"/>
        <w:rPr>
          <w:rFonts w:ascii="Times New Roman" w:hAnsi="Times New Roman" w:cs="Times New Roman"/>
        </w:rPr>
      </w:pPr>
      <w:bookmarkStart w:id="191" w:name="OLE_LINK94"/>
      <w:bookmarkStart w:id="192" w:name="OLE_LINK95"/>
      <w:r w:rsidRPr="00CE0CC2">
        <w:rPr>
          <w:rFonts w:ascii="Times New Roman" w:hAnsi="Times New Roman" w:cs="Times New Roman"/>
          <w:b/>
        </w:rPr>
        <w:t xml:space="preserve">Figure </w:t>
      </w:r>
      <w:r>
        <w:rPr>
          <w:rFonts w:ascii="Times New Roman" w:hAnsi="Times New Roman" w:cs="Times New Roman"/>
          <w:b/>
        </w:rPr>
        <w:t>4</w:t>
      </w:r>
      <w:r w:rsidRPr="00CE0CC2">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b/>
        </w:rPr>
        <w:t>G</w:t>
      </w:r>
      <w:bookmarkStart w:id="193" w:name="OLE_LINK90"/>
      <w:bookmarkStart w:id="194" w:name="OLE_LINK91"/>
      <w:r>
        <w:rPr>
          <w:rFonts w:ascii="Times New Roman" w:hAnsi="Times New Roman" w:cs="Times New Roman"/>
          <w:b/>
        </w:rPr>
        <w:t>ray</w:t>
      </w:r>
      <w:proofErr w:type="spellEnd"/>
      <w:r>
        <w:rPr>
          <w:rFonts w:ascii="Times New Roman" w:hAnsi="Times New Roman" w:cs="Times New Roman"/>
          <w:b/>
        </w:rPr>
        <w:t xml:space="preserve"> level histograms </w:t>
      </w:r>
      <w:bookmarkEnd w:id="193"/>
      <w:bookmarkEnd w:id="194"/>
      <w:r>
        <w:rPr>
          <w:rFonts w:ascii="Times New Roman" w:hAnsi="Times New Roman" w:cs="Times New Roman"/>
          <w:b/>
        </w:rPr>
        <w:t xml:space="preserve">of the same </w:t>
      </w:r>
      <w:bookmarkStart w:id="195" w:name="OLE_LINK59"/>
      <w:bookmarkStart w:id="196" w:name="OLE_LINK60"/>
      <w:r>
        <w:rPr>
          <w:rFonts w:ascii="Times New Roman" w:hAnsi="Times New Roman" w:cs="Times New Roman"/>
          <w:b/>
        </w:rPr>
        <w:t xml:space="preserve">granitoid </w:t>
      </w:r>
      <w:bookmarkEnd w:id="195"/>
      <w:bookmarkEnd w:id="196"/>
      <w:r>
        <w:rPr>
          <w:rFonts w:ascii="Times New Roman" w:hAnsi="Times New Roman" w:cs="Times New Roman"/>
          <w:b/>
        </w:rPr>
        <w:t xml:space="preserve">sample under different indoor LED light conditions </w:t>
      </w:r>
      <w:r w:rsidR="00A80F7E">
        <w:rPr>
          <w:rFonts w:ascii="Times New Roman" w:hAnsi="Times New Roman" w:cs="Times New Roman"/>
          <w:b/>
        </w:rPr>
        <w:t>and</w:t>
      </w:r>
      <w:r>
        <w:rPr>
          <w:rFonts w:ascii="Times New Roman" w:hAnsi="Times New Roman" w:cs="Times New Roman"/>
          <w:b/>
        </w:rPr>
        <w:t xml:space="preserve"> intensities. </w:t>
      </w:r>
      <w:r w:rsidRPr="006D207C">
        <w:rPr>
          <w:rFonts w:ascii="Times New Roman" w:hAnsi="Times New Roman" w:cs="Times New Roman"/>
        </w:rPr>
        <w:t>(</w:t>
      </w:r>
      <w:bookmarkStart w:id="197" w:name="OLE_LINK88"/>
      <w:bookmarkStart w:id="198" w:name="OLE_LINK89"/>
      <w:r>
        <w:rPr>
          <w:rFonts w:ascii="Times New Roman" w:hAnsi="Times New Roman" w:cs="Times New Roman"/>
        </w:rPr>
        <w:t>a</w:t>
      </w:r>
      <w:r w:rsidRPr="006D207C">
        <w:rPr>
          <w:rFonts w:ascii="Times New Roman" w:hAnsi="Times New Roman" w:cs="Times New Roman"/>
        </w:rPr>
        <w:t xml:space="preserve">) </w:t>
      </w:r>
      <w:r>
        <w:rPr>
          <w:rFonts w:ascii="Times New Roman" w:hAnsi="Times New Roman" w:cs="Times New Roman"/>
        </w:rPr>
        <w:t xml:space="preserve">Histograms before </w:t>
      </w:r>
      <w:proofErr w:type="spellStart"/>
      <w:r>
        <w:rPr>
          <w:rFonts w:ascii="Times New Roman" w:hAnsi="Times New Roman" w:cs="Times New Roman"/>
        </w:rPr>
        <w:t>color</w:t>
      </w:r>
      <w:proofErr w:type="spellEnd"/>
      <w:r>
        <w:rPr>
          <w:rFonts w:ascii="Times New Roman" w:hAnsi="Times New Roman" w:cs="Times New Roman"/>
        </w:rPr>
        <w:t xml:space="preserve"> calibration </w:t>
      </w:r>
      <w:bookmarkEnd w:id="197"/>
      <w:bookmarkEnd w:id="198"/>
      <w:r>
        <w:rPr>
          <w:rFonts w:ascii="Times New Roman" w:hAnsi="Times New Roman" w:cs="Times New Roman"/>
        </w:rPr>
        <w:t xml:space="preserve">and </w:t>
      </w:r>
      <w:r w:rsidRPr="006D207C">
        <w:rPr>
          <w:rFonts w:ascii="Times New Roman" w:hAnsi="Times New Roman" w:cs="Times New Roman"/>
        </w:rPr>
        <w:t>(</w:t>
      </w:r>
      <w:r>
        <w:rPr>
          <w:rFonts w:ascii="Times New Roman" w:hAnsi="Times New Roman" w:cs="Times New Roman"/>
        </w:rPr>
        <w:t>b</w:t>
      </w:r>
      <w:r w:rsidRPr="006D207C">
        <w:rPr>
          <w:rFonts w:ascii="Times New Roman" w:hAnsi="Times New Roman" w:cs="Times New Roman"/>
        </w:rPr>
        <w:t xml:space="preserve">) </w:t>
      </w:r>
      <w:r>
        <w:rPr>
          <w:rFonts w:ascii="Times New Roman" w:hAnsi="Times New Roman" w:cs="Times New Roman"/>
        </w:rPr>
        <w:t xml:space="preserve">histograms after </w:t>
      </w:r>
      <w:proofErr w:type="spellStart"/>
      <w:r>
        <w:rPr>
          <w:rFonts w:ascii="Times New Roman" w:hAnsi="Times New Roman" w:cs="Times New Roman"/>
        </w:rPr>
        <w:t>color</w:t>
      </w:r>
      <w:proofErr w:type="spellEnd"/>
      <w:r>
        <w:rPr>
          <w:rFonts w:ascii="Times New Roman" w:hAnsi="Times New Roman" w:cs="Times New Roman"/>
        </w:rPr>
        <w:t xml:space="preserve"> calibration</w:t>
      </w:r>
      <w:bookmarkEnd w:id="191"/>
      <w:bookmarkEnd w:id="192"/>
      <w:r>
        <w:rPr>
          <w:rFonts w:ascii="Times New Roman" w:hAnsi="Times New Roman" w:cs="Times New Roman"/>
        </w:rPr>
        <w:t>.</w:t>
      </w:r>
    </w:p>
    <w:p w14:paraId="1B8AAF39" w14:textId="77777777" w:rsidR="00991726" w:rsidRDefault="00991726" w:rsidP="00991726">
      <w:pPr>
        <w:spacing w:line="480" w:lineRule="auto"/>
        <w:rPr>
          <w:rFonts w:ascii="Times New Roman" w:hAnsi="Times New Roman" w:cs="Times New Roman"/>
        </w:rPr>
      </w:pPr>
    </w:p>
    <w:p w14:paraId="3270D9CD" w14:textId="228EE920" w:rsidR="00991726" w:rsidRDefault="00991726" w:rsidP="00991726">
      <w:pPr>
        <w:spacing w:line="480" w:lineRule="auto"/>
        <w:rPr>
          <w:rFonts w:ascii="Times New Roman" w:hAnsi="Times New Roman" w:cs="Times New Roman"/>
        </w:rPr>
      </w:pPr>
      <w:r w:rsidRPr="00CE0CC2">
        <w:rPr>
          <w:rFonts w:ascii="Times New Roman" w:hAnsi="Times New Roman" w:cs="Times New Roman"/>
          <w:b/>
        </w:rPr>
        <w:t xml:space="preserve">Figure </w:t>
      </w:r>
      <w:r>
        <w:rPr>
          <w:rFonts w:ascii="Times New Roman" w:hAnsi="Times New Roman" w:cs="Times New Roman"/>
          <w:b/>
        </w:rPr>
        <w:t>5</w:t>
      </w:r>
      <w:r w:rsidRPr="00CE0CC2">
        <w:rPr>
          <w:rFonts w:ascii="Times New Roman" w:hAnsi="Times New Roman" w:cs="Times New Roman"/>
          <w:b/>
        </w:rPr>
        <w:t>.</w:t>
      </w:r>
      <w:r>
        <w:rPr>
          <w:rFonts w:ascii="Times New Roman" w:hAnsi="Times New Roman" w:cs="Times New Roman"/>
          <w:b/>
        </w:rPr>
        <w:t xml:space="preserve"> Measurement of </w:t>
      </w:r>
      <w:proofErr w:type="spellStart"/>
      <w:r>
        <w:rPr>
          <w:rFonts w:ascii="Times New Roman" w:hAnsi="Times New Roman" w:cs="Times New Roman"/>
          <w:b/>
        </w:rPr>
        <w:t>color</w:t>
      </w:r>
      <w:proofErr w:type="spellEnd"/>
      <w:r>
        <w:rPr>
          <w:rFonts w:ascii="Times New Roman" w:hAnsi="Times New Roman" w:cs="Times New Roman"/>
          <w:b/>
        </w:rPr>
        <w:t xml:space="preserve">-checker standards </w:t>
      </w:r>
      <w:r w:rsidRPr="00B01CA5">
        <w:rPr>
          <w:rFonts w:ascii="Times New Roman" w:hAnsi="Times New Roman" w:cs="Times New Roman"/>
          <w:b/>
        </w:rPr>
        <w:t xml:space="preserve">under </w:t>
      </w:r>
      <w:r>
        <w:rPr>
          <w:rFonts w:ascii="Times New Roman" w:hAnsi="Times New Roman" w:cs="Times New Roman"/>
          <w:b/>
        </w:rPr>
        <w:t xml:space="preserve">different indoor light conditions and intensities. </w:t>
      </w:r>
      <w:r w:rsidRPr="00A310F8">
        <w:rPr>
          <w:rFonts w:ascii="Times New Roman" w:hAnsi="Times New Roman" w:cs="Times New Roman"/>
        </w:rPr>
        <w:t>X-axis</w:t>
      </w:r>
      <w:r>
        <w:rPr>
          <w:rFonts w:ascii="Times New Roman" w:hAnsi="Times New Roman" w:cs="Times New Roman"/>
        </w:rPr>
        <w:t xml:space="preserve"> represents standard values and Y-axis represents measured </w:t>
      </w:r>
      <w:proofErr w:type="spellStart"/>
      <w:r>
        <w:rPr>
          <w:rFonts w:ascii="Times New Roman" w:hAnsi="Times New Roman" w:cs="Times New Roman"/>
        </w:rPr>
        <w:t>gray</w:t>
      </w:r>
      <w:proofErr w:type="spellEnd"/>
      <w:r>
        <w:rPr>
          <w:rFonts w:ascii="Times New Roman" w:hAnsi="Times New Roman" w:cs="Times New Roman"/>
        </w:rPr>
        <w:t xml:space="preserve"> level. </w:t>
      </w:r>
      <w:proofErr w:type="spellStart"/>
      <w:r>
        <w:rPr>
          <w:rFonts w:ascii="Times New Roman" w:hAnsi="Times New Roman" w:cs="Times New Roman"/>
        </w:rPr>
        <w:t>Color</w:t>
      </w:r>
      <w:proofErr w:type="spellEnd"/>
      <w:r>
        <w:rPr>
          <w:rFonts w:ascii="Times New Roman" w:hAnsi="Times New Roman" w:cs="Times New Roman"/>
        </w:rPr>
        <w:t xml:space="preserve"> (red, green and blue) of each data point refers to </w:t>
      </w:r>
      <w:r w:rsidR="00A80F7E">
        <w:rPr>
          <w:rFonts w:ascii="Times New Roman" w:hAnsi="Times New Roman" w:cs="Times New Roman"/>
        </w:rPr>
        <w:t xml:space="preserve">the RGB </w:t>
      </w:r>
      <w:r w:rsidR="00A80F7E" w:rsidRPr="00A80F7E">
        <w:rPr>
          <w:rFonts w:ascii="Times New Roman" w:hAnsi="Times New Roman" w:cs="Times New Roman"/>
        </w:rPr>
        <w:t xml:space="preserve">tristimulus </w:t>
      </w:r>
      <w:r w:rsidR="00A80F7E">
        <w:rPr>
          <w:rFonts w:ascii="Times New Roman" w:hAnsi="Times New Roman" w:cs="Times New Roman"/>
        </w:rPr>
        <w:t xml:space="preserve">value of </w:t>
      </w:r>
      <w:r>
        <w:rPr>
          <w:rFonts w:ascii="Times New Roman" w:hAnsi="Times New Roman" w:cs="Times New Roman"/>
        </w:rPr>
        <w:t xml:space="preserve">a particular </w:t>
      </w:r>
      <w:proofErr w:type="spellStart"/>
      <w:r>
        <w:rPr>
          <w:rFonts w:ascii="Times New Roman" w:hAnsi="Times New Roman" w:cs="Times New Roman"/>
        </w:rPr>
        <w:t>color</w:t>
      </w:r>
      <w:proofErr w:type="spellEnd"/>
      <w:r>
        <w:rPr>
          <w:rFonts w:ascii="Times New Roman" w:hAnsi="Times New Roman" w:cs="Times New Roman"/>
        </w:rPr>
        <w:t xml:space="preserve"> patch on the </w:t>
      </w:r>
      <w:proofErr w:type="spellStart"/>
      <w:r>
        <w:rPr>
          <w:rFonts w:ascii="Times New Roman" w:hAnsi="Times New Roman" w:cs="Times New Roman"/>
        </w:rPr>
        <w:t>color</w:t>
      </w:r>
      <w:proofErr w:type="spellEnd"/>
      <w:r>
        <w:rPr>
          <w:rFonts w:ascii="Times New Roman" w:hAnsi="Times New Roman" w:cs="Times New Roman"/>
        </w:rPr>
        <w:t xml:space="preserve"> checker. (a)-(c) CW light , </w:t>
      </w:r>
      <w:r>
        <w:rPr>
          <w:rFonts w:ascii="Times New Roman" w:hAnsi="Times New Roman" w:cs="Times New Roman"/>
        </w:rPr>
        <w:lastRenderedPageBreak/>
        <w:t xml:space="preserve">(d)-(f) </w:t>
      </w:r>
      <w:bookmarkStart w:id="199" w:name="OLE_LINK179"/>
      <w:bookmarkStart w:id="200" w:name="OLE_LINK180"/>
      <w:r>
        <w:rPr>
          <w:rFonts w:ascii="Times New Roman" w:hAnsi="Times New Roman" w:cs="Times New Roman"/>
        </w:rPr>
        <w:t>W light</w:t>
      </w:r>
      <w:bookmarkEnd w:id="199"/>
      <w:bookmarkEnd w:id="200"/>
      <w:r>
        <w:rPr>
          <w:rFonts w:ascii="Times New Roman" w:hAnsi="Times New Roman" w:cs="Times New Roman"/>
        </w:rPr>
        <w:t>, (g)-(</w:t>
      </w:r>
      <w:proofErr w:type="spellStart"/>
      <w:r>
        <w:rPr>
          <w:rFonts w:ascii="Times New Roman" w:hAnsi="Times New Roman" w:cs="Times New Roman"/>
        </w:rPr>
        <w:t>i</w:t>
      </w:r>
      <w:proofErr w:type="spellEnd"/>
      <w:r>
        <w:rPr>
          <w:rFonts w:ascii="Times New Roman" w:hAnsi="Times New Roman" w:cs="Times New Roman"/>
        </w:rPr>
        <w:t>) N light (</w:t>
      </w:r>
      <w:bookmarkStart w:id="201" w:name="OLE_LINK181"/>
      <w:bookmarkStart w:id="202" w:name="OLE_LINK182"/>
      <w:r>
        <w:rPr>
          <w:rFonts w:ascii="Times New Roman" w:hAnsi="Times New Roman" w:cs="Times New Roman"/>
        </w:rPr>
        <w:t xml:space="preserve">j)-(l) Y light, </w:t>
      </w:r>
      <w:bookmarkEnd w:id="201"/>
      <w:bookmarkEnd w:id="202"/>
      <w:r>
        <w:rPr>
          <w:rFonts w:ascii="Times New Roman" w:hAnsi="Times New Roman" w:cs="Times New Roman"/>
        </w:rPr>
        <w:t>and (m)-(o) WY light. Light intensity was fixed to level 1, 5 and 7 (columns).</w:t>
      </w:r>
      <w:r w:rsidR="00A80F7E" w:rsidRPr="00A80F7E">
        <w:rPr>
          <w:rFonts w:ascii="Times New Roman" w:hAnsi="Times New Roman" w:cs="Times New Roman"/>
        </w:rPr>
        <w:t xml:space="preserve"> </w:t>
      </w:r>
    </w:p>
    <w:p w14:paraId="2E605AE0" w14:textId="77777777" w:rsidR="00991726" w:rsidRDefault="00991726" w:rsidP="00991726">
      <w:pPr>
        <w:spacing w:line="480" w:lineRule="auto"/>
        <w:rPr>
          <w:rFonts w:ascii="Times New Roman" w:hAnsi="Times New Roman" w:cs="Times New Roman"/>
        </w:rPr>
      </w:pPr>
    </w:p>
    <w:p w14:paraId="418B0F34" w14:textId="77777777" w:rsidR="00991726" w:rsidRDefault="00991726" w:rsidP="00991726">
      <w:pPr>
        <w:spacing w:line="480" w:lineRule="auto"/>
        <w:rPr>
          <w:rFonts w:ascii="Times New Roman" w:hAnsi="Times New Roman" w:cs="Times New Roman"/>
        </w:rPr>
      </w:pPr>
      <w:r w:rsidRPr="00CE0CC2">
        <w:rPr>
          <w:rFonts w:ascii="Times New Roman" w:hAnsi="Times New Roman" w:cs="Times New Roman"/>
          <w:b/>
        </w:rPr>
        <w:t xml:space="preserve">Figure </w:t>
      </w:r>
      <w:r>
        <w:rPr>
          <w:rFonts w:ascii="Times New Roman" w:hAnsi="Times New Roman" w:cs="Times New Roman"/>
          <w:b/>
        </w:rPr>
        <w:t>6</w:t>
      </w:r>
      <w:r w:rsidRPr="00CE0CC2">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b/>
        </w:rPr>
        <w:t>Gray</w:t>
      </w:r>
      <w:proofErr w:type="spellEnd"/>
      <w:r>
        <w:rPr>
          <w:rFonts w:ascii="Times New Roman" w:hAnsi="Times New Roman" w:cs="Times New Roman"/>
          <w:b/>
        </w:rPr>
        <w:t xml:space="preserve"> level histograms of </w:t>
      </w:r>
      <w:bookmarkStart w:id="203" w:name="OLE_LINK61"/>
      <w:bookmarkStart w:id="204" w:name="OLE_LINK62"/>
      <w:r>
        <w:rPr>
          <w:rFonts w:ascii="Times New Roman" w:hAnsi="Times New Roman" w:cs="Times New Roman"/>
          <w:b/>
        </w:rPr>
        <w:t xml:space="preserve">granitoid </w:t>
      </w:r>
      <w:bookmarkEnd w:id="203"/>
      <w:bookmarkEnd w:id="204"/>
      <w:r>
        <w:rPr>
          <w:rFonts w:ascii="Times New Roman" w:hAnsi="Times New Roman" w:cs="Times New Roman"/>
          <w:b/>
        </w:rPr>
        <w:t xml:space="preserve">sample under constant </w:t>
      </w:r>
      <w:bookmarkStart w:id="205" w:name="OLE_LINK352"/>
      <w:bookmarkStart w:id="206" w:name="OLE_LINK353"/>
      <w:r>
        <w:rPr>
          <w:rFonts w:ascii="Times New Roman" w:hAnsi="Times New Roman" w:cs="Times New Roman"/>
          <w:b/>
        </w:rPr>
        <w:t xml:space="preserve">indoor </w:t>
      </w:r>
      <w:bookmarkStart w:id="207" w:name="OLE_LINK96"/>
      <w:bookmarkStart w:id="208" w:name="OLE_LINK97"/>
      <w:bookmarkEnd w:id="205"/>
      <w:bookmarkEnd w:id="206"/>
      <w:r>
        <w:rPr>
          <w:rFonts w:ascii="Times New Roman" w:hAnsi="Times New Roman" w:cs="Times New Roman"/>
          <w:b/>
        </w:rPr>
        <w:t xml:space="preserve">light </w:t>
      </w:r>
      <w:bookmarkEnd w:id="207"/>
      <w:bookmarkEnd w:id="208"/>
      <w:r>
        <w:rPr>
          <w:rFonts w:ascii="Times New Roman" w:hAnsi="Times New Roman" w:cs="Times New Roman"/>
          <w:b/>
        </w:rPr>
        <w:t xml:space="preserve">conditions but different </w:t>
      </w:r>
      <w:r w:rsidRPr="00B425B6">
        <w:rPr>
          <w:rFonts w:ascii="Times New Roman" w:hAnsi="Times New Roman" w:cs="Times New Roman"/>
          <w:b/>
        </w:rPr>
        <w:t>intensit</w:t>
      </w:r>
      <w:r>
        <w:rPr>
          <w:rFonts w:ascii="Times New Roman" w:hAnsi="Times New Roman" w:cs="Times New Roman"/>
          <w:b/>
        </w:rPr>
        <w:t xml:space="preserve">ies. </w:t>
      </w:r>
      <w:r w:rsidRPr="006D207C">
        <w:rPr>
          <w:rFonts w:ascii="Times New Roman" w:hAnsi="Times New Roman" w:cs="Times New Roman"/>
        </w:rPr>
        <w:t>(</w:t>
      </w:r>
      <w:r>
        <w:rPr>
          <w:rFonts w:ascii="Times New Roman" w:hAnsi="Times New Roman" w:cs="Times New Roman"/>
        </w:rPr>
        <w:t>a</w:t>
      </w:r>
      <w:r w:rsidRPr="006D207C">
        <w:rPr>
          <w:rFonts w:ascii="Times New Roman" w:hAnsi="Times New Roman" w:cs="Times New Roman"/>
        </w:rPr>
        <w:t xml:space="preserve">) </w:t>
      </w:r>
      <w:bookmarkStart w:id="209" w:name="OLE_LINK92"/>
      <w:bookmarkStart w:id="210" w:name="OLE_LINK93"/>
      <w:r>
        <w:rPr>
          <w:rFonts w:ascii="Times New Roman" w:hAnsi="Times New Roman" w:cs="Times New Roman"/>
        </w:rPr>
        <w:t xml:space="preserve">Uncalibrated and </w:t>
      </w:r>
      <w:r w:rsidRPr="006D207C">
        <w:rPr>
          <w:rFonts w:ascii="Times New Roman" w:hAnsi="Times New Roman" w:cs="Times New Roman"/>
        </w:rPr>
        <w:t>(</w:t>
      </w:r>
      <w:r>
        <w:rPr>
          <w:rFonts w:ascii="Times New Roman" w:hAnsi="Times New Roman" w:cs="Times New Roman"/>
        </w:rPr>
        <w:t>b</w:t>
      </w:r>
      <w:r w:rsidRPr="006D207C">
        <w:rPr>
          <w:rFonts w:ascii="Times New Roman" w:hAnsi="Times New Roman" w:cs="Times New Roman"/>
        </w:rPr>
        <w:t xml:space="preserve">) </w:t>
      </w:r>
      <w:r>
        <w:rPr>
          <w:rFonts w:ascii="Times New Roman" w:hAnsi="Times New Roman" w:cs="Times New Roman"/>
        </w:rPr>
        <w:t xml:space="preserve">calibrated histograms under CW light condition with different </w:t>
      </w:r>
      <w:bookmarkEnd w:id="209"/>
      <w:bookmarkEnd w:id="210"/>
      <w:r>
        <w:rPr>
          <w:rFonts w:ascii="Times New Roman" w:hAnsi="Times New Roman" w:cs="Times New Roman"/>
        </w:rPr>
        <w:t xml:space="preserve">light intensity levels. Uncalibrated histograms under (c) W , (d) N , </w:t>
      </w:r>
      <w:r w:rsidRPr="006D207C">
        <w:rPr>
          <w:rFonts w:ascii="Times New Roman" w:hAnsi="Times New Roman" w:cs="Times New Roman"/>
        </w:rPr>
        <w:t>(</w:t>
      </w:r>
      <w:r>
        <w:rPr>
          <w:rFonts w:ascii="Times New Roman" w:hAnsi="Times New Roman" w:cs="Times New Roman"/>
        </w:rPr>
        <w:t>e</w:t>
      </w:r>
      <w:r w:rsidRPr="006D207C">
        <w:rPr>
          <w:rFonts w:ascii="Times New Roman" w:hAnsi="Times New Roman" w:cs="Times New Roman"/>
        </w:rPr>
        <w:t xml:space="preserve">) </w:t>
      </w:r>
      <w:r>
        <w:rPr>
          <w:rFonts w:ascii="Times New Roman" w:hAnsi="Times New Roman" w:cs="Times New Roman"/>
        </w:rPr>
        <w:t>Y , and (f) WY light with different light intensity</w:t>
      </w:r>
      <w:r>
        <w:rPr>
          <w:rFonts w:ascii="Times New Roman" w:hAnsi="Times New Roman" w:cs="Times New Roman"/>
          <w:b/>
        </w:rPr>
        <w:t xml:space="preserve"> </w:t>
      </w:r>
      <w:r>
        <w:rPr>
          <w:rFonts w:ascii="Times New Roman" w:hAnsi="Times New Roman" w:cs="Times New Roman"/>
        </w:rPr>
        <w:t>levels.</w:t>
      </w:r>
    </w:p>
    <w:p w14:paraId="0ED310D7" w14:textId="77777777" w:rsidR="00991726" w:rsidRDefault="00991726" w:rsidP="00991726">
      <w:pPr>
        <w:spacing w:line="480" w:lineRule="auto"/>
        <w:rPr>
          <w:rFonts w:ascii="Times New Roman" w:hAnsi="Times New Roman" w:cs="Times New Roman"/>
        </w:rPr>
      </w:pPr>
    </w:p>
    <w:p w14:paraId="5239BE81" w14:textId="77777777" w:rsidR="00991726" w:rsidRDefault="00991726" w:rsidP="00991726">
      <w:pPr>
        <w:spacing w:line="480" w:lineRule="auto"/>
        <w:rPr>
          <w:rFonts w:ascii="Times New Roman" w:hAnsi="Times New Roman" w:cs="Times New Roman"/>
        </w:rPr>
      </w:pPr>
      <w:bookmarkStart w:id="211" w:name="OLE_LINK107"/>
      <w:bookmarkStart w:id="212" w:name="OLE_LINK108"/>
      <w:r w:rsidRPr="00CE0CC2">
        <w:rPr>
          <w:rFonts w:ascii="Times New Roman" w:hAnsi="Times New Roman" w:cs="Times New Roman"/>
          <w:b/>
        </w:rPr>
        <w:t xml:space="preserve">Figure </w:t>
      </w:r>
      <w:r>
        <w:rPr>
          <w:rFonts w:ascii="Times New Roman" w:hAnsi="Times New Roman" w:cs="Times New Roman"/>
          <w:b/>
        </w:rPr>
        <w:t>7</w:t>
      </w:r>
      <w:r w:rsidRPr="00CE0CC2">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b/>
        </w:rPr>
        <w:t>Gray</w:t>
      </w:r>
      <w:proofErr w:type="spellEnd"/>
      <w:r>
        <w:rPr>
          <w:rFonts w:ascii="Times New Roman" w:hAnsi="Times New Roman" w:cs="Times New Roman"/>
          <w:b/>
        </w:rPr>
        <w:t xml:space="preserve"> level histograms of the granitoid sample under constant indoor light </w:t>
      </w:r>
      <w:r w:rsidRPr="00D16E85">
        <w:rPr>
          <w:rFonts w:ascii="Times New Roman" w:hAnsi="Times New Roman" w:cs="Times New Roman"/>
          <w:b/>
        </w:rPr>
        <w:t>intensity</w:t>
      </w:r>
      <w:r>
        <w:rPr>
          <w:rFonts w:ascii="Times New Roman" w:hAnsi="Times New Roman" w:cs="Times New Roman"/>
          <w:b/>
        </w:rPr>
        <w:t xml:space="preserve"> but different light conditions. </w:t>
      </w:r>
      <w:bookmarkStart w:id="213" w:name="OLE_LINK132"/>
      <w:bookmarkStart w:id="214" w:name="OLE_LINK133"/>
      <w:bookmarkStart w:id="215" w:name="OLE_LINK98"/>
      <w:bookmarkStart w:id="216" w:name="OLE_LINK99"/>
      <w:bookmarkStart w:id="217" w:name="OLE_LINK100"/>
      <w:bookmarkStart w:id="218" w:name="OLE_LINK354"/>
      <w:r w:rsidRPr="006D207C">
        <w:rPr>
          <w:rFonts w:ascii="Times New Roman" w:hAnsi="Times New Roman" w:cs="Times New Roman"/>
        </w:rPr>
        <w:t>(</w:t>
      </w:r>
      <w:r>
        <w:rPr>
          <w:rFonts w:ascii="Times New Roman" w:hAnsi="Times New Roman" w:cs="Times New Roman"/>
        </w:rPr>
        <w:t>a</w:t>
      </w:r>
      <w:r w:rsidRPr="006D207C">
        <w:rPr>
          <w:rFonts w:ascii="Times New Roman" w:hAnsi="Times New Roman" w:cs="Times New Roman"/>
        </w:rPr>
        <w:t xml:space="preserve">) </w:t>
      </w:r>
      <w:bookmarkStart w:id="219" w:name="OLE_LINK101"/>
      <w:bookmarkStart w:id="220" w:name="OLE_LINK102"/>
      <w:bookmarkStart w:id="221" w:name="OLE_LINK355"/>
      <w:bookmarkStart w:id="222" w:name="OLE_LINK356"/>
      <w:bookmarkEnd w:id="213"/>
      <w:bookmarkEnd w:id="214"/>
      <w:r>
        <w:rPr>
          <w:rFonts w:ascii="Times New Roman" w:hAnsi="Times New Roman" w:cs="Times New Roman"/>
        </w:rPr>
        <w:t xml:space="preserve">Uncalibrated </w:t>
      </w:r>
      <w:bookmarkEnd w:id="219"/>
      <w:bookmarkEnd w:id="220"/>
      <w:r>
        <w:rPr>
          <w:rFonts w:ascii="Times New Roman" w:hAnsi="Times New Roman" w:cs="Times New Roman"/>
        </w:rPr>
        <w:t xml:space="preserve">and (b) calibrated histograms under </w:t>
      </w:r>
      <w:bookmarkStart w:id="223" w:name="OLE_LINK103"/>
      <w:bookmarkStart w:id="224" w:name="OLE_LINK104"/>
      <w:r>
        <w:rPr>
          <w:rFonts w:ascii="Times New Roman" w:hAnsi="Times New Roman" w:cs="Times New Roman"/>
        </w:rPr>
        <w:t xml:space="preserve">different light conditions with light intensity fixed to </w:t>
      </w:r>
      <w:bookmarkEnd w:id="223"/>
      <w:bookmarkEnd w:id="224"/>
      <w:r>
        <w:rPr>
          <w:rFonts w:ascii="Times New Roman" w:hAnsi="Times New Roman" w:cs="Times New Roman"/>
        </w:rPr>
        <w:t xml:space="preserve">level 1. </w:t>
      </w:r>
      <w:bookmarkEnd w:id="215"/>
      <w:bookmarkEnd w:id="216"/>
      <w:bookmarkEnd w:id="217"/>
      <w:bookmarkEnd w:id="218"/>
      <w:bookmarkEnd w:id="221"/>
      <w:bookmarkEnd w:id="222"/>
      <w:r w:rsidRPr="006D207C">
        <w:rPr>
          <w:rFonts w:ascii="Times New Roman" w:hAnsi="Times New Roman" w:cs="Times New Roman"/>
        </w:rPr>
        <w:t>(</w:t>
      </w:r>
      <w:r>
        <w:rPr>
          <w:rFonts w:ascii="Times New Roman" w:hAnsi="Times New Roman" w:cs="Times New Roman"/>
        </w:rPr>
        <w:t>c</w:t>
      </w:r>
      <w:r w:rsidRPr="006D207C">
        <w:rPr>
          <w:rFonts w:ascii="Times New Roman" w:hAnsi="Times New Roman" w:cs="Times New Roman"/>
        </w:rPr>
        <w:t xml:space="preserve">) </w:t>
      </w:r>
      <w:bookmarkStart w:id="225" w:name="OLE_LINK357"/>
      <w:bookmarkStart w:id="226" w:name="OLE_LINK358"/>
      <w:r>
        <w:rPr>
          <w:rFonts w:ascii="Times New Roman" w:hAnsi="Times New Roman" w:cs="Times New Roman"/>
        </w:rPr>
        <w:t xml:space="preserve">Uncalibrated and (d) calibrated histograms under different light conditions with light intensity fixed to level 4. </w:t>
      </w:r>
      <w:bookmarkEnd w:id="225"/>
      <w:bookmarkEnd w:id="226"/>
      <w:r w:rsidRPr="006D207C">
        <w:rPr>
          <w:rFonts w:ascii="Times New Roman" w:hAnsi="Times New Roman" w:cs="Times New Roman"/>
        </w:rPr>
        <w:t>(</w:t>
      </w:r>
      <w:r>
        <w:rPr>
          <w:rFonts w:ascii="Times New Roman" w:hAnsi="Times New Roman" w:cs="Times New Roman"/>
        </w:rPr>
        <w:t>e</w:t>
      </w:r>
      <w:r w:rsidRPr="006D207C">
        <w:rPr>
          <w:rFonts w:ascii="Times New Roman" w:hAnsi="Times New Roman" w:cs="Times New Roman"/>
        </w:rPr>
        <w:t>)</w:t>
      </w:r>
      <w:r w:rsidRPr="00754043">
        <w:rPr>
          <w:rFonts w:ascii="Times New Roman" w:hAnsi="Times New Roman" w:cs="Times New Roman"/>
        </w:rPr>
        <w:t xml:space="preserve"> </w:t>
      </w:r>
      <w:r>
        <w:rPr>
          <w:rFonts w:ascii="Times New Roman" w:hAnsi="Times New Roman" w:cs="Times New Roman"/>
        </w:rPr>
        <w:t>Uncalibrated and (f) calibrated histograms under different light conditions with light intensity fixed to level 7.</w:t>
      </w:r>
    </w:p>
    <w:bookmarkEnd w:id="211"/>
    <w:bookmarkEnd w:id="212"/>
    <w:p w14:paraId="0C4E2FC3" w14:textId="77777777" w:rsidR="00991726" w:rsidRDefault="00991726" w:rsidP="00991726">
      <w:pPr>
        <w:spacing w:line="480" w:lineRule="auto"/>
        <w:rPr>
          <w:rFonts w:ascii="Times New Roman" w:hAnsi="Times New Roman" w:cs="Times New Roman"/>
        </w:rPr>
      </w:pPr>
    </w:p>
    <w:p w14:paraId="2E8AF799" w14:textId="544B222B" w:rsidR="00991726" w:rsidRDefault="00991726" w:rsidP="00991726">
      <w:pPr>
        <w:spacing w:line="480" w:lineRule="auto"/>
        <w:rPr>
          <w:rFonts w:ascii="Times New Roman" w:hAnsi="Times New Roman" w:cs="Times New Roman"/>
        </w:rPr>
      </w:pPr>
      <w:bookmarkStart w:id="227" w:name="OLE_LINK185"/>
      <w:bookmarkStart w:id="228" w:name="OLE_LINK186"/>
      <w:bookmarkStart w:id="229" w:name="OLE_LINK187"/>
      <w:r w:rsidRPr="00CE0CC2">
        <w:rPr>
          <w:rFonts w:ascii="Times New Roman" w:hAnsi="Times New Roman" w:cs="Times New Roman"/>
          <w:b/>
        </w:rPr>
        <w:t xml:space="preserve">Figure </w:t>
      </w:r>
      <w:r>
        <w:rPr>
          <w:rFonts w:ascii="Times New Roman" w:hAnsi="Times New Roman" w:cs="Times New Roman"/>
          <w:b/>
        </w:rPr>
        <w:t>8</w:t>
      </w:r>
      <w:r w:rsidRPr="00CE0CC2">
        <w:rPr>
          <w:rFonts w:ascii="Times New Roman" w:hAnsi="Times New Roman" w:cs="Times New Roman"/>
          <w:b/>
        </w:rPr>
        <w:t>.</w:t>
      </w:r>
      <w:r>
        <w:rPr>
          <w:rFonts w:ascii="Times New Roman" w:hAnsi="Times New Roman" w:cs="Times New Roman"/>
          <w:b/>
        </w:rPr>
        <w:t xml:space="preserve"> </w:t>
      </w:r>
      <w:bookmarkStart w:id="230" w:name="OLE_LINK63"/>
      <w:bookmarkStart w:id="231" w:name="OLE_LINK64"/>
      <w:r>
        <w:rPr>
          <w:rFonts w:ascii="Times New Roman" w:hAnsi="Times New Roman" w:cs="Times New Roman"/>
          <w:b/>
        </w:rPr>
        <w:t>Outdoor</w:t>
      </w:r>
      <w:bookmarkEnd w:id="230"/>
      <w:bookmarkEnd w:id="231"/>
      <w:r>
        <w:rPr>
          <w:rFonts w:ascii="Times New Roman" w:hAnsi="Times New Roman" w:cs="Times New Roman"/>
          <w:b/>
        </w:rPr>
        <w:t xml:space="preserve"> </w:t>
      </w:r>
      <w:proofErr w:type="spellStart"/>
      <w:r>
        <w:rPr>
          <w:rFonts w:ascii="Times New Roman" w:hAnsi="Times New Roman" w:cs="Times New Roman"/>
          <w:b/>
        </w:rPr>
        <w:t>color</w:t>
      </w:r>
      <w:proofErr w:type="spellEnd"/>
      <w:r>
        <w:rPr>
          <w:rFonts w:ascii="Times New Roman" w:hAnsi="Times New Roman" w:cs="Times New Roman"/>
          <w:b/>
        </w:rPr>
        <w:t xml:space="preserve"> calibration results with different exposure times. </w:t>
      </w:r>
      <w:r w:rsidR="00071BD1" w:rsidRPr="006D207C">
        <w:rPr>
          <w:rFonts w:ascii="Times New Roman" w:hAnsi="Times New Roman" w:cs="Times New Roman"/>
        </w:rPr>
        <w:t>(</w:t>
      </w:r>
      <w:r w:rsidR="00071BD1">
        <w:rPr>
          <w:rFonts w:ascii="Times New Roman" w:hAnsi="Times New Roman" w:cs="Times New Roman"/>
        </w:rPr>
        <w:t>a</w:t>
      </w:r>
      <w:r w:rsidR="00071BD1" w:rsidRPr="006D207C">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bCs/>
        </w:rPr>
        <w:t xml:space="preserve">Comparison of measured </w:t>
      </w:r>
      <w:proofErr w:type="spellStart"/>
      <w:r>
        <w:rPr>
          <w:rFonts w:ascii="Times New Roman" w:hAnsi="Times New Roman" w:cs="Times New Roman"/>
          <w:bCs/>
        </w:rPr>
        <w:t>gray</w:t>
      </w:r>
      <w:proofErr w:type="spellEnd"/>
      <w:r>
        <w:rPr>
          <w:rFonts w:ascii="Times New Roman" w:hAnsi="Times New Roman" w:cs="Times New Roman"/>
          <w:bCs/>
        </w:rPr>
        <w:t xml:space="preserve"> scale</w:t>
      </w:r>
      <w:r>
        <w:rPr>
          <w:rFonts w:ascii="Times New Roman" w:hAnsi="Times New Roman" w:cs="Times New Roman"/>
        </w:rPr>
        <w:t xml:space="preserve"> to standard values of the </w:t>
      </w:r>
      <w:proofErr w:type="spellStart"/>
      <w:r>
        <w:rPr>
          <w:rFonts w:ascii="Times New Roman" w:hAnsi="Times New Roman" w:cs="Times New Roman"/>
        </w:rPr>
        <w:t>color</w:t>
      </w:r>
      <w:proofErr w:type="spellEnd"/>
      <w:r>
        <w:rPr>
          <w:rFonts w:ascii="Times New Roman" w:hAnsi="Times New Roman" w:cs="Times New Roman"/>
        </w:rPr>
        <w:t xml:space="preserve"> checker</w:t>
      </w:r>
      <w:r w:rsidR="00071BD1">
        <w:rPr>
          <w:rFonts w:ascii="Times New Roman" w:hAnsi="Times New Roman" w:cs="Times New Roman"/>
        </w:rPr>
        <w:t>, (b)</w:t>
      </w:r>
      <w:r>
        <w:rPr>
          <w:rFonts w:ascii="Times New Roman" w:hAnsi="Times New Roman" w:cs="Times New Roman"/>
        </w:rPr>
        <w:t xml:space="preserve"> </w:t>
      </w:r>
      <w:r w:rsidR="00071BD1">
        <w:rPr>
          <w:rFonts w:ascii="Times New Roman" w:hAnsi="Times New Roman" w:cs="Times New Roman"/>
        </w:rPr>
        <w:t xml:space="preserve">uncalibrated and (c) calibrated histograms </w:t>
      </w:r>
      <w:r w:rsidR="00F86D14">
        <w:rPr>
          <w:rFonts w:ascii="Times New Roman" w:hAnsi="Times New Roman" w:cs="Times New Roman"/>
        </w:rPr>
        <w:t xml:space="preserve">of the granitoid sample </w:t>
      </w:r>
      <w:r w:rsidR="00071BD1">
        <w:rPr>
          <w:rFonts w:ascii="Times New Roman" w:hAnsi="Times New Roman" w:cs="Times New Roman"/>
        </w:rPr>
        <w:t xml:space="preserve">when </w:t>
      </w:r>
      <w:r>
        <w:rPr>
          <w:rFonts w:ascii="Times New Roman" w:hAnsi="Times New Roman" w:cs="Times New Roman"/>
        </w:rPr>
        <w:t>using auto exposure</w:t>
      </w:r>
      <w:r w:rsidR="00071BD1">
        <w:rPr>
          <w:rFonts w:ascii="Times New Roman" w:hAnsi="Times New Roman" w:cs="Times New Roman"/>
        </w:rPr>
        <w:t>. The results when</w:t>
      </w:r>
      <w:r>
        <w:rPr>
          <w:rFonts w:ascii="Times New Roman" w:hAnsi="Times New Roman" w:cs="Times New Roman"/>
        </w:rPr>
        <w:t xml:space="preserve"> </w:t>
      </w:r>
      <w:r w:rsidR="00071BD1">
        <w:rPr>
          <w:rFonts w:ascii="Times New Roman" w:hAnsi="Times New Roman" w:cs="Times New Roman"/>
        </w:rPr>
        <w:t xml:space="preserve">manually setting </w:t>
      </w:r>
      <w:r w:rsidR="00736D5A">
        <w:rPr>
          <w:rFonts w:ascii="Times New Roman" w:hAnsi="Times New Roman" w:cs="Times New Roman"/>
        </w:rPr>
        <w:t xml:space="preserve">the </w:t>
      </w:r>
      <w:r w:rsidR="00071BD1">
        <w:rPr>
          <w:rFonts w:ascii="Times New Roman" w:hAnsi="Times New Roman" w:cs="Times New Roman"/>
        </w:rPr>
        <w:t xml:space="preserve">exposure time to (d)-(f) </w:t>
      </w:r>
      <w:r>
        <w:rPr>
          <w:rFonts w:ascii="Times New Roman" w:hAnsi="Times New Roman" w:cs="Times New Roman"/>
        </w:rPr>
        <w:t>1/500</w:t>
      </w:r>
      <w:r w:rsidR="00071BD1">
        <w:rPr>
          <w:rFonts w:ascii="Times New Roman" w:hAnsi="Times New Roman" w:cs="Times New Roman"/>
        </w:rPr>
        <w:t xml:space="preserve">, </w:t>
      </w:r>
      <w:r>
        <w:rPr>
          <w:rFonts w:ascii="Times New Roman" w:hAnsi="Times New Roman" w:cs="Times New Roman"/>
        </w:rPr>
        <w:t xml:space="preserve"> </w:t>
      </w:r>
      <w:r w:rsidR="00071BD1">
        <w:rPr>
          <w:rFonts w:ascii="Times New Roman" w:hAnsi="Times New Roman" w:cs="Times New Roman"/>
        </w:rPr>
        <w:t>(g)</w:t>
      </w:r>
      <w:r w:rsidR="00D428C5">
        <w:rPr>
          <w:rFonts w:ascii="Times New Roman" w:hAnsi="Times New Roman" w:cs="Times New Roman"/>
        </w:rPr>
        <w:t>-</w:t>
      </w:r>
      <w:r w:rsidR="00071BD1">
        <w:rPr>
          <w:rFonts w:ascii="Times New Roman" w:hAnsi="Times New Roman" w:cs="Times New Roman"/>
        </w:rPr>
        <w:t>(</w:t>
      </w:r>
      <w:proofErr w:type="spellStart"/>
      <w:r w:rsidR="00071BD1">
        <w:rPr>
          <w:rFonts w:ascii="Times New Roman" w:hAnsi="Times New Roman" w:cs="Times New Roman"/>
        </w:rPr>
        <w:t>i</w:t>
      </w:r>
      <w:proofErr w:type="spellEnd"/>
      <w:r w:rsidR="00071BD1">
        <w:rPr>
          <w:rFonts w:ascii="Times New Roman" w:hAnsi="Times New Roman" w:cs="Times New Roman"/>
        </w:rPr>
        <w:t xml:space="preserve">) </w:t>
      </w:r>
      <w:r>
        <w:rPr>
          <w:rFonts w:ascii="Times New Roman" w:hAnsi="Times New Roman" w:cs="Times New Roman"/>
        </w:rPr>
        <w:t xml:space="preserve">1/750, </w:t>
      </w:r>
      <w:bookmarkEnd w:id="227"/>
      <w:bookmarkEnd w:id="228"/>
      <w:bookmarkEnd w:id="229"/>
      <w:r w:rsidR="00071BD1">
        <w:rPr>
          <w:rFonts w:ascii="Times New Roman" w:hAnsi="Times New Roman" w:cs="Times New Roman"/>
        </w:rPr>
        <w:t xml:space="preserve">(j)-(l) </w:t>
      </w:r>
      <w:r>
        <w:rPr>
          <w:rFonts w:ascii="Times New Roman" w:hAnsi="Times New Roman" w:cs="Times New Roman"/>
        </w:rPr>
        <w:t xml:space="preserve">1/1000 and </w:t>
      </w:r>
      <w:r w:rsidR="00071BD1">
        <w:rPr>
          <w:rFonts w:ascii="Times New Roman" w:hAnsi="Times New Roman" w:cs="Times New Roman"/>
        </w:rPr>
        <w:t xml:space="preserve">(m)-(o) </w:t>
      </w:r>
      <w:r>
        <w:rPr>
          <w:rFonts w:ascii="Times New Roman" w:hAnsi="Times New Roman" w:cs="Times New Roman"/>
        </w:rPr>
        <w:t xml:space="preserve">1/1500 </w:t>
      </w:r>
      <w:r w:rsidR="00071BD1">
        <w:rPr>
          <w:rFonts w:ascii="Times New Roman" w:hAnsi="Times New Roman" w:cs="Times New Roman"/>
        </w:rPr>
        <w:t>s</w:t>
      </w:r>
      <w:r w:rsidR="005B6166">
        <w:rPr>
          <w:rFonts w:ascii="Times New Roman" w:hAnsi="Times New Roman" w:cs="Times New Roman"/>
        </w:rPr>
        <w:t>econds</w:t>
      </w:r>
      <w:r>
        <w:rPr>
          <w:rFonts w:ascii="Times New Roman" w:hAnsi="Times New Roman" w:cs="Times New Roman"/>
        </w:rPr>
        <w:t>.</w:t>
      </w:r>
    </w:p>
    <w:p w14:paraId="2449856C" w14:textId="77777777" w:rsidR="00991726" w:rsidRDefault="00991726" w:rsidP="00991726">
      <w:pPr>
        <w:spacing w:line="480" w:lineRule="auto"/>
        <w:rPr>
          <w:rFonts w:ascii="Times New Roman" w:hAnsi="Times New Roman" w:cs="Times New Roman"/>
        </w:rPr>
      </w:pPr>
    </w:p>
    <w:p w14:paraId="339035BC" w14:textId="2A195F36" w:rsidR="00991726" w:rsidRDefault="00991726" w:rsidP="00991726">
      <w:pPr>
        <w:spacing w:line="480" w:lineRule="auto"/>
        <w:rPr>
          <w:rFonts w:ascii="Times New Roman" w:hAnsi="Times New Roman" w:cs="Times New Roman"/>
          <w:lang w:val="en-US" w:eastAsia="zh-CN"/>
        </w:rPr>
      </w:pPr>
      <w:bookmarkStart w:id="232" w:name="OLE_LINK361"/>
      <w:bookmarkStart w:id="233" w:name="OLE_LINK362"/>
      <w:r w:rsidRPr="00CE0CC2">
        <w:rPr>
          <w:rFonts w:ascii="Times New Roman" w:hAnsi="Times New Roman" w:cs="Times New Roman"/>
          <w:b/>
        </w:rPr>
        <w:t xml:space="preserve">Figure </w:t>
      </w:r>
      <w:r>
        <w:rPr>
          <w:rFonts w:ascii="Times New Roman" w:hAnsi="Times New Roman" w:cs="Times New Roman"/>
          <w:b/>
        </w:rPr>
        <w:t>9</w:t>
      </w:r>
      <w:r w:rsidRPr="00CE0CC2">
        <w:rPr>
          <w:rFonts w:ascii="Times New Roman" w:hAnsi="Times New Roman" w:cs="Times New Roman"/>
          <w:b/>
        </w:rPr>
        <w:t>.</w:t>
      </w:r>
      <w:r>
        <w:rPr>
          <w:rFonts w:ascii="Times New Roman" w:hAnsi="Times New Roman" w:cs="Times New Roman"/>
          <w:b/>
        </w:rPr>
        <w:t xml:space="preserve"> A </w:t>
      </w:r>
      <w:r w:rsidRPr="00B61DDE">
        <w:rPr>
          <w:rFonts w:ascii="Times New Roman" w:hAnsi="Times New Roman" w:cs="Times New Roman"/>
          <w:b/>
        </w:rPr>
        <w:t>quantitative method to determine the optimal exposure time window under arbitrary daylight conditions</w:t>
      </w:r>
      <w:r>
        <w:rPr>
          <w:rFonts w:ascii="Times New Roman" w:hAnsi="Times New Roman" w:cs="Times New Roman"/>
        </w:rPr>
        <w:t>.</w:t>
      </w:r>
      <w:r w:rsidRPr="00B61DDE">
        <w:rPr>
          <w:rFonts w:ascii="Times New Roman" w:hAnsi="Times New Roman" w:cs="Times New Roman"/>
        </w:rPr>
        <w:t xml:space="preserve"> </w:t>
      </w:r>
      <w:r w:rsidRPr="00D23547">
        <w:rPr>
          <w:rFonts w:ascii="Times New Roman" w:hAnsi="Times New Roman" w:cs="Times New Roman"/>
        </w:rPr>
        <w:t xml:space="preserve">(a) </w:t>
      </w:r>
      <w:r>
        <w:rPr>
          <w:rFonts w:ascii="Times New Roman" w:hAnsi="Times New Roman" w:cs="Times New Roman"/>
        </w:rPr>
        <w:t xml:space="preserve">Orange and blue patches in the </w:t>
      </w:r>
      <w:proofErr w:type="spellStart"/>
      <w:r>
        <w:rPr>
          <w:rFonts w:ascii="Times New Roman" w:hAnsi="Times New Roman" w:cs="Times New Roman"/>
        </w:rPr>
        <w:t>color</w:t>
      </w:r>
      <w:proofErr w:type="spellEnd"/>
      <w:r>
        <w:rPr>
          <w:rFonts w:ascii="Times New Roman" w:hAnsi="Times New Roman" w:cs="Times New Roman"/>
        </w:rPr>
        <w:t xml:space="preserve"> checker were </w:t>
      </w:r>
      <w:proofErr w:type="spellStart"/>
      <w:r>
        <w:rPr>
          <w:rFonts w:ascii="Times New Roman" w:hAnsi="Times New Roman" w:cs="Times New Roman"/>
        </w:rPr>
        <w:t>analyzed</w:t>
      </w:r>
      <w:proofErr w:type="spellEnd"/>
      <w:r>
        <w:rPr>
          <w:rFonts w:ascii="Times New Roman" w:hAnsi="Times New Roman" w:cs="Times New Roman"/>
        </w:rPr>
        <w:t xml:space="preserve">. (b) </w:t>
      </w:r>
      <w:r w:rsidRPr="00D23547">
        <w:rPr>
          <w:rFonts w:ascii="Times New Roman" w:hAnsi="Times New Roman" w:cs="Times New Roman"/>
        </w:rPr>
        <w:t xml:space="preserve">Red channel measurements of orange and blue patch for </w:t>
      </w:r>
      <w:r w:rsidRPr="00D23547">
        <w:rPr>
          <w:rFonts w:ascii="Times New Roman" w:hAnsi="Times New Roman" w:cs="Times New Roman"/>
        </w:rPr>
        <w:lastRenderedPageBreak/>
        <w:t>20 outdoor experiments with different exposure times.</w:t>
      </w:r>
      <w:r>
        <w:rPr>
          <w:rFonts w:ascii="Times New Roman" w:hAnsi="Times New Roman" w:cs="Times New Roman"/>
        </w:rPr>
        <w:t xml:space="preserve"> </w:t>
      </w:r>
      <w:r>
        <w:rPr>
          <w:rFonts w:ascii="Times New Roman" w:hAnsi="Times New Roman" w:cs="Times New Roman"/>
          <w:lang w:val="en-US" w:eastAsia="zh-CN"/>
        </w:rPr>
        <w:t xml:space="preserve">The blue, red and black data points represent overexposed, properly exposed and underexposed data, respectively. </w:t>
      </w:r>
    </w:p>
    <w:bookmarkEnd w:id="232"/>
    <w:bookmarkEnd w:id="233"/>
    <w:p w14:paraId="3E6A3B4C" w14:textId="77777777" w:rsidR="00991726" w:rsidRDefault="00991726" w:rsidP="00991726">
      <w:pPr>
        <w:spacing w:line="480" w:lineRule="auto"/>
        <w:rPr>
          <w:rFonts w:ascii="Times New Roman" w:hAnsi="Times New Roman" w:cs="Times New Roman"/>
          <w:lang w:val="en-US" w:eastAsia="zh-CN"/>
        </w:rPr>
      </w:pPr>
    </w:p>
    <w:p w14:paraId="0072E3A2" w14:textId="17504224" w:rsidR="0055409F" w:rsidRPr="00083F5A" w:rsidRDefault="00991726" w:rsidP="00B3344F">
      <w:pPr>
        <w:spacing w:line="480" w:lineRule="auto"/>
        <w:rPr>
          <w:rFonts w:ascii="Times New Roman" w:hAnsi="Times New Roman" w:cs="Times New Roman"/>
          <w:lang w:val="en-US" w:eastAsia="zh-CN"/>
        </w:rPr>
      </w:pPr>
      <w:r w:rsidRPr="00CE0CC2">
        <w:rPr>
          <w:rFonts w:ascii="Times New Roman" w:hAnsi="Times New Roman" w:cs="Times New Roman"/>
          <w:b/>
        </w:rPr>
        <w:t xml:space="preserve">Figure </w:t>
      </w:r>
      <w:r>
        <w:rPr>
          <w:rFonts w:ascii="Times New Roman" w:hAnsi="Times New Roman" w:cs="Times New Roman"/>
          <w:b/>
        </w:rPr>
        <w:t>10</w:t>
      </w:r>
      <w:r w:rsidRPr="00CE0CC2">
        <w:rPr>
          <w:rFonts w:ascii="Times New Roman" w:hAnsi="Times New Roman" w:cs="Times New Roman"/>
          <w:b/>
        </w:rPr>
        <w:t>.</w:t>
      </w:r>
      <w:r>
        <w:rPr>
          <w:rFonts w:ascii="Times New Roman" w:hAnsi="Times New Roman" w:cs="Times New Roman"/>
          <w:b/>
        </w:rPr>
        <w:t xml:space="preserve"> Correlations between average </w:t>
      </w:r>
      <w:proofErr w:type="spellStart"/>
      <w:r>
        <w:rPr>
          <w:rFonts w:ascii="Times New Roman" w:hAnsi="Times New Roman" w:cs="Times New Roman"/>
          <w:b/>
        </w:rPr>
        <w:t>gray</w:t>
      </w:r>
      <w:proofErr w:type="spellEnd"/>
      <w:r>
        <w:rPr>
          <w:rFonts w:ascii="Times New Roman" w:hAnsi="Times New Roman" w:cs="Times New Roman"/>
          <w:b/>
        </w:rPr>
        <w:t xml:space="preserve"> level of calibrated histograms and major element contents from 59 rock samples. </w:t>
      </w:r>
      <w:proofErr w:type="spellStart"/>
      <w:r w:rsidRPr="008E4323">
        <w:rPr>
          <w:rFonts w:ascii="Times New Roman" w:hAnsi="Times New Roman" w:cs="Times New Roman"/>
        </w:rPr>
        <w:t>Gray</w:t>
      </w:r>
      <w:proofErr w:type="spellEnd"/>
      <w:r>
        <w:rPr>
          <w:rFonts w:ascii="Times New Roman" w:hAnsi="Times New Roman" w:cs="Times New Roman"/>
          <w:b/>
        </w:rPr>
        <w:t xml:space="preserve"> </w:t>
      </w:r>
      <w:r>
        <w:rPr>
          <w:rFonts w:ascii="Times New Roman" w:hAnsi="Times New Roman" w:cs="Times New Roman"/>
          <w:lang w:val="en-US" w:eastAsia="zh-CN"/>
        </w:rPr>
        <w:t xml:space="preserve">scale correlates negatively with whole-rock </w:t>
      </w:r>
      <w:r w:rsidR="00BF6930">
        <w:rPr>
          <w:rFonts w:ascii="Times New Roman" w:hAnsi="Times New Roman" w:cs="Times New Roman"/>
          <w:lang w:val="en-US" w:eastAsia="zh-CN"/>
        </w:rPr>
        <w:t xml:space="preserve">(a) </w:t>
      </w:r>
      <w:proofErr w:type="spellStart"/>
      <w:r>
        <w:rPr>
          <w:rFonts w:ascii="Times New Roman" w:hAnsi="Times New Roman" w:cs="Times New Roman"/>
          <w:lang w:val="en-US" w:eastAsia="zh-CN"/>
        </w:rPr>
        <w:t>FeO</w:t>
      </w:r>
      <w:proofErr w:type="spellEnd"/>
      <w:r>
        <w:rPr>
          <w:rFonts w:ascii="Times New Roman" w:hAnsi="Times New Roman" w:cs="Times New Roman"/>
          <w:lang w:val="en-US" w:eastAsia="zh-CN"/>
        </w:rPr>
        <w:t xml:space="preserve">, </w:t>
      </w:r>
      <w:r w:rsidR="00BF6930">
        <w:rPr>
          <w:rFonts w:ascii="Times New Roman" w:hAnsi="Times New Roman" w:cs="Times New Roman"/>
          <w:lang w:val="en-US" w:eastAsia="zh-CN"/>
        </w:rPr>
        <w:t xml:space="preserve">(b) </w:t>
      </w:r>
      <w:proofErr w:type="spellStart"/>
      <w:r>
        <w:rPr>
          <w:rFonts w:ascii="Times New Roman" w:hAnsi="Times New Roman" w:cs="Times New Roman"/>
          <w:lang w:val="en-US" w:eastAsia="zh-CN"/>
        </w:rPr>
        <w:t>MnO</w:t>
      </w:r>
      <w:proofErr w:type="spellEnd"/>
      <w:r>
        <w:rPr>
          <w:rFonts w:ascii="Times New Roman" w:hAnsi="Times New Roman" w:cs="Times New Roman"/>
          <w:lang w:val="en-US" w:eastAsia="zh-CN"/>
        </w:rPr>
        <w:t xml:space="preserve"> and </w:t>
      </w:r>
      <w:r w:rsidR="00BF6930">
        <w:rPr>
          <w:rFonts w:ascii="Times New Roman" w:hAnsi="Times New Roman" w:cs="Times New Roman"/>
          <w:lang w:val="en-US" w:eastAsia="zh-CN"/>
        </w:rPr>
        <w:t xml:space="preserve">(c) </w:t>
      </w:r>
      <w:proofErr w:type="spellStart"/>
      <w:r>
        <w:rPr>
          <w:rFonts w:ascii="Times New Roman" w:hAnsi="Times New Roman" w:cs="Times New Roman"/>
          <w:lang w:val="en-US" w:eastAsia="zh-CN"/>
        </w:rPr>
        <w:t>MgO</w:t>
      </w:r>
      <w:proofErr w:type="spellEnd"/>
      <w:r w:rsidR="00BF6930">
        <w:rPr>
          <w:rFonts w:ascii="Times New Roman" w:hAnsi="Times New Roman" w:cs="Times New Roman"/>
          <w:lang w:val="en-US" w:eastAsia="zh-CN"/>
        </w:rPr>
        <w:t>,</w:t>
      </w:r>
      <w:r>
        <w:rPr>
          <w:rFonts w:ascii="Times New Roman" w:hAnsi="Times New Roman" w:cs="Times New Roman"/>
          <w:lang w:val="en-US" w:eastAsia="zh-CN"/>
        </w:rPr>
        <w:t xml:space="preserve"> and positively with (d) SiO</w:t>
      </w:r>
      <w:r w:rsidRPr="00276532">
        <w:rPr>
          <w:rFonts w:ascii="Times New Roman" w:hAnsi="Times New Roman" w:cs="Times New Roman"/>
          <w:vertAlign w:val="subscript"/>
          <w:lang w:val="en-US" w:eastAsia="zh-CN"/>
        </w:rPr>
        <w:t>2</w:t>
      </w:r>
      <w:r>
        <w:rPr>
          <w:rFonts w:ascii="Times New Roman" w:hAnsi="Times New Roman" w:cs="Times New Roman"/>
          <w:lang w:val="en-US" w:eastAsia="zh-CN"/>
        </w:rPr>
        <w:t xml:space="preserve"> (wt. %).</w:t>
      </w:r>
      <w:r w:rsidR="00083F5A">
        <w:fldChar w:fldCharType="begin"/>
      </w:r>
      <w:r w:rsidR="00083F5A">
        <w:instrText xml:space="preserve"> ADDIN PAPERS2_CITATIONS &lt;papers2_bibliography/&gt;</w:instrText>
      </w:r>
      <w:r w:rsidR="00083F5A">
        <w:fldChar w:fldCharType="end"/>
      </w:r>
    </w:p>
    <w:sectPr w:rsidR="0055409F" w:rsidRPr="00083F5A" w:rsidSect="005D3C25">
      <w:footerReference w:type="even" r:id="rId7"/>
      <w:footerReference w:type="default" r:id="rId8"/>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8B404" w14:textId="77777777" w:rsidR="004F12A0" w:rsidRDefault="004F12A0">
      <w:r>
        <w:separator/>
      </w:r>
    </w:p>
  </w:endnote>
  <w:endnote w:type="continuationSeparator" w:id="0">
    <w:p w14:paraId="24810BEB" w14:textId="77777777" w:rsidR="004F12A0" w:rsidRDefault="004F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C6C0" w14:textId="77777777" w:rsidR="001F0546" w:rsidRDefault="00991726" w:rsidP="005D3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1796F" w14:textId="77777777" w:rsidR="001F0546" w:rsidRDefault="004F1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EED9" w14:textId="77777777" w:rsidR="001F0546" w:rsidRDefault="00991726" w:rsidP="005D3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67B102" w14:textId="77777777" w:rsidR="001F0546" w:rsidRDefault="004F1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3921" w14:textId="77777777" w:rsidR="004F12A0" w:rsidRDefault="004F12A0">
      <w:r>
        <w:separator/>
      </w:r>
    </w:p>
  </w:footnote>
  <w:footnote w:type="continuationSeparator" w:id="0">
    <w:p w14:paraId="350289C2" w14:textId="77777777" w:rsidR="004F12A0" w:rsidRDefault="004F1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651B"/>
    <w:multiLevelType w:val="hybridMultilevel"/>
    <w:tmpl w:val="732C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26"/>
    <w:rsid w:val="000308F0"/>
    <w:rsid w:val="0004726D"/>
    <w:rsid w:val="00071BD1"/>
    <w:rsid w:val="00083F5A"/>
    <w:rsid w:val="00103225"/>
    <w:rsid w:val="001146E5"/>
    <w:rsid w:val="00117248"/>
    <w:rsid w:val="0016481B"/>
    <w:rsid w:val="001748E5"/>
    <w:rsid w:val="00226911"/>
    <w:rsid w:val="00287606"/>
    <w:rsid w:val="002A5C90"/>
    <w:rsid w:val="002A6B3C"/>
    <w:rsid w:val="002E1635"/>
    <w:rsid w:val="002E3494"/>
    <w:rsid w:val="003178B1"/>
    <w:rsid w:val="0035600D"/>
    <w:rsid w:val="0039499F"/>
    <w:rsid w:val="003B269E"/>
    <w:rsid w:val="004151E6"/>
    <w:rsid w:val="0046220E"/>
    <w:rsid w:val="00497105"/>
    <w:rsid w:val="004B4C0B"/>
    <w:rsid w:val="004F12A0"/>
    <w:rsid w:val="00552A80"/>
    <w:rsid w:val="0055379E"/>
    <w:rsid w:val="0055409F"/>
    <w:rsid w:val="00560509"/>
    <w:rsid w:val="005964AA"/>
    <w:rsid w:val="005A5E37"/>
    <w:rsid w:val="005B6166"/>
    <w:rsid w:val="005C1192"/>
    <w:rsid w:val="006127B5"/>
    <w:rsid w:val="0066593D"/>
    <w:rsid w:val="00736D5A"/>
    <w:rsid w:val="00754500"/>
    <w:rsid w:val="00852348"/>
    <w:rsid w:val="008E5EAB"/>
    <w:rsid w:val="00946ABD"/>
    <w:rsid w:val="009815CC"/>
    <w:rsid w:val="00991726"/>
    <w:rsid w:val="009C16E5"/>
    <w:rsid w:val="00A73FFF"/>
    <w:rsid w:val="00A80F7E"/>
    <w:rsid w:val="00AA4504"/>
    <w:rsid w:val="00B3344F"/>
    <w:rsid w:val="00B56780"/>
    <w:rsid w:val="00BB08AE"/>
    <w:rsid w:val="00BD0D25"/>
    <w:rsid w:val="00BF6930"/>
    <w:rsid w:val="00C55706"/>
    <w:rsid w:val="00D15384"/>
    <w:rsid w:val="00D428C5"/>
    <w:rsid w:val="00D67F19"/>
    <w:rsid w:val="00D93698"/>
    <w:rsid w:val="00DE1317"/>
    <w:rsid w:val="00E54630"/>
    <w:rsid w:val="00F11439"/>
    <w:rsid w:val="00F32C6F"/>
    <w:rsid w:val="00F41C8C"/>
    <w:rsid w:val="00F86D14"/>
    <w:rsid w:val="00FB30CA"/>
    <w:rsid w:val="00FD4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AAF3"/>
  <w15:chartTrackingRefBased/>
  <w15:docId w15:val="{1B304467-F446-154F-A171-5227BA6F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26"/>
    <w:rPr>
      <w:lang w:val="en-GB" w:eastAsia="en-US"/>
    </w:rPr>
  </w:style>
  <w:style w:type="paragraph" w:styleId="Heading1">
    <w:name w:val="heading 1"/>
    <w:basedOn w:val="Normal"/>
    <w:next w:val="Paragraph"/>
    <w:link w:val="Heading1Char"/>
    <w:qFormat/>
    <w:rsid w:val="00991726"/>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paragraph" w:styleId="Heading2">
    <w:name w:val="heading 2"/>
    <w:basedOn w:val="Normal"/>
    <w:next w:val="Paragraph"/>
    <w:link w:val="Heading2Char"/>
    <w:semiHidden/>
    <w:unhideWhenUsed/>
    <w:qFormat/>
    <w:rsid w:val="00991726"/>
    <w:pPr>
      <w:keepNext/>
      <w:spacing w:before="360" w:after="60" w:line="360" w:lineRule="auto"/>
      <w:ind w:right="567"/>
      <w:contextualSpacing/>
      <w:outlineLvl w:val="1"/>
    </w:pPr>
    <w:rPr>
      <w:rFonts w:ascii="Times New Roman" w:eastAsia="Times New Roman" w:hAnsi="Times New Roman" w:cs="Arial"/>
      <w:b/>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726"/>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semiHidden/>
    <w:rsid w:val="00991726"/>
    <w:rPr>
      <w:rFonts w:ascii="Times New Roman" w:eastAsia="Times New Roman" w:hAnsi="Times New Roman" w:cs="Arial"/>
      <w:b/>
      <w:bCs/>
      <w:i/>
      <w:iCs/>
      <w:szCs w:val="28"/>
      <w:lang w:val="en-GB" w:eastAsia="en-GB"/>
    </w:rPr>
  </w:style>
  <w:style w:type="paragraph" w:customStyle="1" w:styleId="EndNoteBibliographyTitle">
    <w:name w:val="EndNote Bibliography Title"/>
    <w:basedOn w:val="Normal"/>
    <w:rsid w:val="00991726"/>
    <w:pPr>
      <w:jc w:val="center"/>
    </w:pPr>
    <w:rPr>
      <w:rFonts w:ascii="Times New Roman" w:hAnsi="Times New Roman" w:cs="Times New Roman"/>
      <w:lang w:val="en-US"/>
    </w:rPr>
  </w:style>
  <w:style w:type="paragraph" w:customStyle="1" w:styleId="EndNoteBibliography">
    <w:name w:val="EndNote Bibliography"/>
    <w:basedOn w:val="Normal"/>
    <w:rsid w:val="00991726"/>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991726"/>
    <w:rPr>
      <w:color w:val="0563C1" w:themeColor="hyperlink"/>
      <w:u w:val="single"/>
    </w:rPr>
  </w:style>
  <w:style w:type="paragraph" w:styleId="Footer">
    <w:name w:val="footer"/>
    <w:basedOn w:val="Normal"/>
    <w:link w:val="FooterChar"/>
    <w:uiPriority w:val="99"/>
    <w:unhideWhenUsed/>
    <w:rsid w:val="00991726"/>
    <w:pPr>
      <w:tabs>
        <w:tab w:val="center" w:pos="4320"/>
        <w:tab w:val="right" w:pos="8640"/>
      </w:tabs>
    </w:pPr>
  </w:style>
  <w:style w:type="character" w:customStyle="1" w:styleId="FooterChar">
    <w:name w:val="Footer Char"/>
    <w:basedOn w:val="DefaultParagraphFont"/>
    <w:link w:val="Footer"/>
    <w:uiPriority w:val="99"/>
    <w:rsid w:val="00991726"/>
    <w:rPr>
      <w:lang w:val="en-GB" w:eastAsia="en-US"/>
    </w:rPr>
  </w:style>
  <w:style w:type="character" w:styleId="PageNumber">
    <w:name w:val="page number"/>
    <w:basedOn w:val="DefaultParagraphFont"/>
    <w:uiPriority w:val="99"/>
    <w:semiHidden/>
    <w:unhideWhenUsed/>
    <w:rsid w:val="00991726"/>
  </w:style>
  <w:style w:type="paragraph" w:styleId="Header">
    <w:name w:val="header"/>
    <w:basedOn w:val="Normal"/>
    <w:link w:val="HeaderChar"/>
    <w:uiPriority w:val="99"/>
    <w:unhideWhenUsed/>
    <w:rsid w:val="00991726"/>
    <w:pPr>
      <w:tabs>
        <w:tab w:val="center" w:pos="4320"/>
        <w:tab w:val="right" w:pos="8640"/>
      </w:tabs>
    </w:pPr>
  </w:style>
  <w:style w:type="character" w:customStyle="1" w:styleId="HeaderChar">
    <w:name w:val="Header Char"/>
    <w:basedOn w:val="DefaultParagraphFont"/>
    <w:link w:val="Header"/>
    <w:uiPriority w:val="99"/>
    <w:rsid w:val="00991726"/>
    <w:rPr>
      <w:lang w:val="en-GB" w:eastAsia="en-US"/>
    </w:rPr>
  </w:style>
  <w:style w:type="character" w:styleId="LineNumber">
    <w:name w:val="line number"/>
    <w:basedOn w:val="DefaultParagraphFont"/>
    <w:uiPriority w:val="99"/>
    <w:semiHidden/>
    <w:unhideWhenUsed/>
    <w:rsid w:val="00991726"/>
  </w:style>
  <w:style w:type="paragraph" w:styleId="EndnoteText">
    <w:name w:val="endnote text"/>
    <w:basedOn w:val="Normal"/>
    <w:link w:val="EndnoteTextChar"/>
    <w:uiPriority w:val="99"/>
    <w:unhideWhenUsed/>
    <w:rsid w:val="00991726"/>
  </w:style>
  <w:style w:type="character" w:customStyle="1" w:styleId="EndnoteTextChar">
    <w:name w:val="Endnote Text Char"/>
    <w:basedOn w:val="DefaultParagraphFont"/>
    <w:link w:val="EndnoteText"/>
    <w:uiPriority w:val="99"/>
    <w:rsid w:val="00991726"/>
    <w:rPr>
      <w:lang w:val="en-GB" w:eastAsia="en-US"/>
    </w:rPr>
  </w:style>
  <w:style w:type="character" w:styleId="EndnoteReference">
    <w:name w:val="endnote reference"/>
    <w:basedOn w:val="DefaultParagraphFont"/>
    <w:uiPriority w:val="99"/>
    <w:unhideWhenUsed/>
    <w:rsid w:val="00991726"/>
    <w:rPr>
      <w:vertAlign w:val="superscript"/>
    </w:rPr>
  </w:style>
  <w:style w:type="paragraph" w:styleId="FootnoteText">
    <w:name w:val="footnote text"/>
    <w:basedOn w:val="Normal"/>
    <w:link w:val="FootnoteTextChar"/>
    <w:uiPriority w:val="99"/>
    <w:semiHidden/>
    <w:unhideWhenUsed/>
    <w:rsid w:val="00991726"/>
    <w:rPr>
      <w:sz w:val="20"/>
      <w:szCs w:val="20"/>
    </w:rPr>
  </w:style>
  <w:style w:type="character" w:customStyle="1" w:styleId="FootnoteTextChar">
    <w:name w:val="Footnote Text Char"/>
    <w:basedOn w:val="DefaultParagraphFont"/>
    <w:link w:val="FootnoteText"/>
    <w:uiPriority w:val="99"/>
    <w:semiHidden/>
    <w:rsid w:val="00991726"/>
    <w:rPr>
      <w:sz w:val="20"/>
      <w:szCs w:val="20"/>
      <w:lang w:val="en-GB" w:eastAsia="en-US"/>
    </w:rPr>
  </w:style>
  <w:style w:type="character" w:styleId="FootnoteReference">
    <w:name w:val="footnote reference"/>
    <w:basedOn w:val="DefaultParagraphFont"/>
    <w:uiPriority w:val="99"/>
    <w:semiHidden/>
    <w:unhideWhenUsed/>
    <w:rsid w:val="00991726"/>
    <w:rPr>
      <w:vertAlign w:val="superscript"/>
    </w:rPr>
  </w:style>
  <w:style w:type="paragraph" w:styleId="ListParagraph">
    <w:name w:val="List Paragraph"/>
    <w:basedOn w:val="Normal"/>
    <w:uiPriority w:val="34"/>
    <w:qFormat/>
    <w:rsid w:val="00991726"/>
    <w:pPr>
      <w:ind w:left="720"/>
      <w:contextualSpacing/>
    </w:pPr>
  </w:style>
  <w:style w:type="table" w:styleId="TableGrid">
    <w:name w:val="Table Grid"/>
    <w:basedOn w:val="TableNormal"/>
    <w:uiPriority w:val="59"/>
    <w:rsid w:val="00991726"/>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91726"/>
    <w:rPr>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91726"/>
    <w:rPr>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726"/>
    <w:rPr>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726"/>
    <w:rPr>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91726"/>
    <w:rPr>
      <w:color w:val="808080"/>
    </w:rPr>
  </w:style>
  <w:style w:type="character" w:styleId="CommentReference">
    <w:name w:val="annotation reference"/>
    <w:basedOn w:val="DefaultParagraphFont"/>
    <w:uiPriority w:val="99"/>
    <w:semiHidden/>
    <w:unhideWhenUsed/>
    <w:rsid w:val="00991726"/>
    <w:rPr>
      <w:sz w:val="16"/>
      <w:szCs w:val="16"/>
    </w:rPr>
  </w:style>
  <w:style w:type="paragraph" w:styleId="CommentText">
    <w:name w:val="annotation text"/>
    <w:basedOn w:val="Normal"/>
    <w:link w:val="CommentTextChar"/>
    <w:uiPriority w:val="99"/>
    <w:semiHidden/>
    <w:unhideWhenUsed/>
    <w:rsid w:val="00991726"/>
    <w:rPr>
      <w:sz w:val="20"/>
      <w:szCs w:val="20"/>
    </w:rPr>
  </w:style>
  <w:style w:type="character" w:customStyle="1" w:styleId="CommentTextChar">
    <w:name w:val="Comment Text Char"/>
    <w:basedOn w:val="DefaultParagraphFont"/>
    <w:link w:val="CommentText"/>
    <w:uiPriority w:val="99"/>
    <w:semiHidden/>
    <w:rsid w:val="00991726"/>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991726"/>
    <w:rPr>
      <w:b/>
      <w:bCs/>
    </w:rPr>
  </w:style>
  <w:style w:type="character" w:customStyle="1" w:styleId="CommentSubjectChar">
    <w:name w:val="Comment Subject Char"/>
    <w:basedOn w:val="CommentTextChar"/>
    <w:link w:val="CommentSubject"/>
    <w:uiPriority w:val="99"/>
    <w:semiHidden/>
    <w:rsid w:val="00991726"/>
    <w:rPr>
      <w:b/>
      <w:bCs/>
      <w:sz w:val="20"/>
      <w:szCs w:val="20"/>
      <w:lang w:val="en-GB" w:eastAsia="en-US"/>
    </w:rPr>
  </w:style>
  <w:style w:type="paragraph" w:styleId="BalloonText">
    <w:name w:val="Balloon Text"/>
    <w:basedOn w:val="Normal"/>
    <w:link w:val="BalloonTextChar"/>
    <w:uiPriority w:val="99"/>
    <w:semiHidden/>
    <w:unhideWhenUsed/>
    <w:rsid w:val="00991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26"/>
    <w:rPr>
      <w:rFonts w:ascii="Segoe UI" w:hAnsi="Segoe UI" w:cs="Segoe UI"/>
      <w:sz w:val="18"/>
      <w:szCs w:val="18"/>
      <w:lang w:val="en-GB" w:eastAsia="en-US"/>
    </w:rPr>
  </w:style>
  <w:style w:type="paragraph" w:customStyle="1" w:styleId="Articletitle">
    <w:name w:val="Article title"/>
    <w:basedOn w:val="Normal"/>
    <w:next w:val="Normal"/>
    <w:qFormat/>
    <w:rsid w:val="00991726"/>
    <w:pPr>
      <w:spacing w:after="120" w:line="360" w:lineRule="auto"/>
    </w:pPr>
    <w:rPr>
      <w:rFonts w:ascii="Times New Roman" w:eastAsia="Times New Roman" w:hAnsi="Times New Roman" w:cs="Times New Roman"/>
      <w:b/>
      <w:sz w:val="28"/>
      <w:lang w:eastAsia="en-GB"/>
    </w:rPr>
  </w:style>
  <w:style w:type="paragraph" w:customStyle="1" w:styleId="Authornames">
    <w:name w:val="Author names"/>
    <w:basedOn w:val="Normal"/>
    <w:next w:val="Normal"/>
    <w:qFormat/>
    <w:rsid w:val="00991726"/>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991726"/>
    <w:pPr>
      <w:spacing w:before="240" w:line="360" w:lineRule="auto"/>
    </w:pPr>
    <w:rPr>
      <w:rFonts w:ascii="Times New Roman" w:eastAsia="Times New Roman" w:hAnsi="Times New Roman" w:cs="Times New Roman"/>
      <w:i/>
      <w:lang w:eastAsia="en-GB"/>
    </w:rPr>
  </w:style>
  <w:style w:type="paragraph" w:customStyle="1" w:styleId="Correspondencedetails">
    <w:name w:val="Correspondence details"/>
    <w:basedOn w:val="Normal"/>
    <w:qFormat/>
    <w:rsid w:val="00991726"/>
    <w:pPr>
      <w:spacing w:before="240" w:line="360" w:lineRule="auto"/>
    </w:pPr>
    <w:rPr>
      <w:rFonts w:ascii="Times New Roman" w:eastAsia="Times New Roman" w:hAnsi="Times New Roman" w:cs="Times New Roman"/>
      <w:lang w:eastAsia="en-GB"/>
    </w:rPr>
  </w:style>
  <w:style w:type="paragraph" w:customStyle="1" w:styleId="Notesoncontributors">
    <w:name w:val="Notes on contributors"/>
    <w:basedOn w:val="Normal"/>
    <w:qFormat/>
    <w:rsid w:val="00991726"/>
    <w:pPr>
      <w:spacing w:before="240" w:line="360" w:lineRule="auto"/>
    </w:pPr>
    <w:rPr>
      <w:rFonts w:ascii="Times New Roman" w:eastAsia="Times New Roman" w:hAnsi="Times New Roman" w:cs="Times New Roman"/>
      <w:sz w:val="22"/>
      <w:lang w:eastAsia="en-GB"/>
    </w:rPr>
  </w:style>
  <w:style w:type="paragraph" w:customStyle="1" w:styleId="Paragraph">
    <w:name w:val="Paragraph"/>
    <w:basedOn w:val="Normal"/>
    <w:next w:val="Newparagraph"/>
    <w:qFormat/>
    <w:rsid w:val="00991726"/>
    <w:pPr>
      <w:widowControl w:val="0"/>
      <w:spacing w:before="240" w:line="480" w:lineRule="auto"/>
    </w:pPr>
    <w:rPr>
      <w:rFonts w:ascii="Times New Roman" w:eastAsia="Times New Roman" w:hAnsi="Times New Roman" w:cs="Times New Roman"/>
      <w:lang w:eastAsia="en-GB"/>
    </w:rPr>
  </w:style>
  <w:style w:type="paragraph" w:customStyle="1" w:styleId="Keywords">
    <w:name w:val="Keywords"/>
    <w:basedOn w:val="Normal"/>
    <w:next w:val="Paragraph"/>
    <w:qFormat/>
    <w:rsid w:val="00991726"/>
    <w:pPr>
      <w:spacing w:before="240" w:after="240" w:line="360" w:lineRule="auto"/>
      <w:ind w:left="720" w:right="567"/>
    </w:pPr>
    <w:rPr>
      <w:rFonts w:ascii="Times New Roman" w:eastAsia="Times New Roman" w:hAnsi="Times New Roman" w:cs="Times New Roman"/>
      <w:sz w:val="22"/>
      <w:lang w:eastAsia="en-GB"/>
    </w:rPr>
  </w:style>
  <w:style w:type="paragraph" w:customStyle="1" w:styleId="Newparagraph">
    <w:name w:val="New paragraph"/>
    <w:basedOn w:val="Normal"/>
    <w:qFormat/>
    <w:rsid w:val="00991726"/>
    <w:pPr>
      <w:spacing w:line="480" w:lineRule="auto"/>
      <w:ind w:firstLine="720"/>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5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26</Pages>
  <Words>10419</Words>
  <Characters>59394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ZhangJulin</dc:creator>
  <cp:keywords/>
  <dc:description/>
  <cp:lastModifiedBy>ZhangJulin</cp:lastModifiedBy>
  <cp:revision>82</cp:revision>
  <dcterms:created xsi:type="dcterms:W3CDTF">2019-11-13T16:47:00Z</dcterms:created>
  <dcterms:modified xsi:type="dcterms:W3CDTF">2020-01-18T05:09:00Z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id="http://www.zotero.org/styles/earth-and-planetary-science-letters"/&gt;&lt;format class="21"/&gt;&lt;count citations="14" publications="31"/&gt;&lt;/info&gt;PAPERS2_INFO_END</vt:lpwstr>
  </property>
</Properties>
</file>