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6755DB" w14:textId="6B1E623D" w:rsidR="001A5D6E" w:rsidRPr="001664C7" w:rsidRDefault="001A5D6E" w:rsidP="001A5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  <w:szCs w:val="24"/>
          <w:lang w:eastAsia="fr-FR"/>
        </w:rPr>
      </w:pPr>
      <w:r w:rsidRPr="001664C7">
        <w:rPr>
          <w:rFonts w:ascii="Times New Roman" w:hAnsi="Times New Roman"/>
          <w:sz w:val="24"/>
          <w:szCs w:val="24"/>
          <w:lang w:eastAsia="fr-FR"/>
        </w:rPr>
        <w:t xml:space="preserve">This manuscript is a </w:t>
      </w:r>
      <w:r w:rsidRPr="001664C7">
        <w:rPr>
          <w:rFonts w:ascii="Times New Roman" w:hAnsi="Times New Roman"/>
          <w:b/>
          <w:sz w:val="24"/>
          <w:szCs w:val="24"/>
          <w:lang w:eastAsia="fr-FR"/>
        </w:rPr>
        <w:t>preprint</w:t>
      </w:r>
      <w:r w:rsidRPr="001664C7">
        <w:rPr>
          <w:rFonts w:ascii="Times New Roman" w:hAnsi="Times New Roman"/>
          <w:sz w:val="24"/>
          <w:szCs w:val="24"/>
          <w:lang w:eastAsia="fr-FR"/>
        </w:rPr>
        <w:t xml:space="preserve"> and </w:t>
      </w:r>
      <w:r>
        <w:rPr>
          <w:rFonts w:ascii="Times New Roman" w:hAnsi="Times New Roman"/>
          <w:sz w:val="24"/>
          <w:szCs w:val="24"/>
          <w:lang w:eastAsia="fr-FR"/>
        </w:rPr>
        <w:t>will be</w:t>
      </w:r>
      <w:r w:rsidRPr="001664C7">
        <w:rPr>
          <w:rFonts w:ascii="Times New Roman" w:hAnsi="Times New Roman"/>
          <w:sz w:val="24"/>
          <w:szCs w:val="24"/>
          <w:lang w:eastAsia="fr-FR"/>
        </w:rPr>
        <w:t xml:space="preserve"> submitted for publication in </w:t>
      </w:r>
      <w:r>
        <w:rPr>
          <w:rFonts w:ascii="Times New Roman" w:hAnsi="Times New Roman"/>
          <w:b/>
          <w:sz w:val="24"/>
          <w:szCs w:val="24"/>
          <w:lang w:eastAsia="fr-FR"/>
        </w:rPr>
        <w:t>Water Research</w:t>
      </w:r>
      <w:r w:rsidRPr="001664C7">
        <w:rPr>
          <w:rFonts w:ascii="Times New Roman" w:hAnsi="Times New Roman"/>
          <w:sz w:val="24"/>
          <w:szCs w:val="24"/>
          <w:lang w:eastAsia="fr-FR"/>
        </w:rPr>
        <w:t>. Please note that</w:t>
      </w:r>
      <w:r>
        <w:rPr>
          <w:rFonts w:ascii="Times New Roman" w:hAnsi="Times New Roman"/>
          <w:sz w:val="24"/>
          <w:szCs w:val="24"/>
          <w:lang w:eastAsia="fr-FR"/>
        </w:rPr>
        <w:t>, despite having undergone peer</w:t>
      </w:r>
      <w:r w:rsidRPr="001664C7">
        <w:rPr>
          <w:rFonts w:ascii="Times New Roman" w:hAnsi="Times New Roman"/>
          <w:sz w:val="24"/>
          <w:szCs w:val="24"/>
          <w:lang w:eastAsia="fr-FR"/>
        </w:rPr>
        <w:t>-review, the manuscript has yet to be formally accepted for publication. Subsequent versions of this manuscript may have slightly different content.</w:t>
      </w:r>
      <w:r>
        <w:rPr>
          <w:rFonts w:ascii="Times New Roman" w:hAnsi="Times New Roman"/>
          <w:sz w:val="24"/>
          <w:szCs w:val="24"/>
          <w:lang w:eastAsia="fr-FR"/>
        </w:rPr>
        <w:t xml:space="preserve"> </w:t>
      </w:r>
      <w:r w:rsidRPr="001664C7">
        <w:rPr>
          <w:rFonts w:ascii="Times New Roman" w:hAnsi="Times New Roman"/>
          <w:sz w:val="24"/>
          <w:szCs w:val="24"/>
          <w:lang w:eastAsia="fr-FR"/>
        </w:rPr>
        <w:t>If accepted, the final version of this manuscript will be available via the ‘Peer-reviewed Publication DOI’ link on the right-hand side of this webpage.</w:t>
      </w:r>
      <w:r>
        <w:rPr>
          <w:rFonts w:ascii="Times New Roman" w:hAnsi="Times New Roman"/>
          <w:sz w:val="24"/>
          <w:szCs w:val="24"/>
          <w:lang w:eastAsia="fr-FR"/>
        </w:rPr>
        <w:t xml:space="preserve"> </w:t>
      </w:r>
      <w:r w:rsidRPr="001664C7">
        <w:rPr>
          <w:rFonts w:ascii="Times New Roman" w:hAnsi="Times New Roman"/>
          <w:sz w:val="24"/>
          <w:szCs w:val="24"/>
          <w:lang w:eastAsia="fr-FR"/>
        </w:rPr>
        <w:t>Please feel free to contact any of the authors; we welcome feedback</w:t>
      </w:r>
      <w:r>
        <w:rPr>
          <w:rFonts w:ascii="Times New Roman" w:hAnsi="Times New Roman"/>
          <w:sz w:val="24"/>
          <w:szCs w:val="24"/>
          <w:lang w:eastAsia="fr-FR"/>
        </w:rPr>
        <w:t>s.</w:t>
      </w:r>
      <w:bookmarkStart w:id="0" w:name="_GoBack"/>
      <w:bookmarkEnd w:id="0"/>
    </w:p>
    <w:p w14:paraId="79DE05F6" w14:textId="77777777" w:rsidR="001A5D6E" w:rsidRDefault="001A5D6E">
      <w:pPr>
        <w:widowControl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4AC04B29" w14:textId="77777777" w:rsidR="006E4B95" w:rsidRDefault="003C1FAD">
      <w:pPr>
        <w:spacing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Title: Simultaneous measurement of aqueous redox sensitive elements and their species across soil-water interface</w:t>
      </w:r>
    </w:p>
    <w:p w14:paraId="4E104BBF" w14:textId="77777777" w:rsidR="006E4B95" w:rsidRDefault="006E4B95">
      <w:pPr>
        <w:spacing w:line="480" w:lineRule="auto"/>
        <w:rPr>
          <w:rFonts w:ascii="Times New Roman" w:hAnsi="Times New Roman"/>
          <w:b/>
          <w:sz w:val="24"/>
          <w:szCs w:val="24"/>
        </w:rPr>
      </w:pPr>
    </w:p>
    <w:p w14:paraId="6236AEC8" w14:textId="7E1B9115" w:rsidR="006E4B95" w:rsidRDefault="003C1FAD">
      <w:pPr>
        <w:spacing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 xml:space="preserve">Running title: </w:t>
      </w:r>
      <w:r w:rsidR="00055395">
        <w:rPr>
          <w:rFonts w:ascii="Times New Roman" w:hAnsi="Times New Roman" w:hint="eastAsia"/>
          <w:b/>
          <w:sz w:val="24"/>
          <w:szCs w:val="24"/>
        </w:rPr>
        <w:t>M</w:t>
      </w:r>
      <w:r w:rsidR="00220E6B">
        <w:rPr>
          <w:rFonts w:ascii="Times New Roman" w:hAnsi="Times New Roman" w:hint="eastAsia"/>
          <w:b/>
          <w:sz w:val="24"/>
          <w:szCs w:val="24"/>
        </w:rPr>
        <w:t>apping</w:t>
      </w:r>
      <w:r w:rsidR="00220E6B">
        <w:rPr>
          <w:rFonts w:ascii="Times New Roman" w:hAnsi="Times New Roman"/>
          <w:b/>
          <w:sz w:val="24"/>
          <w:szCs w:val="24"/>
        </w:rPr>
        <w:t xml:space="preserve"> of </w:t>
      </w:r>
      <w:r w:rsidR="00220E6B">
        <w:rPr>
          <w:rFonts w:ascii="Times New Roman" w:hAnsi="Times New Roman" w:hint="eastAsia"/>
          <w:b/>
          <w:sz w:val="24"/>
          <w:szCs w:val="24"/>
        </w:rPr>
        <w:t>m</w:t>
      </w:r>
      <w:r>
        <w:rPr>
          <w:rFonts w:ascii="Times New Roman" w:hAnsi="Times New Roman"/>
          <w:b/>
          <w:sz w:val="24"/>
          <w:szCs w:val="24"/>
        </w:rPr>
        <w:t>ulti-element</w:t>
      </w:r>
      <w:r w:rsidR="00801B15">
        <w:rPr>
          <w:rFonts w:ascii="Times New Roman" w:hAnsi="Times New Roman" w:hint="eastAsia"/>
          <w:b/>
          <w:sz w:val="24"/>
          <w:szCs w:val="24"/>
        </w:rPr>
        <w:t>s</w:t>
      </w:r>
      <w:r>
        <w:rPr>
          <w:rFonts w:ascii="Times New Roman" w:hAnsi="Times New Roman"/>
          <w:b/>
          <w:sz w:val="24"/>
          <w:szCs w:val="24"/>
        </w:rPr>
        <w:t xml:space="preserve"> profiles</w:t>
      </w:r>
      <w:r w:rsidR="00055395">
        <w:rPr>
          <w:rFonts w:ascii="Times New Roman" w:hAnsi="Times New Roman" w:hint="eastAsia"/>
          <w:b/>
          <w:sz w:val="24"/>
          <w:szCs w:val="24"/>
        </w:rPr>
        <w:t xml:space="preserve"> across SWI</w:t>
      </w:r>
    </w:p>
    <w:p w14:paraId="66DC2B09" w14:textId="77777777" w:rsidR="006E4B95" w:rsidRDefault="006E4B95">
      <w:pPr>
        <w:spacing w:line="480" w:lineRule="auto"/>
        <w:rPr>
          <w:rFonts w:ascii="Times New Roman" w:hAnsi="Times New Roman"/>
          <w:b/>
          <w:sz w:val="24"/>
          <w:szCs w:val="24"/>
        </w:rPr>
      </w:pPr>
    </w:p>
    <w:p w14:paraId="276BE631" w14:textId="2CB5BB56" w:rsidR="006E4B95" w:rsidRDefault="003C1FAD">
      <w:pPr>
        <w:spacing w:line="48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Names of authors: </w:t>
      </w:r>
      <w:r>
        <w:rPr>
          <w:rFonts w:ascii="Times New Roman" w:hAnsi="Times New Roman"/>
          <w:bCs/>
          <w:szCs w:val="24"/>
        </w:rPr>
        <w:t>Zhao-Feng Yuan</w:t>
      </w:r>
      <w:r>
        <w:rPr>
          <w:rFonts w:ascii="Times New Roman" w:hAnsi="Times New Roman"/>
          <w:szCs w:val="24"/>
          <w:vertAlign w:val="superscript"/>
        </w:rPr>
        <w:t xml:space="preserve"> 1, 2</w:t>
      </w:r>
      <w:r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Williamson Gustave </w:t>
      </w:r>
      <w:r>
        <w:rPr>
          <w:rFonts w:ascii="Times New Roman" w:hAnsi="Times New Roman"/>
          <w:szCs w:val="24"/>
          <w:vertAlign w:val="superscript"/>
        </w:rPr>
        <w:t>1, 2</w:t>
      </w:r>
      <w:r w:rsidR="00613AC5">
        <w:rPr>
          <w:rFonts w:ascii="Times New Roman" w:hAnsi="Times New Roman"/>
          <w:szCs w:val="24"/>
          <w:vertAlign w:val="superscript"/>
        </w:rPr>
        <w:t xml:space="preserve">, </w:t>
      </w:r>
      <w:r w:rsidR="00092B36">
        <w:rPr>
          <w:rFonts w:ascii="Times New Roman" w:hAnsi="Times New Roman" w:hint="eastAsia"/>
          <w:szCs w:val="24"/>
          <w:vertAlign w:val="superscript"/>
        </w:rPr>
        <w:t>5</w:t>
      </w:r>
      <w:r>
        <w:rPr>
          <w:rFonts w:ascii="Times New Roman" w:hAnsi="Times New Roman"/>
          <w:szCs w:val="24"/>
        </w:rPr>
        <w:t xml:space="preserve">, Raju Sekar </w:t>
      </w:r>
      <w:r>
        <w:rPr>
          <w:rFonts w:ascii="Times New Roman" w:hAnsi="Times New Roman" w:hint="eastAsia"/>
          <w:szCs w:val="24"/>
          <w:vertAlign w:val="superscript"/>
        </w:rPr>
        <w:t>3</w:t>
      </w:r>
      <w:r>
        <w:rPr>
          <w:rFonts w:ascii="Times New Roman" w:hAnsi="Times New Roman"/>
          <w:szCs w:val="24"/>
        </w:rPr>
        <w:t xml:space="preserve">, Jonathan Bridge </w:t>
      </w:r>
      <w:r>
        <w:rPr>
          <w:rFonts w:ascii="Times New Roman" w:hAnsi="Times New Roman" w:hint="eastAsia"/>
          <w:szCs w:val="24"/>
          <w:vertAlign w:val="superscript"/>
        </w:rPr>
        <w:t>4</w:t>
      </w:r>
      <w:r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 w:hint="eastAsia"/>
          <w:szCs w:val="24"/>
        </w:rPr>
        <w:t>Jia</w:t>
      </w:r>
      <w:r>
        <w:rPr>
          <w:rFonts w:ascii="Times New Roman" w:hAnsi="Times New Roman"/>
          <w:szCs w:val="24"/>
        </w:rPr>
        <w:t>-Yu</w:t>
      </w:r>
      <w:r>
        <w:rPr>
          <w:rFonts w:ascii="Times New Roman" w:hAnsi="Times New Roman" w:hint="eastAsia"/>
          <w:szCs w:val="24"/>
        </w:rPr>
        <w:t>e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 w:hint="eastAsia"/>
          <w:szCs w:val="24"/>
        </w:rPr>
        <w:t>Wang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vertAlign w:val="superscript"/>
        </w:rPr>
        <w:t>2</w:t>
      </w:r>
      <w:r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 w:hint="eastAsia"/>
          <w:szCs w:val="24"/>
        </w:rPr>
        <w:t>Wei</w:t>
      </w:r>
      <w:r>
        <w:rPr>
          <w:rFonts w:ascii="Times New Roman" w:hAnsi="Times New Roman"/>
          <w:szCs w:val="24"/>
        </w:rPr>
        <w:t>-</w:t>
      </w:r>
      <w:r>
        <w:rPr>
          <w:rFonts w:ascii="Times New Roman" w:hAnsi="Times New Roman" w:hint="eastAsia"/>
          <w:szCs w:val="24"/>
        </w:rPr>
        <w:t>Jia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 w:hint="eastAsia"/>
          <w:szCs w:val="24"/>
        </w:rPr>
        <w:t>Feng</w:t>
      </w:r>
      <w:r w:rsidR="00D84898">
        <w:rPr>
          <w:rFonts w:ascii="Times New Roman" w:hAnsi="Times New Roman" w:hint="eastAsia"/>
          <w:szCs w:val="24"/>
        </w:rPr>
        <w:t xml:space="preserve"> </w:t>
      </w:r>
      <w:r>
        <w:rPr>
          <w:rFonts w:ascii="Times New Roman" w:hAnsi="Times New Roman"/>
          <w:szCs w:val="24"/>
          <w:vertAlign w:val="superscript"/>
        </w:rPr>
        <w:t>2</w:t>
      </w:r>
      <w:r>
        <w:rPr>
          <w:rFonts w:ascii="Times New Roman" w:hAnsi="Times New Roman"/>
          <w:szCs w:val="24"/>
        </w:rPr>
        <w:t>,</w:t>
      </w:r>
      <w:r>
        <w:rPr>
          <w:rFonts w:ascii="Times New Roman" w:hAnsi="Times New Roman" w:hint="eastAsia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Bin </w:t>
      </w:r>
      <w:r w:rsidR="00340C48">
        <w:rPr>
          <w:rFonts w:ascii="Times New Roman" w:hAnsi="Times New Roman"/>
          <w:szCs w:val="24"/>
        </w:rPr>
        <w:t>Guo</w:t>
      </w:r>
      <w:r w:rsidR="00D84898">
        <w:rPr>
          <w:rFonts w:ascii="Times New Roman" w:hAnsi="Times New Roman" w:hint="eastAsia"/>
          <w:szCs w:val="24"/>
        </w:rPr>
        <w:t xml:space="preserve"> </w:t>
      </w:r>
      <w:r w:rsidR="00092B36">
        <w:rPr>
          <w:rFonts w:ascii="Times New Roman" w:hAnsi="Times New Roman" w:hint="eastAsia"/>
          <w:szCs w:val="24"/>
          <w:vertAlign w:val="superscript"/>
        </w:rPr>
        <w:t>6</w:t>
      </w:r>
      <w:r w:rsidR="00340C48">
        <w:rPr>
          <w:rFonts w:ascii="Times New Roman" w:hAnsi="Times New Roman"/>
          <w:szCs w:val="24"/>
          <w:vertAlign w:val="superscript"/>
        </w:rPr>
        <w:softHyphen/>
      </w:r>
      <w:r w:rsidR="00340C48">
        <w:rPr>
          <w:rFonts w:ascii="Times New Roman" w:hAnsi="Times New Roman" w:hint="eastAsia"/>
          <w:szCs w:val="24"/>
          <w:vertAlign w:val="superscript"/>
        </w:rPr>
        <w:softHyphen/>
      </w:r>
      <w:r w:rsidR="00D84898">
        <w:rPr>
          <w:rFonts w:ascii="Times New Roman" w:hAnsi="Times New Roman"/>
          <w:szCs w:val="24"/>
          <w:vertAlign w:val="superscript"/>
        </w:rPr>
        <w:t xml:space="preserve"> *</w:t>
      </w:r>
      <w:r w:rsidR="00340C48">
        <w:rPr>
          <w:rFonts w:ascii="Times New Roman" w:hAnsi="Times New Roman" w:hint="eastAsia"/>
          <w:szCs w:val="24"/>
        </w:rPr>
        <w:t xml:space="preserve"> </w:t>
      </w:r>
      <w:r>
        <w:rPr>
          <w:rFonts w:ascii="Times New Roman" w:hAnsi="Times New Roman" w:hint="eastAsia"/>
          <w:szCs w:val="24"/>
        </w:rPr>
        <w:t>and</w:t>
      </w:r>
      <w:r>
        <w:rPr>
          <w:rFonts w:ascii="Times New Roman" w:hAnsi="Times New Roman"/>
          <w:szCs w:val="24"/>
        </w:rPr>
        <w:t xml:space="preserve"> Zheng Chen</w:t>
      </w:r>
      <w:r>
        <w:rPr>
          <w:rFonts w:ascii="Times New Roman" w:hAnsi="Times New Roman"/>
          <w:szCs w:val="24"/>
          <w:vertAlign w:val="superscript"/>
        </w:rPr>
        <w:t xml:space="preserve"> 2 *</w:t>
      </w:r>
      <w:r>
        <w:rPr>
          <w:rFonts w:ascii="Times New Roman" w:hAnsi="Times New Roman" w:hint="eastAsia"/>
          <w:szCs w:val="24"/>
          <w:vertAlign w:val="superscript"/>
        </w:rPr>
        <w:softHyphen/>
      </w:r>
    </w:p>
    <w:p w14:paraId="716AAB2F" w14:textId="77777777" w:rsidR="006E4B95" w:rsidRDefault="003C1FAD">
      <w:pPr>
        <w:spacing w:line="480" w:lineRule="auto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vertAlign w:val="superscript"/>
        </w:rPr>
        <w:t>1</w:t>
      </w:r>
      <w:r>
        <w:rPr>
          <w:rFonts w:ascii="Times New Roman" w:hAnsi="Times New Roman"/>
          <w:szCs w:val="24"/>
        </w:rPr>
        <w:t xml:space="preserve"> Department of Environmental Science, University of Liverpool, Brownlow Hill, Liverpool L69 7ZX, UK</w:t>
      </w:r>
    </w:p>
    <w:p w14:paraId="24360B8F" w14:textId="77777777" w:rsidR="006E4B95" w:rsidRDefault="003C1FAD">
      <w:pPr>
        <w:spacing w:line="480" w:lineRule="auto"/>
        <w:contextualSpacing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  <w:vertAlign w:val="superscript"/>
        </w:rPr>
        <w:t>2</w:t>
      </w:r>
      <w:r>
        <w:rPr>
          <w:rFonts w:ascii="Times New Roman" w:hAnsi="Times New Roman"/>
          <w:szCs w:val="24"/>
        </w:rPr>
        <w:t xml:space="preserve"> Department of Health and Environmental Sciences, Xi'an Jiaotong-Liverpool University, 111 Ren'ai Road, Suzhou, Jiangsu 215123</w:t>
      </w:r>
      <w:r>
        <w:rPr>
          <w:rFonts w:ascii="Times New Roman" w:hAnsi="Times New Roman"/>
          <w:bCs/>
          <w:szCs w:val="24"/>
        </w:rPr>
        <w:t>, P. R. China</w:t>
      </w:r>
    </w:p>
    <w:p w14:paraId="48662C90" w14:textId="77777777" w:rsidR="006E4B95" w:rsidRDefault="003C1FAD">
      <w:pPr>
        <w:spacing w:line="480" w:lineRule="auto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  <w:vertAlign w:val="superscript"/>
        </w:rPr>
        <w:t>3</w:t>
      </w:r>
      <w:r>
        <w:rPr>
          <w:rFonts w:ascii="Times New Roman" w:hAnsi="Times New Roman"/>
          <w:szCs w:val="24"/>
        </w:rPr>
        <w:t xml:space="preserve"> Department of Biological Sciences, Xi'an Jiaotong-Liverpool University, 111 Ren'ai Road, Suzhou, Jiangsu 215123, P. R. China.</w:t>
      </w:r>
    </w:p>
    <w:p w14:paraId="12C87252" w14:textId="77777777" w:rsidR="006E4B95" w:rsidRDefault="003C1FAD">
      <w:pPr>
        <w:spacing w:line="480" w:lineRule="auto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  <w:vertAlign w:val="superscript"/>
        </w:rPr>
        <w:t>4</w:t>
      </w:r>
      <w:r>
        <w:rPr>
          <w:rFonts w:ascii="Times New Roman" w:hAnsi="Times New Roman"/>
          <w:szCs w:val="24"/>
        </w:rPr>
        <w:t xml:space="preserve"> Department of Natural and Built Environment, Sheffield Hallam University, Howard St, 11 Sheffield S1 1WB, UK</w:t>
      </w:r>
    </w:p>
    <w:p w14:paraId="2ED67DBF" w14:textId="35ACF179" w:rsidR="00613AC5" w:rsidRDefault="00092B36" w:rsidP="00613AC5">
      <w:pPr>
        <w:spacing w:line="480" w:lineRule="auto"/>
        <w:rPr>
          <w:kern w:val="0"/>
        </w:rPr>
      </w:pPr>
      <w:r>
        <w:rPr>
          <w:rFonts w:ascii="Times New Roman" w:hAnsi="Times New Roman" w:hint="eastAsia"/>
          <w:szCs w:val="24"/>
          <w:vertAlign w:val="superscript"/>
        </w:rPr>
        <w:t>5</w:t>
      </w:r>
      <w:r w:rsidR="00340C48" w:rsidRPr="00304874">
        <w:rPr>
          <w:rFonts w:ascii="Times New Roman" w:hAnsi="Times New Roman"/>
          <w:szCs w:val="24"/>
          <w:vertAlign w:val="superscript"/>
        </w:rPr>
        <w:t xml:space="preserve"> </w:t>
      </w:r>
      <w:r w:rsidR="00613AC5">
        <w:t>Chemistry, Environmental &amp; Life Sciences, University of The Bahamas, New Providence, Nassau, The Bahamas</w:t>
      </w:r>
    </w:p>
    <w:p w14:paraId="75A2C693" w14:textId="62B87492" w:rsidR="00613AC5" w:rsidRDefault="00092B36">
      <w:pPr>
        <w:spacing w:line="480" w:lineRule="auto"/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  <w:vertAlign w:val="superscript"/>
        </w:rPr>
        <w:t>6</w:t>
      </w:r>
      <w:r w:rsidRPr="00304874">
        <w:rPr>
          <w:rFonts w:ascii="Times New Roman" w:hAnsi="Times New Roman"/>
          <w:szCs w:val="24"/>
          <w:vertAlign w:val="superscript"/>
        </w:rPr>
        <w:t xml:space="preserve"> </w:t>
      </w:r>
      <w:r w:rsidR="00D84898">
        <w:rPr>
          <w:rFonts w:hint="eastAsia"/>
        </w:rPr>
        <w:t xml:space="preserve">Institute of Environment, Resource, Soil and Fertilizer, Zhejiang Academy of Agricultural Sciences, Hangzhou, 310021, </w:t>
      </w:r>
      <w:r w:rsidR="00D84898">
        <w:rPr>
          <w:rFonts w:ascii="Times New Roman" w:hAnsi="Times New Roman"/>
          <w:szCs w:val="24"/>
        </w:rPr>
        <w:t>P. R. China.</w:t>
      </w:r>
    </w:p>
    <w:p w14:paraId="372447F3" w14:textId="17D13BAD" w:rsidR="00FE2202" w:rsidRDefault="003C1FAD">
      <w:pPr>
        <w:widowControl/>
        <w:spacing w:line="480" w:lineRule="auto"/>
        <w:rPr>
          <w:rFonts w:ascii="Times New Roman" w:hAnsi="Times New Roman"/>
          <w:szCs w:val="24"/>
        </w:rPr>
      </w:pPr>
      <w:r w:rsidRPr="00AD6F1A">
        <w:rPr>
          <w:rFonts w:ascii="Times New Roman" w:hAnsi="Times New Roman"/>
          <w:szCs w:val="24"/>
          <w:vertAlign w:val="superscript"/>
        </w:rPr>
        <w:t>*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Corresponding author</w:t>
      </w:r>
      <w:r>
        <w:rPr>
          <w:rFonts w:ascii="Times New Roman" w:hAnsi="Times New Roman"/>
          <w:szCs w:val="24"/>
        </w:rPr>
        <w:t xml:space="preserve">: Zheng Chen (E-mail: </w:t>
      </w:r>
      <w:hyperlink r:id="rId9" w:history="1">
        <w:r>
          <w:rPr>
            <w:rStyle w:val="Hyperlink"/>
            <w:rFonts w:ascii="Times New Roman" w:hAnsi="Times New Roman"/>
            <w:szCs w:val="24"/>
          </w:rPr>
          <w:t>ebiogeochem@outlook.com</w:t>
        </w:r>
      </w:hyperlink>
      <w:r>
        <w:rPr>
          <w:rFonts w:ascii="Times New Roman" w:hAnsi="Times New Roman"/>
          <w:szCs w:val="24"/>
        </w:rPr>
        <w:t xml:space="preserve"> or </w:t>
      </w:r>
      <w:r>
        <w:rPr>
          <w:rStyle w:val="Hyperlink"/>
          <w:rFonts w:ascii="Times New Roman" w:hAnsi="Times New Roman"/>
        </w:rPr>
        <w:t>Zheng.Chen@xjtlu.edu.cn</w:t>
      </w:r>
      <w:r>
        <w:rPr>
          <w:rFonts w:ascii="Times New Roman" w:hAnsi="Times New Roman"/>
          <w:szCs w:val="24"/>
        </w:rPr>
        <w:t>; Tel: +86-512-8</w:t>
      </w:r>
      <w:r w:rsidR="00912C03">
        <w:rPr>
          <w:rFonts w:ascii="Times New Roman" w:hAnsi="Times New Roman"/>
          <w:szCs w:val="24"/>
        </w:rPr>
        <w:t>1880471; fax: +86-512-88161899)</w:t>
      </w:r>
      <w:r w:rsidR="00912C03">
        <w:rPr>
          <w:rFonts w:ascii="Times New Roman" w:hAnsi="Times New Roman" w:hint="eastAsia"/>
          <w:szCs w:val="24"/>
        </w:rPr>
        <w:t xml:space="preserve">; Bin Guo (Email: </w:t>
      </w:r>
      <w:hyperlink r:id="rId10" w:history="1">
        <w:r w:rsidR="00912C03" w:rsidRPr="00123046">
          <w:rPr>
            <w:rStyle w:val="Hyperlink"/>
            <w:rFonts w:ascii="Times New Roman" w:hAnsi="Times New Roman" w:hint="eastAsia"/>
            <w:szCs w:val="24"/>
          </w:rPr>
          <w:t>ndgb@163.com</w:t>
        </w:r>
      </w:hyperlink>
      <w:r w:rsidR="00912C03">
        <w:rPr>
          <w:rFonts w:ascii="Times New Roman" w:hAnsi="Times New Roman" w:hint="eastAsia"/>
          <w:szCs w:val="24"/>
        </w:rPr>
        <w:t>)</w:t>
      </w:r>
    </w:p>
    <w:p w14:paraId="00A8EC78" w14:textId="38E8C8CC" w:rsidR="006E4B95" w:rsidRPr="003909FA" w:rsidRDefault="003C1FAD" w:rsidP="003909FA">
      <w:pPr>
        <w:widowControl/>
        <w:jc w:val="left"/>
        <w:rPr>
          <w:rFonts w:ascii="Times New Roman" w:hAnsi="Times New Roman"/>
          <w:szCs w:val="24"/>
        </w:rPr>
      </w:pPr>
      <w:r w:rsidRPr="003909FA">
        <w:rPr>
          <w:rFonts w:ascii="Times New Roman" w:hAnsi="Times New Roman"/>
          <w:b/>
          <w:sz w:val="24"/>
          <w:szCs w:val="24"/>
        </w:rPr>
        <w:br w:type="page"/>
      </w:r>
    </w:p>
    <w:p w14:paraId="6B845CD5" w14:textId="77777777" w:rsidR="006E4B95" w:rsidRDefault="003C1FAD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lastRenderedPageBreak/>
        <w:t>Abstract</w:t>
      </w:r>
    </w:p>
    <w:p w14:paraId="4FEA3BC9" w14:textId="00FADA94" w:rsidR="006E4B95" w:rsidRDefault="003C1FAD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 w:hint="eastAsia"/>
          <w:sz w:val="24"/>
          <w:szCs w:val="24"/>
        </w:rPr>
        <w:t>oil</w:t>
      </w:r>
      <w:r>
        <w:rPr>
          <w:rFonts w:ascii="Times New Roman" w:hAnsi="Times New Roman"/>
          <w:sz w:val="24"/>
          <w:szCs w:val="24"/>
        </w:rPr>
        <w:t>-water interface (SWI) hosts versatile elements speciation and controls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elements</w:t>
      </w:r>
      <w:r>
        <w:rPr>
          <w:rFonts w:ascii="Times New Roman" w:hAnsi="Times New Roman" w:hint="eastAsia"/>
          <w:sz w:val="24"/>
          <w:szCs w:val="24"/>
        </w:rPr>
        <w:t xml:space="preserve"> cycling</w:t>
      </w:r>
      <w:r>
        <w:rPr>
          <w:rFonts w:ascii="Times New Roman" w:hAnsi="Times New Roman"/>
          <w:sz w:val="24"/>
          <w:szCs w:val="24"/>
        </w:rPr>
        <w:t xml:space="preserve"> in flooded lands. </w:t>
      </w:r>
      <w:r w:rsidR="00370EF5">
        <w:rPr>
          <w:rFonts w:ascii="Times New Roman" w:hAnsi="Times New Roman"/>
          <w:sz w:val="24"/>
          <w:szCs w:val="24"/>
        </w:rPr>
        <w:t>However</w:t>
      </w:r>
      <w:r>
        <w:rPr>
          <w:rFonts w:ascii="Times New Roman" w:hAnsi="Times New Roman"/>
          <w:sz w:val="24"/>
          <w:szCs w:val="24"/>
        </w:rPr>
        <w:t>, the study on the element</w:t>
      </w:r>
      <w:r w:rsidR="00A231CB">
        <w:rPr>
          <w:rFonts w:ascii="Times New Roman" w:hAnsi="Times New Roman"/>
          <w:sz w:val="24"/>
          <w:szCs w:val="24"/>
        </w:rPr>
        <w:t>’</w:t>
      </w:r>
      <w:r>
        <w:rPr>
          <w:rFonts w:ascii="Times New Roman" w:hAnsi="Times New Roman"/>
          <w:sz w:val="24"/>
          <w:szCs w:val="24"/>
        </w:rPr>
        <w:t>s interaction along SWI is limited by the sampling and analytical methods</w:t>
      </w:r>
      <w:r w:rsidR="00370EF5">
        <w:rPr>
          <w:rFonts w:ascii="Times New Roman" w:hAnsi="Times New Roman"/>
          <w:sz w:val="24"/>
          <w:szCs w:val="24"/>
        </w:rPr>
        <w:t xml:space="preserve"> available</w:t>
      </w:r>
      <w:r>
        <w:rPr>
          <w:rFonts w:ascii="Times New Roman" w:hAnsi="Times New Roman"/>
          <w:sz w:val="24"/>
          <w:szCs w:val="24"/>
        </w:rPr>
        <w:t xml:space="preserve">. Here with </w:t>
      </w:r>
      <w:r w:rsidR="00370EF5">
        <w:rPr>
          <w:rFonts w:ascii="Times New Roman" w:hAnsi="Times New Roman"/>
          <w:sz w:val="24"/>
          <w:szCs w:val="24"/>
        </w:rPr>
        <w:t xml:space="preserve">an </w:t>
      </w:r>
      <w:r>
        <w:rPr>
          <w:rFonts w:ascii="Times New Roman" w:hAnsi="Times New Roman"/>
          <w:sz w:val="24"/>
          <w:szCs w:val="24"/>
        </w:rPr>
        <w:t>optimized ICP-MS</w:t>
      </w:r>
      <w:r w:rsidR="00340C48">
        <w:rPr>
          <w:rFonts w:ascii="Times New Roman" w:hAnsi="Times New Roman" w:hint="eastAsia"/>
          <w:sz w:val="24"/>
          <w:szCs w:val="24"/>
        </w:rPr>
        <w:t xml:space="preserve"> </w:t>
      </w:r>
      <w:r w:rsidR="001A11D9">
        <w:rPr>
          <w:rFonts w:ascii="Times New Roman" w:hAnsi="Times New Roman" w:hint="eastAsia"/>
          <w:sz w:val="24"/>
          <w:szCs w:val="24"/>
        </w:rPr>
        <w:t>method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and </w:t>
      </w:r>
      <w:r w:rsidR="00370EF5">
        <w:rPr>
          <w:rFonts w:ascii="Times New Roman" w:hAnsi="Times New Roman"/>
          <w:sz w:val="24"/>
          <w:szCs w:val="24"/>
        </w:rPr>
        <w:t xml:space="preserve">an </w:t>
      </w:r>
      <w:r>
        <w:rPr>
          <w:rFonts w:ascii="Times New Roman" w:hAnsi="Times New Roman"/>
          <w:sz w:val="24"/>
          <w:szCs w:val="24"/>
        </w:rPr>
        <w:t>updated porewater sampler</w:t>
      </w:r>
      <w:r>
        <w:rPr>
          <w:rFonts w:ascii="Times New Roman" w:hAnsi="Times New Roman" w:hint="eastAsia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we succeeded in simultaneously </w:t>
      </w:r>
      <w:r w:rsidR="001A11D9">
        <w:rPr>
          <w:rFonts w:ascii="Times New Roman" w:hAnsi="Times New Roman" w:hint="eastAsia"/>
          <w:sz w:val="24"/>
          <w:szCs w:val="24"/>
        </w:rPr>
        <w:t xml:space="preserve">mapping the elements of environmental concerns </w:t>
      </w:r>
      <w:r w:rsidR="001A11D9">
        <w:rPr>
          <w:rFonts w:ascii="Times New Roman" w:hAnsi="Times New Roman"/>
          <w:sz w:val="24"/>
          <w:szCs w:val="24"/>
        </w:rPr>
        <w:t xml:space="preserve">in every </w:t>
      </w:r>
      <w:r w:rsidR="001A11D9">
        <w:rPr>
          <w:rFonts w:ascii="Times New Roman" w:hAnsi="Times New Roman" w:hint="eastAsia"/>
          <w:sz w:val="24"/>
          <w:szCs w:val="24"/>
        </w:rPr>
        <w:t>1.7</w:t>
      </w:r>
      <w:r w:rsidR="001A11D9">
        <w:rPr>
          <w:rFonts w:ascii="Times New Roman" w:hAnsi="Times New Roman"/>
          <w:sz w:val="24"/>
          <w:szCs w:val="24"/>
        </w:rPr>
        <w:t xml:space="preserve"> mm across SWI</w:t>
      </w:r>
      <w:r w:rsidR="001A11D9">
        <w:rPr>
          <w:rFonts w:ascii="Times New Roman" w:hAnsi="Times New Roman" w:hint="eastAsia"/>
          <w:sz w:val="24"/>
          <w:szCs w:val="24"/>
        </w:rPr>
        <w:t>, including</w:t>
      </w:r>
      <w:r w:rsidR="001A11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arsenic (As), iron (Fe), manganese (Mn), phosphorus (P), and sulfur (S) as well as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="009C098B">
        <w:rPr>
          <w:rFonts w:ascii="Times New Roman" w:hAnsi="Times New Roman"/>
          <w:sz w:val="24"/>
          <w:szCs w:val="24"/>
        </w:rPr>
        <w:t xml:space="preserve">As, </w:t>
      </w:r>
      <w:r w:rsidR="009C098B">
        <w:rPr>
          <w:rFonts w:ascii="Times New Roman" w:hAnsi="Times New Roman" w:hint="eastAsia"/>
          <w:sz w:val="24"/>
          <w:szCs w:val="24"/>
        </w:rPr>
        <w:t>P</w:t>
      </w:r>
      <w:r w:rsidR="009C098B">
        <w:rPr>
          <w:rFonts w:ascii="Times New Roman" w:hAnsi="Times New Roman"/>
          <w:sz w:val="24"/>
          <w:szCs w:val="24"/>
        </w:rPr>
        <w:t xml:space="preserve"> and </w:t>
      </w:r>
      <w:r>
        <w:rPr>
          <w:rFonts w:ascii="Times New Roman" w:hAnsi="Times New Roman" w:hint="eastAsia"/>
          <w:sz w:val="24"/>
          <w:szCs w:val="24"/>
        </w:rPr>
        <w:t xml:space="preserve">S </w:t>
      </w:r>
      <w:r>
        <w:rPr>
          <w:rFonts w:ascii="Times New Roman" w:hAnsi="Times New Roman"/>
          <w:sz w:val="24"/>
          <w:szCs w:val="24"/>
        </w:rPr>
        <w:t>species. Among these elements, dissolved Fe and Mn</w:t>
      </w:r>
      <w:r w:rsidR="001A11D9">
        <w:rPr>
          <w:rFonts w:ascii="Times New Roman" w:hAnsi="Times New Roman" w:hint="eastAsia"/>
          <w:sz w:val="24"/>
          <w:szCs w:val="24"/>
        </w:rPr>
        <w:t xml:space="preserve"> in high concentrations</w:t>
      </w:r>
      <w:r w:rsidR="00F01552">
        <w:rPr>
          <w:rFonts w:ascii="Times New Roman" w:hAnsi="Times New Roman" w:hint="eastAsia"/>
          <w:sz w:val="24"/>
          <w:szCs w:val="24"/>
        </w:rPr>
        <w:t xml:space="preserve"> (&gt; 10 m</w:t>
      </w:r>
      <w:r w:rsidR="00F01552">
        <w:rPr>
          <w:rFonts w:ascii="Times New Roman" w:hAnsi="Times New Roman"/>
          <w:sz w:val="24"/>
          <w:szCs w:val="24"/>
        </w:rPr>
        <w:t>g·</w:t>
      </w:r>
      <w:r w:rsidR="00F01552">
        <w:rPr>
          <w:rFonts w:ascii="Times New Roman" w:hAnsi="Times New Roman" w:hint="eastAsia"/>
          <w:sz w:val="24"/>
          <w:szCs w:val="24"/>
        </w:rPr>
        <w:t>L</w:t>
      </w:r>
      <w:r w:rsidR="00F01552">
        <w:rPr>
          <w:rFonts w:ascii="Times New Roman" w:hAnsi="Times New Roman"/>
          <w:sz w:val="24"/>
          <w:szCs w:val="24"/>
          <w:vertAlign w:val="superscript"/>
        </w:rPr>
        <w:t>-1</w:t>
      </w:r>
      <w:r w:rsidR="00F01552">
        <w:rPr>
          <w:rFonts w:ascii="Times New Roman" w:hAnsi="Times New Roman" w:hint="eastAsia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were measured by ICP-MS in </w:t>
      </w:r>
      <w:r w:rsidR="00E90D6A">
        <w:rPr>
          <w:rFonts w:ascii="Times New Roman" w:hAnsi="Times New Roman"/>
          <w:sz w:val="24"/>
          <w:szCs w:val="24"/>
        </w:rPr>
        <w:t xml:space="preserve">an </w:t>
      </w:r>
      <w:r>
        <w:rPr>
          <w:rFonts w:ascii="Times New Roman" w:hAnsi="Times New Roman"/>
          <w:sz w:val="24"/>
          <w:szCs w:val="24"/>
        </w:rPr>
        <w:t>extended dynamic range (EDR) mode to avoid signal overflow. The dissolved Fe profile along SWI generated by ICP-MS was</w:t>
      </w:r>
      <w:r>
        <w:rPr>
          <w:rFonts w:ascii="Times New Roman" w:hAnsi="Times New Roman" w:hint="eastAsia"/>
          <w:sz w:val="24"/>
          <w:szCs w:val="24"/>
        </w:rPr>
        <w:t xml:space="preserve"> slightly</w:t>
      </w:r>
      <w:r>
        <w:rPr>
          <w:rFonts w:ascii="Times New Roman" w:hAnsi="Times New Roman"/>
          <w:sz w:val="24"/>
          <w:szCs w:val="24"/>
        </w:rPr>
        <w:t xml:space="preserve"> lower than that </w:t>
      </w:r>
      <w:r w:rsidR="00220E6B"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z w:val="24"/>
          <w:szCs w:val="24"/>
        </w:rPr>
        <w:t xml:space="preserve"> colorimetric method, but of </w:t>
      </w:r>
      <w:r w:rsidR="00E90D6A"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z w:val="24"/>
          <w:szCs w:val="24"/>
        </w:rPr>
        <w:t xml:space="preserve">same trend. Furthermore, </w:t>
      </w:r>
      <w:r w:rsidR="009C098B">
        <w:rPr>
          <w:rFonts w:ascii="Times New Roman" w:hAnsi="Times New Roman" w:hint="eastAsia"/>
          <w:sz w:val="24"/>
          <w:szCs w:val="24"/>
        </w:rPr>
        <w:t>four</w:t>
      </w:r>
      <w:r w:rsidR="009C098B">
        <w:rPr>
          <w:rFonts w:ascii="Times New Roman" w:hAnsi="Times New Roman"/>
          <w:sz w:val="24"/>
          <w:szCs w:val="24"/>
        </w:rPr>
        <w:t xml:space="preserve"> As</w:t>
      </w:r>
      <w:r w:rsidR="009C098B">
        <w:rPr>
          <w:rFonts w:ascii="Times New Roman" w:hAnsi="Times New Roman" w:hint="eastAsia"/>
          <w:sz w:val="24"/>
          <w:szCs w:val="24"/>
        </w:rPr>
        <w:t>,</w:t>
      </w:r>
      <w:r w:rsidR="009C098B">
        <w:rPr>
          <w:rFonts w:ascii="Times New Roman" w:hAnsi="Times New Roman"/>
          <w:sz w:val="24"/>
          <w:szCs w:val="24"/>
        </w:rPr>
        <w:t xml:space="preserve"> </w:t>
      </w:r>
      <w:r w:rsidR="00AA4D53">
        <w:rPr>
          <w:rFonts w:ascii="Times New Roman" w:hAnsi="Times New Roman" w:hint="eastAsia"/>
          <w:sz w:val="24"/>
          <w:szCs w:val="24"/>
        </w:rPr>
        <w:t>one</w:t>
      </w:r>
      <w:r>
        <w:rPr>
          <w:rFonts w:ascii="Times New Roman" w:hAnsi="Times New Roman" w:hint="eastAsia"/>
          <w:sz w:val="24"/>
          <w:szCs w:val="24"/>
        </w:rPr>
        <w:t xml:space="preserve"> P </w:t>
      </w:r>
      <w:r w:rsidR="009C098B">
        <w:rPr>
          <w:rFonts w:ascii="Times New Roman" w:hAnsi="Times New Roman"/>
          <w:sz w:val="24"/>
          <w:szCs w:val="24"/>
        </w:rPr>
        <w:t xml:space="preserve">and </w:t>
      </w:r>
      <w:r w:rsidR="00AA4D53">
        <w:rPr>
          <w:rFonts w:ascii="Times New Roman" w:hAnsi="Times New Roman" w:hint="eastAsia"/>
          <w:sz w:val="24"/>
          <w:szCs w:val="24"/>
        </w:rPr>
        <w:t>two</w:t>
      </w:r>
      <w:r>
        <w:rPr>
          <w:rFonts w:ascii="Times New Roman" w:hAnsi="Times New Roman"/>
          <w:sz w:val="24"/>
          <w:szCs w:val="24"/>
        </w:rPr>
        <w:t xml:space="preserve"> S species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can be separated in 10 minutes by </w:t>
      </w:r>
      <w:r>
        <w:rPr>
          <w:rFonts w:ascii="Times New Roman" w:hAnsi="Times New Roman" w:hint="eastAsia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C-ICP-MS with NH</w:t>
      </w:r>
      <w:r>
        <w:rPr>
          <w:rFonts w:ascii="Times New Roman" w:hAnsi="Times New Roman"/>
          <w:sz w:val="24"/>
          <w:szCs w:val="24"/>
          <w:vertAlign w:val="subscript"/>
        </w:rPr>
        <w:t>4</w:t>
      </w:r>
      <w:r>
        <w:rPr>
          <w:rFonts w:ascii="Times New Roman" w:hAnsi="Times New Roman"/>
          <w:sz w:val="24"/>
          <w:szCs w:val="24"/>
        </w:rPr>
        <w:t>HCO</w:t>
      </w:r>
      <w:r>
        <w:rPr>
          <w:rFonts w:ascii="Times New Roman" w:hAnsi="Times New Roman"/>
          <w:sz w:val="24"/>
          <w:szCs w:val="24"/>
          <w:vertAlign w:val="subscript"/>
        </w:rPr>
        <w:t>3</w:t>
      </w:r>
      <w:r>
        <w:rPr>
          <w:rFonts w:ascii="Times New Roman" w:hAnsi="Times New Roman"/>
          <w:sz w:val="24"/>
          <w:szCs w:val="24"/>
        </w:rPr>
        <w:t xml:space="preserve"> mobile phase. We </w:t>
      </w:r>
      <w:r w:rsidR="00E90D6A">
        <w:rPr>
          <w:rFonts w:ascii="Times New Roman" w:hAnsi="Times New Roman"/>
          <w:sz w:val="24"/>
          <w:szCs w:val="24"/>
        </w:rPr>
        <w:t>verified</w:t>
      </w:r>
      <w:r>
        <w:rPr>
          <w:rFonts w:ascii="Times New Roman" w:hAnsi="Times New Roman"/>
          <w:sz w:val="24"/>
          <w:szCs w:val="24"/>
        </w:rPr>
        <w:t xml:space="preserve"> the technique </w:t>
      </w:r>
      <w:r w:rsidR="00220E6B">
        <w:rPr>
          <w:rFonts w:ascii="Times New Roman" w:hAnsi="Times New Roman"/>
          <w:sz w:val="24"/>
          <w:szCs w:val="24"/>
        </w:rPr>
        <w:t>using</w:t>
      </w:r>
      <w:r>
        <w:rPr>
          <w:rFonts w:ascii="Times New Roman" w:hAnsi="Times New Roman"/>
          <w:sz w:val="24"/>
          <w:szCs w:val="24"/>
        </w:rPr>
        <w:t xml:space="preserve"> paddy soils</w:t>
      </w:r>
      <w:r w:rsidR="00E90D6A" w:rsidRPr="00E90D6A">
        <w:rPr>
          <w:rFonts w:ascii="Times New Roman" w:hAnsi="Times New Roman"/>
          <w:sz w:val="24"/>
          <w:szCs w:val="24"/>
        </w:rPr>
        <w:t xml:space="preserve"> </w:t>
      </w:r>
      <w:r w:rsidR="00E90D6A">
        <w:rPr>
          <w:rFonts w:ascii="Times New Roman" w:hAnsi="Times New Roman"/>
          <w:sz w:val="24"/>
          <w:szCs w:val="24"/>
        </w:rPr>
        <w:t>collected from the</w:t>
      </w:r>
      <w:r w:rsidR="00E90D6A" w:rsidRPr="00E90D6A">
        <w:rPr>
          <w:rFonts w:ascii="Times New Roman" w:hAnsi="Times New Roman"/>
          <w:sz w:val="24"/>
          <w:szCs w:val="24"/>
        </w:rPr>
        <w:t xml:space="preserve"> </w:t>
      </w:r>
      <w:r w:rsidR="00E90D6A">
        <w:rPr>
          <w:rFonts w:ascii="Times New Roman" w:hAnsi="Times New Roman"/>
          <w:sz w:val="24"/>
          <w:szCs w:val="24"/>
        </w:rPr>
        <w:t>field</w:t>
      </w:r>
      <w:r>
        <w:rPr>
          <w:rFonts w:ascii="Times New Roman" w:hAnsi="Times New Roman"/>
          <w:sz w:val="24"/>
          <w:szCs w:val="24"/>
        </w:rPr>
        <w:t>, and present the high</w:t>
      </w:r>
      <w:r>
        <w:rPr>
          <w:rFonts w:ascii="Times New Roman" w:hAnsi="Times New Roman" w:hint="eastAsia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resolution</w:t>
      </w:r>
      <w:r w:rsidR="00F01552">
        <w:rPr>
          <w:rFonts w:ascii="Times New Roman" w:hAnsi="Times New Roman" w:hint="eastAsia"/>
          <w:sz w:val="24"/>
          <w:szCs w:val="24"/>
        </w:rPr>
        <w:t xml:space="preserve"> (mm)</w:t>
      </w:r>
      <w:r>
        <w:rPr>
          <w:rFonts w:ascii="Times New Roman" w:hAnsi="Times New Roman"/>
          <w:sz w:val="24"/>
          <w:szCs w:val="24"/>
        </w:rPr>
        <w:t xml:space="preserve"> profile</w:t>
      </w:r>
      <w:r>
        <w:rPr>
          <w:rFonts w:ascii="Times New Roman" w:hAnsi="Times New Roman" w:hint="eastAsia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of total elements </w:t>
      </w:r>
      <w:r>
        <w:rPr>
          <w:rFonts w:ascii="Times New Roman" w:hAnsi="Times New Roman" w:hint="eastAsia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Fe, Mn, As, P</w:t>
      </w:r>
      <w:r w:rsidR="00EB4D11">
        <w:rPr>
          <w:rFonts w:ascii="Times New Roman" w:hAnsi="Times New Roman" w:hint="eastAsia"/>
          <w:sz w:val="24"/>
          <w:szCs w:val="24"/>
        </w:rPr>
        <w:t xml:space="preserve"> and</w:t>
      </w:r>
      <w:r w:rsidR="00EB4D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S) and element species (</w:t>
      </w:r>
      <w:r w:rsidR="00F65B2F">
        <w:rPr>
          <w:rFonts w:ascii="Times New Roman" w:hAnsi="Times New Roman"/>
          <w:sz w:val="24"/>
          <w:szCs w:val="24"/>
        </w:rPr>
        <w:t>arsenite, arsenate</w:t>
      </w:r>
      <w:r w:rsidR="00F65B2F">
        <w:rPr>
          <w:rFonts w:ascii="Times New Roman" w:hAnsi="Times New Roman" w:hint="eastAsia"/>
          <w:sz w:val="24"/>
          <w:szCs w:val="24"/>
        </w:rPr>
        <w:t xml:space="preserve">, </w:t>
      </w:r>
      <w:r>
        <w:rPr>
          <w:rFonts w:ascii="Times New Roman" w:hAnsi="Times New Roman" w:hint="eastAsia"/>
          <w:sz w:val="24"/>
          <w:szCs w:val="24"/>
        </w:rPr>
        <w:t>phosphate,</w:t>
      </w:r>
      <w:r>
        <w:rPr>
          <w:rFonts w:ascii="Times New Roman" w:hAnsi="Times New Roman"/>
          <w:sz w:val="24"/>
          <w:szCs w:val="24"/>
        </w:rPr>
        <w:t xml:space="preserve"> sulfide</w:t>
      </w:r>
      <w:r w:rsidR="00F65B2F">
        <w:rPr>
          <w:rFonts w:ascii="Times New Roman" w:hAnsi="Times New Roman" w:hint="eastAsia"/>
          <w:sz w:val="24"/>
          <w:szCs w:val="24"/>
        </w:rPr>
        <w:t xml:space="preserve"> and</w:t>
      </w:r>
      <w:r w:rsidR="00F65B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sul</w:t>
      </w:r>
      <w:r>
        <w:rPr>
          <w:rFonts w:ascii="Times New Roman" w:hAnsi="Times New Roman" w:hint="eastAsia"/>
          <w:sz w:val="24"/>
          <w:szCs w:val="24"/>
        </w:rPr>
        <w:t>ph</w:t>
      </w:r>
      <w:r>
        <w:rPr>
          <w:rFonts w:ascii="Times New Roman" w:hAnsi="Times New Roman"/>
          <w:sz w:val="24"/>
          <w:szCs w:val="24"/>
        </w:rPr>
        <w:t>ate). The technique developed in this study will greatly facilitate the study of biogeochemical cycling of redox sensitive elements in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flooded </w:t>
      </w:r>
      <w:r w:rsidR="004C623C">
        <w:rPr>
          <w:rFonts w:ascii="Times New Roman" w:hAnsi="Times New Roman" w:hint="eastAsia"/>
          <w:sz w:val="24"/>
          <w:szCs w:val="24"/>
        </w:rPr>
        <w:t>soils</w:t>
      </w:r>
      <w:r>
        <w:rPr>
          <w:rFonts w:ascii="Times New Roman" w:hAnsi="Times New Roman"/>
          <w:sz w:val="24"/>
          <w:szCs w:val="24"/>
        </w:rPr>
        <w:t>.</w:t>
      </w:r>
    </w:p>
    <w:p w14:paraId="68045C51" w14:textId="77777777" w:rsidR="006E4B95" w:rsidRDefault="006E4B95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0A568883" w14:textId="77777777" w:rsidR="006E4B95" w:rsidRDefault="003C1FAD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Keywords</w:t>
      </w:r>
      <w:r>
        <w:rPr>
          <w:rFonts w:ascii="Times New Roman" w:hAnsi="Times New Roman"/>
          <w:sz w:val="24"/>
          <w:szCs w:val="24"/>
        </w:rPr>
        <w:t>: porewater, soil-water interface, arsenic, iron, manganese, sulfur, species</w:t>
      </w:r>
    </w:p>
    <w:p w14:paraId="34BFD172" w14:textId="77777777" w:rsidR="006E4B95" w:rsidRDefault="003C1FAD">
      <w:pPr>
        <w:widowControl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3DD2E3AC" w14:textId="77777777" w:rsidR="006E4B95" w:rsidRDefault="003C1FAD">
      <w:pPr>
        <w:spacing w:line="48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Introduction</w:t>
      </w:r>
    </w:p>
    <w:p w14:paraId="5E750E7B" w14:textId="0BBF54D9" w:rsidR="006E4B95" w:rsidRDefault="003C1FAD">
      <w:pPr>
        <w:widowControl/>
        <w:spacing w:line="48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In flooded </w:t>
      </w:r>
      <w:r w:rsidR="004C623C">
        <w:rPr>
          <w:rFonts w:ascii="Times New Roman" w:hAnsi="Times New Roman" w:hint="eastAsia"/>
          <w:sz w:val="24"/>
        </w:rPr>
        <w:t>soil</w:t>
      </w:r>
      <w:r>
        <w:rPr>
          <w:rFonts w:ascii="Times New Roman" w:hAnsi="Times New Roman"/>
          <w:sz w:val="24"/>
        </w:rPr>
        <w:t xml:space="preserve">s, the chemical environments </w:t>
      </w:r>
      <w:r w:rsidR="00A92447">
        <w:rPr>
          <w:rFonts w:ascii="Times New Roman" w:hAnsi="Times New Roman"/>
          <w:sz w:val="24"/>
        </w:rPr>
        <w:t xml:space="preserve">of the </w:t>
      </w:r>
      <w:r>
        <w:rPr>
          <w:rFonts w:ascii="Times New Roman" w:hAnsi="Times New Roman"/>
          <w:sz w:val="24"/>
        </w:rPr>
        <w:t xml:space="preserve">surface water and sediments are very different. </w:t>
      </w:r>
      <w:r w:rsidR="00A92447">
        <w:rPr>
          <w:rFonts w:ascii="Times New Roman" w:hAnsi="Times New Roman"/>
          <w:sz w:val="24"/>
        </w:rPr>
        <w:t>The s</w:t>
      </w:r>
      <w:r>
        <w:rPr>
          <w:rFonts w:ascii="Times New Roman" w:hAnsi="Times New Roman"/>
          <w:sz w:val="24"/>
        </w:rPr>
        <w:t xml:space="preserve">urface water is oxidizing due to the </w:t>
      </w:r>
      <w:r w:rsidR="00A92447">
        <w:rPr>
          <w:rFonts w:ascii="Times New Roman" w:hAnsi="Times New Roman"/>
          <w:sz w:val="24"/>
        </w:rPr>
        <w:t xml:space="preserve">high dissolved </w:t>
      </w:r>
      <w:r w:rsidR="00AA4D53">
        <w:rPr>
          <w:rFonts w:ascii="Times New Roman" w:hAnsi="Times New Roman" w:hint="eastAsia"/>
          <w:sz w:val="24"/>
        </w:rPr>
        <w:t>O</w:t>
      </w:r>
      <w:r w:rsidR="00AA4D53"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, </w:t>
      </w:r>
      <w:r w:rsidR="00A92447">
        <w:rPr>
          <w:rFonts w:ascii="Times New Roman" w:hAnsi="Times New Roman"/>
          <w:sz w:val="24"/>
        </w:rPr>
        <w:t xml:space="preserve">however, the </w:t>
      </w:r>
      <w:r>
        <w:rPr>
          <w:rFonts w:ascii="Times New Roman" w:hAnsi="Times New Roman"/>
          <w:sz w:val="24"/>
        </w:rPr>
        <w:t xml:space="preserve">sediments are generally </w:t>
      </w:r>
      <w:r w:rsidR="00A92447">
        <w:rPr>
          <w:rFonts w:ascii="Times New Roman" w:hAnsi="Times New Roman"/>
          <w:sz w:val="24"/>
        </w:rPr>
        <w:t xml:space="preserve">in a </w:t>
      </w:r>
      <w:r>
        <w:rPr>
          <w:rFonts w:ascii="Times New Roman" w:hAnsi="Times New Roman"/>
          <w:sz w:val="24"/>
        </w:rPr>
        <w:t xml:space="preserve">reducing </w:t>
      </w:r>
      <w:r w:rsidR="00A92447">
        <w:rPr>
          <w:rFonts w:ascii="Times New Roman" w:hAnsi="Times New Roman"/>
          <w:sz w:val="24"/>
        </w:rPr>
        <w:t>state owing</w:t>
      </w:r>
      <w:r>
        <w:rPr>
          <w:rFonts w:ascii="Times New Roman" w:hAnsi="Times New Roman"/>
          <w:sz w:val="24"/>
        </w:rPr>
        <w:t xml:space="preserve"> to the lack of </w:t>
      </w:r>
      <w:r w:rsidR="00AA4D53">
        <w:rPr>
          <w:rFonts w:ascii="Times New Roman" w:hAnsi="Times New Roman" w:hint="eastAsia"/>
          <w:sz w:val="24"/>
        </w:rPr>
        <w:t>O</w:t>
      </w:r>
      <w:r w:rsidR="00AA4D53">
        <w:rPr>
          <w:rFonts w:ascii="Times New Roman" w:hAnsi="Times New Roman" w:hint="eastAsia"/>
          <w:sz w:val="24"/>
          <w:vertAlign w:val="subscript"/>
        </w:rPr>
        <w:t>2</w:t>
      </w:r>
      <w:r>
        <w:rPr>
          <w:rFonts w:ascii="Times New Roman" w:hAnsi="Times New Roman"/>
          <w:sz w:val="24"/>
        </w:rPr>
        <w:t xml:space="preserve"> and the abundance of organic matters</w:t>
      </w:r>
      <w:r>
        <w:rPr>
          <w:rFonts w:ascii="Times New Roman" w:hAnsi="Times New Roman" w:hint="eastAsia"/>
          <w:sz w:val="24"/>
        </w:rPr>
        <w:t xml:space="preserve"> </w:t>
      </w:r>
      <w:r w:rsidR="00F67B1A">
        <w:rPr>
          <w:rFonts w:ascii="Times New Roman" w:hAnsi="Times New Roman"/>
          <w:sz w:val="24"/>
        </w:rPr>
        <w:fldChar w:fldCharType="begin"/>
      </w:r>
      <w:r w:rsidR="00912614">
        <w:rPr>
          <w:rFonts w:ascii="Times New Roman" w:hAnsi="Times New Roman"/>
          <w:sz w:val="24"/>
        </w:rPr>
        <w:instrText xml:space="preserve"> ADDIN EN.CITE &lt;EndNote&gt;&lt;Cite&gt;&lt;Author&gt;Frenzel&lt;/Author&gt;&lt;Year&gt;1992&lt;/Year&gt;&lt;RecNum&gt;380&lt;/RecNum&gt;&lt;DisplayText&gt;(Frenzel et al. 1992)&lt;/DisplayText&gt;&lt;record&gt;&lt;rec-number&gt;380&lt;/rec-number&gt;&lt;foreign-keys&gt;&lt;key app="EN" db-id="zfrz02zxifp2zoeew5zxzrskfsr59v9p0p2z" timestamp="1566919795"&gt;380&lt;/key&gt;&lt;/foreign-keys&gt;&lt;ref-type name="Journal Article"&gt;17&lt;/ref-type&gt;&lt;contributors&gt;&lt;authors&gt;&lt;author&gt;Frenzel, Peter&lt;/author&gt;&lt;author&gt;Rothfuss, Franz&lt;/author&gt;&lt;author&gt;Conrad, Ralf&lt;/author&gt;&lt;/authors&gt;&lt;/contributors&gt;&lt;titles&gt;&lt;title&gt;Oxygen profiles and methane turnover in a flooded rice microcosm&lt;/title&gt;&lt;secondary-title&gt;Biol. Fert. Soils&lt;/secondary-title&gt;&lt;/titles&gt;&lt;periodical&gt;&lt;full-title&gt;Biol. Fert. Soils&lt;/full-title&gt;&lt;/periodical&gt;&lt;pages&gt;84-89&lt;/pages&gt;&lt;volume&gt;14&lt;/volume&gt;&lt;number&gt;2&lt;/number&gt;&lt;dates&gt;&lt;year&gt;1992&lt;/year&gt;&lt;/dates&gt;&lt;isbn&gt;0178-2762&lt;/isbn&gt;&lt;urls&gt;&lt;/urls&gt;&lt;/record&gt;&lt;/Cite&gt;&lt;/EndNote&gt;</w:instrText>
      </w:r>
      <w:r w:rsidR="00F67B1A">
        <w:rPr>
          <w:rFonts w:ascii="Times New Roman" w:hAnsi="Times New Roman"/>
          <w:sz w:val="24"/>
        </w:rPr>
        <w:fldChar w:fldCharType="separate"/>
      </w:r>
      <w:r w:rsidR="00F67B1A">
        <w:rPr>
          <w:rFonts w:ascii="Times New Roman" w:hAnsi="Times New Roman"/>
          <w:noProof/>
          <w:sz w:val="24"/>
        </w:rPr>
        <w:t>(Frenzel et al. 1992)</w:t>
      </w:r>
      <w:r w:rsidR="00F67B1A"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. The narrow zone between </w:t>
      </w:r>
      <w:r w:rsidR="002A2452">
        <w:rPr>
          <w:rFonts w:ascii="Times New Roman" w:hAnsi="Times New Roman"/>
          <w:sz w:val="24"/>
        </w:rPr>
        <w:t xml:space="preserve">the </w:t>
      </w:r>
      <w:r>
        <w:rPr>
          <w:rFonts w:ascii="Times New Roman" w:hAnsi="Times New Roman"/>
          <w:sz w:val="24"/>
        </w:rPr>
        <w:t xml:space="preserve">surface water and sediments, </w:t>
      </w:r>
      <w:r w:rsidR="002A2452">
        <w:rPr>
          <w:rFonts w:ascii="Times New Roman" w:hAnsi="Times New Roman"/>
          <w:sz w:val="24"/>
        </w:rPr>
        <w:t>i.e.</w:t>
      </w:r>
      <w:r>
        <w:rPr>
          <w:rFonts w:ascii="Times New Roman" w:hAnsi="Times New Roman"/>
          <w:sz w:val="24"/>
        </w:rPr>
        <w:t xml:space="preserve"> soil-water interface (SWI), hosts </w:t>
      </w:r>
      <w:r>
        <w:rPr>
          <w:rFonts w:ascii="Times New Roman" w:hAnsi="Times New Roman" w:hint="eastAsia"/>
          <w:sz w:val="24"/>
        </w:rPr>
        <w:t xml:space="preserve">sharp </w:t>
      </w:r>
      <w:r>
        <w:rPr>
          <w:rFonts w:ascii="Times New Roman" w:hAnsi="Times New Roman"/>
          <w:sz w:val="24"/>
        </w:rPr>
        <w:t>redox change</w:t>
      </w:r>
      <w:r>
        <w:rPr>
          <w:rFonts w:ascii="Times New Roman" w:hAnsi="Times New Roman" w:hint="eastAsia"/>
          <w:sz w:val="24"/>
        </w:rPr>
        <w:t xml:space="preserve"> </w:t>
      </w:r>
      <w:r w:rsidR="00F67B1A">
        <w:rPr>
          <w:rFonts w:ascii="Times New Roman" w:hAnsi="Times New Roman"/>
          <w:sz w:val="24"/>
        </w:rPr>
        <w:fldChar w:fldCharType="begin"/>
      </w:r>
      <w:r w:rsidR="00F67B1A">
        <w:rPr>
          <w:rFonts w:ascii="Times New Roman" w:hAnsi="Times New Roman"/>
          <w:sz w:val="24"/>
        </w:rPr>
        <w:instrText xml:space="preserve"> ADDIN EN.CITE &lt;EndNote&gt;&lt;Cite&gt;&lt;Author&gt;Ratering&lt;/Author&gt;&lt;Year&gt;2001&lt;/Year&gt;&lt;RecNum&gt;13&lt;/RecNum&gt;&lt;DisplayText&gt;(Ratering and Schnell 2001)&lt;/DisplayText&gt;&lt;record&gt;&lt;rec-number&gt;13&lt;/rec-number&gt;&lt;foreign-keys&gt;&lt;key app="EN" db-id="zfrz02zxifp2zoeew5zxzrskfsr59v9p0p2z" ti</w:instrText>
      </w:r>
      <w:r w:rsidR="00F67B1A">
        <w:rPr>
          <w:rFonts w:ascii="Times New Roman" w:hAnsi="Times New Roman" w:hint="eastAsia"/>
          <w:sz w:val="24"/>
        </w:rPr>
        <w:instrText>mestamp="0"&gt;13&lt;/key&gt;&lt;/foreign-keys&gt;&lt;ref-type name="Journal Article"&gt;17&lt;/ref-type&gt;&lt;contributors&gt;&lt;authors&gt;&lt;author&gt;Ratering, Stefan&lt;/author&gt;&lt;author&gt;Schnell, Sylvia&lt;/author&gt;&lt;/authors&gt;&lt;/contributors&gt;&lt;titles&gt;&lt;title&gt;Nitrate</w:instrText>
      </w:r>
      <w:r w:rsidR="00F67B1A">
        <w:rPr>
          <w:rFonts w:ascii="Times New Roman" w:hAnsi="Times New Roman" w:hint="eastAsia"/>
          <w:sz w:val="24"/>
        </w:rPr>
        <w:instrText>‐</w:instrText>
      </w:r>
      <w:r w:rsidR="00F67B1A">
        <w:rPr>
          <w:rFonts w:ascii="Times New Roman" w:hAnsi="Times New Roman" w:hint="eastAsia"/>
          <w:sz w:val="24"/>
        </w:rPr>
        <w:instrText>dependent iron (II) oxidation in paddy</w:instrText>
      </w:r>
      <w:r w:rsidR="00F67B1A">
        <w:rPr>
          <w:rFonts w:ascii="Times New Roman" w:hAnsi="Times New Roman"/>
          <w:sz w:val="24"/>
        </w:rPr>
        <w:instrText xml:space="preserve"> soil&lt;/title&gt;&lt;secondary-title&gt;Environ. Microbiol.&lt;/secondary-title&gt;&lt;/titles&gt;&lt;periodical&gt;&lt;full-title&gt;Environ. Microbiol.&lt;/full-title&gt;&lt;/periodical&gt;&lt;pages&gt;100-109&lt;/pages&gt;&lt;volume&gt;3&lt;/volume&gt;&lt;number&gt;2&lt;/number&gt;&lt;dates&gt;&lt;year&gt;2001&lt;/year&gt;&lt;/dates&gt;&lt;isbn&gt;1462-2920&lt;/isbn&gt;&lt;urls&gt;&lt;/urls&gt;&lt;/record&gt;&lt;/Cite&gt;&lt;/EndNote&gt;</w:instrText>
      </w:r>
      <w:r w:rsidR="00F67B1A">
        <w:rPr>
          <w:rFonts w:ascii="Times New Roman" w:hAnsi="Times New Roman"/>
          <w:sz w:val="24"/>
        </w:rPr>
        <w:fldChar w:fldCharType="separate"/>
      </w:r>
      <w:r w:rsidR="00F67B1A">
        <w:rPr>
          <w:rFonts w:ascii="Times New Roman" w:hAnsi="Times New Roman"/>
          <w:noProof/>
          <w:sz w:val="24"/>
        </w:rPr>
        <w:t>(Ratering and Schnell 2001)</w:t>
      </w:r>
      <w:r w:rsidR="00F67B1A"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>. Iron (Fe)</w:t>
      </w:r>
      <w:r w:rsidR="001A11D9">
        <w:rPr>
          <w:rFonts w:ascii="Times New Roman" w:hAnsi="Times New Roman" w:hint="eastAsia"/>
          <w:sz w:val="24"/>
        </w:rPr>
        <w:t>, manganese (Mn)</w:t>
      </w:r>
      <w:r>
        <w:rPr>
          <w:rFonts w:ascii="Times New Roman" w:hAnsi="Times New Roman"/>
          <w:sz w:val="24"/>
        </w:rPr>
        <w:t xml:space="preserve"> and sulfur (S) are the most important elements in SWI, which shift their existence in solid and liquid phase through complex </w:t>
      </w:r>
      <w:r w:rsidR="00D74688">
        <w:rPr>
          <w:rFonts w:ascii="Times New Roman" w:hAnsi="Times New Roman" w:hint="eastAsia"/>
          <w:sz w:val="24"/>
        </w:rPr>
        <w:t>redox</w:t>
      </w:r>
      <w:r>
        <w:rPr>
          <w:rFonts w:ascii="Times New Roman" w:hAnsi="Times New Roman"/>
          <w:sz w:val="24"/>
        </w:rPr>
        <w:t xml:space="preserve"> processes</w:t>
      </w:r>
      <w:r>
        <w:rPr>
          <w:rFonts w:ascii="Times New Roman" w:hAnsi="Times New Roman" w:hint="eastAsia"/>
          <w:sz w:val="24"/>
        </w:rPr>
        <w:t xml:space="preserve"> </w:t>
      </w:r>
      <w:r w:rsidR="00F67B1A">
        <w:rPr>
          <w:rFonts w:ascii="Times New Roman" w:hAnsi="Times New Roman"/>
          <w:sz w:val="24"/>
        </w:rPr>
        <w:fldChar w:fldCharType="begin"/>
      </w:r>
      <w:r w:rsidR="00E0198F">
        <w:rPr>
          <w:rFonts w:ascii="Times New Roman" w:hAnsi="Times New Roman"/>
          <w:sz w:val="24"/>
        </w:rPr>
        <w:instrText xml:space="preserve"> ADDIN EN.CITE &lt;EndNote&gt;&lt;Cite&gt;&lt;Author&gt;Peng&lt;/Author&gt;&lt;Year&gt;2019&lt;/Year&gt;&lt;RecNum&gt;381&lt;/RecNum&gt;&lt;DisplayText&gt;(Peng et al. 2019)&lt;/DisplayText&gt;&lt;record&gt;&lt;rec-number&gt;381&lt;/rec-number&gt;&lt;foreign-keys&gt;&lt;key app="EN" db-id="zfrz02zxifp2zoeew5zxzrskfsr59v9p0p2z" timestamp="1566922730"&gt;381&lt;/key&gt;&lt;/foreign-keys&gt;&lt;ref-type name="Journal Article"&gt;17&lt;/ref-type&gt;&lt;contributors&gt;&lt;authors&gt;&lt;author&gt;Peng, Chao&lt;/author&gt;&lt;author&gt;Bryce, Casey&lt;/author&gt;&lt;author&gt;Sundman, Anneli&lt;/author&gt;&lt;author&gt;Kappler, Andreas&lt;/author&gt;&lt;/authors&gt;&lt;/contributors&gt;&lt;titles&gt;&lt;title&gt;Cryptic cycling of complexes containing Fe (III) and organic matter by phototrophic Fe (II)-oxidizing bacteria&lt;/title&gt;&lt;secondary-title&gt;Appl. Environ. Microbiol.&lt;/secondary-title&gt;&lt;/titles&gt;&lt;periodical&gt;&lt;full-title&gt;Appl. Environ. Microbiol.&lt;/full-title&gt;&lt;/periodical&gt;&lt;pages&gt;e02826-18&lt;/pages&gt;&lt;volume&gt;85&lt;/volume&gt;&lt;number&gt;8&lt;/number&gt;&lt;dates&gt;&lt;year&gt;2019&lt;/year&gt;&lt;/dates&gt;&lt;isbn&gt;0099-2240&lt;/isbn&gt;&lt;urls&gt;&lt;/urls&gt;&lt;/record&gt;&lt;/Cite&gt;&lt;/EndNote&gt;</w:instrText>
      </w:r>
      <w:r w:rsidR="00F67B1A">
        <w:rPr>
          <w:rFonts w:ascii="Times New Roman" w:hAnsi="Times New Roman"/>
          <w:sz w:val="24"/>
        </w:rPr>
        <w:fldChar w:fldCharType="separate"/>
      </w:r>
      <w:r w:rsidR="00F67B1A">
        <w:rPr>
          <w:rFonts w:ascii="Times New Roman" w:hAnsi="Times New Roman"/>
          <w:noProof/>
          <w:sz w:val="24"/>
        </w:rPr>
        <w:t>(Peng et al. 2019)</w:t>
      </w:r>
      <w:r w:rsidR="00F67B1A"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. The </w:t>
      </w:r>
      <w:r w:rsidR="00D74688">
        <w:rPr>
          <w:rFonts w:ascii="Times New Roman" w:hAnsi="Times New Roman" w:hint="eastAsia"/>
          <w:sz w:val="24"/>
        </w:rPr>
        <w:t>redox</w:t>
      </w:r>
      <w:r>
        <w:rPr>
          <w:rFonts w:ascii="Times New Roman" w:hAnsi="Times New Roman"/>
          <w:sz w:val="24"/>
        </w:rPr>
        <w:t xml:space="preserve"> processes of Fe</w:t>
      </w:r>
      <w:r w:rsidR="001A11D9">
        <w:rPr>
          <w:rFonts w:ascii="Times New Roman" w:hAnsi="Times New Roman" w:hint="eastAsia"/>
          <w:sz w:val="24"/>
        </w:rPr>
        <w:t>, Mn</w:t>
      </w:r>
      <w:r>
        <w:rPr>
          <w:rFonts w:ascii="Times New Roman" w:hAnsi="Times New Roman"/>
          <w:sz w:val="24"/>
        </w:rPr>
        <w:t xml:space="preserve"> and S significantly </w:t>
      </w:r>
      <w:r w:rsidR="002A2452">
        <w:rPr>
          <w:rFonts w:ascii="Times New Roman" w:hAnsi="Times New Roman"/>
          <w:sz w:val="24"/>
        </w:rPr>
        <w:t xml:space="preserve">impact </w:t>
      </w:r>
      <w:r>
        <w:rPr>
          <w:rFonts w:ascii="Times New Roman" w:hAnsi="Times New Roman"/>
          <w:sz w:val="24"/>
        </w:rPr>
        <w:t>the</w:t>
      </w:r>
      <w:r w:rsidR="00AA4D53">
        <w:rPr>
          <w:rFonts w:ascii="Times New Roman" w:hAnsi="Times New Roman"/>
          <w:sz w:val="24"/>
        </w:rPr>
        <w:t xml:space="preserve"> fate</w:t>
      </w:r>
      <w:r>
        <w:rPr>
          <w:rFonts w:ascii="Times New Roman" w:hAnsi="Times New Roman"/>
          <w:sz w:val="24"/>
        </w:rPr>
        <w:t xml:space="preserve"> of many elements of environmental concern, such as arsenic (As)</w:t>
      </w:r>
      <w:r w:rsidR="00D74688">
        <w:rPr>
          <w:rFonts w:ascii="Times New Roman" w:hAnsi="Times New Roman" w:hint="eastAsia"/>
          <w:sz w:val="24"/>
        </w:rPr>
        <w:t xml:space="preserve"> and</w:t>
      </w:r>
      <w:r>
        <w:rPr>
          <w:rFonts w:ascii="Times New Roman" w:hAnsi="Times New Roman"/>
          <w:sz w:val="24"/>
        </w:rPr>
        <w:t xml:space="preserve"> phosphorus (P) </w:t>
      </w:r>
      <w:r w:rsidR="00F67B1A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PEVuZE5vdGU+PENpdGU+PEF1dGhvcj5HYW88L0F1dGhvcj48WWVhcj4yMDE2PC9ZZWFyPjxSZWNO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</w:fldData>
        </w:fldChar>
      </w:r>
      <w:r w:rsidR="00E0198F">
        <w:rPr>
          <w:rFonts w:ascii="Times New Roman" w:hAnsi="Times New Roman"/>
          <w:sz w:val="24"/>
          <w:szCs w:val="24"/>
        </w:rPr>
        <w:instrText xml:space="preserve"> ADDIN EN.CITE </w:instrText>
      </w:r>
      <w:r w:rsidR="00E0198F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PEVuZE5vdGU+PENpdGU+PEF1dGhvcj5HYW88L0F1dGhvcj48WWVhcj4yMDE2PC9ZZWFyPjxSZWNO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</w:fldData>
        </w:fldChar>
      </w:r>
      <w:r w:rsidR="00E0198F">
        <w:rPr>
          <w:rFonts w:ascii="Times New Roman" w:hAnsi="Times New Roman"/>
          <w:sz w:val="24"/>
          <w:szCs w:val="24"/>
        </w:rPr>
        <w:instrText xml:space="preserve"> ADDIN EN.CITE.DATA </w:instrText>
      </w:r>
      <w:r w:rsidR="00E0198F">
        <w:rPr>
          <w:rFonts w:ascii="Times New Roman" w:hAnsi="Times New Roman"/>
          <w:sz w:val="24"/>
          <w:szCs w:val="24"/>
        </w:rPr>
      </w:r>
      <w:r w:rsidR="00E0198F">
        <w:rPr>
          <w:rFonts w:ascii="Times New Roman" w:hAnsi="Times New Roman"/>
          <w:sz w:val="24"/>
          <w:szCs w:val="24"/>
        </w:rPr>
        <w:fldChar w:fldCharType="end"/>
      </w:r>
      <w:r w:rsidR="00F67B1A">
        <w:rPr>
          <w:rFonts w:ascii="Times New Roman" w:hAnsi="Times New Roman"/>
          <w:sz w:val="24"/>
          <w:szCs w:val="24"/>
        </w:rPr>
      </w:r>
      <w:r w:rsidR="00F67B1A">
        <w:rPr>
          <w:rFonts w:ascii="Times New Roman" w:hAnsi="Times New Roman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</w:rPr>
        <w:t>(Gao et al. 2016, Gao et al. 2006, Mcadams et al. 2016, Pi et al. 2018)</w:t>
      </w:r>
      <w:r w:rsidR="00F67B1A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</w:rPr>
        <w:t xml:space="preserve">. Although </w:t>
      </w:r>
      <w:r w:rsidR="002A2452">
        <w:rPr>
          <w:rFonts w:ascii="Times New Roman" w:hAnsi="Times New Roman"/>
          <w:sz w:val="24"/>
        </w:rPr>
        <w:t>it is of great importance to study</w:t>
      </w:r>
      <w:r>
        <w:rPr>
          <w:rFonts w:ascii="Times New Roman" w:hAnsi="Times New Roman"/>
          <w:sz w:val="24"/>
        </w:rPr>
        <w:t xml:space="preserve"> the </w:t>
      </w:r>
      <w:r w:rsidR="002A2452">
        <w:rPr>
          <w:rFonts w:ascii="Times New Roman" w:hAnsi="Times New Roman"/>
          <w:sz w:val="24"/>
        </w:rPr>
        <w:t xml:space="preserve">behavior of </w:t>
      </w:r>
      <w:r w:rsidR="00790972">
        <w:rPr>
          <w:rFonts w:ascii="Times New Roman" w:hAnsi="Times New Roman"/>
          <w:sz w:val="24"/>
        </w:rPr>
        <w:t xml:space="preserve">these </w:t>
      </w:r>
      <w:r>
        <w:rPr>
          <w:rFonts w:ascii="Times New Roman" w:hAnsi="Times New Roman"/>
          <w:sz w:val="24"/>
        </w:rPr>
        <w:t>elements in SWI, the high</w:t>
      </w:r>
      <w:r>
        <w:rPr>
          <w:rFonts w:ascii="Times New Roman" w:hAnsi="Times New Roman" w:hint="eastAsia"/>
          <w:sz w:val="24"/>
        </w:rPr>
        <w:t>-</w:t>
      </w:r>
      <w:r>
        <w:rPr>
          <w:rFonts w:ascii="Times New Roman" w:hAnsi="Times New Roman"/>
          <w:sz w:val="24"/>
        </w:rPr>
        <w:t>resolution</w:t>
      </w:r>
      <w:r w:rsidR="00F01552">
        <w:rPr>
          <w:rFonts w:ascii="Times New Roman" w:hAnsi="Times New Roman" w:hint="eastAsia"/>
          <w:sz w:val="24"/>
        </w:rPr>
        <w:t xml:space="preserve"> </w:t>
      </w:r>
      <w:r w:rsidR="009C098B">
        <w:rPr>
          <w:rFonts w:ascii="Times New Roman" w:hAnsi="Times New Roman" w:hint="eastAsia"/>
          <w:sz w:val="24"/>
          <w:szCs w:val="24"/>
        </w:rPr>
        <w:t>(mm</w:t>
      </w:r>
      <w:r w:rsidR="00F01552">
        <w:rPr>
          <w:rFonts w:ascii="Times New Roman" w:hAnsi="Times New Roman" w:hint="eastAsia"/>
          <w:sz w:val="24"/>
          <w:szCs w:val="24"/>
        </w:rPr>
        <w:t>)</w:t>
      </w:r>
      <w:r>
        <w:rPr>
          <w:rFonts w:ascii="Times New Roman" w:hAnsi="Times New Roman"/>
          <w:sz w:val="24"/>
        </w:rPr>
        <w:t xml:space="preserve"> mapping</w:t>
      </w:r>
      <w:r>
        <w:rPr>
          <w:rFonts w:ascii="Times New Roman" w:hAnsi="Times New Roman" w:hint="eastAsia"/>
          <w:sz w:val="24"/>
        </w:rPr>
        <w:t xml:space="preserve"> of those elements</w:t>
      </w:r>
      <w:r>
        <w:rPr>
          <w:rFonts w:ascii="Times New Roman" w:hAnsi="Times New Roman"/>
          <w:sz w:val="24"/>
        </w:rPr>
        <w:t xml:space="preserve"> and their species is </w:t>
      </w:r>
      <w:r w:rsidR="002A2452">
        <w:rPr>
          <w:rFonts w:ascii="Times New Roman" w:hAnsi="Times New Roman"/>
          <w:sz w:val="24"/>
        </w:rPr>
        <w:t xml:space="preserve">severely </w:t>
      </w:r>
      <w:r>
        <w:rPr>
          <w:rFonts w:ascii="Times New Roman" w:hAnsi="Times New Roman" w:hint="eastAsia"/>
          <w:sz w:val="24"/>
        </w:rPr>
        <w:t xml:space="preserve">hindered to date by the method available to measure as much as possible parameters interested. </w:t>
      </w:r>
    </w:p>
    <w:p w14:paraId="4BB96C16" w14:textId="5ECEBB5D" w:rsidR="006E4B95" w:rsidRDefault="003C1FAD" w:rsidP="007D6E9C">
      <w:pPr>
        <w:widowControl/>
        <w:spacing w:line="480" w:lineRule="auto"/>
        <w:ind w:firstLine="480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 xml:space="preserve">Many efforts have been made to depict the </w:t>
      </w:r>
      <w:r>
        <w:rPr>
          <w:rFonts w:ascii="Times New Roman" w:hAnsi="Times New Roman"/>
          <w:sz w:val="24"/>
        </w:rPr>
        <w:t xml:space="preserve">high-resolution </w:t>
      </w:r>
      <w:r>
        <w:rPr>
          <w:rFonts w:ascii="Times New Roman" w:hAnsi="Times New Roman" w:hint="eastAsia"/>
          <w:sz w:val="24"/>
        </w:rPr>
        <w:t xml:space="preserve">element profile </w:t>
      </w:r>
      <w:r>
        <w:rPr>
          <w:rFonts w:ascii="Times New Roman" w:hAnsi="Times New Roman"/>
          <w:sz w:val="24"/>
        </w:rPr>
        <w:t xml:space="preserve">in porewater </w:t>
      </w:r>
      <w:r>
        <w:rPr>
          <w:rFonts w:ascii="Times New Roman" w:hAnsi="Times New Roman" w:hint="eastAsia"/>
          <w:sz w:val="24"/>
        </w:rPr>
        <w:t xml:space="preserve">along SWI. </w:t>
      </w:r>
      <w:r>
        <w:rPr>
          <w:rFonts w:ascii="Times New Roman" w:hAnsi="Times New Roman"/>
          <w:sz w:val="24"/>
        </w:rPr>
        <w:t xml:space="preserve">The most </w:t>
      </w:r>
      <w:r w:rsidR="00790972">
        <w:rPr>
          <w:rFonts w:ascii="Times New Roman" w:hAnsi="Times New Roman"/>
          <w:sz w:val="24"/>
        </w:rPr>
        <w:t xml:space="preserve">commonly used </w:t>
      </w:r>
      <w:r>
        <w:rPr>
          <w:rFonts w:ascii="Times New Roman" w:hAnsi="Times New Roman"/>
          <w:sz w:val="24"/>
        </w:rPr>
        <w:t xml:space="preserve">methods are the diffusive equilibrium/gradient in thin films (DET/DGT) technique and </w:t>
      </w:r>
      <w:r w:rsidRPr="00D74688">
        <w:rPr>
          <w:rFonts w:ascii="Times New Roman" w:hAnsi="Times New Roman"/>
          <w:i/>
          <w:sz w:val="24"/>
        </w:rPr>
        <w:t>in situ</w:t>
      </w:r>
      <w:r>
        <w:rPr>
          <w:rFonts w:ascii="Times New Roman" w:hAnsi="Times New Roman"/>
          <w:sz w:val="24"/>
        </w:rPr>
        <w:t xml:space="preserve"> equilibrium dialysis samplers (peepers)</w:t>
      </w:r>
      <w:r>
        <w:rPr>
          <w:rFonts w:ascii="Times New Roman" w:hAnsi="Times New Roman" w:hint="eastAsia"/>
          <w:sz w:val="24"/>
        </w:rPr>
        <w:t xml:space="preserve"> </w:t>
      </w:r>
      <w:r w:rsidR="00F67B1A">
        <w:rPr>
          <w:rFonts w:ascii="Times New Roman" w:hAnsi="Times New Roman"/>
          <w:sz w:val="24"/>
        </w:rPr>
        <w:fldChar w:fldCharType="begin">
          <w:fldData xml:space="preserve">PEVuZE5vdGU+PENpdGU+PEF1dGhvcj5Eb8SNZWthbG92w6E8L0F1dGhvcj48WWVhcj4yMDAyPC9Z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</w:fldData>
        </w:fldChar>
      </w:r>
      <w:r w:rsidR="00E0198F">
        <w:rPr>
          <w:rFonts w:ascii="Times New Roman" w:hAnsi="Times New Roman"/>
          <w:sz w:val="24"/>
        </w:rPr>
        <w:instrText xml:space="preserve"> ADDIN EN.CITE </w:instrText>
      </w:r>
      <w:r w:rsidR="00E0198F">
        <w:rPr>
          <w:rFonts w:ascii="Times New Roman" w:hAnsi="Times New Roman"/>
          <w:sz w:val="24"/>
        </w:rPr>
        <w:fldChar w:fldCharType="begin">
          <w:fldData xml:space="preserve">PEVuZE5vdGU+PENpdGU+PEF1dGhvcj5Eb8SNZWthbG92w6E8L0F1dGhvcj48WWVhcj4yMDAyPC9Z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</w:fldData>
        </w:fldChar>
      </w:r>
      <w:r w:rsidR="00E0198F">
        <w:rPr>
          <w:rFonts w:ascii="Times New Roman" w:hAnsi="Times New Roman"/>
          <w:sz w:val="24"/>
        </w:rPr>
        <w:instrText xml:space="preserve"> ADDIN EN.CITE.DATA </w:instrText>
      </w:r>
      <w:r w:rsidR="00E0198F">
        <w:rPr>
          <w:rFonts w:ascii="Times New Roman" w:hAnsi="Times New Roman"/>
          <w:sz w:val="24"/>
        </w:rPr>
      </w:r>
      <w:r w:rsidR="00E0198F">
        <w:rPr>
          <w:rFonts w:ascii="Times New Roman" w:hAnsi="Times New Roman"/>
          <w:sz w:val="24"/>
        </w:rPr>
        <w:fldChar w:fldCharType="end"/>
      </w:r>
      <w:r w:rsidR="00F67B1A">
        <w:rPr>
          <w:rFonts w:ascii="Times New Roman" w:hAnsi="Times New Roman"/>
          <w:sz w:val="24"/>
        </w:rPr>
      </w:r>
      <w:r w:rsidR="00F67B1A">
        <w:rPr>
          <w:rFonts w:ascii="Times New Roman" w:hAnsi="Times New Roman"/>
          <w:sz w:val="24"/>
        </w:rPr>
        <w:fldChar w:fldCharType="separate"/>
      </w:r>
      <w:r w:rsidR="00F67B1A">
        <w:rPr>
          <w:rFonts w:ascii="Times New Roman" w:hAnsi="Times New Roman"/>
          <w:noProof/>
          <w:sz w:val="24"/>
        </w:rPr>
        <w:t>(Dočekalová et al. 2002, Bottrell et al. 2007, Monbet et al. 2008, Di et al. 2012, Guan et al. 2015, Arsic et al. 2018)</w:t>
      </w:r>
      <w:r w:rsidR="00F67B1A"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. </w:t>
      </w:r>
      <w:r w:rsidR="00790972">
        <w:rPr>
          <w:rFonts w:ascii="Times New Roman" w:hAnsi="Times New Roman"/>
          <w:sz w:val="24"/>
        </w:rPr>
        <w:t xml:space="preserve">Thus </w:t>
      </w:r>
      <w:r>
        <w:rPr>
          <w:rFonts w:ascii="Times New Roman" w:hAnsi="Times New Roman"/>
          <w:sz w:val="24"/>
        </w:rPr>
        <w:t>far, DGT probe is the most powerful tool, which can provide a µm level map</w:t>
      </w:r>
      <w:r w:rsidR="00220E6B">
        <w:rPr>
          <w:rFonts w:ascii="Times New Roman" w:hAnsi="Times New Roman"/>
          <w:sz w:val="24"/>
        </w:rPr>
        <w:t>ping</w:t>
      </w:r>
      <w:r>
        <w:rPr>
          <w:rFonts w:ascii="Times New Roman" w:hAnsi="Times New Roman"/>
          <w:sz w:val="24"/>
        </w:rPr>
        <w:t xml:space="preserve"> of elements when coupled with laser </w:t>
      </w:r>
      <w:r>
        <w:rPr>
          <w:rFonts w:ascii="Times New Roman" w:hAnsi="Times New Roman"/>
          <w:sz w:val="24"/>
        </w:rPr>
        <w:lastRenderedPageBreak/>
        <w:t>ablation</w:t>
      </w:r>
      <w:r>
        <w:rPr>
          <w:rFonts w:ascii="Times New Roman" w:hAnsi="Times New Roman" w:hint="eastAsia"/>
          <w:sz w:val="24"/>
        </w:rPr>
        <w:t xml:space="preserve"> </w:t>
      </w:r>
      <w:r w:rsidR="009C098B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indu</w:t>
      </w:r>
      <w:r>
        <w:rPr>
          <w:rFonts w:ascii="Times New Roman" w:hAnsi="Times New Roman"/>
          <w:sz w:val="24"/>
        </w:rPr>
        <w:t xml:space="preserve">ctively couple plasma </w:t>
      </w:r>
      <w:r w:rsidR="009C098B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 xml:space="preserve"> mass spectrometry </w:t>
      </w:r>
      <w:r>
        <w:rPr>
          <w:rFonts w:ascii="Times New Roman" w:hAnsi="Times New Roman" w:hint="eastAsia"/>
          <w:sz w:val="24"/>
        </w:rPr>
        <w:t>(LA</w:t>
      </w:r>
      <w:r>
        <w:rPr>
          <w:rFonts w:ascii="Times New Roman" w:hAnsi="Times New Roman"/>
          <w:sz w:val="24"/>
        </w:rPr>
        <w:t>-ICP-MS)</w:t>
      </w:r>
      <w:r>
        <w:rPr>
          <w:rFonts w:ascii="Times New Roman" w:hAnsi="Times New Roman" w:hint="eastAsia"/>
          <w:sz w:val="24"/>
        </w:rPr>
        <w:t xml:space="preserve"> </w:t>
      </w:r>
      <w:r w:rsidR="00F67B1A">
        <w:rPr>
          <w:rFonts w:ascii="Times New Roman" w:hAnsi="Times New Roman"/>
          <w:sz w:val="24"/>
        </w:rPr>
        <w:fldChar w:fldCharType="begin"/>
      </w:r>
      <w:r w:rsidR="00F67B1A">
        <w:rPr>
          <w:rFonts w:ascii="Times New Roman" w:hAnsi="Times New Roman"/>
          <w:sz w:val="24"/>
        </w:rPr>
        <w:instrText xml:space="preserve"> ADDIN EN.CITE &lt;EndNote&gt;&lt;Cite&gt;&lt;Author&gt;Williams&lt;/Author&gt;&lt;Year&gt;2014&lt;/Year&gt;&lt;RecNum&gt;216&lt;/RecNum&gt;&lt;DisplayText&gt;(Williams et al. 2014)&lt;/DisplayText&gt;&lt;record&gt;&lt;rec-number&gt;216&lt;/rec-number&gt;&lt;foreign-keys&gt;&lt;key app="EN" db-id="zfrz02zxifp2zoeew5zxzrskfsr59v9p0p2z" timestamp="1549174192"&gt;216&lt;/key&gt;&lt;/foreign-keys&gt;&lt;ref-type name="Journal Article"&gt;17&lt;/ref-type&gt;&lt;contributors&gt;&lt;authors&gt;&lt;author&gt;Williams, Paul N&lt;/author&gt;&lt;author&gt;Santner, Jakob&lt;/author&gt;&lt;author&gt;Larsen, Morten&lt;/author&gt;&lt;author&gt;Lehto, Niklas J&lt;/author&gt;&lt;author&gt;Oburger, Eva&lt;/author&gt;&lt;author&gt;Wenzel, Walter&lt;/author&gt;&lt;author&gt;Glud, Ronnie N&lt;/author&gt;&lt;author&gt;Davison, William&lt;/author&gt;&lt;author&gt;Zhang, Hao&lt;/author&gt;&lt;/authors&gt;&lt;/contributors&gt;&lt;titles&gt;&lt;title&gt;Localized flux maxima of arsenic, lead, and iron around root apices in flooded lowland rice&lt;/title&gt;&lt;secondary-title&gt;Environ. Sci. Technol.&lt;/secondary-title&gt;&lt;/titles&gt;&lt;periodical&gt;&lt;full-title&gt;Environ. Sci. Technol.&lt;/full-title&gt;&lt;/periodical&gt;&lt;pages&gt;8498-8506&lt;/pages&gt;&lt;volume&gt;48&lt;/volume&gt;&lt;number&gt;15&lt;/number&gt;&lt;dates&gt;&lt;year&gt;2014&lt;/year&gt;&lt;/dates&gt;&lt;isbn&gt;0013-936X&lt;/isbn&gt;&lt;urls&gt;&lt;/urls&gt;&lt;/record&gt;&lt;/Cite&gt;&lt;/EndNote&gt;</w:instrText>
      </w:r>
      <w:r w:rsidR="00F67B1A">
        <w:rPr>
          <w:rFonts w:ascii="Times New Roman" w:hAnsi="Times New Roman"/>
          <w:sz w:val="24"/>
        </w:rPr>
        <w:fldChar w:fldCharType="separate"/>
      </w:r>
      <w:r w:rsidR="00F67B1A">
        <w:rPr>
          <w:rFonts w:ascii="Times New Roman" w:hAnsi="Times New Roman"/>
          <w:noProof/>
          <w:sz w:val="24"/>
        </w:rPr>
        <w:t>(Williams et al. 2014)</w:t>
      </w:r>
      <w:r w:rsidR="00F67B1A"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 w:hint="eastAsia"/>
          <w:sz w:val="24"/>
        </w:rPr>
        <w:t xml:space="preserve">Various types of DGT devices have been developed for the purpose </w:t>
      </w:r>
      <w:r w:rsidR="00220E6B">
        <w:rPr>
          <w:rFonts w:ascii="Times New Roman" w:hAnsi="Times New Roman"/>
          <w:sz w:val="24"/>
        </w:rPr>
        <w:t>of</w:t>
      </w:r>
      <w:r w:rsidR="00220E6B"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me</w:t>
      </w:r>
      <w:r w:rsidR="001A11D9">
        <w:rPr>
          <w:rFonts w:ascii="Times New Roman" w:hAnsi="Times New Roman" w:hint="eastAsia"/>
          <w:sz w:val="24"/>
        </w:rPr>
        <w:t>a</w:t>
      </w:r>
      <w:r>
        <w:rPr>
          <w:rFonts w:ascii="Times New Roman" w:hAnsi="Times New Roman" w:hint="eastAsia"/>
          <w:sz w:val="24"/>
        </w:rPr>
        <w:t>sur</w:t>
      </w:r>
      <w:r w:rsidR="00220E6B">
        <w:rPr>
          <w:rFonts w:ascii="Times New Roman" w:hAnsi="Times New Roman"/>
          <w:sz w:val="24"/>
        </w:rPr>
        <w:t>ing</w:t>
      </w:r>
      <w:r>
        <w:rPr>
          <w:rFonts w:ascii="Times New Roman" w:hAnsi="Times New Roman" w:hint="eastAsia"/>
          <w:sz w:val="24"/>
        </w:rPr>
        <w:t xml:space="preserve"> different contaminants</w:t>
      </w:r>
      <w:r w:rsidR="00D74688">
        <w:rPr>
          <w:rFonts w:ascii="Times New Roman" w:hAnsi="Times New Roman" w:hint="eastAsia"/>
          <w:sz w:val="24"/>
        </w:rPr>
        <w:t xml:space="preserve"> </w:t>
      </w:r>
      <w:r w:rsidR="00F67B1A">
        <w:rPr>
          <w:rFonts w:ascii="Times New Roman" w:hAnsi="Times New Roman"/>
          <w:sz w:val="24"/>
        </w:rPr>
        <w:fldChar w:fldCharType="begin"/>
      </w:r>
      <w:r w:rsidR="00E0198F">
        <w:rPr>
          <w:rFonts w:ascii="Times New Roman" w:hAnsi="Times New Roman"/>
          <w:sz w:val="24"/>
        </w:rPr>
        <w:instrText xml:space="preserve"> ADDIN EN.CITE &lt;EndNote&gt;&lt;Cite&gt;&lt;Author&gt;Li&lt;/Author&gt;&lt;Year&gt;2019&lt;/Year&gt;&lt;RecNum&gt;373&lt;/RecNum&gt;&lt;DisplayText&gt;(Li et al. 2019, Guan 2019)&lt;/DisplayText&gt;&lt;record&gt;&lt;rec-number&gt;373&lt;/rec-number&gt;&lt;foreign-keys&gt;&lt;key app="EN" db-id="zfrz02zxifp2zoeew5zxzrskfsr59v9p0p2z" timestamp="1566648678"&gt;373&lt;/key&gt;&lt;/foreign-keys&gt;&lt;ref-type name="Journal Article"&gt;17&lt;/ref-type&gt;&lt;contributors&gt;&lt;authors&gt;&lt;author&gt;Li, Cai&lt;/author&gt;&lt;author&gt;Ding, Shiming&lt;/author&gt;&lt;author&gt;Yang, Liyuan&lt;/author&gt;&lt;author&gt;Wang, Yan&lt;/author&gt;&lt;author&gt;Ren, Mingyi&lt;/author&gt;&lt;author&gt;Chen, Musong&lt;/author&gt;&lt;author&gt;Fan, Xianfang&lt;/author&gt;&lt;author&gt;Lichtfouse, Eric&lt;/author&gt;&lt;/authors&gt;&lt;/contributors&gt;&lt;titles&gt;&lt;title&gt;Diffusive gradients in thin films: devices, materials and applications&lt;/title&gt;&lt;secondary-title&gt;Environ. Chem. Lett.&lt;/secondary-title&gt;&lt;/titles&gt;&lt;periodical&gt;&lt;full-title&gt;Environ. Chem. Lett.&lt;/full-title&gt;&lt;/periodical&gt;&lt;pages&gt;801-831&lt;/pages&gt;&lt;volume&gt;17&lt;/volume&gt;&lt;number&gt;2&lt;/number&gt;&lt;dates&gt;&lt;year&gt;2019&lt;/year&gt;&lt;/dates&gt;&lt;isbn&gt;1610-3653&lt;/isbn&gt;&lt;urls&gt;&lt;/urls&gt;&lt;/record&gt;&lt;/Cite&gt;&lt;Cite&gt;&lt;Author&gt;Guan&lt;/Author&gt;&lt;Year&gt;2019&lt;/Year&gt;&lt;RecNum&gt;378&lt;/RecNum&gt;&lt;record&gt;&lt;rec-number&gt;378&lt;/rec-number&gt;&lt;foreign-keys&gt;&lt;key app="EN" db-id="zfrz02zxifp2zoeew5zxzrskfsr59v9p0p2z" timestamp="1566909568"&gt;378&lt;/key&gt;&lt;/foreign-keys&gt;&lt;ref-type name="Journal Article"&gt;17&lt;/ref-type&gt;&lt;contributors&gt;&lt;authors&gt;&lt;author&gt;Guan, Dong Xing&lt;/author&gt;&lt;/authors&gt;&lt;/contributors&gt;&lt;titles&gt;&lt;title&gt;Diffusive gradients in thin-films (DGT): an effective and simple tool for assessing contaminant bioavailability in waters, soils and sediments&lt;/title&gt;&lt;secondary-title&gt;Encyclopedia of Environmental Health (Second Edition)&lt;/secondary-title&gt;&lt;/titles&gt;&lt;periodical&gt;&lt;full-title&gt;Encyclopedia of Environmental Health (Second Edition)&lt;/full-title&gt;&lt;/periodical&gt;&lt;volume&gt;Elsevier&lt;/volume&gt;&lt;reprint-edition&gt;2&lt;/reprint-edition&gt;&lt;dates&gt;&lt;year&gt;2019&lt;/year&gt;&lt;/dates&gt;&lt;urls&gt;&lt;/urls&gt;&lt;/record&gt;&lt;/Cite&gt;&lt;/EndNote&gt;</w:instrText>
      </w:r>
      <w:r w:rsidR="00F67B1A">
        <w:rPr>
          <w:rFonts w:ascii="Times New Roman" w:hAnsi="Times New Roman"/>
          <w:sz w:val="24"/>
        </w:rPr>
        <w:fldChar w:fldCharType="separate"/>
      </w:r>
      <w:r w:rsidR="00F67B1A">
        <w:rPr>
          <w:rFonts w:ascii="Times New Roman" w:hAnsi="Times New Roman"/>
          <w:noProof/>
          <w:sz w:val="24"/>
        </w:rPr>
        <w:t>(Li et al. 2019, Guan 2019)</w:t>
      </w:r>
      <w:r w:rsidR="00F67B1A"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 w:hint="eastAsia"/>
          <w:sz w:val="24"/>
        </w:rPr>
        <w:t xml:space="preserve">, however, </w:t>
      </w:r>
      <w:r>
        <w:rPr>
          <w:rFonts w:ascii="Times New Roman" w:hAnsi="Times New Roman"/>
          <w:sz w:val="24"/>
        </w:rPr>
        <w:t xml:space="preserve">it is </w:t>
      </w:r>
      <w:r>
        <w:rPr>
          <w:rFonts w:ascii="Times New Roman" w:hAnsi="Times New Roman" w:hint="eastAsia"/>
          <w:sz w:val="24"/>
        </w:rPr>
        <w:t>still a challenge</w:t>
      </w:r>
      <w:r>
        <w:rPr>
          <w:rFonts w:ascii="Times New Roman" w:hAnsi="Times New Roman"/>
          <w:sz w:val="24"/>
        </w:rPr>
        <w:t xml:space="preserve"> to apply DGT probe to study the coupling behavior of various anions and cations along SWI at a certain place.</w:t>
      </w:r>
      <w:r w:rsidR="00F71779">
        <w:rPr>
          <w:rFonts w:ascii="Times New Roman" w:hAnsi="Times New Roman" w:hint="eastAsia"/>
          <w:sz w:val="24"/>
        </w:rPr>
        <w:t xml:space="preserve"> This is because DGT probe can only be used once after deployment, and few parameters are measured by each type of DGT.</w:t>
      </w:r>
      <w:r>
        <w:rPr>
          <w:rFonts w:ascii="Times New Roman" w:hAnsi="Times New Roman"/>
          <w:sz w:val="24"/>
        </w:rPr>
        <w:t xml:space="preserve"> Peeper can sample porewater at a resolution as high as </w:t>
      </w:r>
      <w:r>
        <w:rPr>
          <w:rFonts w:ascii="Times New Roman" w:hAnsi="Times New Roman" w:hint="eastAsia"/>
          <w:sz w:val="24"/>
        </w:rPr>
        <w:t>2</w:t>
      </w:r>
      <w:r>
        <w:rPr>
          <w:rFonts w:ascii="Times New Roman" w:hAnsi="Times New Roman"/>
          <w:sz w:val="24"/>
        </w:rPr>
        <w:t xml:space="preserve"> mm</w:t>
      </w:r>
      <w:r>
        <w:rPr>
          <w:rFonts w:ascii="Times New Roman" w:hAnsi="Times New Roman" w:hint="eastAsia"/>
          <w:sz w:val="24"/>
        </w:rPr>
        <w:t xml:space="preserve"> </w:t>
      </w:r>
      <w:r w:rsidR="00F67B1A">
        <w:rPr>
          <w:rFonts w:ascii="Times New Roman" w:hAnsi="Times New Roman"/>
          <w:sz w:val="24"/>
        </w:rPr>
        <w:fldChar w:fldCharType="begin"/>
      </w:r>
      <w:r w:rsidR="00F67B1A">
        <w:rPr>
          <w:rFonts w:ascii="Times New Roman" w:hAnsi="Times New Roman"/>
          <w:sz w:val="24"/>
        </w:rPr>
        <w:instrText xml:space="preserve"> ADDIN EN.CITE &lt;EndNote&gt;&lt;Cite&gt;&lt;Author&gt;Di&lt;/Author&gt;&lt;Year&gt;2012&lt;/Year&gt;&lt;RecNum&gt;125&lt;/RecNum&gt;&lt;DisplayText&gt;(Di et al. 2012)&lt;/DisplayText&gt;&lt;record&gt;&lt;rec-number&gt;125&lt;/rec-number&gt;&lt;foreign-keys&gt;&lt;key app="EN" db-id="zfrz02zxifp2zoeew5zxzrskfsr59v9p0p2z" timestamp="1547210035"&gt;125&lt;/key&gt;&lt;/foreign-keys&gt;&lt;ref-type name="Journal Article"&gt;17&lt;/ref-type&gt;&lt;contributors&gt;&lt;authors&gt;&lt;author&gt;Di, Xu&lt;/author&gt;&lt;author&gt;Wei, Wu&lt;/author&gt;&lt;author&gt;Shiming, Ding&lt;/author&gt;&lt;author&gt;Qin, Sun&lt;/author&gt;&lt;author&gt;Chaosheng, Zhang&lt;/author&gt;&lt;/authors&gt;&lt;/contributors&gt;&lt;titles&gt;&lt;title&gt;A high-resolution dialysis technique for rapid determination of dissolved reactive phosphate and ferrous iron in pore water of sediments&lt;/title&gt;&lt;secondary-title&gt;Sci. Total Environ.&lt;/secondary-title&gt;&lt;/titles&gt;&lt;periodical&gt;&lt;full-title&gt;Sci. Total Environ.&lt;/full-title&gt;&lt;/periodical&gt;&lt;pages&gt;245-252&lt;/pages&gt;&lt;volume&gt;421-422&lt;/volume&gt;&lt;number&gt;4&lt;/number&gt;&lt;dates&gt;&lt;year&gt;2012&lt;/year&gt;&lt;/dates&gt;&lt;urls&gt;&lt;/urls&gt;&lt;/record&gt;&lt;/Cite&gt;&lt;/EndNote&gt;</w:instrText>
      </w:r>
      <w:r w:rsidR="00F67B1A">
        <w:rPr>
          <w:rFonts w:ascii="Times New Roman" w:hAnsi="Times New Roman"/>
          <w:sz w:val="24"/>
        </w:rPr>
        <w:fldChar w:fldCharType="separate"/>
      </w:r>
      <w:r w:rsidR="00F67B1A">
        <w:rPr>
          <w:rFonts w:ascii="Times New Roman" w:hAnsi="Times New Roman"/>
          <w:noProof/>
          <w:sz w:val="24"/>
        </w:rPr>
        <w:t>(Di et al. 2012)</w:t>
      </w:r>
      <w:r w:rsidR="00F67B1A"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>.</w:t>
      </w:r>
      <w:r w:rsidR="00CC379E">
        <w:rPr>
          <w:rFonts w:ascii="Times New Roman" w:hAnsi="Times New Roman"/>
          <w:sz w:val="24"/>
        </w:rPr>
        <w:t xml:space="preserve"> Nonetheless, </w:t>
      </w:r>
      <w:r w:rsidR="003E759E">
        <w:rPr>
          <w:rFonts w:ascii="Times New Roman" w:hAnsi="Times New Roman" w:hint="eastAsia"/>
          <w:sz w:val="24"/>
        </w:rPr>
        <w:t xml:space="preserve">peeper is </w:t>
      </w:r>
      <w:r w:rsidR="00646E95">
        <w:rPr>
          <w:rFonts w:ascii="Times New Roman" w:hAnsi="Times New Roman" w:hint="eastAsia"/>
          <w:sz w:val="24"/>
        </w:rPr>
        <w:t>not user-friendly and requires several days</w:t>
      </w:r>
      <w:r w:rsidR="00220E6B">
        <w:rPr>
          <w:rFonts w:ascii="Times New Roman" w:hAnsi="Times New Roman"/>
          <w:sz w:val="24"/>
        </w:rPr>
        <w:t xml:space="preserve"> of</w:t>
      </w:r>
      <w:r w:rsidR="00646E95">
        <w:rPr>
          <w:rFonts w:ascii="Times New Roman" w:hAnsi="Times New Roman" w:hint="eastAsia"/>
          <w:sz w:val="24"/>
        </w:rPr>
        <w:t xml:space="preserve"> deployment before reaching equilibrium across</w:t>
      </w:r>
      <w:r w:rsidR="00220E6B">
        <w:rPr>
          <w:rFonts w:ascii="Times New Roman" w:hAnsi="Times New Roman"/>
          <w:sz w:val="24"/>
        </w:rPr>
        <w:t xml:space="preserve"> the</w:t>
      </w:r>
      <w:r w:rsidR="00646E95">
        <w:rPr>
          <w:rFonts w:ascii="Times New Roman" w:hAnsi="Times New Roman" w:hint="eastAsia"/>
          <w:sz w:val="24"/>
        </w:rPr>
        <w:t xml:space="preserve"> </w:t>
      </w:r>
      <w:r w:rsidR="00646E95">
        <w:rPr>
          <w:rFonts w:ascii="Times New Roman" w:hAnsi="Times New Roman"/>
          <w:sz w:val="24"/>
        </w:rPr>
        <w:t>membrane</w:t>
      </w:r>
      <w:r w:rsidR="009C098B">
        <w:rPr>
          <w:rFonts w:ascii="Times New Roman" w:hAnsi="Times New Roman" w:hint="eastAsia"/>
          <w:sz w:val="24"/>
        </w:rPr>
        <w:t>.</w:t>
      </w:r>
      <w:r>
        <w:rPr>
          <w:rFonts w:ascii="Times New Roman" w:hAnsi="Times New Roman"/>
          <w:sz w:val="24"/>
        </w:rPr>
        <w:t xml:space="preserve"> Recently, a novel porewater sampler, called Integrated Porewater Introduction (IPI) sampler, was developed to monitor the fine-scale (mm) heterogeneity of </w:t>
      </w:r>
      <w:r>
        <w:rPr>
          <w:rFonts w:ascii="Times New Roman" w:hAnsi="Times New Roman" w:hint="eastAsia"/>
          <w:sz w:val="24"/>
        </w:rPr>
        <w:t>heavy metals</w:t>
      </w:r>
      <w:r>
        <w:rPr>
          <w:rFonts w:ascii="Times New Roman" w:hAnsi="Times New Roman"/>
          <w:sz w:val="24"/>
        </w:rPr>
        <w:t xml:space="preserve"> in saturated soils</w:t>
      </w:r>
      <w:r>
        <w:rPr>
          <w:rFonts w:ascii="Times New Roman" w:hAnsi="Times New Roman" w:hint="eastAsia"/>
          <w:sz w:val="24"/>
        </w:rPr>
        <w:t xml:space="preserve"> </w:t>
      </w:r>
      <w:r w:rsidR="00F67B1A">
        <w:rPr>
          <w:rFonts w:ascii="Times New Roman" w:hAnsi="Times New Roman"/>
          <w:sz w:val="24"/>
        </w:rPr>
        <w:fldChar w:fldCharType="begin"/>
      </w:r>
      <w:r w:rsidR="00F67B1A">
        <w:rPr>
          <w:rFonts w:ascii="Times New Roman" w:hAnsi="Times New Roman"/>
          <w:sz w:val="24"/>
        </w:rPr>
        <w:instrText xml:space="preserve"> ADDIN EN.CITE &lt;EndNote&gt;&lt;Cite&gt;&lt;Author&gt;Yuan&lt;/Author&gt;&lt;Year&gt;2019&lt;/Year&gt;&lt;RecNum&gt;267&lt;/RecNum&gt;&lt;DisplayText&gt;(Yuan et al. 2019)&lt;/DisplayText&gt;&lt;record&gt;&lt;rec-number&gt;267&lt;/rec-number&gt;&lt;foreign-keys&gt;&lt;key app="EN" db-id="zfrz02zxifp2zoeew5zxzrskfsr59v9p0p2z" timestamp="1555834810"&gt;267&lt;/key&gt;&lt;/foreign-keys&gt;&lt;ref-type name="Journal Article"&gt;17&lt;/ref-type&gt;&lt;contributors&gt;&lt;authors&gt;&lt;author&gt;Yuan, Zhao Feng&lt;/author&gt;&lt;author&gt;Gustave, Williamson&lt;/author&gt;&lt;author&gt;Bridge, Jonathan&lt;/author&gt;&lt;author&gt;Liang, Yi&lt;/author&gt;&lt;author&gt;Sekar, Raju&lt;/author&gt;&lt;author&gt;Boyle, John&lt;/author&gt;&lt;author&gt;Jin, Chen-Yu&lt;/author&gt;&lt;author&gt;Pu, Tong-Yao&lt;/author&gt;&lt;author&gt;Ren, Yu-Xiang&lt;/author&gt;&lt;author&gt;Chen, Zheng&lt;/author&gt;&lt;/authors&gt;&lt;/contributors&gt;&lt;titles&gt;&lt;title&gt;Tracing the dynamic changes of element profiles by novel soil porewater samplers with ultralow disturbance to soil–water interface&lt;/title&gt;&lt;secondary-title&gt;Environ. Sci. Technol.&lt;/secondary-title&gt;&lt;/titles&gt;&lt;periodical&gt;&lt;full-title&gt;Environ. Sci. Technol.&lt;/full-title&gt;&lt;/periodical&gt;&lt;pages&gt;5124-5132&lt;/pages&gt;&lt;volume&gt;53&lt;/volume&gt;&lt;number&gt;9&lt;/number&gt;&lt;dates&gt;&lt;year&gt;2019&lt;/year&gt;&lt;pub-dates&gt;&lt;date&gt;2019/04/10&lt;/date&gt;&lt;/pub-dates&gt;&lt;/dates&gt;&lt;publisher&gt;American Chemical Society&lt;/publisher&gt;&lt;isbn&gt;0013-936X&lt;/isbn&gt;&lt;urls&gt;&lt;related-urls&gt;&lt;url&gt;https://doi.org/10.1021/acs.est.8b05390&lt;/url&gt;&lt;/related-urls&gt;&lt;/urls&gt;&lt;electronic-resource-num&gt;10.1021/acs.est.8b05390&lt;/electronic-resource-num&gt;&lt;/record&gt;&lt;/Cite&gt;&lt;/EndNote&gt;</w:instrText>
      </w:r>
      <w:r w:rsidR="00F67B1A">
        <w:rPr>
          <w:rFonts w:ascii="Times New Roman" w:hAnsi="Times New Roman"/>
          <w:sz w:val="24"/>
        </w:rPr>
        <w:fldChar w:fldCharType="separate"/>
      </w:r>
      <w:r w:rsidR="00F67B1A">
        <w:rPr>
          <w:rFonts w:ascii="Times New Roman" w:hAnsi="Times New Roman"/>
          <w:noProof/>
          <w:sz w:val="24"/>
        </w:rPr>
        <w:t>(Yuan et al. 2019)</w:t>
      </w:r>
      <w:r w:rsidR="00F67B1A"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 w:hint="eastAsia"/>
          <w:sz w:val="24"/>
        </w:rPr>
        <w:t>. The IPI sampler</w:t>
      </w:r>
      <w:r w:rsidR="00023C0A">
        <w:rPr>
          <w:rFonts w:ascii="Times New Roman" w:hAnsi="Times New Roman"/>
          <w:sz w:val="24"/>
        </w:rPr>
        <w:t>, unlike DGT and Peeper,</w:t>
      </w:r>
      <w:r>
        <w:rPr>
          <w:rFonts w:ascii="Times New Roman" w:hAnsi="Times New Roman" w:hint="eastAsia"/>
          <w:sz w:val="24"/>
        </w:rPr>
        <w:t xml:space="preserve"> </w:t>
      </w:r>
      <w:r w:rsidR="00220E6B">
        <w:rPr>
          <w:rFonts w:ascii="Times New Roman" w:hAnsi="Times New Roman"/>
          <w:sz w:val="24"/>
        </w:rPr>
        <w:t>can</w:t>
      </w:r>
      <w:r>
        <w:rPr>
          <w:rFonts w:ascii="Times New Roman" w:hAnsi="Times New Roman"/>
          <w:sz w:val="24"/>
        </w:rPr>
        <w:t xml:space="preserve"> </w:t>
      </w:r>
      <w:r w:rsidR="00023C0A">
        <w:rPr>
          <w:rFonts w:ascii="Times New Roman" w:hAnsi="Times New Roman"/>
          <w:sz w:val="24"/>
        </w:rPr>
        <w:t xml:space="preserve">be </w:t>
      </w:r>
      <w:r>
        <w:rPr>
          <w:rFonts w:ascii="Times New Roman" w:hAnsi="Times New Roman"/>
          <w:sz w:val="24"/>
        </w:rPr>
        <w:t>use</w:t>
      </w:r>
      <w:r w:rsidR="00023C0A">
        <w:rPr>
          <w:rFonts w:ascii="Times New Roman" w:hAnsi="Times New Roman"/>
          <w:sz w:val="24"/>
        </w:rPr>
        <w:t>d</w:t>
      </w:r>
      <w:r w:rsidR="00023C0A" w:rsidRPr="00023C0A">
        <w:rPr>
          <w:rFonts w:ascii="Times New Roman" w:hAnsi="Times New Roman"/>
          <w:sz w:val="24"/>
        </w:rPr>
        <w:t xml:space="preserve"> </w:t>
      </w:r>
      <w:r w:rsidR="00023C0A">
        <w:rPr>
          <w:rFonts w:ascii="Times New Roman" w:hAnsi="Times New Roman"/>
          <w:sz w:val="24"/>
        </w:rPr>
        <w:t>repeatedly</w:t>
      </w:r>
      <w:r w:rsidR="00675D8C">
        <w:rPr>
          <w:rFonts w:ascii="Times New Roman" w:hAnsi="Times New Roman" w:hint="eastAsia"/>
          <w:sz w:val="24"/>
        </w:rPr>
        <w:t xml:space="preserve"> at a certain place</w:t>
      </w:r>
      <w:r>
        <w:rPr>
          <w:rFonts w:ascii="Times New Roman" w:hAnsi="Times New Roman" w:hint="eastAsia"/>
          <w:sz w:val="24"/>
        </w:rPr>
        <w:t>.</w:t>
      </w:r>
      <w:r>
        <w:rPr>
          <w:rFonts w:ascii="Times New Roman" w:hAnsi="Times New Roman"/>
          <w:sz w:val="24"/>
        </w:rPr>
        <w:t xml:space="preserve"> Once the porewater samples are collected, the information</w:t>
      </w:r>
      <w:r w:rsidR="00151587">
        <w:rPr>
          <w:rFonts w:ascii="Times New Roman" w:hAnsi="Times New Roman"/>
          <w:sz w:val="24"/>
        </w:rPr>
        <w:t xml:space="preserve"> </w:t>
      </w:r>
      <w:r w:rsidR="00E8399C">
        <w:rPr>
          <w:rFonts w:ascii="Times New Roman" w:hAnsi="Times New Roman"/>
          <w:sz w:val="24"/>
        </w:rPr>
        <w:t xml:space="preserve">that </w:t>
      </w:r>
      <w:r w:rsidR="00220E6B">
        <w:rPr>
          <w:rFonts w:ascii="Times New Roman" w:hAnsi="Times New Roman"/>
          <w:sz w:val="24"/>
        </w:rPr>
        <w:t xml:space="preserve">can be obtained </w:t>
      </w:r>
      <w:r>
        <w:rPr>
          <w:rFonts w:ascii="Times New Roman" w:hAnsi="Times New Roman"/>
          <w:sz w:val="24"/>
        </w:rPr>
        <w:t xml:space="preserve"> is determined by the sample volume and the analytical instruments</w:t>
      </w:r>
      <w:r w:rsidR="00151587" w:rsidRPr="00151587">
        <w:rPr>
          <w:rFonts w:ascii="Times New Roman" w:hAnsi="Times New Roman"/>
          <w:sz w:val="24"/>
        </w:rPr>
        <w:t xml:space="preserve"> </w:t>
      </w:r>
      <w:r w:rsidR="00151587">
        <w:rPr>
          <w:rFonts w:ascii="Times New Roman" w:hAnsi="Times New Roman"/>
          <w:sz w:val="24"/>
        </w:rPr>
        <w:t>requirement</w:t>
      </w:r>
      <w:r>
        <w:rPr>
          <w:rFonts w:ascii="Times New Roman" w:hAnsi="Times New Roman"/>
          <w:sz w:val="24"/>
        </w:rPr>
        <w:t>.</w:t>
      </w:r>
      <w:r w:rsidR="00151587">
        <w:rPr>
          <w:rFonts w:ascii="Times New Roman" w:hAnsi="Times New Roman"/>
          <w:sz w:val="24"/>
        </w:rPr>
        <w:t xml:space="preserve"> </w:t>
      </w:r>
    </w:p>
    <w:p w14:paraId="237454F2" w14:textId="7D356959" w:rsidR="006E4B95" w:rsidRDefault="003C1FAD" w:rsidP="00E15488">
      <w:pPr>
        <w:widowControl/>
        <w:spacing w:line="480" w:lineRule="auto"/>
        <w:ind w:firstLine="480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T</w:t>
      </w:r>
      <w:r>
        <w:rPr>
          <w:rFonts w:ascii="Times New Roman" w:hAnsi="Times New Roman"/>
          <w:sz w:val="24"/>
        </w:rPr>
        <w:t xml:space="preserve">here is a conflict when </w:t>
      </w:r>
      <w:r>
        <w:rPr>
          <w:rFonts w:ascii="Times New Roman" w:hAnsi="Times New Roman" w:hint="eastAsia"/>
          <w:sz w:val="24"/>
        </w:rPr>
        <w:t>mapping high-resolution multi-elements across SWI</w:t>
      </w:r>
      <w:r>
        <w:rPr>
          <w:rFonts w:ascii="Times New Roman" w:hAnsi="Times New Roman"/>
          <w:sz w:val="24"/>
        </w:rPr>
        <w:t xml:space="preserve">. The sharp and sensitive </w:t>
      </w:r>
      <w:r w:rsidR="00E15488">
        <w:rPr>
          <w:rFonts w:ascii="Times New Roman" w:hAnsi="Times New Roman"/>
          <w:sz w:val="24"/>
        </w:rPr>
        <w:t xml:space="preserve">redox </w:t>
      </w:r>
      <w:r>
        <w:rPr>
          <w:rFonts w:ascii="Times New Roman" w:hAnsi="Times New Roman"/>
          <w:sz w:val="24"/>
        </w:rPr>
        <w:t xml:space="preserve">gradient along SWI required </w:t>
      </w:r>
      <w:r>
        <w:rPr>
          <w:rFonts w:ascii="Times New Roman" w:hAnsi="Times New Roman" w:hint="eastAsia"/>
          <w:sz w:val="24"/>
        </w:rPr>
        <w:t xml:space="preserve">that </w:t>
      </w:r>
      <w:r>
        <w:rPr>
          <w:rFonts w:ascii="Times New Roman" w:hAnsi="Times New Roman"/>
          <w:sz w:val="24"/>
        </w:rPr>
        <w:t xml:space="preserve">the porewater </w:t>
      </w:r>
      <w:r>
        <w:rPr>
          <w:rFonts w:ascii="Times New Roman" w:hAnsi="Times New Roman" w:hint="eastAsia"/>
          <w:sz w:val="24"/>
        </w:rPr>
        <w:t xml:space="preserve">volume </w:t>
      </w:r>
      <w:r>
        <w:rPr>
          <w:rFonts w:ascii="Times New Roman" w:hAnsi="Times New Roman"/>
          <w:sz w:val="24"/>
        </w:rPr>
        <w:t>sampl</w:t>
      </w:r>
      <w:r>
        <w:rPr>
          <w:rFonts w:ascii="Times New Roman" w:hAnsi="Times New Roman" w:hint="eastAsia"/>
          <w:sz w:val="24"/>
        </w:rPr>
        <w:t>ed</w:t>
      </w:r>
      <w:r>
        <w:rPr>
          <w:rFonts w:ascii="Times New Roman" w:hAnsi="Times New Roman"/>
          <w:sz w:val="24"/>
        </w:rPr>
        <w:t xml:space="preserve"> should be as less as possible to minimize the disturbance to the sampling environment</w:t>
      </w:r>
      <w:r>
        <w:rPr>
          <w:rFonts w:ascii="Times New Roman" w:hAnsi="Times New Roman" w:hint="eastAsia"/>
          <w:sz w:val="24"/>
        </w:rPr>
        <w:t xml:space="preserve"> </w:t>
      </w:r>
      <w:r w:rsidR="00F67B1A">
        <w:rPr>
          <w:rFonts w:ascii="Times New Roman" w:hAnsi="Times New Roman"/>
          <w:sz w:val="24"/>
          <w:szCs w:val="24"/>
        </w:rPr>
        <w:fldChar w:fldCharType="begin"/>
      </w:r>
      <w:r w:rsidR="00F67B1A">
        <w:rPr>
          <w:rFonts w:ascii="Times New Roman" w:hAnsi="Times New Roman" w:hint="eastAsia"/>
          <w:sz w:val="24"/>
          <w:szCs w:val="24"/>
        </w:rPr>
        <w:instrText xml:space="preserve"> ADDIN EN.CITE &lt;EndNote&gt;&lt;Cite&gt;&lt;Author&gt;Seeberg</w:instrText>
      </w:r>
      <w:r w:rsidR="00F67B1A">
        <w:rPr>
          <w:rFonts w:ascii="Times New Roman" w:hAnsi="Times New Roman" w:hint="eastAsia"/>
          <w:sz w:val="24"/>
          <w:szCs w:val="24"/>
        </w:rPr>
        <w:instrText>‐</w:instrText>
      </w:r>
      <w:r w:rsidR="00F67B1A">
        <w:rPr>
          <w:rFonts w:ascii="Times New Roman" w:hAnsi="Times New Roman" w:hint="eastAsia"/>
          <w:sz w:val="24"/>
          <w:szCs w:val="24"/>
        </w:rPr>
        <w:instrText>Elverfeldt&lt;/Author&gt;&lt;Year&gt;2005&lt;/Year&gt;&lt;RecNum&gt;56&lt;/RecNum&gt;&lt;DisplayText&gt;(Seeberg</w:instrText>
      </w:r>
      <w:r w:rsidR="00F67B1A">
        <w:rPr>
          <w:rFonts w:ascii="Times New Roman" w:hAnsi="Times New Roman" w:hint="eastAsia"/>
          <w:sz w:val="24"/>
          <w:szCs w:val="24"/>
        </w:rPr>
        <w:instrText>‐</w:instrText>
      </w:r>
      <w:r w:rsidR="00F67B1A">
        <w:rPr>
          <w:rFonts w:ascii="Times New Roman" w:hAnsi="Times New Roman" w:hint="eastAsia"/>
          <w:sz w:val="24"/>
          <w:szCs w:val="24"/>
        </w:rPr>
        <w:instrText>Elverfeldt et al. 2005)&lt;/DisplayText&gt;&lt;record&gt;&lt;rec-number&gt;56&lt;/rec-number&gt;&lt;foreign-keys&gt;&lt;key app="EN" db-id="zfrz02zxifp2zoeew5zxzrskfsr59v9p0p2z" timestamp="1541334101"&gt;56&lt;/key&gt;&lt;/foreign-keys&gt;&lt;ref-type name="Journal Article"&gt;17&lt;/ref-type&gt;&lt;contributors&gt;&lt;authors&gt;&lt;author&gt;Seeberg</w:instrText>
      </w:r>
      <w:r w:rsidR="00F67B1A">
        <w:rPr>
          <w:rFonts w:ascii="Times New Roman" w:hAnsi="Times New Roman" w:hint="eastAsia"/>
          <w:sz w:val="24"/>
          <w:szCs w:val="24"/>
        </w:rPr>
        <w:instrText>‐</w:instrText>
      </w:r>
      <w:r w:rsidR="00F67B1A">
        <w:rPr>
          <w:rFonts w:ascii="Times New Roman" w:hAnsi="Times New Roman" w:hint="eastAsia"/>
          <w:sz w:val="24"/>
          <w:szCs w:val="24"/>
        </w:rPr>
        <w:instrText>Elverfeldt, Jens&lt;/author&gt;&lt;author&gt;Schl</w:instrText>
      </w:r>
      <w:r w:rsidR="00F67B1A">
        <w:rPr>
          <w:rFonts w:ascii="Times New Roman" w:hAnsi="Times New Roman" w:hint="eastAsia"/>
          <w:sz w:val="24"/>
          <w:szCs w:val="24"/>
        </w:rPr>
        <w:instrText>ü</w:instrText>
      </w:r>
      <w:r w:rsidR="00F67B1A">
        <w:rPr>
          <w:rFonts w:ascii="Times New Roman" w:hAnsi="Times New Roman" w:hint="eastAsia"/>
          <w:sz w:val="24"/>
          <w:szCs w:val="24"/>
        </w:rPr>
        <w:instrText>ter, Michael&lt;/author&gt;&lt;author&gt;Feseker, Tomas&lt;/author&gt;&lt;author&gt;Kölling, Martin&lt;/author&gt;&lt;/authors&gt;&lt;/contributors&gt;&lt;titles&gt;&lt;title&gt;Rhizon sampling of porewaters near the sediment</w:instrText>
      </w:r>
      <w:r w:rsidR="00F67B1A">
        <w:rPr>
          <w:rFonts w:ascii="Times New Roman" w:hAnsi="Times New Roman" w:hint="eastAsia"/>
          <w:sz w:val="24"/>
          <w:szCs w:val="24"/>
        </w:rPr>
        <w:instrText>‐</w:instrText>
      </w:r>
      <w:r w:rsidR="00F67B1A">
        <w:rPr>
          <w:rFonts w:ascii="Times New Roman" w:hAnsi="Times New Roman" w:hint="eastAsia"/>
          <w:sz w:val="24"/>
          <w:szCs w:val="24"/>
        </w:rPr>
        <w:instrText>water interface of aquatic systems&lt;/title&gt;&lt;secondary-title&gt;Limnol. Oceanogr-Meth.&lt;/secondary-title&gt;&lt;/titles&gt;&lt;periodical&gt;&lt;full-title&gt;Limnol. Oceanogr-Meth.&lt;/</w:instrText>
      </w:r>
      <w:r w:rsidR="00F67B1A">
        <w:rPr>
          <w:rFonts w:ascii="Times New Roman" w:hAnsi="Times New Roman"/>
          <w:sz w:val="24"/>
          <w:szCs w:val="24"/>
        </w:rPr>
        <w:instrText>full-title&gt;&lt;/periodical&gt;&lt;pages&gt;361-371&lt;/pages&gt;&lt;volume&gt;3&lt;/volume&gt;&lt;number&gt;8&lt;/number&gt;&lt;dates&gt;&lt;year&gt;2005&lt;/year&gt;&lt;/dates&gt;&lt;isbn&gt;1541-5856&lt;/isbn&gt;&lt;urls&gt;&lt;/urls&gt;&lt;/record&gt;&lt;/Cite&gt;&lt;/EndNote&gt;</w:instrText>
      </w:r>
      <w:r w:rsidR="00F67B1A">
        <w:rPr>
          <w:rFonts w:ascii="Times New Roman" w:hAnsi="Times New Roman"/>
          <w:sz w:val="24"/>
          <w:szCs w:val="24"/>
        </w:rPr>
        <w:fldChar w:fldCharType="separate"/>
      </w:r>
      <w:r w:rsidR="00F67B1A">
        <w:rPr>
          <w:rFonts w:ascii="Times New Roman" w:hAnsi="Times New Roman" w:hint="eastAsia"/>
          <w:noProof/>
          <w:sz w:val="24"/>
          <w:szCs w:val="24"/>
        </w:rPr>
        <w:t>(Seeberg</w:t>
      </w:r>
      <w:r w:rsidR="00F67B1A">
        <w:rPr>
          <w:rFonts w:ascii="Times New Roman" w:hAnsi="Times New Roman" w:hint="eastAsia"/>
          <w:noProof/>
          <w:sz w:val="24"/>
          <w:szCs w:val="24"/>
        </w:rPr>
        <w:t>‐</w:t>
      </w:r>
      <w:r w:rsidR="00F67B1A">
        <w:rPr>
          <w:rFonts w:ascii="Times New Roman" w:hAnsi="Times New Roman" w:hint="eastAsia"/>
          <w:noProof/>
          <w:sz w:val="24"/>
          <w:szCs w:val="24"/>
        </w:rPr>
        <w:t>Elverfeldt et al. 2005)</w:t>
      </w:r>
      <w:r w:rsidR="00F67B1A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</w:rPr>
        <w:t xml:space="preserve">, </w:t>
      </w:r>
      <w:r w:rsidR="00AA4D53">
        <w:rPr>
          <w:rFonts w:ascii="Times New Roman" w:hAnsi="Times New Roman" w:hint="eastAsia"/>
          <w:sz w:val="24"/>
        </w:rPr>
        <w:t>and</w:t>
      </w:r>
      <w:r>
        <w:rPr>
          <w:rFonts w:ascii="Times New Roman" w:hAnsi="Times New Roman"/>
          <w:sz w:val="24"/>
        </w:rPr>
        <w:t xml:space="preserve"> as much as possible to </w:t>
      </w:r>
      <w:r>
        <w:rPr>
          <w:rFonts w:ascii="Times New Roman" w:hAnsi="Times New Roman" w:hint="eastAsia"/>
          <w:sz w:val="24"/>
        </w:rPr>
        <w:t>meet the need to</w:t>
      </w:r>
      <w:r>
        <w:rPr>
          <w:rFonts w:ascii="Times New Roman" w:hAnsi="Times New Roman"/>
          <w:sz w:val="24"/>
        </w:rPr>
        <w:t xml:space="preserve"> detect all the parameters interested</w:t>
      </w:r>
      <w:r>
        <w:rPr>
          <w:rFonts w:ascii="Times New Roman" w:hAnsi="Times New Roman" w:hint="eastAsia"/>
          <w:sz w:val="24"/>
        </w:rPr>
        <w:t xml:space="preserve"> </w:t>
      </w:r>
      <w:r w:rsidR="00F67B1A">
        <w:rPr>
          <w:rFonts w:ascii="Times New Roman" w:hAnsi="Times New Roman"/>
          <w:sz w:val="24"/>
        </w:rPr>
        <w:fldChar w:fldCharType="begin">
          <w:fldData xml:space="preserve">PEVuZE5vdGU+PENpdGU+PEF1dGhvcj5Nb3RlbGljYS1IZWlubzwvQXV0aG9yPjxZZWFyPjIwMDM8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</w:fldData>
        </w:fldChar>
      </w:r>
      <w:r w:rsidR="005B0059">
        <w:rPr>
          <w:rFonts w:ascii="Times New Roman" w:hAnsi="Times New Roman"/>
          <w:sz w:val="24"/>
        </w:rPr>
        <w:instrText xml:space="preserve"> ADDIN EN.CITE </w:instrText>
      </w:r>
      <w:r w:rsidR="005B0059">
        <w:rPr>
          <w:rFonts w:ascii="Times New Roman" w:hAnsi="Times New Roman"/>
          <w:sz w:val="24"/>
        </w:rPr>
        <w:fldChar w:fldCharType="begin">
          <w:fldData xml:space="preserve">PEVuZE5vdGU+PENpdGU+PEF1dGhvcj5Nb3RlbGljYS1IZWlubzwvQXV0aG9yPjxZZWFyPjIwMDM8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</w:fldData>
        </w:fldChar>
      </w:r>
      <w:r w:rsidR="005B0059">
        <w:rPr>
          <w:rFonts w:ascii="Times New Roman" w:hAnsi="Times New Roman"/>
          <w:sz w:val="24"/>
        </w:rPr>
        <w:instrText xml:space="preserve"> ADDIN EN.CITE.DATA </w:instrText>
      </w:r>
      <w:r w:rsidR="005B0059">
        <w:rPr>
          <w:rFonts w:ascii="Times New Roman" w:hAnsi="Times New Roman"/>
          <w:sz w:val="24"/>
        </w:rPr>
      </w:r>
      <w:r w:rsidR="005B0059">
        <w:rPr>
          <w:rFonts w:ascii="Times New Roman" w:hAnsi="Times New Roman"/>
          <w:sz w:val="24"/>
        </w:rPr>
        <w:fldChar w:fldCharType="end"/>
      </w:r>
      <w:r w:rsidR="00F67B1A">
        <w:rPr>
          <w:rFonts w:ascii="Times New Roman" w:hAnsi="Times New Roman"/>
          <w:sz w:val="24"/>
        </w:rPr>
      </w:r>
      <w:r w:rsidR="00F67B1A">
        <w:rPr>
          <w:rFonts w:ascii="Times New Roman" w:hAnsi="Times New Roman"/>
          <w:sz w:val="24"/>
        </w:rPr>
        <w:fldChar w:fldCharType="separate"/>
      </w:r>
      <w:r w:rsidR="00F67B1A">
        <w:rPr>
          <w:rFonts w:ascii="Times New Roman" w:hAnsi="Times New Roman"/>
          <w:noProof/>
          <w:sz w:val="24"/>
        </w:rPr>
        <w:t>(Arsic et al. 2018, Motelica-Heino et al. 2003, Bennett et al. 2012a, Ding et al. 2016)</w:t>
      </w:r>
      <w:r w:rsidR="00F67B1A"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 w:hint="eastAsia"/>
          <w:sz w:val="24"/>
        </w:rPr>
        <w:t xml:space="preserve"> The samplers designed for element profile </w:t>
      </w:r>
      <w:r>
        <w:rPr>
          <w:rFonts w:ascii="Times New Roman" w:hAnsi="Times New Roman" w:hint="eastAsia"/>
          <w:sz w:val="24"/>
        </w:rPr>
        <w:lastRenderedPageBreak/>
        <w:t xml:space="preserve">mapping generally can only take less than 0.5 mL solution, which is just enough for one sample injection. </w:t>
      </w:r>
      <w:r>
        <w:rPr>
          <w:rFonts w:ascii="Times New Roman" w:hAnsi="Times New Roman"/>
          <w:sz w:val="24"/>
        </w:rPr>
        <w:t>An alternative to collect more samples is to collect porewater repeatedly at different place or time, assuming the soil or sediment matrix is homogenous and stable over time. However, th</w:t>
      </w:r>
      <w:r w:rsidR="001F13EF">
        <w:rPr>
          <w:rFonts w:ascii="Times New Roman" w:hAnsi="Times New Roman"/>
          <w:sz w:val="24"/>
        </w:rPr>
        <w:t>is</w:t>
      </w:r>
      <w:r>
        <w:rPr>
          <w:rFonts w:ascii="Times New Roman" w:hAnsi="Times New Roman"/>
          <w:sz w:val="24"/>
        </w:rPr>
        <w:t xml:space="preserve"> assumption is generally not </w:t>
      </w:r>
      <w:r w:rsidR="001F13EF">
        <w:rPr>
          <w:rFonts w:ascii="Times New Roman" w:hAnsi="Times New Roman"/>
          <w:sz w:val="24"/>
        </w:rPr>
        <w:t>true</w:t>
      </w:r>
      <w:r>
        <w:rPr>
          <w:rFonts w:ascii="Times New Roman" w:hAnsi="Times New Roman"/>
          <w:sz w:val="24"/>
        </w:rPr>
        <w:t xml:space="preserve"> since the element</w:t>
      </w:r>
      <w:r>
        <w:rPr>
          <w:rFonts w:ascii="Times New Roman" w:hAnsi="Times New Roman" w:hint="eastAsia"/>
          <w:sz w:val="24"/>
        </w:rPr>
        <w:t>s</w:t>
      </w:r>
      <w:r>
        <w:rPr>
          <w:rFonts w:ascii="Times New Roman" w:hAnsi="Times New Roman"/>
          <w:sz w:val="24"/>
        </w:rPr>
        <w:t xml:space="preserve"> and their species are always changing with locations and environmental conditions </w:t>
      </w:r>
      <w:r w:rsidR="00F67B1A">
        <w:rPr>
          <w:rFonts w:ascii="Times New Roman" w:hAnsi="Times New Roman"/>
          <w:sz w:val="24"/>
        </w:rPr>
        <w:fldChar w:fldCharType="begin">
          <w:fldData xml:space="preserve">PEVuZE5vdGU+PENpdGU+PEF1dGhvcj5BcnNpYzwvQXV0aG9yPjxZZWFyPjIwMTg8L1llYXI+PFJl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</w:fldData>
        </w:fldChar>
      </w:r>
      <w:r w:rsidR="00F67B1A">
        <w:rPr>
          <w:rFonts w:ascii="Times New Roman" w:hAnsi="Times New Roman"/>
          <w:sz w:val="24"/>
        </w:rPr>
        <w:instrText xml:space="preserve"> ADDIN EN.CITE </w:instrText>
      </w:r>
      <w:r w:rsidR="00F67B1A">
        <w:rPr>
          <w:rFonts w:ascii="Times New Roman" w:hAnsi="Times New Roman"/>
          <w:sz w:val="24"/>
        </w:rPr>
        <w:fldChar w:fldCharType="begin">
          <w:fldData xml:space="preserve">PEVuZE5vdGU+PENpdGU+PEF1dGhvcj5BcnNpYzwvQXV0aG9yPjxZZWFyPjIwMTg8L1llYXI+PFJl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</w:fldData>
        </w:fldChar>
      </w:r>
      <w:r w:rsidR="00F67B1A">
        <w:rPr>
          <w:rFonts w:ascii="Times New Roman" w:hAnsi="Times New Roman"/>
          <w:sz w:val="24"/>
        </w:rPr>
        <w:instrText xml:space="preserve"> ADDIN EN.CITE.DATA </w:instrText>
      </w:r>
      <w:r w:rsidR="00F67B1A">
        <w:rPr>
          <w:rFonts w:ascii="Times New Roman" w:hAnsi="Times New Roman"/>
          <w:sz w:val="24"/>
        </w:rPr>
      </w:r>
      <w:r w:rsidR="00F67B1A">
        <w:rPr>
          <w:rFonts w:ascii="Times New Roman" w:hAnsi="Times New Roman"/>
          <w:sz w:val="24"/>
        </w:rPr>
        <w:fldChar w:fldCharType="end"/>
      </w:r>
      <w:r w:rsidR="00F67B1A">
        <w:rPr>
          <w:rFonts w:ascii="Times New Roman" w:hAnsi="Times New Roman"/>
          <w:sz w:val="24"/>
        </w:rPr>
      </w:r>
      <w:r w:rsidR="00F67B1A">
        <w:rPr>
          <w:rFonts w:ascii="Times New Roman" w:hAnsi="Times New Roman"/>
          <w:sz w:val="24"/>
        </w:rPr>
        <w:fldChar w:fldCharType="separate"/>
      </w:r>
      <w:r w:rsidR="00F67B1A">
        <w:rPr>
          <w:rFonts w:ascii="Times New Roman" w:hAnsi="Times New Roman"/>
          <w:noProof/>
          <w:sz w:val="24"/>
        </w:rPr>
        <w:t>(Arsic et al. 2018, Yuan et al. 2019)</w:t>
      </w:r>
      <w:r w:rsidR="00F67B1A"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. Thus, </w:t>
      </w:r>
      <w:r>
        <w:rPr>
          <w:rFonts w:ascii="Times New Roman" w:hAnsi="Times New Roman" w:hint="eastAsia"/>
          <w:sz w:val="24"/>
        </w:rPr>
        <w:t>it</w:t>
      </w:r>
      <w:r>
        <w:rPr>
          <w:rFonts w:ascii="Times New Roman" w:hAnsi="Times New Roman"/>
          <w:sz w:val="24"/>
        </w:rPr>
        <w:t xml:space="preserve"> would be better to solve the issue </w:t>
      </w:r>
      <w:r w:rsidR="007D6E9C">
        <w:rPr>
          <w:rFonts w:ascii="Times New Roman" w:hAnsi="Times New Roman"/>
          <w:sz w:val="24"/>
        </w:rPr>
        <w:t xml:space="preserve">by optimizing the analytical </w:t>
      </w:r>
      <w:r w:rsidR="007D6E9C">
        <w:rPr>
          <w:rFonts w:ascii="Times New Roman" w:hAnsi="Times New Roman" w:hint="eastAsia"/>
          <w:sz w:val="24"/>
        </w:rPr>
        <w:t>technique</w:t>
      </w:r>
      <w:r>
        <w:rPr>
          <w:rFonts w:ascii="Times New Roman" w:hAnsi="Times New Roman"/>
          <w:sz w:val="24"/>
        </w:rPr>
        <w:t xml:space="preserve">, for examples, updating the condition of ICP-MS. </w:t>
      </w:r>
    </w:p>
    <w:p w14:paraId="40EB904C" w14:textId="7DFE0C42" w:rsidR="006E4B95" w:rsidRDefault="00E874D7">
      <w:pPr>
        <w:widowControl/>
        <w:spacing w:line="480" w:lineRule="auto"/>
        <w:ind w:firstLine="480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As the most powerful analytical machine for elements, t</w:t>
      </w:r>
      <w:r w:rsidR="003C1FAD">
        <w:rPr>
          <w:rFonts w:ascii="Times New Roman" w:hAnsi="Times New Roman"/>
          <w:sz w:val="24"/>
        </w:rPr>
        <w:t>he development of ICP-MS has greatly enhance</w:t>
      </w:r>
      <w:r w:rsidR="003C1FAD">
        <w:rPr>
          <w:rFonts w:ascii="Times New Roman" w:hAnsi="Times New Roman" w:hint="eastAsia"/>
          <w:sz w:val="24"/>
        </w:rPr>
        <w:t>d</w:t>
      </w:r>
      <w:r w:rsidR="003C1FAD">
        <w:rPr>
          <w:rFonts w:ascii="Times New Roman" w:hAnsi="Times New Roman"/>
          <w:sz w:val="24"/>
        </w:rPr>
        <w:t xml:space="preserve"> our understanding of elements behaviors in environments. For examples, the combination </w:t>
      </w:r>
      <w:r w:rsidR="003C1FAD">
        <w:rPr>
          <w:rFonts w:ascii="Times New Roman" w:hAnsi="Times New Roman" w:hint="eastAsia"/>
          <w:sz w:val="24"/>
        </w:rPr>
        <w:t xml:space="preserve">of </w:t>
      </w:r>
      <w:r w:rsidR="003C1FAD">
        <w:rPr>
          <w:rFonts w:ascii="Times New Roman" w:hAnsi="Times New Roman"/>
          <w:sz w:val="24"/>
        </w:rPr>
        <w:t>LA-ICP-MS</w:t>
      </w:r>
      <w:r w:rsidR="003C1FAD">
        <w:rPr>
          <w:rFonts w:ascii="Times New Roman" w:hAnsi="Times New Roman" w:hint="eastAsia"/>
          <w:sz w:val="24"/>
        </w:rPr>
        <w:t xml:space="preserve"> </w:t>
      </w:r>
      <w:r w:rsidR="003C1FAD">
        <w:rPr>
          <w:rFonts w:ascii="Times New Roman" w:hAnsi="Times New Roman"/>
          <w:sz w:val="24"/>
        </w:rPr>
        <w:t xml:space="preserve">and DGT probes </w:t>
      </w:r>
      <w:r w:rsidR="003C1FAD">
        <w:rPr>
          <w:rFonts w:ascii="Times New Roman" w:hAnsi="Times New Roman" w:hint="eastAsia"/>
          <w:sz w:val="24"/>
        </w:rPr>
        <w:t>allows to map µ</w:t>
      </w:r>
      <w:r w:rsidR="003C1FAD">
        <w:rPr>
          <w:rFonts w:ascii="Times New Roman" w:hAnsi="Times New Roman"/>
          <w:sz w:val="24"/>
        </w:rPr>
        <w:t>m</w:t>
      </w:r>
      <w:r w:rsidR="003C1FAD">
        <w:rPr>
          <w:rFonts w:ascii="Times New Roman" w:hAnsi="Times New Roman" w:hint="eastAsia"/>
          <w:sz w:val="24"/>
        </w:rPr>
        <w:t>-scale elements profiles, and provided key information for understanding As behaviors on</w:t>
      </w:r>
      <w:r w:rsidR="003C1FAD">
        <w:t xml:space="preserve"> </w:t>
      </w:r>
      <w:r w:rsidR="003C1FAD">
        <w:rPr>
          <w:rFonts w:ascii="Times New Roman" w:hAnsi="Times New Roman"/>
          <w:sz w:val="24"/>
        </w:rPr>
        <w:t>root apexes</w:t>
      </w:r>
      <w:r w:rsidR="003C1FAD">
        <w:rPr>
          <w:rFonts w:ascii="Times New Roman" w:hAnsi="Times New Roman" w:hint="eastAsia"/>
          <w:sz w:val="24"/>
        </w:rPr>
        <w:t xml:space="preserve"> </w:t>
      </w:r>
      <w:r w:rsidR="00F67B1A">
        <w:rPr>
          <w:rFonts w:ascii="Times New Roman" w:hAnsi="Times New Roman"/>
          <w:sz w:val="24"/>
        </w:rPr>
        <w:fldChar w:fldCharType="begin"/>
      </w:r>
      <w:r w:rsidR="00F67B1A">
        <w:rPr>
          <w:rFonts w:ascii="Times New Roman" w:hAnsi="Times New Roman"/>
          <w:sz w:val="24"/>
        </w:rPr>
        <w:instrText xml:space="preserve"> ADDIN EN.CITE &lt;EndNote&gt;&lt;Cite&gt;&lt;Author&gt;Williams&lt;/Author&gt;&lt;Year&gt;2014&lt;/Year&gt;&lt;RecNum&gt;216&lt;/RecNum&gt;&lt;DisplayText&gt;(Williams et al. 2014)&lt;/DisplayText&gt;&lt;record&gt;&lt;rec-number&gt;216&lt;/rec-number&gt;&lt;foreign-keys&gt;&lt;key app="EN" db-id="zfrz02zxifp2zoeew5zxzrskfsr59v9p0p2z" timestamp="1549174192"&gt;216&lt;/key&gt;&lt;/foreign-keys&gt;&lt;ref-type name="Journal Article"&gt;17&lt;/ref-type&gt;&lt;contributors&gt;&lt;authors&gt;&lt;author&gt;Williams, Paul N&lt;/author&gt;&lt;author&gt;Santner, Jakob&lt;/author&gt;&lt;author&gt;Larsen, Morten&lt;/author&gt;&lt;author&gt;Lehto, Niklas J&lt;/author&gt;&lt;author&gt;Oburger, Eva&lt;/author&gt;&lt;author&gt;Wenzel, Walter&lt;/author&gt;&lt;author&gt;Glud, Ronnie N&lt;/author&gt;&lt;author&gt;Davison, William&lt;/author&gt;&lt;author&gt;Zhang, Hao&lt;/author&gt;&lt;/authors&gt;&lt;/contributors&gt;&lt;titles&gt;&lt;title&gt;Localized flux maxima of arsenic, lead, and iron around root apices in flooded lowland rice&lt;/title&gt;&lt;secondary-title&gt;Environ. Sci. Technol.&lt;/secondary-title&gt;&lt;/titles&gt;&lt;periodical&gt;&lt;full-title&gt;Environ. Sci. Technol.&lt;/full-title&gt;&lt;/periodical&gt;&lt;pages&gt;8498-8506&lt;/pages&gt;&lt;volume&gt;48&lt;/volume&gt;&lt;number&gt;15&lt;/number&gt;&lt;dates&gt;&lt;year&gt;2014&lt;/year&gt;&lt;/dates&gt;&lt;isbn&gt;0013-936X&lt;/isbn&gt;&lt;urls&gt;&lt;/urls&gt;&lt;/record&gt;&lt;/Cite&gt;&lt;/EndNote&gt;</w:instrText>
      </w:r>
      <w:r w:rsidR="00F67B1A">
        <w:rPr>
          <w:rFonts w:ascii="Times New Roman" w:hAnsi="Times New Roman"/>
          <w:sz w:val="24"/>
        </w:rPr>
        <w:fldChar w:fldCharType="separate"/>
      </w:r>
      <w:r w:rsidR="00F67B1A">
        <w:rPr>
          <w:rFonts w:ascii="Times New Roman" w:hAnsi="Times New Roman"/>
          <w:noProof/>
          <w:sz w:val="24"/>
        </w:rPr>
        <w:t>(Williams et al. 2014)</w:t>
      </w:r>
      <w:r w:rsidR="00F67B1A">
        <w:rPr>
          <w:rFonts w:ascii="Times New Roman" w:hAnsi="Times New Roman"/>
          <w:sz w:val="24"/>
        </w:rPr>
        <w:fldChar w:fldCharType="end"/>
      </w:r>
      <w:r w:rsidR="003C1FAD">
        <w:rPr>
          <w:rFonts w:ascii="Times New Roman" w:hAnsi="Times New Roman" w:hint="eastAsia"/>
          <w:sz w:val="24"/>
        </w:rPr>
        <w:t>. The measurement of As speciation</w:t>
      </w:r>
      <w:r w:rsidR="003C1FA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was</w:t>
      </w:r>
      <w:r>
        <w:rPr>
          <w:rFonts w:ascii="Times New Roman" w:hAnsi="Times New Roman"/>
          <w:sz w:val="24"/>
        </w:rPr>
        <w:t xml:space="preserve"> </w:t>
      </w:r>
      <w:r w:rsidR="003C1FAD">
        <w:rPr>
          <w:rFonts w:ascii="Times New Roman" w:hAnsi="Times New Roman"/>
          <w:sz w:val="24"/>
        </w:rPr>
        <w:t>very difficult until the method based on</w:t>
      </w:r>
      <w:r w:rsidR="003C1FAD">
        <w:rPr>
          <w:rFonts w:ascii="Times New Roman" w:hAnsi="Times New Roman" w:hint="eastAsia"/>
          <w:sz w:val="24"/>
        </w:rPr>
        <w:t xml:space="preserve"> </w:t>
      </w:r>
      <w:r w:rsidR="00AA4D53">
        <w:rPr>
          <w:rFonts w:ascii="Times New Roman" w:hAnsi="Times New Roman" w:hint="eastAsia"/>
          <w:sz w:val="24"/>
        </w:rPr>
        <w:t>HP</w:t>
      </w:r>
      <w:r w:rsidR="003C1FAD">
        <w:rPr>
          <w:rFonts w:ascii="Times New Roman" w:hAnsi="Times New Roman"/>
          <w:sz w:val="24"/>
        </w:rPr>
        <w:t>LC-ICP-MS</w:t>
      </w:r>
      <w:r w:rsidR="003C1FAD">
        <w:rPr>
          <w:rFonts w:ascii="Times New Roman" w:hAnsi="Times New Roman" w:hint="eastAsia"/>
          <w:sz w:val="24"/>
        </w:rPr>
        <w:t xml:space="preserve"> </w:t>
      </w:r>
      <w:r w:rsidR="003C1FAD">
        <w:rPr>
          <w:rFonts w:ascii="Times New Roman" w:hAnsi="Times New Roman"/>
          <w:sz w:val="24"/>
        </w:rPr>
        <w:t>w</w:t>
      </w:r>
      <w:r w:rsidR="00AA4D53">
        <w:rPr>
          <w:rFonts w:ascii="Times New Roman" w:hAnsi="Times New Roman" w:hint="eastAsia"/>
          <w:sz w:val="24"/>
        </w:rPr>
        <w:t>as</w:t>
      </w:r>
      <w:r w:rsidR="003C1FAD">
        <w:rPr>
          <w:rFonts w:ascii="Times New Roman" w:hAnsi="Times New Roman"/>
          <w:sz w:val="24"/>
        </w:rPr>
        <w:t xml:space="preserve"> developed</w:t>
      </w:r>
      <w:r w:rsidR="003C1FAD">
        <w:rPr>
          <w:rFonts w:ascii="Times New Roman" w:hAnsi="Times New Roman" w:hint="eastAsia"/>
          <w:sz w:val="24"/>
        </w:rPr>
        <w:t xml:space="preserve"> </w:t>
      </w:r>
      <w:r w:rsidR="00F67B1A">
        <w:rPr>
          <w:rFonts w:ascii="Times New Roman" w:hAnsi="Times New Roman"/>
          <w:sz w:val="24"/>
        </w:rPr>
        <w:fldChar w:fldCharType="begin"/>
      </w:r>
      <w:r w:rsidR="005B0059">
        <w:rPr>
          <w:rFonts w:ascii="Times New Roman" w:hAnsi="Times New Roman"/>
          <w:sz w:val="24"/>
        </w:rPr>
        <w:instrText xml:space="preserve"> ADDIN EN.CITE &lt;EndNote&gt;&lt;Cite&gt;&lt;Author&gt;Islam&lt;/Author&gt;&lt;Year&gt;2004&lt;/Year&gt;&lt;RecNum&gt;382&lt;/RecNum&gt;&lt;DisplayText&gt;(Islam et al. 2004)&lt;/DisplayText&gt;&lt;record&gt;&lt;rec-number&gt;382&lt;/rec-number&gt;&lt;foreign-keys&gt;&lt;key app="EN" db-id="zfrz02zxifp2zoeew5zxzrskfsr59v9p0p2z" timestamp="1566939794"&gt;382&lt;/key&gt;&lt;/foreign-keys&gt;&lt;ref-type name="Journal Article"&gt;17&lt;/ref-type&gt;&lt;contributors&gt;&lt;authors&gt;&lt;author&gt;Islam, Farhana S&lt;/author&gt;&lt;author&gt;Gault, Andrew G&lt;/author&gt;&lt;author&gt;Boothman, Christopher&lt;/author&gt;&lt;author&gt;Polya, David A&lt;/author&gt;&lt;author&gt;Charnock, John M&lt;/author&gt;&lt;author&gt;Chatterjee, Debashis&lt;/author&gt;&lt;author&gt;Lloyd, Jonathan R&lt;/author&gt;&lt;/authors&gt;&lt;/contributors&gt;&lt;titles&gt;&lt;title&gt;Role of metal-reducing bacteria in arsenic release from Bengal delta sediments&lt;/title&gt;&lt;secondary-title&gt;Nature&lt;/secondary-title&gt;&lt;/titles&gt;&lt;periodical&gt;&lt;full-title&gt;Nature&lt;/full-title&gt;&lt;/periodical&gt;&lt;pages&gt;68-71&lt;/pages&gt;&lt;volume&gt;430&lt;/volume&gt;&lt;number&gt;6995&lt;/number&gt;&lt;dates&gt;&lt;year&gt;2004&lt;/year&gt;&lt;/dates&gt;&lt;isbn&gt;1476-4687&lt;/isbn&gt;&lt;urls&gt;&lt;/urls&gt;&lt;/record&gt;&lt;/Cite&gt;&lt;/EndNote&gt;</w:instrText>
      </w:r>
      <w:r w:rsidR="00F67B1A">
        <w:rPr>
          <w:rFonts w:ascii="Times New Roman" w:hAnsi="Times New Roman"/>
          <w:sz w:val="24"/>
        </w:rPr>
        <w:fldChar w:fldCharType="separate"/>
      </w:r>
      <w:r w:rsidR="00F67B1A">
        <w:rPr>
          <w:rFonts w:ascii="Times New Roman" w:hAnsi="Times New Roman"/>
          <w:noProof/>
          <w:sz w:val="24"/>
        </w:rPr>
        <w:t>(Islam et al. 2004)</w:t>
      </w:r>
      <w:r w:rsidR="00F67B1A">
        <w:rPr>
          <w:rFonts w:ascii="Times New Roman" w:hAnsi="Times New Roman"/>
          <w:sz w:val="24"/>
        </w:rPr>
        <w:fldChar w:fldCharType="end"/>
      </w:r>
      <w:r w:rsidR="003C1FAD">
        <w:rPr>
          <w:rFonts w:ascii="Times New Roman" w:hAnsi="Times New Roman" w:hint="eastAsia"/>
          <w:sz w:val="24"/>
        </w:rPr>
        <w:t xml:space="preserve">. </w:t>
      </w:r>
      <w:r w:rsidR="003C1FAD">
        <w:rPr>
          <w:rFonts w:ascii="Times New Roman" w:hAnsi="Times New Roman"/>
          <w:sz w:val="24"/>
        </w:rPr>
        <w:t xml:space="preserve">The discovery of thio-arsenic is benefited </w:t>
      </w:r>
      <w:r w:rsidR="003C1FAD">
        <w:rPr>
          <w:rFonts w:ascii="Times New Roman" w:hAnsi="Times New Roman" w:hint="eastAsia"/>
          <w:sz w:val="24"/>
        </w:rPr>
        <w:t>from</w:t>
      </w:r>
      <w:r w:rsidR="003C1FAD" w:rsidRPr="002D132B">
        <w:rPr>
          <w:rFonts w:ascii="Times New Roman" w:hAnsi="Times New Roman"/>
          <w:sz w:val="24"/>
        </w:rPr>
        <w:t xml:space="preserve"> </w:t>
      </w:r>
      <w:r w:rsidR="003C1FAD">
        <w:rPr>
          <w:rFonts w:ascii="Times New Roman" w:hAnsi="Times New Roman"/>
          <w:sz w:val="24"/>
        </w:rPr>
        <w:t>d</w:t>
      </w:r>
      <w:r w:rsidR="003C1FAD">
        <w:rPr>
          <w:rFonts w:ascii="Times New Roman" w:hAnsi="Times New Roman" w:hint="eastAsia"/>
          <w:sz w:val="24"/>
        </w:rPr>
        <w:t>ynamic range cell (DRC)</w:t>
      </w:r>
      <w:r w:rsidR="003C1FAD">
        <w:rPr>
          <w:rFonts w:ascii="Times New Roman" w:hAnsi="Times New Roman"/>
          <w:sz w:val="24"/>
        </w:rPr>
        <w:t xml:space="preserve"> technique, which</w:t>
      </w:r>
      <w:r w:rsidR="003C1FAD">
        <w:rPr>
          <w:rFonts w:ascii="Times New Roman" w:hAnsi="Times New Roman" w:hint="eastAsia"/>
          <w:sz w:val="24"/>
        </w:rPr>
        <w:t xml:space="preserve"> enables the simultaneou</w:t>
      </w:r>
      <w:r w:rsidR="003C1FAD">
        <w:rPr>
          <w:rFonts w:ascii="Times New Roman" w:hAnsi="Times New Roman"/>
          <w:sz w:val="24"/>
        </w:rPr>
        <w:t>s</w:t>
      </w:r>
      <w:r w:rsidR="003C1FAD">
        <w:rPr>
          <w:rFonts w:ascii="Times New Roman" w:hAnsi="Times New Roman" w:hint="eastAsia"/>
          <w:sz w:val="24"/>
        </w:rPr>
        <w:t xml:space="preserve"> measurement of As and S </w:t>
      </w:r>
      <w:r w:rsidR="00F67B1A">
        <w:rPr>
          <w:rFonts w:ascii="Times New Roman" w:hAnsi="Times New Roman"/>
          <w:sz w:val="24"/>
        </w:rPr>
        <w:fldChar w:fldCharType="begin"/>
      </w:r>
      <w:r w:rsidR="005B0059">
        <w:rPr>
          <w:rFonts w:ascii="Times New Roman" w:hAnsi="Times New Roman"/>
          <w:sz w:val="24"/>
        </w:rPr>
        <w:instrText xml:space="preserve"> ADDIN EN.CITE &lt;EndNote&gt;&lt;Cite&gt;&lt;Author&gt;Wallschläger&lt;/Author&gt;&lt;Year&gt;2007&lt;/Year&gt;&lt;RecNum&gt;383&lt;/RecNum&gt;&lt;DisplayText&gt;(Wallschläger and Stadey 2007)&lt;/DisplayText&gt;&lt;record&gt;&lt;rec-number&gt;383&lt;/rec-number&gt;&lt;foreign-keys&gt;&lt;key app="EN" db-id="zfrz02zxifp2zoeew5zxzrskfsr59v9p0p2z" timestamp="1566984335"&gt;383&lt;/key&gt;&lt;/foreign-keys&gt;&lt;ref-type name="Journal Article"&gt;17&lt;/ref-type&gt;&lt;contributors&gt;&lt;authors&gt;&lt;author&gt;Wallschläger, Dirk&lt;/author&gt;&lt;author&gt;Stadey, Christopher J&lt;/author&gt;&lt;/authors&gt;&lt;/contributors&gt;&lt;titles&gt;&lt;title&gt;Determination of (oxy) thioarsenates in sulfidic waters&lt;/title&gt;&lt;secondary-title&gt;Anal. Chem.&lt;/secondary-title&gt;&lt;/titles&gt;&lt;periodical&gt;&lt;full-title&gt;Anal. Chem.&lt;/full-title&gt;&lt;/periodical&gt;&lt;pages&gt;3873-3880&lt;/pages&gt;&lt;volume&gt;79&lt;/volume&gt;&lt;number&gt;10&lt;/number&gt;&lt;dates&gt;&lt;year&gt;2007&lt;/year&gt;&lt;/dates&gt;&lt;isbn&gt;0003-2700&lt;/isbn&gt;&lt;urls&gt;&lt;/urls&gt;&lt;/record&gt;&lt;/Cite&gt;&lt;/EndNote&gt;</w:instrText>
      </w:r>
      <w:r w:rsidR="00F67B1A">
        <w:rPr>
          <w:rFonts w:ascii="Times New Roman" w:hAnsi="Times New Roman"/>
          <w:sz w:val="24"/>
        </w:rPr>
        <w:fldChar w:fldCharType="separate"/>
      </w:r>
      <w:r w:rsidR="00F67B1A">
        <w:rPr>
          <w:rFonts w:ascii="Times New Roman" w:hAnsi="Times New Roman"/>
          <w:noProof/>
          <w:sz w:val="24"/>
        </w:rPr>
        <w:t>(Wallschläger and Stadey 2007)</w:t>
      </w:r>
      <w:r w:rsidR="00F67B1A">
        <w:rPr>
          <w:rFonts w:ascii="Times New Roman" w:hAnsi="Times New Roman"/>
          <w:sz w:val="24"/>
        </w:rPr>
        <w:fldChar w:fldCharType="end"/>
      </w:r>
      <w:r w:rsidR="003C1FAD">
        <w:rPr>
          <w:rFonts w:ascii="Times New Roman" w:hAnsi="Times New Roman" w:hint="eastAsia"/>
          <w:sz w:val="24"/>
        </w:rPr>
        <w:t xml:space="preserve">. </w:t>
      </w:r>
      <w:r w:rsidR="009836E6">
        <w:rPr>
          <w:rFonts w:ascii="Times New Roman" w:hAnsi="Times New Roman"/>
          <w:sz w:val="24"/>
        </w:rPr>
        <w:t>More</w:t>
      </w:r>
      <w:r w:rsidR="009836E6">
        <w:rPr>
          <w:rFonts w:ascii="Times New Roman" w:hAnsi="Times New Roman" w:hint="eastAsia"/>
          <w:sz w:val="24"/>
        </w:rPr>
        <w:t xml:space="preserve"> </w:t>
      </w:r>
      <w:r w:rsidR="003C1FAD">
        <w:rPr>
          <w:rFonts w:ascii="Times New Roman" w:hAnsi="Times New Roman" w:hint="eastAsia"/>
          <w:sz w:val="24"/>
        </w:rPr>
        <w:t xml:space="preserve">recently, </w:t>
      </w:r>
      <w:r w:rsidR="003C1FAD">
        <w:rPr>
          <w:rFonts w:ascii="Times New Roman" w:hAnsi="Times New Roman"/>
          <w:sz w:val="24"/>
        </w:rPr>
        <w:t>a new technique called extended dynamic range (EDR)</w:t>
      </w:r>
      <w:r w:rsidR="00AA4D53">
        <w:rPr>
          <w:rFonts w:ascii="Times New Roman" w:hAnsi="Times New Roman" w:hint="eastAsia"/>
          <w:sz w:val="24"/>
        </w:rPr>
        <w:t>,</w:t>
      </w:r>
      <w:r w:rsidR="003C1FAD">
        <w:rPr>
          <w:rFonts w:ascii="Times New Roman" w:hAnsi="Times New Roman" w:hint="eastAsia"/>
          <w:sz w:val="24"/>
        </w:rPr>
        <w:t xml:space="preserve"> was </w:t>
      </w:r>
      <w:r w:rsidR="003C1FAD">
        <w:rPr>
          <w:rFonts w:ascii="Times New Roman" w:hAnsi="Times New Roman"/>
          <w:sz w:val="24"/>
        </w:rPr>
        <w:t>introduced</w:t>
      </w:r>
      <w:r w:rsidR="003C1FAD">
        <w:rPr>
          <w:rFonts w:ascii="Times New Roman" w:hAnsi="Times New Roman" w:hint="eastAsia"/>
          <w:sz w:val="24"/>
        </w:rPr>
        <w:t xml:space="preserve"> to simultaneously measure major and trace metals</w:t>
      </w:r>
      <w:r w:rsidR="003C1FAD">
        <w:rPr>
          <w:rFonts w:ascii="Times New Roman" w:hAnsi="Times New Roman"/>
          <w:sz w:val="24"/>
        </w:rPr>
        <w:t xml:space="preserve"> by ICP-MS</w:t>
      </w:r>
      <w:r w:rsidR="003C1FAD">
        <w:rPr>
          <w:rFonts w:ascii="Times New Roman" w:hAnsi="Times New Roman" w:hint="eastAsia"/>
          <w:sz w:val="24"/>
        </w:rPr>
        <w:t xml:space="preserve"> </w:t>
      </w:r>
      <w:r w:rsidR="00F67B1A">
        <w:rPr>
          <w:rFonts w:ascii="Times New Roman" w:hAnsi="Times New Roman"/>
          <w:sz w:val="24"/>
        </w:rPr>
        <w:fldChar w:fldCharType="begin"/>
      </w:r>
      <w:r w:rsidR="005B0059">
        <w:rPr>
          <w:rFonts w:ascii="Times New Roman" w:hAnsi="Times New Roman"/>
          <w:sz w:val="24"/>
        </w:rPr>
        <w:instrText xml:space="preserve"> ADDIN EN.CITE &lt;EndNote&gt;&lt;Cite&gt;&lt;Author&gt;Hilbig&lt;/Author&gt;&lt;Year&gt;2017&lt;/Year&gt;&lt;RecNum&gt;368&lt;/RecNum&gt;&lt;DisplayText&gt;(Hilbig et al. 2017)&lt;/DisplayText&gt;&lt;record&gt;&lt;rec-number&gt;368&lt;/rec-number&gt;&lt;foreign-keys&gt;&lt;key app="EN" db-id="zfrz02zxifp2zoeew5zxzrskfsr59v9p0p2z" timestamp="1566246839"&gt;368&lt;/key&gt;&lt;/foreign-keys&gt;&lt;ref-type name="Journal Article"&gt;17&lt;/ref-type&gt;&lt;contributors&gt;&lt;authors&gt;&lt;author&gt;Hilbig, H&lt;/author&gt;&lt;author&gt;Huber, M&lt;/author&gt;&lt;author&gt;Gmell, A&lt;/author&gt;&lt;author&gt;Heinz, D&lt;/author&gt;&lt;/authors&gt;&lt;/contributors&gt;&lt;titles&gt;&lt;title&gt;Determination of heavy metals in a highly porous sorptive filter material of road runoff treatment systems with LA-ICP-MS&lt;/title&gt;&lt;secondary-title&gt;Water Air Soil Poll.&lt;/secondary-title&gt;&lt;/titles&gt;&lt;periodical&gt;&lt;full-title&gt;Water Air Soil Poll.&lt;/full-title&gt;&lt;/periodical&gt;&lt;pages&gt;331&lt;/pages&gt;&lt;volume&gt;228&lt;/volume&gt;&lt;number&gt;9&lt;/number&gt;&lt;dates&gt;&lt;year&gt;2017&lt;/year&gt;&lt;/dates&gt;&lt;isbn&gt;0049-6979&lt;/isbn&gt;&lt;urls&gt;&lt;/urls&gt;&lt;/record&gt;&lt;/Cite&gt;&lt;/EndNote&gt;</w:instrText>
      </w:r>
      <w:r w:rsidR="00F67B1A">
        <w:rPr>
          <w:rFonts w:ascii="Times New Roman" w:hAnsi="Times New Roman"/>
          <w:sz w:val="24"/>
        </w:rPr>
        <w:fldChar w:fldCharType="separate"/>
      </w:r>
      <w:r w:rsidR="00F67B1A">
        <w:rPr>
          <w:rFonts w:ascii="Times New Roman" w:hAnsi="Times New Roman"/>
          <w:noProof/>
          <w:sz w:val="24"/>
        </w:rPr>
        <w:t>(Hilbig et al. 2017)</w:t>
      </w:r>
      <w:r w:rsidR="00F67B1A">
        <w:rPr>
          <w:rFonts w:ascii="Times New Roman" w:hAnsi="Times New Roman"/>
          <w:sz w:val="24"/>
        </w:rPr>
        <w:fldChar w:fldCharType="end"/>
      </w:r>
      <w:r w:rsidR="003C1FAD">
        <w:rPr>
          <w:rFonts w:ascii="Times New Roman" w:hAnsi="Times New Roman" w:hint="eastAsia"/>
          <w:sz w:val="24"/>
        </w:rPr>
        <w:t xml:space="preserve">. </w:t>
      </w:r>
      <w:r w:rsidR="00C6793E">
        <w:rPr>
          <w:rFonts w:ascii="Times New Roman" w:hAnsi="Times New Roman" w:hint="eastAsia"/>
          <w:sz w:val="24"/>
        </w:rPr>
        <w:t xml:space="preserve">The EDR technique can attenuate the counts of selected elements through spectrometer by tuning Rpa value, thus it enables the detection of major and minor elements in a single run. </w:t>
      </w:r>
      <w:r w:rsidR="003C1FAD">
        <w:rPr>
          <w:rFonts w:ascii="Times New Roman" w:hAnsi="Times New Roman"/>
          <w:sz w:val="24"/>
        </w:rPr>
        <w:t xml:space="preserve">The technique could </w:t>
      </w:r>
      <w:r w:rsidR="003C1FAD">
        <w:rPr>
          <w:rFonts w:ascii="Times New Roman" w:hAnsi="Times New Roman"/>
          <w:sz w:val="24"/>
        </w:rPr>
        <w:lastRenderedPageBreak/>
        <w:t xml:space="preserve">be applied to measure all the elements in porewater which always contains Fe and Mn over 10 </w:t>
      </w:r>
      <w:r w:rsidR="007C56EF">
        <w:rPr>
          <w:rFonts w:ascii="Times New Roman" w:hAnsi="Times New Roman" w:hint="eastAsia"/>
          <w:sz w:val="24"/>
          <w:szCs w:val="24"/>
        </w:rPr>
        <w:t>m</w:t>
      </w:r>
      <w:r w:rsidR="007C56EF">
        <w:rPr>
          <w:rFonts w:ascii="Times New Roman" w:hAnsi="Times New Roman"/>
          <w:sz w:val="24"/>
          <w:szCs w:val="24"/>
        </w:rPr>
        <w:t>g·</w:t>
      </w:r>
      <w:r w:rsidR="007C56EF">
        <w:rPr>
          <w:rFonts w:ascii="Times New Roman" w:hAnsi="Times New Roman" w:hint="eastAsia"/>
          <w:sz w:val="24"/>
          <w:szCs w:val="24"/>
        </w:rPr>
        <w:t>L</w:t>
      </w:r>
      <w:r w:rsidR="007C56EF">
        <w:rPr>
          <w:rFonts w:ascii="Times New Roman" w:hAnsi="Times New Roman"/>
          <w:sz w:val="24"/>
          <w:szCs w:val="24"/>
          <w:vertAlign w:val="superscript"/>
        </w:rPr>
        <w:t>-1</w:t>
      </w:r>
      <w:r w:rsidR="003C1FAD">
        <w:rPr>
          <w:rFonts w:ascii="Times New Roman" w:hAnsi="Times New Roman"/>
          <w:sz w:val="24"/>
        </w:rPr>
        <w:t xml:space="preserve">, and other elements in several </w:t>
      </w:r>
      <w:r w:rsidR="003C1FAD">
        <w:rPr>
          <w:rFonts w:ascii="Times New Roman" w:eastAsia="Batang" w:hAnsi="Times New Roman"/>
          <w:sz w:val="24"/>
        </w:rPr>
        <w:t>μ</w:t>
      </w:r>
      <w:r w:rsidR="007C56EF">
        <w:rPr>
          <w:rFonts w:ascii="Times New Roman" w:hAnsi="Times New Roman"/>
          <w:sz w:val="24"/>
          <w:szCs w:val="24"/>
        </w:rPr>
        <w:t>g·</w:t>
      </w:r>
      <w:r w:rsidR="007C56EF">
        <w:rPr>
          <w:rFonts w:ascii="Times New Roman" w:hAnsi="Times New Roman" w:hint="eastAsia"/>
          <w:sz w:val="24"/>
          <w:szCs w:val="24"/>
        </w:rPr>
        <w:t>L</w:t>
      </w:r>
      <w:r w:rsidR="007C56EF">
        <w:rPr>
          <w:rFonts w:ascii="Times New Roman" w:hAnsi="Times New Roman"/>
          <w:sz w:val="24"/>
          <w:szCs w:val="24"/>
          <w:vertAlign w:val="superscript"/>
        </w:rPr>
        <w:t>-1</w:t>
      </w:r>
      <w:r w:rsidR="003C1FAD">
        <w:rPr>
          <w:rFonts w:ascii="Times New Roman" w:hAnsi="Times New Roman"/>
          <w:sz w:val="24"/>
        </w:rPr>
        <w:t xml:space="preserve">, however, it </w:t>
      </w:r>
      <w:r w:rsidR="009836E6">
        <w:rPr>
          <w:rFonts w:ascii="Times New Roman" w:hAnsi="Times New Roman"/>
          <w:sz w:val="24"/>
        </w:rPr>
        <w:t xml:space="preserve">has </w:t>
      </w:r>
      <w:r w:rsidR="003C1FAD">
        <w:rPr>
          <w:rFonts w:ascii="Times New Roman" w:hAnsi="Times New Roman"/>
          <w:sz w:val="24"/>
        </w:rPr>
        <w:t xml:space="preserve">not </w:t>
      </w:r>
      <w:r w:rsidR="009836E6">
        <w:rPr>
          <w:rFonts w:ascii="Times New Roman" w:hAnsi="Times New Roman"/>
          <w:sz w:val="24"/>
        </w:rPr>
        <w:t xml:space="preserve">yet been </w:t>
      </w:r>
      <w:r w:rsidR="003C1FAD">
        <w:rPr>
          <w:rFonts w:ascii="Times New Roman" w:hAnsi="Times New Roman"/>
          <w:sz w:val="24"/>
        </w:rPr>
        <w:t>tested.</w:t>
      </w:r>
    </w:p>
    <w:p w14:paraId="280B78EB" w14:textId="0D46BD77" w:rsidR="006E4B95" w:rsidRDefault="003C1FAD">
      <w:pPr>
        <w:widowControl/>
        <w:spacing w:line="480" w:lineRule="auto"/>
        <w:ind w:firstLineChars="200" w:firstLine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this study</w:t>
      </w:r>
      <w:r w:rsidR="0000501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we aim</w:t>
      </w:r>
      <w:r>
        <w:rPr>
          <w:rFonts w:ascii="Times New Roman" w:hAnsi="Times New Roman" w:hint="eastAsia"/>
          <w:sz w:val="24"/>
          <w:szCs w:val="24"/>
        </w:rPr>
        <w:t>ed</w:t>
      </w:r>
      <w:r>
        <w:rPr>
          <w:rFonts w:ascii="Times New Roman" w:hAnsi="Times New Roman"/>
          <w:sz w:val="24"/>
          <w:szCs w:val="24"/>
        </w:rPr>
        <w:t xml:space="preserve"> to simultaneously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measure multi-elements and their species in </w:t>
      </w:r>
      <w:r>
        <w:rPr>
          <w:rFonts w:ascii="Times New Roman" w:hAnsi="Times New Roman" w:hint="eastAsia"/>
          <w:sz w:val="24"/>
          <w:szCs w:val="24"/>
        </w:rPr>
        <w:t xml:space="preserve">porewater </w:t>
      </w:r>
      <w:r>
        <w:rPr>
          <w:rFonts w:ascii="Times New Roman" w:hAnsi="Times New Roman"/>
          <w:sz w:val="24"/>
          <w:szCs w:val="24"/>
        </w:rPr>
        <w:t>with newly developed IPI samplers and</w:t>
      </w:r>
      <w:r>
        <w:rPr>
          <w:rFonts w:ascii="Times New Roman" w:hAnsi="Times New Roman" w:hint="eastAsia"/>
          <w:sz w:val="24"/>
          <w:szCs w:val="24"/>
        </w:rPr>
        <w:t xml:space="preserve"> optimized</w:t>
      </w:r>
      <w:r>
        <w:rPr>
          <w:rFonts w:ascii="Times New Roman" w:hAnsi="Times New Roman"/>
          <w:sz w:val="24"/>
          <w:szCs w:val="24"/>
        </w:rPr>
        <w:t xml:space="preserve"> ICP-MS method</w:t>
      </w:r>
      <w:r w:rsidR="00F808E0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 The typical redox active elements, including Fe, Mn, As, P and S</w:t>
      </w:r>
      <w:r>
        <w:rPr>
          <w:rFonts w:ascii="Times New Roman" w:hAnsi="Times New Roman" w:hint="eastAsia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were investigated. The application condition of the method was validated both in solutions and flooded paddy soils.</w:t>
      </w:r>
    </w:p>
    <w:p w14:paraId="5B2AA9E2" w14:textId="77777777" w:rsidR="006E4B95" w:rsidRDefault="006E4B95">
      <w:pPr>
        <w:widowControl/>
        <w:spacing w:line="480" w:lineRule="auto"/>
        <w:rPr>
          <w:rFonts w:ascii="Times New Roman" w:hAnsi="Times New Roman"/>
          <w:sz w:val="24"/>
          <w:szCs w:val="24"/>
        </w:rPr>
      </w:pPr>
    </w:p>
    <w:p w14:paraId="0EC42D21" w14:textId="77777777" w:rsidR="006E4B95" w:rsidRDefault="003C1FAD">
      <w:pPr>
        <w:widowControl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Materials and methods</w:t>
      </w:r>
    </w:p>
    <w:p w14:paraId="1703FF4B" w14:textId="77777777" w:rsidR="006E4B95" w:rsidRDefault="003C1FAD">
      <w:pPr>
        <w:widowControl/>
        <w:spacing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Reagents and Materials</w:t>
      </w:r>
      <w:r>
        <w:rPr>
          <w:rFonts w:ascii="Times New Roman" w:hAnsi="Times New Roman" w:hint="eastAsia"/>
          <w:b/>
          <w:sz w:val="24"/>
          <w:szCs w:val="24"/>
        </w:rPr>
        <w:t xml:space="preserve"> </w:t>
      </w:r>
    </w:p>
    <w:p w14:paraId="0F658B7C" w14:textId="217ED27D" w:rsidR="006E4B95" w:rsidRDefault="003C1FAD">
      <w:pPr>
        <w:widowControl/>
        <w:spacing w:line="480" w:lineRule="auto"/>
        <w:ind w:firstLineChars="200" w:firstLine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All reagents used in this study were of analytical grade or higher, and purchased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 xml:space="preserve">from </w:t>
      </w:r>
      <w:r>
        <w:rPr>
          <w:rFonts w:ascii="Times New Roman" w:hAnsi="Times New Roman"/>
          <w:sz w:val="24"/>
          <w:szCs w:val="24"/>
        </w:rPr>
        <w:t>Aladdin Chemical Reagent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Co., Ltd. (Shanghai, China)</w:t>
      </w:r>
      <w:r>
        <w:rPr>
          <w:rFonts w:ascii="Times New Roman" w:hAnsi="Times New Roman" w:hint="eastAsia"/>
          <w:sz w:val="24"/>
          <w:szCs w:val="24"/>
        </w:rPr>
        <w:t>, unless noted elsewhere. Element s</w:t>
      </w:r>
      <w:r>
        <w:rPr>
          <w:rFonts w:ascii="Times New Roman" w:hAnsi="Times New Roman"/>
          <w:sz w:val="24"/>
          <w:szCs w:val="24"/>
        </w:rPr>
        <w:t>tandards</w:t>
      </w:r>
      <w:r>
        <w:rPr>
          <w:rFonts w:ascii="Times New Roman" w:hAnsi="Times New Roman" w:hint="eastAsia"/>
          <w:sz w:val="24"/>
          <w:szCs w:val="24"/>
        </w:rPr>
        <w:t xml:space="preserve"> for calibration, including As, </w:t>
      </w:r>
      <w:r>
        <w:rPr>
          <w:rFonts w:ascii="Times New Roman" w:hAnsi="Times New Roman"/>
          <w:sz w:val="24"/>
          <w:szCs w:val="24"/>
        </w:rPr>
        <w:t>Fe, Mn, P, S</w:t>
      </w:r>
      <w:r w:rsidRPr="005368B9">
        <w:rPr>
          <w:rFonts w:ascii="Times New Roman" w:hAnsi="Times New Roman"/>
          <w:sz w:val="24"/>
          <w:szCs w:val="24"/>
        </w:rPr>
        <w:t xml:space="preserve"> as well as</w:t>
      </w:r>
      <w:r w:rsidRPr="00B40894">
        <w:rPr>
          <w:rFonts w:ascii="Times New Roman" w:hAnsi="Times New Roman"/>
          <w:sz w:val="24"/>
          <w:szCs w:val="24"/>
        </w:rPr>
        <w:t xml:space="preserve"> P, S</w:t>
      </w:r>
      <w:r w:rsidR="0085503A" w:rsidRPr="00B40894">
        <w:rPr>
          <w:rFonts w:ascii="Times New Roman" w:hAnsi="Times New Roman"/>
          <w:sz w:val="24"/>
          <w:szCs w:val="24"/>
        </w:rPr>
        <w:t xml:space="preserve"> and</w:t>
      </w:r>
      <w:r w:rsidRPr="00B40894">
        <w:rPr>
          <w:rFonts w:ascii="Times New Roman" w:hAnsi="Times New Roman"/>
          <w:sz w:val="24"/>
          <w:szCs w:val="24"/>
        </w:rPr>
        <w:t xml:space="preserve"> As</w:t>
      </w:r>
      <w:r w:rsidR="00B40894" w:rsidRPr="00B40894">
        <w:rPr>
          <w:rFonts w:ascii="Times New Roman" w:hAnsi="Times New Roman"/>
          <w:sz w:val="24"/>
          <w:szCs w:val="24"/>
        </w:rPr>
        <w:t xml:space="preserve"> </w:t>
      </w:r>
      <w:r w:rsidRPr="005368B9">
        <w:rPr>
          <w:rFonts w:ascii="Times New Roman" w:hAnsi="Times New Roman"/>
          <w:sz w:val="24"/>
          <w:szCs w:val="24"/>
        </w:rPr>
        <w:t>species</w:t>
      </w:r>
      <w:r>
        <w:rPr>
          <w:rFonts w:ascii="Times New Roman" w:hAnsi="Times New Roman" w:hint="eastAsia"/>
          <w:sz w:val="24"/>
          <w:szCs w:val="24"/>
        </w:rPr>
        <w:t xml:space="preserve"> were supplied by Guobiao (Beijing) Testing &amp; Certification Co., Ltd (Beijing, China). </w:t>
      </w:r>
      <w:r>
        <w:rPr>
          <w:rFonts w:ascii="Times New Roman" w:hAnsi="Times New Roman"/>
          <w:sz w:val="24"/>
          <w:szCs w:val="24"/>
        </w:rPr>
        <w:t>All solutions were prepared with ultrapure water (18.2 MΩ cm</w:t>
      </w:r>
      <w:r>
        <w:rPr>
          <w:rFonts w:ascii="Times New Roman" w:hAnsi="Times New Roman" w:hint="eastAsia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Millipore Corp., Bedford,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USA)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deoxygenated </w:t>
      </w:r>
      <w:r>
        <w:rPr>
          <w:rFonts w:ascii="Times New Roman" w:hAnsi="Times New Roman" w:hint="eastAsia"/>
          <w:sz w:val="24"/>
          <w:szCs w:val="24"/>
        </w:rPr>
        <w:t>by</w:t>
      </w:r>
      <w:r>
        <w:rPr>
          <w:rFonts w:ascii="Times New Roman" w:hAnsi="Times New Roman"/>
          <w:sz w:val="24"/>
          <w:szCs w:val="24"/>
        </w:rPr>
        <w:t xml:space="preserve"> bubbling pure</w:t>
      </w:r>
      <w:r>
        <w:rPr>
          <w:rFonts w:ascii="Times New Roman" w:hAnsi="Times New Roman" w:hint="eastAsia"/>
          <w:sz w:val="24"/>
          <w:szCs w:val="24"/>
        </w:rPr>
        <w:t xml:space="preserve"> N</w:t>
      </w:r>
      <w:r>
        <w:rPr>
          <w:rFonts w:ascii="Times New Roman" w:hAnsi="Times New Roman" w:hint="eastAsia"/>
          <w:sz w:val="24"/>
          <w:szCs w:val="24"/>
          <w:vertAlign w:val="subscript"/>
        </w:rPr>
        <w:t>2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overnight.</w:t>
      </w:r>
      <w:r>
        <w:rPr>
          <w:rFonts w:ascii="Times New Roman" w:hAnsi="Times New Roman" w:hint="eastAsia"/>
          <w:sz w:val="24"/>
          <w:szCs w:val="24"/>
        </w:rPr>
        <w:t xml:space="preserve"> </w:t>
      </w:r>
    </w:p>
    <w:p w14:paraId="45A4C01B" w14:textId="77777777" w:rsidR="006E4B95" w:rsidRDefault="003C1FAD">
      <w:pPr>
        <w:widowControl/>
        <w:spacing w:line="480" w:lineRule="auto"/>
        <w:ind w:firstLineChars="200" w:firstLine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soil sample used in the study w</w:t>
      </w:r>
      <w:r>
        <w:rPr>
          <w:rFonts w:ascii="Times New Roman" w:hAnsi="Times New Roman" w:hint="eastAsia"/>
          <w:sz w:val="24"/>
          <w:szCs w:val="24"/>
        </w:rPr>
        <w:t>as</w:t>
      </w:r>
      <w:r>
        <w:rPr>
          <w:rFonts w:ascii="Times New Roman" w:hAnsi="Times New Roman"/>
          <w:sz w:val="24"/>
          <w:szCs w:val="24"/>
        </w:rPr>
        <w:t xml:space="preserve"> collected from paddy fields in </w:t>
      </w:r>
      <w:r>
        <w:rPr>
          <w:rFonts w:ascii="Times New Roman" w:hAnsi="Times New Roman" w:hint="eastAsia"/>
          <w:sz w:val="24"/>
          <w:szCs w:val="24"/>
        </w:rPr>
        <w:t>Shaoguan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 w:hint="eastAsia"/>
          <w:sz w:val="24"/>
          <w:szCs w:val="24"/>
        </w:rPr>
        <w:t>SG</w:t>
      </w:r>
      <w:r>
        <w:rPr>
          <w:rFonts w:ascii="Times New Roman" w:hAnsi="Times New Roman"/>
          <w:sz w:val="24"/>
          <w:szCs w:val="24"/>
        </w:rPr>
        <w:t>, 25°</w:t>
      </w:r>
      <w:r>
        <w:rPr>
          <w:rFonts w:ascii="Times New Roman" w:hAnsi="Times New Roman" w:hint="eastAsia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'N, 11</w:t>
      </w:r>
      <w:r>
        <w:rPr>
          <w:rFonts w:ascii="Times New Roman" w:hAnsi="Times New Roman" w:hint="eastAsia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°3</w:t>
      </w:r>
      <w:r>
        <w:rPr>
          <w:rFonts w:ascii="Times New Roman" w:hAnsi="Times New Roman" w:hint="eastAsia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'E), China. The </w:t>
      </w:r>
      <w:r>
        <w:rPr>
          <w:rFonts w:ascii="Times New Roman" w:hAnsi="Times New Roman" w:hint="eastAsia"/>
          <w:sz w:val="24"/>
          <w:szCs w:val="24"/>
        </w:rPr>
        <w:t>top</w:t>
      </w:r>
      <w:r>
        <w:rPr>
          <w:rFonts w:ascii="Times New Roman" w:hAnsi="Times New Roman"/>
          <w:sz w:val="24"/>
          <w:szCs w:val="24"/>
        </w:rPr>
        <w:t xml:space="preserve"> layer soil (0-20 cm) was sampled</w:t>
      </w:r>
      <w:r>
        <w:rPr>
          <w:rFonts w:ascii="Times New Roman" w:hAnsi="Times New Roman" w:hint="eastAsia"/>
          <w:sz w:val="24"/>
          <w:szCs w:val="24"/>
        </w:rPr>
        <w:t xml:space="preserve"> and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oil</w:t>
      </w:r>
      <w:r>
        <w:rPr>
          <w:rFonts w:ascii="Times New Roman" w:hAnsi="Times New Roman" w:hint="eastAsia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were</w:t>
      </w:r>
      <w:r>
        <w:rPr>
          <w:rFonts w:ascii="Times New Roman" w:hAnsi="Times New Roman"/>
          <w:sz w:val="24"/>
          <w:szCs w:val="24"/>
        </w:rPr>
        <w:t xml:space="preserve"> wet sieved through a 1.0 mm diameter sieve to remove stones and plant debris. The soil characteristics are shown in Table S1.</w:t>
      </w:r>
    </w:p>
    <w:p w14:paraId="5C6A9E27" w14:textId="77777777" w:rsidR="006E4B95" w:rsidRDefault="003C1FAD">
      <w:pPr>
        <w:spacing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lastRenderedPageBreak/>
        <w:t>Porewater sampler preparation</w:t>
      </w:r>
    </w:p>
    <w:p w14:paraId="01422FEA" w14:textId="25C626BD" w:rsidR="006E4B95" w:rsidRDefault="003C1FAD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IPI sampler used in this study has </w:t>
      </w:r>
      <w:r w:rsidR="00152159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same</w:t>
      </w:r>
      <w:r>
        <w:rPr>
          <w:rFonts w:ascii="Times New Roman" w:hAnsi="Times New Roman"/>
          <w:sz w:val="24"/>
          <w:szCs w:val="24"/>
        </w:rPr>
        <w:t xml:space="preserve"> design as reported in our previous study with some modifications </w:t>
      </w:r>
      <w:r w:rsidR="00F67B1A">
        <w:rPr>
          <w:rFonts w:ascii="Times New Roman" w:hAnsi="Times New Roman"/>
          <w:sz w:val="24"/>
          <w:szCs w:val="24"/>
        </w:rPr>
        <w:fldChar w:fldCharType="begin"/>
      </w:r>
      <w:r w:rsidR="00F67B1A">
        <w:rPr>
          <w:rFonts w:ascii="Times New Roman" w:hAnsi="Times New Roman"/>
          <w:sz w:val="24"/>
          <w:szCs w:val="24"/>
        </w:rPr>
        <w:instrText xml:space="preserve"> ADDIN EN.CITE &lt;EndNote&gt;&lt;Cite&gt;&lt;Author&gt;Yuan&lt;/Author&gt;&lt;Year&gt;2019&lt;/Year&gt;&lt;RecNum&gt;267&lt;/RecNum&gt;&lt;DisplayText&gt;(Yuan et al. 2019)&lt;/DisplayText&gt;&lt;record&gt;&lt;rec-number&gt;267&lt;/rec-number&gt;&lt;foreign-keys&gt;&lt;key app="EN" db-id="zfrz02zxifp2zoeew5zxzrskfsr59v9p0p2z" timestamp="1555834810"&gt;267&lt;/key&gt;&lt;/foreign-keys&gt;&lt;ref-type name="Journal Article"&gt;17&lt;/ref-type&gt;&lt;contributors&gt;&lt;authors&gt;&lt;author&gt;Yuan, Zhao Feng&lt;/author&gt;&lt;author&gt;Gustave, Williamson&lt;/author&gt;&lt;author&gt;Bridge, Jonathan&lt;/author&gt;&lt;author&gt;Liang, Yi&lt;/author&gt;&lt;author&gt;Sekar, Raju&lt;/author&gt;&lt;author&gt;Boyle, John&lt;/author&gt;&lt;author&gt;Jin, Chen-Yu&lt;/author&gt;&lt;author&gt;Pu, Tong-Yao&lt;/author&gt;&lt;author&gt;Ren, Yu-Xiang&lt;/author&gt;&lt;author&gt;Chen, Zheng&lt;/author&gt;&lt;/authors&gt;&lt;/contributors&gt;&lt;titles&gt;&lt;title&gt;Tracing the dynamic changes of element profiles by novel soil porewater samplers with ultralow disturbance to soil–water interface&lt;/title&gt;&lt;secondary-title&gt;Environ. Sci. Technol.&lt;/secondary-title&gt;&lt;/titles&gt;&lt;periodical&gt;&lt;full-title&gt;Environ. Sci. Technol.&lt;/full-title&gt;&lt;/periodical&gt;&lt;pages&gt;5124-5132&lt;/pages&gt;&lt;volume&gt;53&lt;/volume&gt;&lt;number&gt;9&lt;/number&gt;&lt;dates&gt;&lt;year&gt;2019&lt;/year&gt;&lt;pub-dates&gt;&lt;date&gt;2019/04/10&lt;/date&gt;&lt;/pub-dates&gt;&lt;/dates&gt;&lt;publisher&gt;American Chemical Society&lt;/publisher&gt;&lt;isbn&gt;0013-936X&lt;/isbn&gt;&lt;urls&gt;&lt;related-urls&gt;&lt;url&gt;https://doi.org/10.1021/acs.est.8b05390&lt;/url&gt;&lt;/related-urls&gt;&lt;/urls&gt;&lt;electronic-resource-num&gt;10.1021/acs.est.8b05390&lt;/electronic-resource-num&gt;&lt;/record&gt;&lt;/Cite&gt;&lt;/EndNote&gt;</w:instrText>
      </w:r>
      <w:r w:rsidR="00F67B1A">
        <w:rPr>
          <w:rFonts w:ascii="Times New Roman" w:hAnsi="Times New Roman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</w:rPr>
        <w:t>(Yuan et al. 2019)</w:t>
      </w:r>
      <w:r w:rsidR="00F67B1A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 w:hint="eastAsia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Novel hollow fiber membrane tube (modified polyethersulfone) and pipe (PTFE) </w:t>
      </w:r>
      <w:r w:rsidR="00B437F9">
        <w:rPr>
          <w:rFonts w:ascii="Times New Roman" w:hAnsi="Times New Roman"/>
          <w:sz w:val="24"/>
          <w:szCs w:val="24"/>
        </w:rPr>
        <w:t>were</w:t>
      </w:r>
      <w:r w:rsidR="00B437F9"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used to construct IPI sampler.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 xml:space="preserve">Silicon caps </w:t>
      </w:r>
      <w:r w:rsidR="00B437F9">
        <w:rPr>
          <w:rFonts w:ascii="Times New Roman" w:hAnsi="Times New Roman"/>
          <w:sz w:val="24"/>
          <w:szCs w:val="24"/>
        </w:rPr>
        <w:t>were</w:t>
      </w:r>
      <w:r w:rsidR="00B437F9"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 xml:space="preserve">applied to seal </w:t>
      </w:r>
      <w:r w:rsidR="00152159"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 w:hint="eastAsia"/>
          <w:sz w:val="24"/>
          <w:szCs w:val="24"/>
        </w:rPr>
        <w:t>IPI sampler</w:t>
      </w:r>
      <w:r>
        <w:rPr>
          <w:rFonts w:ascii="Times New Roman" w:hAnsi="Times New Roman"/>
          <w:sz w:val="24"/>
          <w:szCs w:val="24"/>
        </w:rPr>
        <w:t xml:space="preserve"> during the sampling</w:t>
      </w:r>
      <w:r w:rsidR="00152159">
        <w:rPr>
          <w:rFonts w:ascii="Times New Roman" w:hAnsi="Times New Roman"/>
          <w:sz w:val="24"/>
          <w:szCs w:val="24"/>
        </w:rPr>
        <w:t xml:space="preserve"> events</w:t>
      </w:r>
      <w:r>
        <w:rPr>
          <w:rFonts w:ascii="Times New Roman" w:hAnsi="Times New Roman"/>
          <w:sz w:val="24"/>
          <w:szCs w:val="24"/>
        </w:rPr>
        <w:t xml:space="preserve">. The IPI sampler employs </w:t>
      </w:r>
      <w:r>
        <w:rPr>
          <w:rFonts w:ascii="Times New Roman" w:hAnsi="Times New Roman" w:hint="eastAsia"/>
          <w:sz w:val="24"/>
          <w:szCs w:val="24"/>
        </w:rPr>
        <w:t>the</w:t>
      </w:r>
      <w:r>
        <w:rPr>
          <w:rFonts w:ascii="Times New Roman" w:hAnsi="Times New Roman"/>
          <w:sz w:val="24"/>
          <w:szCs w:val="24"/>
        </w:rPr>
        <w:t xml:space="preserve"> hollow fiber membrane tube </w:t>
      </w:r>
      <w:r>
        <w:rPr>
          <w:rFonts w:ascii="Times New Roman" w:hAnsi="Times New Roman" w:hint="eastAsia"/>
          <w:sz w:val="24"/>
          <w:szCs w:val="24"/>
        </w:rPr>
        <w:t xml:space="preserve">(1.7 mm in diamater) </w:t>
      </w:r>
      <w:r>
        <w:rPr>
          <w:rFonts w:ascii="Times New Roman" w:hAnsi="Times New Roman"/>
          <w:sz w:val="24"/>
          <w:szCs w:val="24"/>
        </w:rPr>
        <w:t>to passively sample porewater in its surroundings (Fig</w:t>
      </w:r>
      <w:r w:rsidR="00BA3C9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1A)</w:t>
      </w:r>
      <w:r>
        <w:rPr>
          <w:rFonts w:ascii="Times New Roman" w:hAnsi="Times New Roman" w:hint="eastAsia"/>
          <w:sz w:val="24"/>
          <w:szCs w:val="24"/>
        </w:rPr>
        <w:t xml:space="preserve">. When </w:t>
      </w:r>
      <w:r w:rsidR="00152159"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 w:hint="eastAsia"/>
          <w:sz w:val="24"/>
          <w:szCs w:val="24"/>
        </w:rPr>
        <w:t xml:space="preserve">equilibrium state </w:t>
      </w:r>
      <w:r w:rsidR="00B437F9">
        <w:rPr>
          <w:rFonts w:ascii="Times New Roman" w:hAnsi="Times New Roman"/>
          <w:sz w:val="24"/>
          <w:szCs w:val="24"/>
        </w:rPr>
        <w:t>was</w:t>
      </w:r>
      <w:r w:rsidR="00B437F9"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 xml:space="preserve">reached, the solution inside the tube </w:t>
      </w:r>
      <w:r w:rsidR="00B437F9">
        <w:rPr>
          <w:rFonts w:ascii="Times New Roman" w:hAnsi="Times New Roman"/>
          <w:sz w:val="24"/>
          <w:szCs w:val="24"/>
        </w:rPr>
        <w:t>was</w:t>
      </w:r>
      <w:r w:rsidR="00B437F9"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sampled</w:t>
      </w:r>
      <w:r w:rsidR="001521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 xml:space="preserve">for downstream </w:t>
      </w:r>
      <w:r w:rsidR="0085503A">
        <w:rPr>
          <w:rFonts w:ascii="Times New Roman" w:hAnsi="Times New Roman" w:hint="eastAsia"/>
          <w:sz w:val="24"/>
          <w:szCs w:val="24"/>
        </w:rPr>
        <w:t>instrumental</w:t>
      </w:r>
      <w:r>
        <w:rPr>
          <w:rFonts w:ascii="Times New Roman" w:hAnsi="Times New Roman" w:hint="eastAsia"/>
          <w:sz w:val="24"/>
          <w:szCs w:val="24"/>
        </w:rPr>
        <w:t xml:space="preserve"> analysi</w:t>
      </w:r>
      <w:r w:rsidR="00152159">
        <w:rPr>
          <w:rFonts w:ascii="Times New Roman" w:hAnsi="Times New Roman"/>
          <w:sz w:val="24"/>
          <w:szCs w:val="24"/>
        </w:rPr>
        <w:t xml:space="preserve">s. </w:t>
      </w:r>
    </w:p>
    <w:p w14:paraId="6334CD24" w14:textId="592F82B6" w:rsidR="006E4B95" w:rsidRDefault="003C1FAD">
      <w:pPr>
        <w:spacing w:line="480" w:lineRule="auto"/>
        <w:ind w:firstLineChars="200" w:firstLine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Thir</w:t>
      </w:r>
      <w:r>
        <w:rPr>
          <w:rFonts w:ascii="Times New Roman" w:hAnsi="Times New Roman"/>
          <w:sz w:val="24"/>
          <w:szCs w:val="24"/>
        </w:rPr>
        <w:t>ty-four IPI samplers were assembled side by side in a 3</w:t>
      </w:r>
      <w:r>
        <w:rPr>
          <w:rFonts w:ascii="Times New Roman" w:hAnsi="Times New Roman" w:hint="eastAsia"/>
          <w:sz w:val="24"/>
          <w:szCs w:val="24"/>
        </w:rPr>
        <w:t xml:space="preserve">D </w:t>
      </w:r>
      <w:r>
        <w:rPr>
          <w:rFonts w:ascii="Times New Roman" w:hAnsi="Times New Roman"/>
          <w:sz w:val="24"/>
          <w:szCs w:val="24"/>
        </w:rPr>
        <w:t>printed holder to collect the porewater samples every 1.7 mm along SWI</w:t>
      </w:r>
      <w:r>
        <w:rPr>
          <w:rFonts w:ascii="Times New Roman" w:hAnsi="Times New Roman" w:hint="eastAsia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Fig</w:t>
      </w:r>
      <w:r w:rsidR="00BA3C9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 w:hint="eastAsia"/>
          <w:sz w:val="24"/>
          <w:szCs w:val="24"/>
        </w:rPr>
        <w:t xml:space="preserve"> S1B). </w:t>
      </w:r>
      <w:r>
        <w:rPr>
          <w:rFonts w:ascii="Times New Roman" w:hAnsi="Times New Roman"/>
          <w:sz w:val="24"/>
          <w:szCs w:val="24"/>
        </w:rPr>
        <w:t xml:space="preserve">The IPI sampler array </w:t>
      </w:r>
      <w:r w:rsidR="003656D3">
        <w:rPr>
          <w:rFonts w:ascii="Times New Roman" w:hAnsi="Times New Roman"/>
          <w:sz w:val="24"/>
          <w:szCs w:val="24"/>
        </w:rPr>
        <w:t>is also known as</w:t>
      </w:r>
      <w:r>
        <w:rPr>
          <w:rFonts w:ascii="Times New Roman" w:hAnsi="Times New Roman"/>
          <w:sz w:val="24"/>
          <w:szCs w:val="24"/>
        </w:rPr>
        <w:t xml:space="preserve"> </w:t>
      </w:r>
      <w:r w:rsidR="003656D3"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z w:val="24"/>
          <w:szCs w:val="24"/>
        </w:rPr>
        <w:t xml:space="preserve">SWI profiler (Tidu Environment Inc. Suzhou, China). </w:t>
      </w:r>
      <w:r>
        <w:rPr>
          <w:rFonts w:ascii="Times New Roman" w:hAnsi="Times New Roman" w:hint="eastAsia"/>
          <w:sz w:val="24"/>
          <w:szCs w:val="24"/>
        </w:rPr>
        <w:t>The SWI profiler has a sampling depth of 60 mm. In order to eliminate the introduction of O</w:t>
      </w:r>
      <w:r>
        <w:rPr>
          <w:rFonts w:ascii="Times New Roman" w:hAnsi="Times New Roman" w:hint="eastAsia"/>
          <w:sz w:val="24"/>
          <w:szCs w:val="24"/>
          <w:vertAlign w:val="subscript"/>
        </w:rPr>
        <w:t>2</w:t>
      </w:r>
      <w:r>
        <w:rPr>
          <w:rFonts w:ascii="Times New Roman" w:hAnsi="Times New Roman" w:hint="eastAsia"/>
          <w:sz w:val="24"/>
          <w:szCs w:val="24"/>
        </w:rPr>
        <w:t>, t</w:t>
      </w:r>
      <w:r>
        <w:rPr>
          <w:rFonts w:ascii="Times New Roman" w:hAnsi="Times New Roman"/>
          <w:sz w:val="24"/>
          <w:szCs w:val="24"/>
        </w:rPr>
        <w:t xml:space="preserve">he </w:t>
      </w:r>
      <w:r>
        <w:rPr>
          <w:rFonts w:ascii="Times New Roman" w:hAnsi="Times New Roman" w:hint="eastAsia"/>
          <w:sz w:val="24"/>
          <w:szCs w:val="24"/>
        </w:rPr>
        <w:t>SWI profiler was</w:t>
      </w:r>
      <w:r>
        <w:rPr>
          <w:rFonts w:ascii="Times New Roman" w:hAnsi="Times New Roman"/>
          <w:sz w:val="24"/>
          <w:szCs w:val="24"/>
        </w:rPr>
        <w:t xml:space="preserve"> s</w:t>
      </w:r>
      <w:r>
        <w:rPr>
          <w:rFonts w:ascii="Times New Roman" w:hAnsi="Times New Roman" w:hint="eastAsia"/>
          <w:sz w:val="24"/>
          <w:szCs w:val="24"/>
        </w:rPr>
        <w:t>tore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 w:hint="eastAsia"/>
          <w:sz w:val="24"/>
          <w:szCs w:val="24"/>
        </w:rPr>
        <w:t xml:space="preserve"> in O</w:t>
      </w:r>
      <w:r>
        <w:rPr>
          <w:rFonts w:ascii="Times New Roman" w:hAnsi="Times New Roman" w:hint="eastAsia"/>
          <w:sz w:val="24"/>
          <w:szCs w:val="24"/>
          <w:vertAlign w:val="subscript"/>
        </w:rPr>
        <w:t>2</w:t>
      </w:r>
      <w:r>
        <w:rPr>
          <w:rFonts w:ascii="Times New Roman" w:hAnsi="Times New Roman" w:hint="eastAsia"/>
          <w:sz w:val="24"/>
          <w:szCs w:val="24"/>
        </w:rPr>
        <w:t>-free</w:t>
      </w:r>
      <w:r>
        <w:rPr>
          <w:rFonts w:ascii="Times New Roman" w:hAnsi="Times New Roman"/>
          <w:sz w:val="24"/>
          <w:szCs w:val="24"/>
        </w:rPr>
        <w:t xml:space="preserve"> ultrapure water</w:t>
      </w:r>
      <w:r>
        <w:rPr>
          <w:rFonts w:ascii="Times New Roman" w:hAnsi="Times New Roman" w:hint="eastAsia"/>
          <w:sz w:val="24"/>
          <w:szCs w:val="24"/>
        </w:rPr>
        <w:t xml:space="preserve"> for at least one day before deploying into saturated soils (</w:t>
      </w:r>
      <w:r>
        <w:rPr>
          <w:rFonts w:ascii="Times New Roman" w:hAnsi="Times New Roman"/>
          <w:sz w:val="24"/>
          <w:szCs w:val="24"/>
        </w:rPr>
        <w:t>Fig</w:t>
      </w:r>
      <w:r w:rsidR="005E274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 w:hint="eastAsia"/>
          <w:sz w:val="24"/>
          <w:szCs w:val="24"/>
        </w:rPr>
        <w:t xml:space="preserve"> S1C).</w:t>
      </w:r>
    </w:p>
    <w:p w14:paraId="7BAED390" w14:textId="77777777" w:rsidR="006E4B95" w:rsidRDefault="003C1FAD">
      <w:pPr>
        <w:widowControl/>
        <w:spacing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Analytical method and quality control</w:t>
      </w:r>
    </w:p>
    <w:p w14:paraId="7CF73FC8" w14:textId="251296B0" w:rsidR="006E4B95" w:rsidRDefault="00E874D7" w:rsidP="00B2557C">
      <w:pPr>
        <w:widowControl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 xml:space="preserve">The elements concentrations were quantified by </w:t>
      </w:r>
      <w:r w:rsidR="003C1FAD">
        <w:rPr>
          <w:rFonts w:ascii="Times New Roman" w:hAnsi="Times New Roman" w:hint="eastAsia"/>
          <w:sz w:val="24"/>
          <w:szCs w:val="24"/>
        </w:rPr>
        <w:t xml:space="preserve">ICP-MS </w:t>
      </w:r>
      <w:r w:rsidR="003C1FAD">
        <w:rPr>
          <w:rFonts w:ascii="Times New Roman" w:hAnsi="Times New Roman"/>
          <w:sz w:val="24"/>
          <w:szCs w:val="24"/>
        </w:rPr>
        <w:t>(NexION 350X, PerkinElmer, Inc., Shelton, CT USA)</w:t>
      </w:r>
      <w:r>
        <w:rPr>
          <w:rFonts w:ascii="Times New Roman" w:hAnsi="Times New Roman" w:hint="eastAsia"/>
          <w:sz w:val="24"/>
          <w:szCs w:val="24"/>
        </w:rPr>
        <w:t>.</w:t>
      </w:r>
      <w:r w:rsidR="003C1FAD"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T</w:t>
      </w:r>
      <w:r w:rsidR="003C1FAD">
        <w:rPr>
          <w:rFonts w:ascii="Times New Roman" w:hAnsi="Times New Roman" w:hint="eastAsia"/>
          <w:sz w:val="24"/>
          <w:szCs w:val="24"/>
        </w:rPr>
        <w:t xml:space="preserve">he conditions </w:t>
      </w:r>
      <w:r w:rsidR="00B437F9">
        <w:rPr>
          <w:rFonts w:ascii="Times New Roman" w:hAnsi="Times New Roman"/>
          <w:sz w:val="24"/>
          <w:szCs w:val="24"/>
        </w:rPr>
        <w:t xml:space="preserve">used </w:t>
      </w:r>
      <w:r w:rsidR="003C1FAD">
        <w:rPr>
          <w:rFonts w:ascii="Times New Roman" w:hAnsi="Times New Roman" w:hint="eastAsia"/>
          <w:sz w:val="24"/>
          <w:szCs w:val="24"/>
        </w:rPr>
        <w:t xml:space="preserve">were as follows: </w:t>
      </w:r>
      <w:r w:rsidR="003C1FAD">
        <w:rPr>
          <w:rFonts w:ascii="Times New Roman" w:hAnsi="Times New Roman"/>
          <w:sz w:val="24"/>
          <w:szCs w:val="24"/>
        </w:rPr>
        <w:t>DRC</w:t>
      </w:r>
      <w:r w:rsidR="003C1FAD">
        <w:rPr>
          <w:rFonts w:ascii="Times New Roman" w:hAnsi="Times New Roman" w:hint="eastAsia"/>
          <w:sz w:val="24"/>
          <w:szCs w:val="24"/>
        </w:rPr>
        <w:t xml:space="preserve"> mode</w:t>
      </w:r>
      <w:r w:rsidR="003C1FAD">
        <w:rPr>
          <w:rFonts w:ascii="Times New Roman" w:hAnsi="Times New Roman"/>
          <w:sz w:val="24"/>
          <w:szCs w:val="24"/>
        </w:rPr>
        <w:t xml:space="preserve"> </w:t>
      </w:r>
      <w:r w:rsidR="003C1FAD">
        <w:rPr>
          <w:rFonts w:ascii="Times New Roman" w:hAnsi="Times New Roman" w:hint="eastAsia"/>
          <w:sz w:val="24"/>
          <w:szCs w:val="24"/>
        </w:rPr>
        <w:t>(O</w:t>
      </w:r>
      <w:r w:rsidR="003C1FAD">
        <w:rPr>
          <w:rFonts w:ascii="Times New Roman" w:hAnsi="Times New Roman" w:hint="eastAsia"/>
          <w:sz w:val="24"/>
          <w:szCs w:val="24"/>
          <w:vertAlign w:val="subscript"/>
        </w:rPr>
        <w:t>2</w:t>
      </w:r>
      <w:r w:rsidR="003C1FAD">
        <w:rPr>
          <w:rFonts w:ascii="Times New Roman" w:hAnsi="Times New Roman" w:hint="eastAsia"/>
          <w:sz w:val="24"/>
          <w:szCs w:val="24"/>
        </w:rPr>
        <w:t>, gas flow, 1.0 m</w:t>
      </w:r>
      <w:r w:rsidR="003C1FAD">
        <w:rPr>
          <w:rFonts w:ascii="Times New Roman" w:hAnsi="Times New Roman"/>
          <w:sz w:val="24"/>
          <w:szCs w:val="24"/>
        </w:rPr>
        <w:t>L·min</w:t>
      </w:r>
      <w:r w:rsidR="003C1FAD">
        <w:rPr>
          <w:rFonts w:ascii="Times New Roman" w:hAnsi="Times New Roman"/>
          <w:sz w:val="24"/>
          <w:szCs w:val="24"/>
          <w:vertAlign w:val="superscript"/>
        </w:rPr>
        <w:t>-1</w:t>
      </w:r>
      <w:r w:rsidR="003C1FAD">
        <w:rPr>
          <w:rFonts w:ascii="Times New Roman" w:hAnsi="Times New Roman" w:hint="eastAsia"/>
          <w:sz w:val="24"/>
          <w:szCs w:val="24"/>
        </w:rPr>
        <w:t>); data only analysis; RF power 1600W; plasma gas flow rate 15</w:t>
      </w:r>
      <w:r w:rsidR="003C1FAD">
        <w:rPr>
          <w:rFonts w:ascii="Times New Roman" w:hAnsi="Times New Roman"/>
          <w:sz w:val="24"/>
          <w:szCs w:val="24"/>
        </w:rPr>
        <w:t xml:space="preserve"> L·</w:t>
      </w:r>
      <w:r w:rsidR="003C1FAD">
        <w:rPr>
          <w:rFonts w:ascii="Times New Roman" w:hAnsi="Times New Roman" w:hint="eastAsia"/>
          <w:sz w:val="24"/>
          <w:szCs w:val="24"/>
        </w:rPr>
        <w:t>min</w:t>
      </w:r>
      <w:r w:rsidR="003C1FAD">
        <w:rPr>
          <w:rFonts w:ascii="Times New Roman" w:hAnsi="Times New Roman"/>
          <w:sz w:val="24"/>
          <w:szCs w:val="24"/>
          <w:vertAlign w:val="superscript"/>
        </w:rPr>
        <w:t>-1</w:t>
      </w:r>
      <w:r w:rsidR="003C1FAD">
        <w:rPr>
          <w:rFonts w:ascii="Times New Roman" w:hAnsi="Times New Roman" w:hint="eastAsia"/>
          <w:sz w:val="24"/>
          <w:szCs w:val="24"/>
        </w:rPr>
        <w:t>; auxiliary gas flow 1.2 L</w:t>
      </w:r>
      <w:r w:rsidR="003C1FAD">
        <w:rPr>
          <w:rFonts w:ascii="Times New Roman" w:hAnsi="Times New Roman"/>
          <w:sz w:val="24"/>
          <w:szCs w:val="24"/>
        </w:rPr>
        <w:t>·</w:t>
      </w:r>
      <w:r w:rsidR="003C1FAD">
        <w:rPr>
          <w:rFonts w:ascii="Times New Roman" w:hAnsi="Times New Roman" w:hint="eastAsia"/>
          <w:sz w:val="24"/>
          <w:szCs w:val="24"/>
        </w:rPr>
        <w:t>min</w:t>
      </w:r>
      <w:r w:rsidR="003C1FAD">
        <w:rPr>
          <w:rFonts w:ascii="Times New Roman" w:hAnsi="Times New Roman"/>
          <w:sz w:val="24"/>
          <w:szCs w:val="24"/>
          <w:vertAlign w:val="superscript"/>
        </w:rPr>
        <w:t>-1</w:t>
      </w:r>
      <w:r w:rsidR="003C1FAD">
        <w:rPr>
          <w:rFonts w:ascii="Times New Roman" w:hAnsi="Times New Roman" w:hint="eastAsia"/>
          <w:sz w:val="24"/>
          <w:szCs w:val="24"/>
        </w:rPr>
        <w:t>; nebulized gas flow 0.94 L</w:t>
      </w:r>
      <w:r w:rsidR="003C1FAD">
        <w:rPr>
          <w:rFonts w:ascii="Times New Roman" w:hAnsi="Times New Roman"/>
          <w:sz w:val="24"/>
          <w:szCs w:val="24"/>
        </w:rPr>
        <w:t>·</w:t>
      </w:r>
      <w:r w:rsidR="003C1FAD">
        <w:rPr>
          <w:rFonts w:ascii="Times New Roman" w:hAnsi="Times New Roman" w:hint="eastAsia"/>
          <w:sz w:val="24"/>
          <w:szCs w:val="24"/>
        </w:rPr>
        <w:t>min</w:t>
      </w:r>
      <w:r w:rsidR="003C1FAD">
        <w:rPr>
          <w:rFonts w:ascii="Times New Roman" w:hAnsi="Times New Roman"/>
          <w:sz w:val="24"/>
          <w:szCs w:val="24"/>
          <w:vertAlign w:val="superscript"/>
        </w:rPr>
        <w:t>-1</w:t>
      </w:r>
      <w:r w:rsidR="003C1FAD">
        <w:rPr>
          <w:rFonts w:ascii="Times New Roman" w:hAnsi="Times New Roman" w:hint="eastAsia"/>
          <w:sz w:val="24"/>
          <w:szCs w:val="24"/>
        </w:rPr>
        <w:t xml:space="preserve">; nickel sampling and skimmer cones. </w:t>
      </w:r>
    </w:p>
    <w:p w14:paraId="3456E141" w14:textId="05127BDA" w:rsidR="006E4B95" w:rsidRDefault="003C1FAD">
      <w:pPr>
        <w:widowControl/>
        <w:spacing w:line="480" w:lineRule="auto"/>
        <w:ind w:firstLine="4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lastRenderedPageBreak/>
        <w:t xml:space="preserve">The porewater sample collected by IPI sampler </w:t>
      </w:r>
      <w:r>
        <w:rPr>
          <w:rFonts w:ascii="Times New Roman" w:hAnsi="Times New Roman"/>
          <w:sz w:val="24"/>
          <w:szCs w:val="24"/>
        </w:rPr>
        <w:t xml:space="preserve">was self-aspirated into </w:t>
      </w:r>
      <w:r w:rsidR="00E874D7">
        <w:rPr>
          <w:rFonts w:ascii="Times New Roman" w:hAnsi="Times New Roman"/>
          <w:sz w:val="24"/>
          <w:szCs w:val="24"/>
        </w:rPr>
        <w:t>IC</w:t>
      </w:r>
      <w:r w:rsidR="00E874D7">
        <w:rPr>
          <w:rFonts w:ascii="Times New Roman" w:hAnsi="Times New Roman" w:hint="eastAsia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-MS by a PFA-200 Microflow Nebulizer (0.2 mL·min</w:t>
      </w:r>
      <w:r>
        <w:rPr>
          <w:rFonts w:ascii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hAnsi="Times New Roman"/>
          <w:sz w:val="24"/>
          <w:szCs w:val="24"/>
        </w:rPr>
        <w:t xml:space="preserve"> uptake rate).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="00E874D7">
        <w:rPr>
          <w:rFonts w:ascii="Times New Roman" w:hAnsi="Times New Roman" w:hint="eastAsia"/>
          <w:sz w:val="24"/>
          <w:szCs w:val="24"/>
        </w:rPr>
        <w:t>Iron and Mn</w:t>
      </w:r>
      <w:r w:rsidR="00E874D7">
        <w:rPr>
          <w:rFonts w:ascii="Times New Roman" w:hAnsi="Times New Roman"/>
          <w:sz w:val="24"/>
          <w:szCs w:val="24"/>
        </w:rPr>
        <w:t xml:space="preserve"> were measured by ICP-MS</w:t>
      </w:r>
      <w:r w:rsidR="00E874D7">
        <w:rPr>
          <w:rFonts w:ascii="Times New Roman" w:hAnsi="Times New Roman" w:hint="eastAsia"/>
          <w:sz w:val="24"/>
          <w:szCs w:val="24"/>
        </w:rPr>
        <w:t xml:space="preserve"> </w:t>
      </w:r>
      <w:r w:rsidR="00074F65">
        <w:rPr>
          <w:rFonts w:ascii="Times New Roman" w:hAnsi="Times New Roman" w:hint="eastAsia"/>
          <w:sz w:val="24"/>
          <w:szCs w:val="24"/>
        </w:rPr>
        <w:t xml:space="preserve">in </w:t>
      </w:r>
      <w:r w:rsidR="00E874D7">
        <w:rPr>
          <w:rFonts w:ascii="Times New Roman" w:hAnsi="Times New Roman" w:hint="eastAsia"/>
          <w:sz w:val="24"/>
          <w:szCs w:val="24"/>
        </w:rPr>
        <w:t xml:space="preserve">EDR </w:t>
      </w:r>
      <w:r w:rsidR="00074F65">
        <w:rPr>
          <w:rFonts w:ascii="Times New Roman" w:hAnsi="Times New Roman" w:hint="eastAsia"/>
          <w:sz w:val="24"/>
          <w:szCs w:val="24"/>
        </w:rPr>
        <w:t>mode (Fig</w:t>
      </w:r>
      <w:r w:rsidR="00BA3C9E">
        <w:rPr>
          <w:rFonts w:ascii="Times New Roman" w:hAnsi="Times New Roman"/>
          <w:sz w:val="24"/>
          <w:szCs w:val="24"/>
        </w:rPr>
        <w:t>.</w:t>
      </w:r>
      <w:r w:rsidR="00074F65">
        <w:rPr>
          <w:rFonts w:ascii="Times New Roman" w:hAnsi="Times New Roman" w:hint="eastAsia"/>
          <w:sz w:val="24"/>
          <w:szCs w:val="24"/>
        </w:rPr>
        <w:t xml:space="preserve"> S</w:t>
      </w:r>
      <w:r w:rsidR="007111B2">
        <w:rPr>
          <w:rFonts w:ascii="Times New Roman" w:hAnsi="Times New Roman" w:hint="eastAsia"/>
          <w:sz w:val="24"/>
          <w:szCs w:val="24"/>
        </w:rPr>
        <w:t>2</w:t>
      </w:r>
      <w:r w:rsidR="00074F65">
        <w:rPr>
          <w:rFonts w:ascii="Times New Roman" w:hAnsi="Times New Roman" w:hint="eastAsia"/>
          <w:sz w:val="24"/>
          <w:szCs w:val="24"/>
        </w:rPr>
        <w:t>)</w:t>
      </w:r>
      <w:r w:rsidR="00E874D7">
        <w:rPr>
          <w:rFonts w:ascii="Times New Roman" w:hAnsi="Times New Roman" w:hint="eastAsia"/>
          <w:sz w:val="24"/>
          <w:szCs w:val="24"/>
        </w:rPr>
        <w:t xml:space="preserve">, and As, P and S were analyzed by ICP-MS in DRC mode with </w:t>
      </w:r>
      <w:r w:rsidR="008F479F">
        <w:rPr>
          <w:rFonts w:ascii="Times New Roman" w:hAnsi="Times New Roman" w:hint="eastAsia"/>
          <w:sz w:val="24"/>
          <w:szCs w:val="24"/>
        </w:rPr>
        <w:t>O</w:t>
      </w:r>
      <w:r w:rsidR="008F479F">
        <w:rPr>
          <w:rFonts w:ascii="Times New Roman" w:hAnsi="Times New Roman" w:hint="eastAsia"/>
          <w:sz w:val="24"/>
          <w:szCs w:val="24"/>
          <w:vertAlign w:val="subscript"/>
        </w:rPr>
        <w:t>2</w:t>
      </w:r>
      <w:r w:rsidR="00E874D7">
        <w:rPr>
          <w:rFonts w:ascii="Times New Roman" w:hAnsi="Times New Roman" w:hint="eastAsia"/>
          <w:sz w:val="24"/>
          <w:szCs w:val="24"/>
        </w:rPr>
        <w:t xml:space="preserve"> as reaction gas</w:t>
      </w:r>
      <w:r w:rsidR="00E874D7">
        <w:rPr>
          <w:rFonts w:ascii="Times New Roman" w:hAnsi="Times New Roman"/>
          <w:sz w:val="24"/>
          <w:szCs w:val="24"/>
        </w:rPr>
        <w:t>.</w:t>
      </w:r>
      <w:r w:rsidR="00E874D7"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 counts of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  <w:vertAlign w:val="superscript"/>
        </w:rPr>
        <w:t>91</w:t>
      </w:r>
      <w:r>
        <w:rPr>
          <w:rFonts w:ascii="Times New Roman" w:hAnsi="Times New Roman" w:hint="eastAsia"/>
          <w:sz w:val="24"/>
          <w:szCs w:val="24"/>
        </w:rPr>
        <w:t>AsO</w:t>
      </w:r>
      <w:r>
        <w:rPr>
          <w:rFonts w:ascii="Times New Roman" w:hAnsi="Times New Roman" w:hint="eastAsia"/>
          <w:sz w:val="24"/>
          <w:szCs w:val="24"/>
          <w:vertAlign w:val="superscript"/>
        </w:rPr>
        <w:t>+</w:t>
      </w:r>
      <w:r>
        <w:rPr>
          <w:rFonts w:ascii="Times New Roman" w:hAnsi="Times New Roman" w:hint="eastAsia"/>
          <w:sz w:val="24"/>
          <w:szCs w:val="24"/>
        </w:rPr>
        <w:t xml:space="preserve">, </w:t>
      </w:r>
      <w:r>
        <w:rPr>
          <w:rFonts w:ascii="Times New Roman" w:hAnsi="Times New Roman" w:hint="eastAsia"/>
          <w:sz w:val="24"/>
          <w:szCs w:val="24"/>
          <w:vertAlign w:val="superscript"/>
        </w:rPr>
        <w:t>57</w:t>
      </w:r>
      <w:r>
        <w:rPr>
          <w:rFonts w:ascii="Times New Roman" w:hAnsi="Times New Roman" w:hint="eastAsia"/>
          <w:sz w:val="24"/>
          <w:szCs w:val="24"/>
        </w:rPr>
        <w:t>Fe</w:t>
      </w:r>
      <w:r>
        <w:rPr>
          <w:rFonts w:ascii="Times New Roman" w:hAnsi="Times New Roman" w:hint="eastAsia"/>
          <w:sz w:val="24"/>
          <w:szCs w:val="24"/>
          <w:vertAlign w:val="superscript"/>
        </w:rPr>
        <w:t>+</w:t>
      </w:r>
      <w:r>
        <w:rPr>
          <w:rFonts w:ascii="Times New Roman" w:hAnsi="Times New Roman" w:hint="eastAsia"/>
          <w:sz w:val="24"/>
          <w:szCs w:val="24"/>
        </w:rPr>
        <w:t xml:space="preserve">, </w:t>
      </w:r>
      <w:r>
        <w:rPr>
          <w:rFonts w:ascii="Times New Roman" w:hAnsi="Times New Roman" w:hint="eastAsia"/>
          <w:sz w:val="24"/>
          <w:szCs w:val="24"/>
          <w:vertAlign w:val="superscript"/>
        </w:rPr>
        <w:t>47</w:t>
      </w:r>
      <w:r>
        <w:rPr>
          <w:rFonts w:ascii="Times New Roman" w:hAnsi="Times New Roman" w:hint="eastAsia"/>
          <w:sz w:val="24"/>
          <w:szCs w:val="24"/>
        </w:rPr>
        <w:t>PO</w:t>
      </w:r>
      <w:r>
        <w:rPr>
          <w:rFonts w:ascii="Times New Roman" w:hAnsi="Times New Roman" w:hint="eastAsia"/>
          <w:sz w:val="24"/>
          <w:szCs w:val="24"/>
          <w:vertAlign w:val="superscript"/>
        </w:rPr>
        <w:t>+</w:t>
      </w:r>
      <w:r>
        <w:rPr>
          <w:rFonts w:ascii="Times New Roman" w:hAnsi="Times New Roman" w:hint="eastAsia"/>
          <w:sz w:val="24"/>
          <w:szCs w:val="24"/>
        </w:rPr>
        <w:t xml:space="preserve">, </w:t>
      </w:r>
      <w:r>
        <w:rPr>
          <w:rFonts w:ascii="Times New Roman" w:hAnsi="Times New Roman" w:hint="eastAsia"/>
          <w:sz w:val="24"/>
          <w:szCs w:val="24"/>
          <w:vertAlign w:val="superscript"/>
        </w:rPr>
        <w:t>48</w:t>
      </w:r>
      <w:r>
        <w:rPr>
          <w:rFonts w:ascii="Times New Roman" w:hAnsi="Times New Roman" w:hint="eastAsia"/>
          <w:sz w:val="24"/>
          <w:szCs w:val="24"/>
        </w:rPr>
        <w:t>SO</w:t>
      </w:r>
      <w:r>
        <w:rPr>
          <w:rFonts w:ascii="Times New Roman" w:hAnsi="Times New Roman" w:hint="eastAsia"/>
          <w:sz w:val="24"/>
          <w:szCs w:val="24"/>
          <w:vertAlign w:val="superscript"/>
        </w:rPr>
        <w:t>+</w:t>
      </w:r>
      <w:r>
        <w:rPr>
          <w:rFonts w:ascii="Times New Roman" w:hAnsi="Times New Roman"/>
          <w:sz w:val="24"/>
          <w:szCs w:val="24"/>
        </w:rPr>
        <w:t xml:space="preserve"> and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  <w:vertAlign w:val="superscript"/>
        </w:rPr>
        <w:t>55</w:t>
      </w:r>
      <w:r>
        <w:rPr>
          <w:rFonts w:ascii="Times New Roman" w:hAnsi="Times New Roman" w:hint="eastAsia"/>
          <w:sz w:val="24"/>
          <w:szCs w:val="24"/>
        </w:rPr>
        <w:t>Mn</w:t>
      </w:r>
      <w:r>
        <w:rPr>
          <w:rFonts w:ascii="Times New Roman" w:hAnsi="Times New Roman" w:hint="eastAsia"/>
          <w:sz w:val="24"/>
          <w:szCs w:val="24"/>
          <w:vertAlign w:val="superscript"/>
        </w:rPr>
        <w:t>+</w:t>
      </w:r>
      <w:r>
        <w:rPr>
          <w:rFonts w:ascii="Times New Roman" w:hAnsi="Times New Roman" w:hint="eastAsia"/>
          <w:sz w:val="24"/>
          <w:szCs w:val="24"/>
        </w:rPr>
        <w:t xml:space="preserve"> were </w:t>
      </w:r>
      <w:r w:rsidR="00E874D7">
        <w:rPr>
          <w:rFonts w:ascii="Times New Roman" w:hAnsi="Times New Roman" w:hint="eastAsia"/>
          <w:sz w:val="24"/>
          <w:szCs w:val="24"/>
        </w:rPr>
        <w:t>recorded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 w:hint="eastAsia"/>
          <w:sz w:val="24"/>
          <w:szCs w:val="24"/>
        </w:rPr>
        <w:t xml:space="preserve"> </w:t>
      </w:r>
    </w:p>
    <w:p w14:paraId="040C4F5C" w14:textId="20DEBDA3" w:rsidR="006E4B95" w:rsidRDefault="004A07FF">
      <w:pPr>
        <w:widowControl/>
        <w:spacing w:line="480" w:lineRule="auto"/>
        <w:ind w:firstLine="4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Element</w:t>
      </w:r>
      <w:r w:rsidR="003C1FAD">
        <w:rPr>
          <w:rFonts w:ascii="Times New Roman" w:hAnsi="Times New Roman" w:hint="eastAsia"/>
          <w:sz w:val="24"/>
          <w:szCs w:val="24"/>
        </w:rPr>
        <w:t xml:space="preserve"> species were measured by </w:t>
      </w:r>
      <w:r w:rsidR="006638EA">
        <w:rPr>
          <w:rFonts w:ascii="Times New Roman" w:hAnsi="Times New Roman" w:hint="eastAsia"/>
          <w:sz w:val="24"/>
          <w:szCs w:val="24"/>
        </w:rPr>
        <w:t>ion chromotography (</w:t>
      </w:r>
      <w:r w:rsidR="003C1FAD">
        <w:rPr>
          <w:rFonts w:ascii="Times New Roman" w:hAnsi="Times New Roman" w:hint="eastAsia"/>
          <w:sz w:val="24"/>
          <w:szCs w:val="24"/>
        </w:rPr>
        <w:t>IC</w:t>
      </w:r>
      <w:r w:rsidR="006638EA">
        <w:rPr>
          <w:rFonts w:ascii="Times New Roman" w:hAnsi="Times New Roman" w:hint="eastAsia"/>
          <w:sz w:val="24"/>
          <w:szCs w:val="24"/>
        </w:rPr>
        <w:t>)</w:t>
      </w:r>
      <w:r w:rsidR="003C1FAD">
        <w:rPr>
          <w:rFonts w:ascii="Times New Roman" w:hAnsi="Times New Roman" w:hint="eastAsia"/>
          <w:sz w:val="24"/>
          <w:szCs w:val="24"/>
        </w:rPr>
        <w:t xml:space="preserve">-ICP-MS. </w:t>
      </w:r>
      <w:r w:rsidR="003C1FAD">
        <w:rPr>
          <w:rFonts w:ascii="Times New Roman" w:hAnsi="Times New Roman"/>
          <w:sz w:val="24"/>
          <w:szCs w:val="24"/>
        </w:rPr>
        <w:t xml:space="preserve">The IC </w:t>
      </w:r>
      <w:r w:rsidR="003C1FAD">
        <w:rPr>
          <w:rFonts w:ascii="Times New Roman" w:hAnsi="Times New Roman" w:hint="eastAsia"/>
          <w:sz w:val="24"/>
          <w:szCs w:val="24"/>
        </w:rPr>
        <w:t>(</w:t>
      </w:r>
      <w:r w:rsidR="003C1FAD">
        <w:rPr>
          <w:rFonts w:ascii="Times New Roman" w:hAnsi="Times New Roman"/>
          <w:sz w:val="24"/>
          <w:szCs w:val="24"/>
        </w:rPr>
        <w:t>Dionex ICS-1100, Thermo Scientific, USA)</w:t>
      </w:r>
      <w:r w:rsidR="003C1FAD">
        <w:rPr>
          <w:rFonts w:ascii="Times New Roman" w:hAnsi="Times New Roman" w:hint="eastAsia"/>
          <w:sz w:val="24"/>
          <w:szCs w:val="24"/>
        </w:rPr>
        <w:t xml:space="preserve"> </w:t>
      </w:r>
      <w:r w:rsidR="003C1FAD">
        <w:rPr>
          <w:rFonts w:ascii="Times New Roman" w:hAnsi="Times New Roman"/>
          <w:sz w:val="24"/>
          <w:szCs w:val="24"/>
        </w:rPr>
        <w:t xml:space="preserve">consisted of a </w:t>
      </w:r>
      <w:r w:rsidR="003C1FAD">
        <w:rPr>
          <w:rFonts w:ascii="Times New Roman" w:hAnsi="Times New Roman" w:hint="eastAsia"/>
          <w:sz w:val="24"/>
          <w:szCs w:val="24"/>
        </w:rPr>
        <w:t xml:space="preserve">standard </w:t>
      </w:r>
      <w:r w:rsidR="003C1FAD">
        <w:rPr>
          <w:rFonts w:ascii="Times New Roman" w:hAnsi="Times New Roman"/>
          <w:sz w:val="24"/>
          <w:szCs w:val="24"/>
        </w:rPr>
        <w:t>2</w:t>
      </w:r>
      <w:r w:rsidR="003C1FAD">
        <w:rPr>
          <w:rFonts w:ascii="Times New Roman" w:hAnsi="Times New Roman" w:hint="eastAsia"/>
          <w:sz w:val="24"/>
          <w:szCs w:val="24"/>
        </w:rPr>
        <w:t xml:space="preserve">5 </w:t>
      </w:r>
      <w:r w:rsidR="003C1FAD">
        <w:rPr>
          <w:rFonts w:ascii="Times New Roman" w:hAnsi="Times New Roman"/>
          <w:sz w:val="24"/>
          <w:szCs w:val="24"/>
        </w:rPr>
        <w:t>µL sample loop and an</w:t>
      </w:r>
      <w:r w:rsidR="003C1FAD">
        <w:rPr>
          <w:rFonts w:ascii="Times New Roman" w:hAnsi="Times New Roman" w:hint="eastAsia"/>
          <w:sz w:val="24"/>
          <w:szCs w:val="24"/>
        </w:rPr>
        <w:t xml:space="preserve"> </w:t>
      </w:r>
      <w:r w:rsidR="003C1FAD">
        <w:rPr>
          <w:rFonts w:ascii="Times New Roman" w:hAnsi="Times New Roman"/>
          <w:sz w:val="24"/>
          <w:szCs w:val="24"/>
        </w:rPr>
        <w:t>anion-exchange column (IonPac AS</w:t>
      </w:r>
      <w:r w:rsidR="003C1FAD">
        <w:rPr>
          <w:rFonts w:ascii="Times New Roman" w:hAnsi="Times New Roman" w:hint="eastAsia"/>
          <w:sz w:val="24"/>
          <w:szCs w:val="24"/>
        </w:rPr>
        <w:t>23</w:t>
      </w:r>
      <w:r w:rsidR="003C1FAD">
        <w:rPr>
          <w:rFonts w:ascii="Times New Roman" w:hAnsi="Times New Roman"/>
          <w:sz w:val="24"/>
          <w:szCs w:val="24"/>
        </w:rPr>
        <w:t>, 250mm×4mm, Dionex)</w:t>
      </w:r>
      <w:r w:rsidR="003C1FAD">
        <w:rPr>
          <w:rFonts w:ascii="Times New Roman" w:hAnsi="Times New Roman" w:hint="eastAsia"/>
          <w:sz w:val="24"/>
          <w:szCs w:val="24"/>
        </w:rPr>
        <w:t xml:space="preserve">. </w:t>
      </w:r>
      <w:r w:rsidR="00787624">
        <w:rPr>
          <w:rFonts w:ascii="Times New Roman" w:hAnsi="Times New Roman"/>
          <w:sz w:val="24"/>
          <w:szCs w:val="24"/>
        </w:rPr>
        <w:t>Mobile phase</w:t>
      </w:r>
      <w:r w:rsidR="003C1FAD">
        <w:rPr>
          <w:rFonts w:ascii="Times New Roman" w:hAnsi="Times New Roman"/>
          <w:sz w:val="24"/>
          <w:szCs w:val="24"/>
        </w:rPr>
        <w:t>s used for the separations</w:t>
      </w:r>
      <w:r w:rsidR="003C1FAD">
        <w:rPr>
          <w:rFonts w:ascii="Times New Roman" w:hAnsi="Times New Roman" w:hint="eastAsia"/>
          <w:sz w:val="24"/>
          <w:szCs w:val="24"/>
        </w:rPr>
        <w:t xml:space="preserve"> </w:t>
      </w:r>
      <w:r w:rsidR="003C1FAD">
        <w:rPr>
          <w:rFonts w:ascii="Times New Roman" w:hAnsi="Times New Roman"/>
          <w:sz w:val="24"/>
          <w:szCs w:val="24"/>
        </w:rPr>
        <w:t xml:space="preserve">were </w:t>
      </w:r>
      <w:r w:rsidR="003C1FAD">
        <w:rPr>
          <w:rFonts w:ascii="Times New Roman" w:hAnsi="Times New Roman" w:hint="eastAsia"/>
          <w:sz w:val="24"/>
          <w:szCs w:val="24"/>
        </w:rPr>
        <w:t>2</w:t>
      </w:r>
      <w:r w:rsidR="003C1FAD">
        <w:rPr>
          <w:rFonts w:ascii="Times New Roman" w:hAnsi="Times New Roman"/>
          <w:sz w:val="24"/>
          <w:szCs w:val="24"/>
        </w:rPr>
        <w:t xml:space="preserve">0 mM </w:t>
      </w:r>
      <w:r w:rsidR="003C1FAD">
        <w:rPr>
          <w:rFonts w:ascii="Times New Roman" w:hAnsi="Times New Roman" w:hint="eastAsia"/>
          <w:sz w:val="24"/>
          <w:szCs w:val="24"/>
        </w:rPr>
        <w:t>NH</w:t>
      </w:r>
      <w:r w:rsidR="003C1FAD">
        <w:rPr>
          <w:rFonts w:ascii="Times New Roman" w:hAnsi="Times New Roman" w:hint="eastAsia"/>
          <w:sz w:val="24"/>
          <w:szCs w:val="24"/>
          <w:vertAlign w:val="subscript"/>
        </w:rPr>
        <w:t>4</w:t>
      </w:r>
      <w:r w:rsidR="003C1FAD">
        <w:rPr>
          <w:rFonts w:ascii="Times New Roman" w:hAnsi="Times New Roman" w:hint="eastAsia"/>
          <w:sz w:val="24"/>
          <w:szCs w:val="24"/>
        </w:rPr>
        <w:t>HCO</w:t>
      </w:r>
      <w:r w:rsidR="003C1FAD">
        <w:rPr>
          <w:rFonts w:ascii="Times New Roman" w:hAnsi="Times New Roman" w:hint="eastAsia"/>
          <w:sz w:val="24"/>
          <w:szCs w:val="24"/>
          <w:vertAlign w:val="subscript"/>
        </w:rPr>
        <w:t>3</w:t>
      </w:r>
      <w:r w:rsidR="003C1FAD">
        <w:rPr>
          <w:rFonts w:ascii="Times New Roman" w:hAnsi="Times New Roman"/>
          <w:sz w:val="24"/>
          <w:szCs w:val="24"/>
        </w:rPr>
        <w:t xml:space="preserve"> </w:t>
      </w:r>
      <w:r w:rsidR="00AB45CB">
        <w:rPr>
          <w:rFonts w:ascii="Times New Roman" w:hAnsi="Times New Roman" w:hint="eastAsia"/>
          <w:sz w:val="24"/>
          <w:szCs w:val="24"/>
        </w:rPr>
        <w:t xml:space="preserve">at </w:t>
      </w:r>
      <w:r w:rsidR="003C1FAD">
        <w:rPr>
          <w:rFonts w:ascii="Times New Roman" w:hAnsi="Times New Roman"/>
          <w:sz w:val="24"/>
          <w:szCs w:val="24"/>
        </w:rPr>
        <w:t xml:space="preserve">pH </w:t>
      </w:r>
      <w:r w:rsidR="003C1FAD">
        <w:rPr>
          <w:rFonts w:ascii="Times New Roman" w:hAnsi="Times New Roman" w:hint="eastAsia"/>
          <w:sz w:val="24"/>
          <w:szCs w:val="24"/>
        </w:rPr>
        <w:t xml:space="preserve">10 </w:t>
      </w:r>
      <w:r w:rsidR="00F67B1A">
        <w:rPr>
          <w:rFonts w:ascii="Times New Roman" w:hAnsi="Times New Roman"/>
          <w:sz w:val="24"/>
          <w:szCs w:val="24"/>
        </w:rPr>
        <w:fldChar w:fldCharType="begin"/>
      </w:r>
      <w:r w:rsidR="005B0059">
        <w:rPr>
          <w:rFonts w:ascii="Times New Roman" w:hAnsi="Times New Roman"/>
          <w:sz w:val="24"/>
          <w:szCs w:val="24"/>
        </w:rPr>
        <w:instrText xml:space="preserve"> ADDIN EN.CITE &lt;EndNote&gt;&lt;Cite&gt;&lt;Author&gt;Suzuki&lt;/Author&gt;&lt;Year&gt;2009&lt;/Year&gt;&lt;RecNum&gt;20&lt;/RecNum&gt;&lt;DisplayText&gt;(Suzuki et al. 2009)&lt;/DisplayText&gt;&lt;record&gt;&lt;rec-number&gt;20&lt;/rec-number&gt;&lt;foreign-keys&gt;&lt;key app="EN" db-id="zfrz02zxifp2zoeew5zxzrskfsr59v9p0p2z" timestamp="0"&gt;20&lt;/key&gt;&lt;/foreign-keys&gt;&lt;ref-type name="Journal Article"&gt;17&lt;/ref-type&gt;&lt;contributors&gt;&lt;authors&gt;&lt;author&gt;Suzuki, Yoshihiro&lt;/author&gt;&lt;author&gt;Shimoda, Yasuyo&lt;/author&gt;&lt;author&gt;Endo, Yoko&lt;/author&gt;&lt;author&gt;Hata, Akihisa&lt;/author&gt;&lt;author&gt;Yamanaka, Kenzo&lt;/author&gt;&lt;author&gt;Endo, Ginji&lt;/author&gt;&lt;/authors&gt;&lt;/contributors&gt;&lt;titles&gt;&lt;title&gt;Rapid and effective speciation analysis of arsenic compounds in human urine using anion-exchange columns in HPLC-ICP-MS&lt;/title&gt;&lt;secondary-title&gt;J. Occup. Health&lt;/secondary-title&gt;&lt;/titles&gt;&lt;periodical&gt;&lt;full-title&gt;J. Occup. Health&lt;/full-title&gt;&lt;/periodical&gt;&lt;pages&gt;380-385&lt;/pages&gt;&lt;volume&gt;51&lt;/volume&gt;&lt;number&gt;4&lt;/number&gt;&lt;dates&gt;&lt;year&gt;2009&lt;/year&gt;&lt;/dates&gt;&lt;isbn&gt;1341-9145&lt;/isbn&gt;&lt;urls&gt;&lt;/urls&gt;&lt;/record&gt;&lt;/Cite&gt;&lt;/EndNote&gt;</w:instrText>
      </w:r>
      <w:r w:rsidR="00F67B1A">
        <w:rPr>
          <w:rFonts w:ascii="Times New Roman" w:hAnsi="Times New Roman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</w:rPr>
        <w:t>(Suzuki et al. 2009)</w:t>
      </w:r>
      <w:r w:rsidR="00F67B1A">
        <w:rPr>
          <w:rFonts w:ascii="Times New Roman" w:hAnsi="Times New Roman"/>
          <w:sz w:val="24"/>
          <w:szCs w:val="24"/>
        </w:rPr>
        <w:fldChar w:fldCharType="end"/>
      </w:r>
      <w:r w:rsidR="00E95D62">
        <w:rPr>
          <w:rFonts w:ascii="Times New Roman" w:hAnsi="Times New Roman"/>
          <w:sz w:val="24"/>
          <w:szCs w:val="24"/>
        </w:rPr>
        <w:t>, with a flow rate of 1.0 mL·min</w:t>
      </w:r>
      <w:r w:rsidR="00E95D62">
        <w:rPr>
          <w:rFonts w:ascii="Times New Roman" w:hAnsi="Times New Roman"/>
          <w:sz w:val="24"/>
          <w:szCs w:val="24"/>
          <w:vertAlign w:val="superscript"/>
        </w:rPr>
        <w:t>-1</w:t>
      </w:r>
      <w:r w:rsidR="003C1FAD">
        <w:rPr>
          <w:rFonts w:ascii="Times New Roman" w:hAnsi="Times New Roman" w:hint="eastAsia"/>
          <w:sz w:val="24"/>
          <w:szCs w:val="24"/>
        </w:rPr>
        <w:t xml:space="preserve">. </w:t>
      </w:r>
      <w:r w:rsidR="003C1FAD">
        <w:rPr>
          <w:rFonts w:ascii="Times New Roman" w:hAnsi="Times New Roman"/>
          <w:sz w:val="24"/>
          <w:szCs w:val="24"/>
        </w:rPr>
        <w:t>The</w:t>
      </w:r>
      <w:r w:rsidR="003C1FAD">
        <w:rPr>
          <w:rFonts w:ascii="Times New Roman" w:hAnsi="Times New Roman" w:hint="eastAsia"/>
          <w:sz w:val="24"/>
          <w:szCs w:val="24"/>
        </w:rPr>
        <w:t xml:space="preserve"> </w:t>
      </w:r>
      <w:r w:rsidR="003C1FAD">
        <w:rPr>
          <w:rFonts w:ascii="Times New Roman" w:hAnsi="Times New Roman"/>
          <w:sz w:val="24"/>
          <w:szCs w:val="24"/>
        </w:rPr>
        <w:t>end of</w:t>
      </w:r>
      <w:r w:rsidR="003C1FAD">
        <w:rPr>
          <w:rFonts w:ascii="Times New Roman" w:hAnsi="Times New Roman" w:hint="eastAsia"/>
          <w:sz w:val="24"/>
          <w:szCs w:val="24"/>
        </w:rPr>
        <w:t xml:space="preserve"> </w:t>
      </w:r>
      <w:r w:rsidR="003C1FAD">
        <w:rPr>
          <w:rFonts w:ascii="Times New Roman" w:hAnsi="Times New Roman"/>
          <w:sz w:val="24"/>
          <w:szCs w:val="24"/>
        </w:rPr>
        <w:t>the analytical</w:t>
      </w:r>
      <w:r w:rsidR="003C1FAD">
        <w:rPr>
          <w:rFonts w:ascii="Times New Roman" w:hAnsi="Times New Roman" w:hint="eastAsia"/>
          <w:sz w:val="24"/>
          <w:szCs w:val="24"/>
        </w:rPr>
        <w:t xml:space="preserve"> </w:t>
      </w:r>
      <w:r w:rsidR="003C1FAD">
        <w:rPr>
          <w:rFonts w:ascii="Times New Roman" w:hAnsi="Times New Roman"/>
          <w:sz w:val="24"/>
          <w:szCs w:val="24"/>
        </w:rPr>
        <w:t xml:space="preserve">column was connected to </w:t>
      </w:r>
      <w:r w:rsidR="003C1FAD">
        <w:rPr>
          <w:rFonts w:ascii="Times New Roman" w:hAnsi="Times New Roman" w:hint="eastAsia"/>
          <w:sz w:val="24"/>
          <w:szCs w:val="24"/>
        </w:rPr>
        <w:t>a Type C0.5 Glass N</w:t>
      </w:r>
      <w:r w:rsidR="003C1FAD">
        <w:rPr>
          <w:rFonts w:ascii="Times New Roman" w:hAnsi="Times New Roman"/>
          <w:sz w:val="24"/>
          <w:szCs w:val="24"/>
        </w:rPr>
        <w:t>ebulizer</w:t>
      </w:r>
      <w:r w:rsidR="003C1FAD">
        <w:rPr>
          <w:rFonts w:ascii="Times New Roman" w:hAnsi="Times New Roman" w:hint="eastAsia"/>
          <w:sz w:val="24"/>
          <w:szCs w:val="24"/>
        </w:rPr>
        <w:t xml:space="preserve"> (0.5 </w:t>
      </w:r>
      <w:r w:rsidR="003C1FAD">
        <w:rPr>
          <w:rFonts w:ascii="Times New Roman" w:eastAsia="SimSun" w:hAnsi="Times New Roman" w:hint="eastAsia"/>
          <w:sz w:val="24"/>
          <w:szCs w:val="24"/>
        </w:rPr>
        <w:t>mL</w:t>
      </w:r>
      <w:r w:rsidR="003C1FAD">
        <w:rPr>
          <w:rFonts w:ascii="Times New Roman" w:hAnsi="Times New Roman"/>
          <w:sz w:val="24"/>
          <w:szCs w:val="24"/>
        </w:rPr>
        <w:t>·</w:t>
      </w:r>
      <w:r w:rsidR="003C1FAD">
        <w:rPr>
          <w:rFonts w:ascii="Times New Roman" w:hAnsi="Times New Roman" w:hint="eastAsia"/>
          <w:sz w:val="24"/>
          <w:szCs w:val="24"/>
        </w:rPr>
        <w:t>min</w:t>
      </w:r>
      <w:r w:rsidR="003C1FAD">
        <w:rPr>
          <w:rFonts w:ascii="Times New Roman" w:hAnsi="Times New Roman"/>
          <w:sz w:val="24"/>
          <w:szCs w:val="24"/>
          <w:vertAlign w:val="superscript"/>
        </w:rPr>
        <w:t>-1</w:t>
      </w:r>
      <w:r w:rsidR="003C1FAD">
        <w:rPr>
          <w:rFonts w:ascii="Times New Roman" w:hAnsi="Times New Roman" w:hint="eastAsia"/>
          <w:sz w:val="24"/>
          <w:szCs w:val="24"/>
        </w:rPr>
        <w:t xml:space="preserve"> uptake rate) </w:t>
      </w:r>
      <w:r w:rsidR="003C1FAD">
        <w:rPr>
          <w:rFonts w:ascii="Times New Roman" w:hAnsi="Times New Roman"/>
          <w:sz w:val="24"/>
          <w:szCs w:val="24"/>
        </w:rPr>
        <w:t>of the ICP-MS.</w:t>
      </w:r>
      <w:r w:rsidR="003C1FAD">
        <w:rPr>
          <w:rFonts w:ascii="Times New Roman" w:hAnsi="Times New Roman" w:hint="eastAsia"/>
          <w:sz w:val="24"/>
          <w:szCs w:val="24"/>
        </w:rPr>
        <w:t xml:space="preserve"> Before the measurement,</w:t>
      </w:r>
      <w:r w:rsidR="003C1FAD">
        <w:rPr>
          <w:rFonts w:ascii="Times New Roman" w:hAnsi="Times New Roman"/>
          <w:sz w:val="24"/>
          <w:szCs w:val="24"/>
        </w:rPr>
        <w:t xml:space="preserve"> so</w:t>
      </w:r>
      <w:r w:rsidR="003C1FAD">
        <w:rPr>
          <w:rFonts w:ascii="Times New Roman" w:hAnsi="Times New Roman" w:hint="eastAsia"/>
          <w:sz w:val="24"/>
          <w:szCs w:val="24"/>
        </w:rPr>
        <w:t xml:space="preserve">lution was </w:t>
      </w:r>
      <w:r w:rsidR="004E7F58">
        <w:rPr>
          <w:rFonts w:ascii="Times New Roman" w:hAnsi="Times New Roman"/>
          <w:sz w:val="24"/>
          <w:szCs w:val="24"/>
        </w:rPr>
        <w:t>manually</w:t>
      </w:r>
      <w:r w:rsidR="003C1FAD">
        <w:rPr>
          <w:rFonts w:ascii="Times New Roman" w:hAnsi="Times New Roman" w:hint="eastAsia"/>
          <w:sz w:val="24"/>
          <w:szCs w:val="24"/>
        </w:rPr>
        <w:t xml:space="preserve"> injected in the 25</w:t>
      </w:r>
      <w:r w:rsidR="003C1FAD">
        <w:rPr>
          <w:rFonts w:ascii="Times New Roman" w:hAnsi="Times New Roman"/>
          <w:sz w:val="24"/>
          <w:szCs w:val="24"/>
        </w:rPr>
        <w:t xml:space="preserve"> </w:t>
      </w:r>
      <w:r w:rsidR="003C1FAD">
        <w:rPr>
          <w:rFonts w:ascii="Times New Roman" w:eastAsia="Batang" w:hAnsi="Times New Roman"/>
          <w:sz w:val="24"/>
          <w:szCs w:val="24"/>
        </w:rPr>
        <w:t>μ</w:t>
      </w:r>
      <w:r w:rsidR="003C1FAD">
        <w:rPr>
          <w:rFonts w:ascii="Times New Roman" w:hAnsi="Times New Roman"/>
          <w:sz w:val="24"/>
          <w:szCs w:val="24"/>
        </w:rPr>
        <w:t xml:space="preserve">L </w:t>
      </w:r>
      <w:r w:rsidR="003C1FAD">
        <w:rPr>
          <w:rFonts w:ascii="Times New Roman" w:hAnsi="Times New Roman" w:hint="eastAsia"/>
          <w:sz w:val="24"/>
          <w:szCs w:val="24"/>
        </w:rPr>
        <w:t xml:space="preserve">standard sample loop of IC. Element species were separated by IC, and </w:t>
      </w:r>
      <w:r w:rsidR="004E7F58">
        <w:rPr>
          <w:rFonts w:ascii="Times New Roman" w:hAnsi="Times New Roman"/>
          <w:sz w:val="24"/>
          <w:szCs w:val="24"/>
        </w:rPr>
        <w:t>quantified</w:t>
      </w:r>
      <w:r w:rsidR="003C1FAD">
        <w:rPr>
          <w:rFonts w:ascii="Times New Roman" w:hAnsi="Times New Roman" w:hint="eastAsia"/>
          <w:sz w:val="24"/>
          <w:szCs w:val="24"/>
        </w:rPr>
        <w:t xml:space="preserve"> by ICP-MS.</w:t>
      </w:r>
    </w:p>
    <w:p w14:paraId="674D409B" w14:textId="1AB83363" w:rsidR="006E4B95" w:rsidRDefault="003C1FAD">
      <w:pPr>
        <w:spacing w:line="480" w:lineRule="auto"/>
        <w:ind w:firstLineChars="200" w:firstLine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 xml:space="preserve">Separation </w:t>
      </w:r>
      <w:r w:rsidRPr="003E759E">
        <w:rPr>
          <w:rFonts w:ascii="Times New Roman" w:hAnsi="Times New Roman" w:hint="eastAsia"/>
          <w:sz w:val="24"/>
          <w:szCs w:val="24"/>
        </w:rPr>
        <w:t xml:space="preserve">of common </w:t>
      </w:r>
      <w:r w:rsidR="00787624">
        <w:rPr>
          <w:rFonts w:ascii="Times New Roman" w:hAnsi="Times New Roman" w:hint="eastAsia"/>
          <w:sz w:val="24"/>
          <w:szCs w:val="24"/>
        </w:rPr>
        <w:t>four</w:t>
      </w:r>
      <w:r w:rsidR="00787624" w:rsidRPr="003E759E">
        <w:rPr>
          <w:rFonts w:ascii="Times New Roman" w:hAnsi="Times New Roman"/>
          <w:sz w:val="24"/>
          <w:szCs w:val="24"/>
        </w:rPr>
        <w:t xml:space="preserve"> As</w:t>
      </w:r>
      <w:r w:rsidR="00787624">
        <w:rPr>
          <w:rFonts w:ascii="Times New Roman" w:hAnsi="Times New Roman"/>
          <w:sz w:val="24"/>
          <w:szCs w:val="24"/>
        </w:rPr>
        <w:t>,</w:t>
      </w:r>
      <w:r w:rsidR="00787624" w:rsidRPr="003E759E">
        <w:rPr>
          <w:rFonts w:ascii="Times New Roman" w:hAnsi="Times New Roman"/>
          <w:sz w:val="24"/>
          <w:szCs w:val="24"/>
        </w:rPr>
        <w:t xml:space="preserve"> </w:t>
      </w:r>
      <w:r w:rsidR="004A07FF">
        <w:rPr>
          <w:rFonts w:ascii="Times New Roman" w:hAnsi="Times New Roman" w:hint="eastAsia"/>
          <w:sz w:val="24"/>
          <w:szCs w:val="24"/>
        </w:rPr>
        <w:t xml:space="preserve">one </w:t>
      </w:r>
      <w:r w:rsidR="00787624">
        <w:rPr>
          <w:rFonts w:ascii="Times New Roman" w:hAnsi="Times New Roman"/>
          <w:sz w:val="24"/>
          <w:szCs w:val="24"/>
        </w:rPr>
        <w:t>P and</w:t>
      </w:r>
      <w:r w:rsidRPr="003E759E">
        <w:rPr>
          <w:rFonts w:ascii="Times New Roman" w:hAnsi="Times New Roman"/>
          <w:sz w:val="24"/>
          <w:szCs w:val="24"/>
        </w:rPr>
        <w:t xml:space="preserve"> </w:t>
      </w:r>
      <w:r w:rsidR="004A07FF">
        <w:rPr>
          <w:rFonts w:ascii="Times New Roman" w:hAnsi="Times New Roman" w:hint="eastAsia"/>
          <w:sz w:val="24"/>
          <w:szCs w:val="24"/>
        </w:rPr>
        <w:t>two</w:t>
      </w:r>
      <w:r w:rsidR="00B40894" w:rsidRPr="003E759E">
        <w:rPr>
          <w:rFonts w:ascii="Times New Roman" w:hAnsi="Times New Roman"/>
          <w:sz w:val="24"/>
          <w:szCs w:val="24"/>
        </w:rPr>
        <w:t xml:space="preserve"> </w:t>
      </w:r>
      <w:r w:rsidRPr="003E759E">
        <w:rPr>
          <w:rFonts w:ascii="Times New Roman" w:hAnsi="Times New Roman"/>
          <w:sz w:val="24"/>
          <w:szCs w:val="24"/>
        </w:rPr>
        <w:t xml:space="preserve">S </w:t>
      </w:r>
      <w:r w:rsidRPr="003E759E">
        <w:rPr>
          <w:rFonts w:ascii="Times New Roman" w:hAnsi="Times New Roman" w:hint="eastAsia"/>
          <w:sz w:val="24"/>
          <w:szCs w:val="24"/>
        </w:rPr>
        <w:t>specie</w:t>
      </w:r>
      <w:r>
        <w:rPr>
          <w:rFonts w:ascii="Times New Roman" w:hAnsi="Times New Roman" w:hint="eastAsia"/>
          <w:sz w:val="24"/>
          <w:szCs w:val="24"/>
        </w:rPr>
        <w:t xml:space="preserve">s were tested in IC, and measured by ICP-MS. The standard samples were prepared in neutral </w:t>
      </w:r>
      <w:r>
        <w:rPr>
          <w:rFonts w:ascii="Times New Roman" w:hAnsi="Times New Roman"/>
          <w:sz w:val="24"/>
          <w:szCs w:val="24"/>
        </w:rPr>
        <w:t>conditions</w:t>
      </w:r>
      <w:r>
        <w:rPr>
          <w:rFonts w:ascii="Times New Roman" w:hAnsi="Times New Roman" w:hint="eastAsia"/>
          <w:sz w:val="24"/>
          <w:szCs w:val="24"/>
        </w:rPr>
        <w:t xml:space="preserve"> (pH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 w:hint="eastAsia"/>
          <w:sz w:val="24"/>
          <w:szCs w:val="24"/>
        </w:rPr>
        <w:t xml:space="preserve"> 100 </w:t>
      </w:r>
      <w:r>
        <w:rPr>
          <w:rFonts w:ascii="Times New Roman" w:hAnsi="Times New Roman"/>
          <w:sz w:val="24"/>
          <w:szCs w:val="24"/>
        </w:rPr>
        <w:t>μg·</w:t>
      </w:r>
      <w:r>
        <w:rPr>
          <w:rFonts w:ascii="Times New Roman" w:hAnsi="Times New Roman" w:hint="eastAsia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hint="eastAsia"/>
          <w:sz w:val="24"/>
          <w:szCs w:val="24"/>
        </w:rPr>
        <w:t xml:space="preserve"> phosphate [P(V)], arsenite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As(III)</w:t>
      </w:r>
      <w:r>
        <w:rPr>
          <w:rFonts w:ascii="Times New Roman" w:hAnsi="Times New Roman" w:hint="eastAsia"/>
          <w:sz w:val="24"/>
          <w:szCs w:val="24"/>
        </w:rPr>
        <w:t>], arsenate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As(V)</w:t>
      </w:r>
      <w:r>
        <w:rPr>
          <w:rFonts w:ascii="Times New Roman" w:hAnsi="Times New Roman" w:hint="eastAsia"/>
          <w:sz w:val="24"/>
          <w:szCs w:val="24"/>
        </w:rPr>
        <w:t xml:space="preserve">], </w:t>
      </w:r>
      <w:r>
        <w:rPr>
          <w:rFonts w:ascii="Times New Roman" w:hAnsi="Times New Roman"/>
          <w:sz w:val="24"/>
          <w:szCs w:val="24"/>
        </w:rPr>
        <w:t>monomethylarsenate (</w:t>
      </w:r>
      <w:r>
        <w:rPr>
          <w:rFonts w:ascii="Times New Roman" w:hAnsi="Times New Roman" w:hint="eastAsia"/>
          <w:sz w:val="24"/>
          <w:szCs w:val="24"/>
        </w:rPr>
        <w:t>MMA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 w:hint="eastAsia"/>
          <w:sz w:val="24"/>
          <w:szCs w:val="24"/>
        </w:rPr>
        <w:t xml:space="preserve"> and</w:t>
      </w:r>
      <w:r>
        <w:rPr>
          <w:rFonts w:ascii="Times New Roman" w:hAnsi="Times New Roman"/>
          <w:sz w:val="24"/>
          <w:szCs w:val="24"/>
        </w:rPr>
        <w:t xml:space="preserve"> dimethyarsenate (</w:t>
      </w:r>
      <w:r>
        <w:rPr>
          <w:rFonts w:ascii="Times New Roman" w:hAnsi="Times New Roman" w:hint="eastAsia"/>
          <w:sz w:val="24"/>
          <w:szCs w:val="24"/>
        </w:rPr>
        <w:t>DMA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 w:hint="eastAsia"/>
          <w:sz w:val="24"/>
          <w:szCs w:val="24"/>
        </w:rPr>
        <w:t>; 1 m</w:t>
      </w:r>
      <w:r>
        <w:rPr>
          <w:rFonts w:ascii="Times New Roman" w:hAnsi="Times New Roman"/>
          <w:sz w:val="24"/>
          <w:szCs w:val="24"/>
        </w:rPr>
        <w:t>g·</w:t>
      </w:r>
      <w:r>
        <w:rPr>
          <w:rFonts w:ascii="Times New Roman" w:hAnsi="Times New Roman" w:hint="eastAsia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hint="eastAsia"/>
          <w:sz w:val="24"/>
          <w:szCs w:val="24"/>
        </w:rPr>
        <w:t xml:space="preserve"> sulfide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[S(-II)] and sulfate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 xml:space="preserve">[S(VI)]). </w:t>
      </w:r>
    </w:p>
    <w:p w14:paraId="19B45F64" w14:textId="45F948CD" w:rsidR="006E4B95" w:rsidRDefault="003C1FAD">
      <w:pPr>
        <w:spacing w:line="480" w:lineRule="auto"/>
        <w:ind w:firstLineChars="200" w:firstLine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 xml:space="preserve">Peak area was used to fit the standard curve, and three times standard deviation </w:t>
      </w:r>
      <w:r>
        <w:rPr>
          <w:rFonts w:ascii="Times New Roman" w:hAnsi="Times New Roman"/>
          <w:sz w:val="24"/>
          <w:szCs w:val="24"/>
        </w:rPr>
        <w:t>was</w:t>
      </w:r>
      <w:r>
        <w:rPr>
          <w:rFonts w:ascii="Times New Roman" w:hAnsi="Times New Roman" w:hint="eastAsia"/>
          <w:sz w:val="24"/>
          <w:szCs w:val="24"/>
        </w:rPr>
        <w:t xml:space="preserve"> used to calculate limit of detection (LOD). Data quality was </w:t>
      </w:r>
      <w:r w:rsidR="001877D0">
        <w:rPr>
          <w:rFonts w:ascii="Times New Roman" w:hAnsi="Times New Roman"/>
          <w:sz w:val="24"/>
          <w:szCs w:val="24"/>
        </w:rPr>
        <w:t>assured</w:t>
      </w:r>
      <w:r w:rsidR="001877D0"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 xml:space="preserve">by </w:t>
      </w:r>
      <w:r w:rsidR="001877D0">
        <w:rPr>
          <w:rFonts w:ascii="Times New Roman" w:hAnsi="Times New Roman"/>
          <w:sz w:val="24"/>
          <w:szCs w:val="24"/>
        </w:rPr>
        <w:t xml:space="preserve">testing a </w:t>
      </w:r>
      <w:r>
        <w:rPr>
          <w:rFonts w:ascii="Times New Roman" w:hAnsi="Times New Roman" w:hint="eastAsia"/>
          <w:sz w:val="24"/>
          <w:szCs w:val="24"/>
        </w:rPr>
        <w:t xml:space="preserve">spiked standard </w:t>
      </w:r>
      <w:r w:rsidR="001877D0">
        <w:rPr>
          <w:rFonts w:ascii="Times New Roman" w:hAnsi="Times New Roman"/>
          <w:sz w:val="24"/>
          <w:szCs w:val="24"/>
        </w:rPr>
        <w:t xml:space="preserve">after </w:t>
      </w:r>
      <w:r>
        <w:rPr>
          <w:rFonts w:ascii="Times New Roman" w:hAnsi="Times New Roman" w:hint="eastAsia"/>
          <w:sz w:val="24"/>
          <w:szCs w:val="24"/>
        </w:rPr>
        <w:t>every 30 samples.</w:t>
      </w:r>
    </w:p>
    <w:p w14:paraId="37BC3414" w14:textId="77777777" w:rsidR="006E4B95" w:rsidRDefault="003C1FAD">
      <w:pPr>
        <w:spacing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The time-dependent response</w:t>
      </w:r>
      <w:r>
        <w:rPr>
          <w:rFonts w:ascii="Times New Roman" w:hAnsi="Times New Roman" w:hint="eastAsia"/>
          <w:b/>
          <w:sz w:val="24"/>
          <w:szCs w:val="24"/>
        </w:rPr>
        <w:t xml:space="preserve"> of total elements and element species</w:t>
      </w:r>
    </w:p>
    <w:p w14:paraId="4A26B84F" w14:textId="77777777" w:rsidR="006E4B95" w:rsidRDefault="003C1FAD">
      <w:pPr>
        <w:spacing w:line="480" w:lineRule="auto"/>
        <w:rPr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 xml:space="preserve">Total elements were prepared in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 w:hint="eastAsia"/>
          <w:sz w:val="24"/>
          <w:szCs w:val="24"/>
        </w:rPr>
        <w:t xml:space="preserve">cidic </w:t>
      </w:r>
      <w:r>
        <w:rPr>
          <w:rFonts w:ascii="Times New Roman" w:hAnsi="Times New Roman"/>
          <w:sz w:val="24"/>
          <w:szCs w:val="24"/>
        </w:rPr>
        <w:t>conditions</w:t>
      </w:r>
      <w:r>
        <w:rPr>
          <w:rFonts w:ascii="Times New Roman" w:hAnsi="Times New Roman" w:hint="eastAsia"/>
          <w:sz w:val="24"/>
          <w:szCs w:val="24"/>
        </w:rPr>
        <w:t xml:space="preserve"> (pH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 w:hint="eastAsia"/>
          <w:sz w:val="24"/>
          <w:szCs w:val="24"/>
        </w:rPr>
        <w:t xml:space="preserve">0 </w:t>
      </w:r>
      <w:r>
        <w:rPr>
          <w:rFonts w:ascii="Times New Roman" w:hAnsi="Times New Roman"/>
          <w:sz w:val="24"/>
          <w:szCs w:val="24"/>
        </w:rPr>
        <w:t>μg·</w:t>
      </w:r>
      <w:r>
        <w:rPr>
          <w:rFonts w:ascii="Times New Roman" w:hAnsi="Times New Roman" w:hint="eastAsia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hint="eastAsia"/>
          <w:sz w:val="24"/>
          <w:szCs w:val="24"/>
        </w:rPr>
        <w:t xml:space="preserve"> As</w:t>
      </w:r>
      <w:r>
        <w:rPr>
          <w:rFonts w:ascii="Times New Roman" w:hAnsi="Times New Roman"/>
          <w:sz w:val="24"/>
          <w:szCs w:val="24"/>
        </w:rPr>
        <w:t xml:space="preserve"> and Mn; 1</w:t>
      </w:r>
      <w:r>
        <w:rPr>
          <w:rFonts w:ascii="Times New Roman" w:hAnsi="Times New Roman" w:hint="eastAsia"/>
          <w:sz w:val="24"/>
          <w:szCs w:val="24"/>
        </w:rPr>
        <w:t xml:space="preserve">0 </w:t>
      </w:r>
      <w:r>
        <w:rPr>
          <w:rFonts w:ascii="Times New Roman" w:hAnsi="Times New Roman"/>
          <w:sz w:val="24"/>
          <w:szCs w:val="24"/>
        </w:rPr>
        <w:t>mg·</w:t>
      </w:r>
      <w:r>
        <w:rPr>
          <w:rFonts w:ascii="Times New Roman" w:hAnsi="Times New Roman" w:hint="eastAsia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hAnsi="Times New Roman"/>
          <w:sz w:val="24"/>
          <w:szCs w:val="24"/>
        </w:rPr>
        <w:t xml:space="preserve"> Fe, P and S)</w:t>
      </w:r>
      <w:r>
        <w:rPr>
          <w:rFonts w:ascii="Times New Roman" w:hAnsi="Times New Roman" w:hint="eastAsia"/>
          <w:sz w:val="24"/>
          <w:szCs w:val="24"/>
        </w:rPr>
        <w:t xml:space="preserve">, and As species were prepared in neutral </w:t>
      </w:r>
      <w:r>
        <w:rPr>
          <w:rFonts w:ascii="Times New Roman" w:hAnsi="Times New Roman"/>
          <w:sz w:val="24"/>
          <w:szCs w:val="24"/>
        </w:rPr>
        <w:t>conditions</w:t>
      </w:r>
      <w:r>
        <w:rPr>
          <w:rFonts w:ascii="Times New Roman" w:hAnsi="Times New Roman" w:hint="eastAsia"/>
          <w:sz w:val="24"/>
          <w:szCs w:val="24"/>
        </w:rPr>
        <w:t xml:space="preserve"> (pH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 w:hint="eastAsia"/>
          <w:sz w:val="24"/>
          <w:szCs w:val="24"/>
        </w:rPr>
        <w:t xml:space="preserve"> 100 </w:t>
      </w:r>
      <w:r>
        <w:rPr>
          <w:rFonts w:ascii="Times New Roman" w:hAnsi="Times New Roman"/>
          <w:sz w:val="24"/>
          <w:szCs w:val="24"/>
        </w:rPr>
        <w:t>μg·</w:t>
      </w:r>
      <w:r>
        <w:rPr>
          <w:rFonts w:ascii="Times New Roman" w:hAnsi="Times New Roman" w:hint="eastAsia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hint="eastAsia"/>
          <w:sz w:val="24"/>
          <w:szCs w:val="24"/>
        </w:rPr>
        <w:t xml:space="preserve"> As(V), As(III), MMA and DMA). T</w:t>
      </w:r>
      <w:r>
        <w:rPr>
          <w:rFonts w:ascii="Times New Roman" w:hAnsi="Times New Roman"/>
          <w:sz w:val="24"/>
          <w:szCs w:val="24"/>
        </w:rPr>
        <w:t xml:space="preserve">he time-dependent response of IPI samplers </w:t>
      </w:r>
      <w:r>
        <w:rPr>
          <w:rFonts w:ascii="Times New Roman" w:hAnsi="Times New Roman" w:hint="eastAsia"/>
          <w:sz w:val="24"/>
          <w:szCs w:val="24"/>
        </w:rPr>
        <w:t xml:space="preserve">to As, </w:t>
      </w:r>
      <w:r>
        <w:rPr>
          <w:rFonts w:ascii="Times New Roman" w:hAnsi="Times New Roman"/>
          <w:sz w:val="24"/>
          <w:szCs w:val="24"/>
        </w:rPr>
        <w:t>Fe, Mn, P, S</w:t>
      </w:r>
      <w:r>
        <w:rPr>
          <w:rFonts w:ascii="Times New Roman" w:hAnsi="Times New Roman" w:hint="eastAsia"/>
          <w:sz w:val="24"/>
          <w:szCs w:val="24"/>
        </w:rPr>
        <w:t xml:space="preserve"> as well as As species was measured by </w:t>
      </w:r>
      <w:r>
        <w:rPr>
          <w:rFonts w:ascii="Times New Roman" w:hAnsi="Times New Roman"/>
          <w:sz w:val="24"/>
          <w:szCs w:val="24"/>
        </w:rPr>
        <w:t>ICP-MS</w:t>
      </w:r>
      <w:r>
        <w:rPr>
          <w:rFonts w:ascii="Times New Roman" w:hAnsi="Times New Roman" w:hint="eastAsia"/>
          <w:sz w:val="24"/>
          <w:szCs w:val="24"/>
        </w:rPr>
        <w:t xml:space="preserve"> and IC-</w:t>
      </w:r>
      <w:r>
        <w:rPr>
          <w:rFonts w:ascii="Times New Roman" w:hAnsi="Times New Roman"/>
          <w:sz w:val="24"/>
          <w:szCs w:val="24"/>
        </w:rPr>
        <w:t>ICP-MS</w:t>
      </w:r>
      <w:r>
        <w:rPr>
          <w:rFonts w:ascii="Times New Roman" w:hAnsi="Times New Roman" w:hint="eastAsia"/>
          <w:sz w:val="24"/>
          <w:szCs w:val="24"/>
        </w:rPr>
        <w:t xml:space="preserve"> respectively. </w:t>
      </w:r>
      <w:r>
        <w:rPr>
          <w:rFonts w:ascii="Times New Roman" w:hAnsi="Times New Roman"/>
          <w:sz w:val="24"/>
          <w:szCs w:val="24"/>
        </w:rPr>
        <w:t>The solution</w:t>
      </w:r>
      <w:r>
        <w:rPr>
          <w:rFonts w:ascii="Times New Roman" w:hAnsi="Times New Roman" w:hint="eastAsia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inside the samplers were measured after </w:t>
      </w:r>
      <w:r>
        <w:rPr>
          <w:rFonts w:ascii="Times New Roman" w:hAnsi="Times New Roman" w:hint="eastAsia"/>
          <w:sz w:val="24"/>
          <w:szCs w:val="24"/>
        </w:rPr>
        <w:t xml:space="preserve">0, 0.5, 1, 3, 6 and 12 h </w:t>
      </w:r>
      <w:r>
        <w:rPr>
          <w:rFonts w:ascii="Times New Roman" w:hAnsi="Times New Roman"/>
          <w:sz w:val="24"/>
          <w:szCs w:val="24"/>
        </w:rPr>
        <w:t>equilibrium time</w:t>
      </w:r>
      <w:r>
        <w:rPr>
          <w:rFonts w:ascii="Times New Roman" w:hAnsi="Times New Roman" w:hint="eastAsia"/>
          <w:sz w:val="24"/>
          <w:szCs w:val="24"/>
        </w:rPr>
        <w:t xml:space="preserve"> (</w:t>
      </w:r>
      <w:r>
        <w:rPr>
          <w:rFonts w:ascii="Times New Roman" w:hAnsi="Times New Roman" w:hint="eastAsia"/>
          <w:i/>
          <w:sz w:val="24"/>
          <w:szCs w:val="24"/>
        </w:rPr>
        <w:t>n</w:t>
      </w:r>
      <w:r>
        <w:rPr>
          <w:rFonts w:ascii="Times New Roman" w:hAnsi="Times New Roman" w:hint="eastAsia"/>
          <w:sz w:val="24"/>
          <w:szCs w:val="24"/>
        </w:rPr>
        <w:t xml:space="preserve">=3). </w:t>
      </w:r>
    </w:p>
    <w:p w14:paraId="4A798EC2" w14:textId="77777777" w:rsidR="006E4B95" w:rsidRDefault="003C1FAD">
      <w:pPr>
        <w:spacing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Multi-elements profiles mapping</w:t>
      </w:r>
    </w:p>
    <w:p w14:paraId="34667D12" w14:textId="4DC862E3" w:rsidR="006E4B95" w:rsidRDefault="003C1FAD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Each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SWI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profiler</w:t>
      </w:r>
      <w:r>
        <w:rPr>
          <w:rFonts w:ascii="Times New Roman" w:hAnsi="Times New Roman"/>
          <w:sz w:val="24"/>
          <w:szCs w:val="24"/>
        </w:rPr>
        <w:t xml:space="preserve"> is made up of </w:t>
      </w:r>
      <w:r>
        <w:rPr>
          <w:rFonts w:ascii="Times New Roman" w:hAnsi="Times New Roman" w:hint="eastAsia"/>
          <w:sz w:val="24"/>
          <w:szCs w:val="24"/>
        </w:rPr>
        <w:t>34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IPI</w:t>
      </w:r>
      <w:r>
        <w:rPr>
          <w:rFonts w:ascii="Times New Roman" w:hAnsi="Times New Roman"/>
          <w:sz w:val="24"/>
          <w:szCs w:val="24"/>
        </w:rPr>
        <w:t xml:space="preserve"> samplers. The</w:t>
      </w:r>
      <w:r>
        <w:rPr>
          <w:rFonts w:ascii="Times New Roman" w:hAnsi="Times New Roman" w:hint="eastAsia"/>
          <w:sz w:val="24"/>
          <w:szCs w:val="24"/>
        </w:rPr>
        <w:t xml:space="preserve"> SWI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profiler</w:t>
      </w:r>
      <w:r>
        <w:rPr>
          <w:rFonts w:ascii="Times New Roman" w:hAnsi="Times New Roman"/>
          <w:sz w:val="24"/>
          <w:szCs w:val="24"/>
        </w:rPr>
        <w:t xml:space="preserve"> is able to measure the elements distribution over a distance of</w:t>
      </w:r>
      <w:r>
        <w:rPr>
          <w:rFonts w:ascii="Times New Roman" w:hAnsi="Times New Roman" w:hint="eastAsia"/>
          <w:sz w:val="24"/>
          <w:szCs w:val="24"/>
        </w:rPr>
        <w:t xml:space="preserve"> 60 mm, with a resolution of </w:t>
      </w:r>
      <w:r>
        <w:rPr>
          <w:rFonts w:ascii="Times New Roman" w:hAnsi="Times New Roman"/>
          <w:sz w:val="24"/>
          <w:szCs w:val="24"/>
        </w:rPr>
        <w:t>1.7 mm</w:t>
      </w:r>
      <w:r>
        <w:rPr>
          <w:rFonts w:ascii="Times New Roman" w:hAnsi="Times New Roman" w:hint="eastAsia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To detect the element profile, two </w:t>
      </w:r>
      <w:r>
        <w:rPr>
          <w:rFonts w:ascii="Times New Roman" w:hAnsi="Times New Roman" w:hint="eastAsia"/>
          <w:sz w:val="24"/>
          <w:szCs w:val="24"/>
        </w:rPr>
        <w:t>SWI profilers</w:t>
      </w:r>
      <w:r>
        <w:rPr>
          <w:rFonts w:ascii="Times New Roman" w:hAnsi="Times New Roman"/>
          <w:sz w:val="24"/>
          <w:szCs w:val="24"/>
        </w:rPr>
        <w:t xml:space="preserve"> were inserted into two</w:t>
      </w:r>
      <w:r>
        <w:rPr>
          <w:rFonts w:ascii="Times New Roman" w:hAnsi="Times New Roman" w:hint="eastAsia"/>
          <w:sz w:val="24"/>
          <w:szCs w:val="24"/>
        </w:rPr>
        <w:t xml:space="preserve"> pots containing ~12 cm </w:t>
      </w:r>
      <w:r>
        <w:rPr>
          <w:rFonts w:ascii="Times New Roman" w:hAnsi="Times New Roman"/>
          <w:sz w:val="24"/>
          <w:szCs w:val="24"/>
        </w:rPr>
        <w:t>depth</w:t>
      </w:r>
      <w:r>
        <w:rPr>
          <w:rFonts w:ascii="Times New Roman" w:hAnsi="Times New Roman" w:hint="eastAsia"/>
          <w:sz w:val="24"/>
          <w:szCs w:val="24"/>
        </w:rPr>
        <w:t xml:space="preserve"> SG</w:t>
      </w:r>
      <w:r>
        <w:rPr>
          <w:rFonts w:ascii="Times New Roman" w:hAnsi="Times New Roman"/>
          <w:sz w:val="24"/>
          <w:szCs w:val="24"/>
        </w:rPr>
        <w:t xml:space="preserve"> paddy soils</w:t>
      </w:r>
      <w:r>
        <w:rPr>
          <w:rFonts w:ascii="Times New Roman" w:hAnsi="Times New Roman" w:hint="eastAsia"/>
          <w:sz w:val="24"/>
          <w:szCs w:val="24"/>
        </w:rPr>
        <w:t xml:space="preserve">, with 10 mm </w:t>
      </w:r>
      <w:r>
        <w:rPr>
          <w:rFonts w:ascii="Times New Roman" w:hAnsi="Times New Roman"/>
          <w:sz w:val="24"/>
          <w:szCs w:val="24"/>
        </w:rPr>
        <w:t>above</w:t>
      </w:r>
      <w:r>
        <w:rPr>
          <w:rFonts w:ascii="Times New Roman" w:hAnsi="Times New Roman" w:hint="eastAsia"/>
          <w:sz w:val="24"/>
          <w:szCs w:val="24"/>
        </w:rPr>
        <w:t xml:space="preserve"> SWI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 xml:space="preserve">and 50 mm </w:t>
      </w:r>
      <w:r>
        <w:rPr>
          <w:rFonts w:ascii="Times New Roman" w:hAnsi="Times New Roman"/>
          <w:sz w:val="24"/>
          <w:szCs w:val="24"/>
        </w:rPr>
        <w:t xml:space="preserve">buried </w:t>
      </w:r>
      <w:r>
        <w:rPr>
          <w:rFonts w:ascii="Times New Roman" w:hAnsi="Times New Roman" w:hint="eastAsia"/>
          <w:sz w:val="24"/>
          <w:szCs w:val="24"/>
        </w:rPr>
        <w:t>in paddy soils (Fig</w:t>
      </w:r>
      <w:r w:rsidR="00BA3C9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 w:hint="eastAsia"/>
          <w:sz w:val="24"/>
          <w:szCs w:val="24"/>
        </w:rPr>
        <w:t xml:space="preserve"> S1C).</w:t>
      </w:r>
    </w:p>
    <w:p w14:paraId="5AD8F826" w14:textId="30D0B2AC" w:rsidR="006E4B95" w:rsidRDefault="003C1FAD" w:rsidP="00B2557C">
      <w:pPr>
        <w:spacing w:line="480" w:lineRule="auto"/>
        <w:ind w:firstLineChars="200" w:firstLine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paddy soils were flooded for three months prior to the deployment of SWI profilers. Before sampling, the solution inside IPI samplers was replaced by O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-free ultrapure water driven by an injection pump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(TYD01, Lei Fu, China)</w:t>
      </w:r>
      <w:r>
        <w:rPr>
          <w:rFonts w:ascii="Times New Roman" w:hAnsi="Times New Roman" w:hint="eastAsia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To avoid the negative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influence of </w:t>
      </w:r>
      <w:r>
        <w:rPr>
          <w:rFonts w:ascii="Times New Roman" w:hAnsi="Times New Roman" w:hint="eastAsia"/>
          <w:sz w:val="24"/>
          <w:szCs w:val="24"/>
        </w:rPr>
        <w:t>O</w:t>
      </w:r>
      <w:r>
        <w:rPr>
          <w:rFonts w:ascii="Times New Roman" w:hAnsi="Times New Roman" w:hint="eastAsia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and dust </w:t>
      </w:r>
      <w:r w:rsidR="00C254CA">
        <w:rPr>
          <w:rFonts w:ascii="Times New Roman" w:hAnsi="Times New Roman"/>
          <w:sz w:val="24"/>
          <w:szCs w:val="24"/>
        </w:rPr>
        <w:t xml:space="preserve">from the </w:t>
      </w:r>
      <w:r>
        <w:rPr>
          <w:rFonts w:ascii="Times New Roman" w:hAnsi="Times New Roman"/>
          <w:sz w:val="24"/>
          <w:szCs w:val="24"/>
        </w:rPr>
        <w:t xml:space="preserve">atmosphere, </w:t>
      </w:r>
      <w:r>
        <w:rPr>
          <w:rFonts w:ascii="Times New Roman" w:hAnsi="Times New Roman" w:hint="eastAsia"/>
          <w:sz w:val="24"/>
          <w:szCs w:val="24"/>
        </w:rPr>
        <w:t>silicon caps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 xml:space="preserve">are </w:t>
      </w:r>
      <w:r>
        <w:rPr>
          <w:rFonts w:ascii="Times New Roman" w:hAnsi="Times New Roman"/>
          <w:sz w:val="24"/>
          <w:szCs w:val="24"/>
        </w:rPr>
        <w:t xml:space="preserve">used to seal IPI sampler during </w:t>
      </w:r>
      <w:r>
        <w:rPr>
          <w:rFonts w:ascii="Times New Roman" w:hAnsi="Times New Roman" w:hint="eastAsia"/>
          <w:sz w:val="24"/>
          <w:szCs w:val="24"/>
        </w:rPr>
        <w:t xml:space="preserve">sampling. </w:t>
      </w:r>
    </w:p>
    <w:p w14:paraId="50B4B720" w14:textId="2D300715" w:rsidR="006E4B95" w:rsidRDefault="003C1FAD">
      <w:pPr>
        <w:widowControl/>
        <w:spacing w:line="480" w:lineRule="auto"/>
        <w:ind w:firstLineChars="200" w:firstLine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solution</w:t>
      </w:r>
      <w:r>
        <w:rPr>
          <w:rFonts w:ascii="Times New Roman" w:hAnsi="Times New Roman" w:hint="eastAsia"/>
          <w:sz w:val="24"/>
          <w:szCs w:val="24"/>
        </w:rPr>
        <w:t xml:space="preserve"> in the IPI samplers was sampled</w:t>
      </w:r>
      <w:r>
        <w:rPr>
          <w:rFonts w:ascii="Times New Roman" w:hAnsi="Times New Roman"/>
          <w:sz w:val="24"/>
          <w:szCs w:val="24"/>
        </w:rPr>
        <w:t xml:space="preserve"> every 24 hours</w:t>
      </w:r>
      <w:r>
        <w:rPr>
          <w:rFonts w:ascii="Times New Roman" w:hAnsi="Times New Roman" w:hint="eastAsia"/>
          <w:sz w:val="24"/>
          <w:szCs w:val="24"/>
        </w:rPr>
        <w:t xml:space="preserve"> and </w:t>
      </w:r>
      <w:r>
        <w:rPr>
          <w:rFonts w:ascii="Times New Roman" w:hAnsi="Times New Roman"/>
          <w:sz w:val="24"/>
          <w:szCs w:val="24"/>
        </w:rPr>
        <w:t xml:space="preserve">preserved in </w:t>
      </w:r>
      <w:r>
        <w:rPr>
          <w:rFonts w:ascii="Times New Roman" w:hAnsi="Times New Roman" w:hint="eastAsia"/>
          <w:sz w:val="24"/>
          <w:szCs w:val="24"/>
        </w:rPr>
        <w:t>O</w:t>
      </w:r>
      <w:r>
        <w:rPr>
          <w:rFonts w:ascii="Times New Roman" w:hAnsi="Times New Roman" w:hint="eastAsia"/>
          <w:sz w:val="24"/>
          <w:szCs w:val="24"/>
          <w:vertAlign w:val="subscript"/>
        </w:rPr>
        <w:t>2</w:t>
      </w:r>
      <w:r>
        <w:rPr>
          <w:rFonts w:ascii="Times New Roman" w:hAnsi="Times New Roman" w:hint="eastAsia"/>
          <w:sz w:val="24"/>
          <w:szCs w:val="24"/>
        </w:rPr>
        <w:t>-free EDTA solution</w:t>
      </w:r>
      <w:r>
        <w:rPr>
          <w:rFonts w:ascii="Times New Roman" w:hAnsi="Times New Roman"/>
          <w:sz w:val="24"/>
          <w:szCs w:val="24"/>
        </w:rPr>
        <w:t xml:space="preserve"> </w:t>
      </w:r>
      <w:r w:rsidR="00F67B1A">
        <w:rPr>
          <w:rFonts w:ascii="Times New Roman" w:hAnsi="Times New Roman"/>
          <w:sz w:val="24"/>
          <w:szCs w:val="24"/>
        </w:rPr>
        <w:fldChar w:fldCharType="begin"/>
      </w:r>
      <w:r w:rsidR="00F67B1A">
        <w:rPr>
          <w:rFonts w:ascii="Times New Roman" w:hAnsi="Times New Roman"/>
          <w:sz w:val="24"/>
          <w:szCs w:val="24"/>
        </w:rPr>
        <w:instrText xml:space="preserve"> ADDIN EN.CITE &lt;EndNote&gt;&lt;Cite&gt;&lt;Author&gt;Gallagher&lt;/Author&gt;&lt;Year&gt;2001&lt;/Year&gt;&lt;RecNum&gt;68&lt;/RecNum&gt;&lt;DisplayText&gt;(Gallagher et al. 2001)&lt;/DisplayText&gt;&lt;record&gt;&lt;rec-number&gt;68&lt;/rec-number&gt;&lt;foreign-keys&gt;&lt;key app="EN" db-id="zfrz02zxifp2zoeew5zxzrskfsr59v9p0p2z" timestamp="1541419697"&gt;68&lt;/key&gt;&lt;/foreign-keys&gt;&lt;ref-type name="Journal Article"&gt;17&lt;/ref-type&gt;&lt;contributors&gt;&lt;authors&gt;&lt;author&gt;Gallagher, Patricia A&lt;/author&gt;&lt;author&gt;Schwegel, Carol A&lt;/author&gt;&lt;author&gt;Wei, Xinyi&lt;/author&gt;&lt;author&gt;Creed, John T&lt;/author&gt;&lt;/authors&gt;&lt;/contributors&gt;&lt;titles&gt;&lt;title&gt;Speciation and preservation of inorganic arsenic in drinking water sources using EDTA with IC separation and ICP-MS detection&lt;/title&gt;&lt;secondary-title&gt;J. Environ. Monitor.&lt;/secondary-title&gt;&lt;/titles&gt;&lt;periodical&gt;&lt;full-title&gt;J. Environ. Monitor.&lt;/full-title&gt;&lt;/periodical&gt;&lt;pages&gt;371-376&lt;/pages&gt;&lt;volume&gt;3&lt;/volume&gt;&lt;number&gt;4&lt;/number&gt;&lt;dates&gt;&lt;year&gt;2001&lt;/year&gt;&lt;/dates&gt;&lt;isbn&gt;1464-0333&lt;/isbn&gt;&lt;urls&gt;&lt;/urls&gt;&lt;/record&gt;&lt;/Cite&gt;&lt;/EndNote&gt;</w:instrText>
      </w:r>
      <w:r w:rsidR="00F67B1A">
        <w:rPr>
          <w:rFonts w:ascii="Times New Roman" w:hAnsi="Times New Roman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</w:rPr>
        <w:t>(Gallagher et al. 2001)</w:t>
      </w:r>
      <w:r w:rsidR="00F67B1A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 w:hint="eastAsia"/>
          <w:sz w:val="24"/>
          <w:szCs w:val="24"/>
        </w:rPr>
        <w:t>. The EDTA solution (2 g</w:t>
      </w:r>
      <w:r>
        <w:rPr>
          <w:rFonts w:ascii="Times New Roman" w:hAnsi="Times New Roman"/>
          <w:sz w:val="24"/>
          <w:szCs w:val="24"/>
        </w:rPr>
        <w:t>·L</w:t>
      </w:r>
      <w:r>
        <w:rPr>
          <w:rFonts w:ascii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hint="eastAsia"/>
          <w:sz w:val="24"/>
          <w:szCs w:val="24"/>
        </w:rPr>
        <w:t xml:space="preserve">) was online </w:t>
      </w:r>
      <w:r>
        <w:rPr>
          <w:rFonts w:ascii="Times New Roman" w:hAnsi="Times New Roman" w:hint="eastAsia"/>
          <w:sz w:val="24"/>
          <w:szCs w:val="24"/>
        </w:rPr>
        <w:lastRenderedPageBreak/>
        <w:t>mixed with the porewater in 1:3 volume ratio driven by two injection pumps (Fig</w:t>
      </w:r>
      <w:r w:rsidR="00BA3C9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 w:hint="eastAsia"/>
          <w:sz w:val="24"/>
          <w:szCs w:val="24"/>
        </w:rPr>
        <w:t xml:space="preserve"> S</w:t>
      </w:r>
      <w:r w:rsidR="007111B2">
        <w:rPr>
          <w:rFonts w:ascii="Times New Roman" w:hAnsi="Times New Roman" w:hint="eastAsia"/>
          <w:sz w:val="24"/>
          <w:szCs w:val="24"/>
        </w:rPr>
        <w:t>3</w:t>
      </w:r>
      <w:r>
        <w:rPr>
          <w:rFonts w:ascii="Times New Roman" w:hAnsi="Times New Roman" w:hint="eastAsia"/>
          <w:sz w:val="24"/>
          <w:szCs w:val="24"/>
        </w:rPr>
        <w:t>). Totally</w:t>
      </w:r>
      <w:r w:rsidR="006638E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 w:hint="eastAsia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00 μL porewater was collected with an EDTA concentration of 500 mg·L</w:t>
      </w:r>
      <w:r>
        <w:rPr>
          <w:rFonts w:ascii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 w:hint="eastAsia"/>
          <w:sz w:val="24"/>
          <w:szCs w:val="24"/>
        </w:rPr>
        <w:t xml:space="preserve"> Each sample was equally divided into two parts (2*50 </w:t>
      </w:r>
      <w:r>
        <w:rPr>
          <w:rFonts w:ascii="Times New Roman" w:hAnsi="Times New Roman"/>
          <w:sz w:val="24"/>
          <w:szCs w:val="24"/>
        </w:rPr>
        <w:t>μL</w:t>
      </w:r>
      <w:r>
        <w:rPr>
          <w:rFonts w:ascii="Times New Roman" w:hAnsi="Times New Roman" w:hint="eastAsia"/>
          <w:sz w:val="24"/>
          <w:szCs w:val="24"/>
        </w:rPr>
        <w:t>), and measured by ICP-MS and IC-ICP-MS respectively.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 xml:space="preserve">Moreover, microplate reader with 96-well plate (200 </w:t>
      </w:r>
      <w:r>
        <w:rPr>
          <w:rFonts w:ascii="Times New Roman" w:hAnsi="Times New Roman"/>
          <w:sz w:val="24"/>
          <w:szCs w:val="24"/>
        </w:rPr>
        <w:t>μ</w:t>
      </w:r>
      <w:r>
        <w:rPr>
          <w:rFonts w:ascii="Times New Roman" w:hAnsi="Times New Roman" w:hint="eastAsia"/>
          <w:sz w:val="24"/>
          <w:szCs w:val="24"/>
        </w:rPr>
        <w:t>L) was also taken use to measure the profile of Fe in SG paddy soil</w:t>
      </w:r>
      <w:r w:rsidR="007241C7"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 xml:space="preserve">with </w:t>
      </w:r>
      <w:r>
        <w:rPr>
          <w:rFonts w:ascii="Times New Roman" w:hAnsi="Times New Roman"/>
          <w:sz w:val="24"/>
          <w:szCs w:val="24"/>
        </w:rPr>
        <w:t>1, 10-phenanthroline</w:t>
      </w:r>
      <w:r>
        <w:rPr>
          <w:rFonts w:ascii="Times New Roman" w:hAnsi="Times New Roman" w:hint="eastAsia"/>
          <w:sz w:val="24"/>
          <w:szCs w:val="24"/>
        </w:rPr>
        <w:t xml:space="preserve"> method (</w:t>
      </w:r>
      <w:r>
        <w:rPr>
          <w:rFonts w:ascii="Times New Roman" w:hAnsi="Times New Roman"/>
          <w:sz w:val="24"/>
          <w:szCs w:val="24"/>
        </w:rPr>
        <w:t>λ = 510 nm</w:t>
      </w:r>
      <w:r>
        <w:rPr>
          <w:rFonts w:ascii="Times New Roman" w:hAnsi="Times New Roman" w:hint="eastAsia"/>
          <w:sz w:val="24"/>
          <w:szCs w:val="24"/>
        </w:rPr>
        <w:t>). Finally, mm-scale profiles of multi-element</w:t>
      </w:r>
      <w:r w:rsidR="00835860">
        <w:rPr>
          <w:rFonts w:ascii="Times New Roman" w:hAnsi="Times New Roman" w:hint="eastAsia"/>
          <w:sz w:val="24"/>
          <w:szCs w:val="24"/>
        </w:rPr>
        <w:t>s</w:t>
      </w:r>
      <w:r>
        <w:rPr>
          <w:rFonts w:ascii="Times New Roman" w:hAnsi="Times New Roman" w:hint="eastAsia"/>
          <w:sz w:val="24"/>
          <w:szCs w:val="24"/>
        </w:rPr>
        <w:t xml:space="preserve"> and their species were mapped and evaluated.</w:t>
      </w:r>
    </w:p>
    <w:p w14:paraId="3FE220FD" w14:textId="77777777" w:rsidR="006E4B95" w:rsidRDefault="003C1FAD">
      <w:pPr>
        <w:widowControl/>
        <w:spacing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 xml:space="preserve">Data analysis </w:t>
      </w:r>
    </w:p>
    <w:p w14:paraId="611865FF" w14:textId="57B9F249" w:rsidR="006E4B95" w:rsidRDefault="003C1FAD">
      <w:pPr>
        <w:widowControl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Statistical program R version 3.5.0 was used to analyze and plot the data in this study. We used </w:t>
      </w:r>
      <w:r>
        <w:rPr>
          <w:rFonts w:ascii="Times New Roman" w:hAnsi="Times New Roman" w:hint="eastAsia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tandard deviation (SD)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 show the variance of the data.</w:t>
      </w:r>
    </w:p>
    <w:p w14:paraId="000DCA8C" w14:textId="77777777" w:rsidR="006E4B95" w:rsidRDefault="003C1FAD">
      <w:pPr>
        <w:widowControl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 xml:space="preserve"> </w:t>
      </w:r>
    </w:p>
    <w:p w14:paraId="2C200758" w14:textId="77777777" w:rsidR="006E4B95" w:rsidRDefault="003C1FAD">
      <w:pPr>
        <w:widowControl/>
        <w:spacing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Results and Discussion</w:t>
      </w:r>
    </w:p>
    <w:p w14:paraId="63C6946F" w14:textId="77777777" w:rsidR="006E4B95" w:rsidRDefault="003C1FAD">
      <w:pPr>
        <w:widowControl/>
        <w:spacing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Evaluation of</w:t>
      </w:r>
      <w:r>
        <w:rPr>
          <w:rFonts w:ascii="Times New Roman" w:hAnsi="Times New Roman" w:hint="eastAsia"/>
          <w:b/>
          <w:sz w:val="24"/>
          <w:szCs w:val="24"/>
        </w:rPr>
        <w:t xml:space="preserve"> IPI sampler</w:t>
      </w:r>
    </w:p>
    <w:p w14:paraId="54394927" w14:textId="44E574B6" w:rsidR="006E4B95" w:rsidRDefault="006E5AB0" w:rsidP="00B2557C">
      <w:pPr>
        <w:widowControl/>
        <w:spacing w:line="480" w:lineRule="auto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>T</w:t>
      </w:r>
      <w:r w:rsidR="003C1FAD">
        <w:rPr>
          <w:rFonts w:ascii="Times New Roman" w:hAnsi="Times New Roman"/>
          <w:sz w:val="24"/>
          <w:szCs w:val="24"/>
          <w:lang w:val="en-GB"/>
        </w:rPr>
        <w:t xml:space="preserve">he applicability of IPI samplers </w:t>
      </w:r>
      <w:r>
        <w:rPr>
          <w:rFonts w:ascii="Times New Roman" w:hAnsi="Times New Roman"/>
          <w:sz w:val="24"/>
          <w:szCs w:val="24"/>
          <w:lang w:val="en-GB"/>
        </w:rPr>
        <w:t xml:space="preserve">for </w:t>
      </w:r>
      <w:r w:rsidR="003C1FAD">
        <w:rPr>
          <w:rFonts w:ascii="Times New Roman" w:hAnsi="Times New Roman"/>
          <w:sz w:val="24"/>
          <w:szCs w:val="24"/>
          <w:lang w:val="en-GB"/>
        </w:rPr>
        <w:t>collecting porewater with As, Fe, Mn, P</w:t>
      </w:r>
      <w:r w:rsidR="002E1EAD">
        <w:rPr>
          <w:rFonts w:ascii="Times New Roman" w:hAnsi="Times New Roman" w:hint="eastAsia"/>
          <w:sz w:val="24"/>
          <w:szCs w:val="24"/>
          <w:lang w:val="en-GB"/>
        </w:rPr>
        <w:t xml:space="preserve"> and</w:t>
      </w:r>
      <w:r w:rsidR="003C1FAD">
        <w:rPr>
          <w:rFonts w:ascii="Times New Roman" w:hAnsi="Times New Roman"/>
          <w:sz w:val="24"/>
          <w:szCs w:val="24"/>
          <w:lang w:val="en-GB"/>
        </w:rPr>
        <w:t xml:space="preserve"> S</w:t>
      </w:r>
      <w:r>
        <w:rPr>
          <w:rFonts w:ascii="Times New Roman" w:hAnsi="Times New Roman"/>
          <w:sz w:val="24"/>
          <w:szCs w:val="24"/>
          <w:lang w:val="en-GB"/>
        </w:rPr>
        <w:t xml:space="preserve"> was first evaluated</w:t>
      </w:r>
      <w:r w:rsidR="003C1FAD">
        <w:rPr>
          <w:rFonts w:ascii="Times New Roman" w:hAnsi="Times New Roman"/>
          <w:sz w:val="24"/>
          <w:szCs w:val="24"/>
          <w:lang w:val="en-GB"/>
        </w:rPr>
        <w:t xml:space="preserve">. The results showed </w:t>
      </w:r>
      <w:r>
        <w:rPr>
          <w:rFonts w:ascii="Times New Roman" w:hAnsi="Times New Roman"/>
          <w:sz w:val="24"/>
          <w:szCs w:val="24"/>
          <w:lang w:val="en-GB"/>
        </w:rPr>
        <w:t xml:space="preserve">that </w:t>
      </w:r>
      <w:r w:rsidR="003C1FAD">
        <w:rPr>
          <w:rFonts w:ascii="Times New Roman" w:hAnsi="Times New Roman"/>
          <w:sz w:val="24"/>
          <w:szCs w:val="24"/>
          <w:lang w:val="en-GB"/>
        </w:rPr>
        <w:t xml:space="preserve">the concentrations of those elements increased rapidly in the first </w:t>
      </w:r>
      <w:r w:rsidR="00BA3C9E">
        <w:rPr>
          <w:rFonts w:ascii="Times New Roman" w:hAnsi="Times New Roman"/>
          <w:sz w:val="24"/>
          <w:szCs w:val="24"/>
          <w:lang w:val="en-GB"/>
        </w:rPr>
        <w:t>three</w:t>
      </w:r>
      <w:r w:rsidR="003C1FAD">
        <w:rPr>
          <w:rFonts w:ascii="Times New Roman" w:hAnsi="Times New Roman"/>
          <w:sz w:val="24"/>
          <w:szCs w:val="24"/>
          <w:lang w:val="en-GB"/>
        </w:rPr>
        <w:t xml:space="preserve"> hours, and </w:t>
      </w:r>
      <w:r w:rsidR="00D9198B">
        <w:rPr>
          <w:rFonts w:ascii="Times New Roman" w:hAnsi="Times New Roman" w:hint="eastAsia"/>
          <w:sz w:val="24"/>
          <w:szCs w:val="24"/>
          <w:lang w:val="en-GB"/>
        </w:rPr>
        <w:t xml:space="preserve">then </w:t>
      </w:r>
      <w:r w:rsidR="003C1FAD">
        <w:rPr>
          <w:rFonts w:ascii="Times New Roman" w:hAnsi="Times New Roman" w:hint="eastAsia"/>
          <w:sz w:val="24"/>
          <w:szCs w:val="24"/>
          <w:lang w:val="en-GB"/>
        </w:rPr>
        <w:t>reached a plateau representing their concentration in solutions</w:t>
      </w:r>
      <w:r w:rsidR="003C1FAD">
        <w:rPr>
          <w:rFonts w:ascii="Times New Roman" w:hAnsi="Times New Roman"/>
          <w:sz w:val="24"/>
          <w:szCs w:val="24"/>
          <w:lang w:val="en-GB"/>
        </w:rPr>
        <w:t xml:space="preserve"> (Fig</w:t>
      </w:r>
      <w:r w:rsidR="005E2741">
        <w:rPr>
          <w:rFonts w:ascii="Times New Roman" w:hAnsi="Times New Roman"/>
          <w:sz w:val="24"/>
          <w:szCs w:val="24"/>
          <w:lang w:val="en-GB"/>
        </w:rPr>
        <w:t>.</w:t>
      </w:r>
      <w:r w:rsidR="003C1FAD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7111B2">
        <w:rPr>
          <w:rFonts w:ascii="Times New Roman" w:hAnsi="Times New Roman" w:hint="eastAsia"/>
          <w:sz w:val="24"/>
          <w:szCs w:val="24"/>
          <w:lang w:val="en-GB"/>
        </w:rPr>
        <w:t>S4</w:t>
      </w:r>
      <w:r w:rsidR="003C1FAD">
        <w:rPr>
          <w:rFonts w:ascii="Times New Roman" w:hAnsi="Times New Roman"/>
          <w:sz w:val="24"/>
          <w:szCs w:val="24"/>
          <w:lang w:val="en-GB"/>
        </w:rPr>
        <w:t>)</w:t>
      </w:r>
      <w:r w:rsidR="003C1FAD">
        <w:rPr>
          <w:rFonts w:ascii="Times New Roman" w:hAnsi="Times New Roman" w:hint="eastAsia"/>
          <w:sz w:val="24"/>
          <w:szCs w:val="24"/>
          <w:lang w:val="en-GB"/>
        </w:rPr>
        <w:t>.</w:t>
      </w:r>
      <w:r w:rsidR="003C1FAD">
        <w:rPr>
          <w:rFonts w:ascii="Times New Roman" w:hAnsi="Times New Roman"/>
          <w:sz w:val="24"/>
          <w:szCs w:val="24"/>
          <w:lang w:val="en-GB"/>
        </w:rPr>
        <w:t xml:space="preserve"> The time-dependent diffusion curves</w:t>
      </w:r>
      <w:r w:rsidR="003C1FAD">
        <w:rPr>
          <w:rFonts w:ascii="Times New Roman" w:hAnsi="Times New Roman" w:hint="eastAsia"/>
          <w:sz w:val="24"/>
          <w:szCs w:val="24"/>
          <w:lang w:val="en-GB"/>
        </w:rPr>
        <w:t xml:space="preserve"> </w:t>
      </w:r>
      <w:r w:rsidR="003C1FAD">
        <w:rPr>
          <w:rFonts w:ascii="Times New Roman" w:hAnsi="Times New Roman"/>
          <w:sz w:val="24"/>
          <w:szCs w:val="24"/>
          <w:lang w:val="en-GB"/>
        </w:rPr>
        <w:t>are</w:t>
      </w:r>
      <w:r w:rsidR="003C1FAD">
        <w:rPr>
          <w:rFonts w:ascii="Times New Roman" w:hAnsi="Times New Roman" w:hint="eastAsia"/>
          <w:sz w:val="24"/>
          <w:szCs w:val="24"/>
          <w:lang w:val="en-GB"/>
        </w:rPr>
        <w:t xml:space="preserve"> consistent with our previous report for As, </w:t>
      </w:r>
      <w:r w:rsidR="003D3DC5">
        <w:rPr>
          <w:rFonts w:ascii="Times New Roman" w:hAnsi="Times New Roman" w:hint="eastAsia"/>
          <w:sz w:val="24"/>
          <w:szCs w:val="24"/>
          <w:lang w:val="en-GB"/>
        </w:rPr>
        <w:t>antimony</w:t>
      </w:r>
      <w:r w:rsidR="003C1FAD">
        <w:rPr>
          <w:rFonts w:ascii="Times New Roman" w:hAnsi="Times New Roman" w:hint="eastAsia"/>
          <w:sz w:val="24"/>
          <w:szCs w:val="24"/>
          <w:lang w:val="en-GB"/>
        </w:rPr>
        <w:t xml:space="preserve">, </w:t>
      </w:r>
      <w:r w:rsidR="003C1FAD">
        <w:rPr>
          <w:rFonts w:ascii="Times New Roman" w:hAnsi="Times New Roman"/>
          <w:sz w:val="24"/>
          <w:szCs w:val="24"/>
          <w:lang w:val="en-GB"/>
        </w:rPr>
        <w:t>cadmium</w:t>
      </w:r>
      <w:r w:rsidR="003C1FAD">
        <w:rPr>
          <w:rFonts w:ascii="Times New Roman" w:hAnsi="Times New Roman" w:hint="eastAsia"/>
          <w:sz w:val="24"/>
          <w:szCs w:val="24"/>
          <w:lang w:val="en-GB"/>
        </w:rPr>
        <w:t xml:space="preserve">, lead and nickel </w:t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begin"/>
      </w:r>
      <w:r w:rsidR="00F67B1A">
        <w:rPr>
          <w:rFonts w:ascii="Times New Roman" w:hAnsi="Times New Roman"/>
          <w:sz w:val="24"/>
          <w:szCs w:val="24"/>
          <w:lang w:val="en-GB"/>
        </w:rPr>
        <w:instrText xml:space="preserve"> ADDIN EN.CITE &lt;EndNote&gt;&lt;Cite&gt;&lt;Author&gt;Yuan&lt;/Author&gt;&lt;Year&gt;2019&lt;/Year&gt;&lt;RecNum&gt;267&lt;/RecNum&gt;&lt;DisplayText&gt;(Yuan et al. 2019)&lt;/DisplayText&gt;&lt;record&gt;&lt;rec-number&gt;267&lt;/rec-number&gt;&lt;foreign-keys&gt;&lt;key app="EN" db-id="zfrz02zxifp2zoeew5zxzrskfsr59v9p0p2z" timestamp="1555834810"&gt;267&lt;/key&gt;&lt;/foreign-keys&gt;&lt;ref-type name="Journal Article"&gt;17&lt;/ref-type&gt;&lt;contributors&gt;&lt;authors&gt;&lt;author&gt;Yuan, Zhao Feng&lt;/author&gt;&lt;author&gt;Gustave, Williamson&lt;/author&gt;&lt;author&gt;Bridge, Jonathan&lt;/author&gt;&lt;author&gt;Liang, Yi&lt;/author&gt;&lt;author&gt;Sekar, Raju&lt;/author&gt;&lt;author&gt;Boyle, John&lt;/author&gt;&lt;author&gt;Jin, Chen-Yu&lt;/author&gt;&lt;author&gt;Pu, Tong-Yao&lt;/author&gt;&lt;author&gt;Ren, Yu-Xiang&lt;/author&gt;&lt;author&gt;Chen, Zheng&lt;/author&gt;&lt;/authors&gt;&lt;/contributors&gt;&lt;titles&gt;&lt;title&gt;Tracing the dynamic changes of element profiles by novel soil porewater samplers with ultralow disturbance to soil–water interface&lt;/title&gt;&lt;secondary-title&gt;Environ. Sci. Technol.&lt;/secondary-title&gt;&lt;/titles&gt;&lt;periodical&gt;&lt;full-title&gt;Environ. Sci. Technol.&lt;/full-title&gt;&lt;/periodical&gt;&lt;pages&gt;5124-5132&lt;/pages&gt;&lt;volume&gt;53&lt;/volume&gt;&lt;number&gt;9&lt;/number&gt;&lt;dates&gt;&lt;year&gt;2019&lt;/year&gt;&lt;pub-dates&gt;&lt;date&gt;2019/04/10&lt;/date&gt;&lt;/pub-dates&gt;&lt;/dates&gt;&lt;publisher&gt;American Chemical Society&lt;/publisher&gt;&lt;isbn&gt;0013-936X&lt;/isbn&gt;&lt;urls&gt;&lt;related-urls&gt;&lt;url&gt;https://doi.org/10.1021/acs.est.8b05390&lt;/url&gt;&lt;/related-urls&gt;&lt;/urls&gt;&lt;electronic-resource-num&gt;10.1021/acs.est.8b05390&lt;/electronic-resource-num&gt;&lt;/record&gt;&lt;/Cite&gt;&lt;/EndNote&gt;</w:instrText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  <w:lang w:val="en-GB"/>
        </w:rPr>
        <w:t>(Yuan et al. 2019)</w:t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end"/>
      </w:r>
      <w:r w:rsidR="003C1FAD">
        <w:rPr>
          <w:rFonts w:ascii="Times New Roman" w:hAnsi="Times New Roman"/>
          <w:sz w:val="24"/>
          <w:szCs w:val="24"/>
          <w:lang w:val="en-GB"/>
        </w:rPr>
        <w:t xml:space="preserve">. </w:t>
      </w:r>
      <w:r w:rsidR="003C1FAD">
        <w:rPr>
          <w:rFonts w:ascii="Times New Roman" w:hAnsi="Times New Roman" w:hint="eastAsia"/>
          <w:sz w:val="24"/>
          <w:szCs w:val="24"/>
          <w:lang w:val="en-GB"/>
        </w:rPr>
        <w:t>Therefore, IPI sampler</w:t>
      </w:r>
      <w:r w:rsidR="00AB45CB">
        <w:rPr>
          <w:rFonts w:ascii="Times New Roman" w:hAnsi="Times New Roman" w:hint="eastAsia"/>
          <w:sz w:val="24"/>
          <w:szCs w:val="24"/>
          <w:lang w:val="en-GB"/>
        </w:rPr>
        <w:t xml:space="preserve"> can be applied for the measurement of As, Fe, Mn, P and S</w:t>
      </w:r>
      <w:r w:rsidR="003C1FAD">
        <w:rPr>
          <w:rFonts w:ascii="Times New Roman" w:hAnsi="Times New Roman" w:hint="eastAsia"/>
          <w:sz w:val="24"/>
          <w:szCs w:val="24"/>
          <w:lang w:val="en-GB"/>
        </w:rPr>
        <w:t xml:space="preserve">. </w:t>
      </w:r>
    </w:p>
    <w:p w14:paraId="34B84D69" w14:textId="77777777" w:rsidR="006E4B95" w:rsidRPr="00B2557C" w:rsidRDefault="006E4B95">
      <w:pPr>
        <w:rPr>
          <w:rFonts w:ascii="Times New Roman" w:hAnsi="Times New Roman"/>
          <w:b/>
          <w:sz w:val="24"/>
          <w:szCs w:val="24"/>
          <w:lang w:val="en-GB"/>
        </w:rPr>
      </w:pPr>
    </w:p>
    <w:p w14:paraId="1D7E92BB" w14:textId="5DEC4DF1" w:rsidR="006E4B95" w:rsidRDefault="00FC442F">
      <w:pPr>
        <w:widowControl/>
        <w:spacing w:line="480" w:lineRule="auto"/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 w:hint="eastAsia"/>
          <w:b/>
          <w:sz w:val="24"/>
          <w:szCs w:val="24"/>
          <w:lang w:val="en-GB"/>
        </w:rPr>
        <w:t>Detection of Fe and Mn with</w:t>
      </w:r>
      <w:r w:rsidR="00B5006C">
        <w:rPr>
          <w:rFonts w:ascii="Times New Roman" w:hAnsi="Times New Roman"/>
          <w:b/>
          <w:sz w:val="24"/>
          <w:szCs w:val="24"/>
          <w:lang w:val="en-GB"/>
        </w:rPr>
        <w:t xml:space="preserve"> ICP-MS </w:t>
      </w:r>
      <w:r w:rsidR="00B5006C">
        <w:rPr>
          <w:rFonts w:ascii="Times New Roman" w:hAnsi="Times New Roman" w:hint="eastAsia"/>
          <w:b/>
          <w:sz w:val="24"/>
          <w:szCs w:val="24"/>
          <w:lang w:val="en-GB"/>
        </w:rPr>
        <w:t>in</w:t>
      </w:r>
      <w:r>
        <w:rPr>
          <w:rFonts w:ascii="Times New Roman" w:hAnsi="Times New Roman" w:hint="eastAsia"/>
          <w:b/>
          <w:sz w:val="24"/>
          <w:szCs w:val="24"/>
          <w:lang w:val="en-GB"/>
        </w:rPr>
        <w:t xml:space="preserve"> EDR mode</w:t>
      </w:r>
    </w:p>
    <w:p w14:paraId="5FB2A510" w14:textId="159C3753" w:rsidR="00074F65" w:rsidRDefault="003C1FAD">
      <w:pPr>
        <w:widowControl/>
        <w:spacing w:line="480" w:lineRule="auto"/>
        <w:rPr>
          <w:rFonts w:ascii="Times New Roman" w:hAnsi="Times New Roman"/>
          <w:sz w:val="24"/>
          <w:szCs w:val="24"/>
          <w:lang w:val="en-GB"/>
        </w:rPr>
      </w:pPr>
      <w:r w:rsidRPr="006A54A9">
        <w:rPr>
          <w:rFonts w:ascii="Times New Roman" w:hAnsi="Times New Roman"/>
          <w:sz w:val="24"/>
          <w:szCs w:val="24"/>
          <w:lang w:val="en-GB"/>
        </w:rPr>
        <w:lastRenderedPageBreak/>
        <w:t>The concentrations of Fe</w:t>
      </w:r>
      <w:r w:rsidRPr="006A54A9">
        <w:rPr>
          <w:rFonts w:ascii="Times New Roman" w:hAnsi="Times New Roman"/>
          <w:sz w:val="24"/>
          <w:szCs w:val="24"/>
        </w:rPr>
        <w:t xml:space="preserve"> and</w:t>
      </w:r>
      <w:r w:rsidRPr="006A54A9">
        <w:rPr>
          <w:rFonts w:ascii="Times New Roman" w:hAnsi="Times New Roman"/>
          <w:sz w:val="24"/>
          <w:szCs w:val="24"/>
          <w:lang w:val="en-GB"/>
        </w:rPr>
        <w:t xml:space="preserve"> Mn in sediment porewater </w:t>
      </w:r>
      <w:r w:rsidR="00734E0C">
        <w:rPr>
          <w:rFonts w:ascii="Times New Roman" w:hAnsi="Times New Roman"/>
          <w:sz w:val="24"/>
          <w:szCs w:val="24"/>
          <w:lang w:val="en-GB"/>
        </w:rPr>
        <w:t>were</w:t>
      </w:r>
      <w:r w:rsidR="00734E0C" w:rsidRPr="006A54A9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6A54A9">
        <w:rPr>
          <w:rFonts w:ascii="Times New Roman" w:hAnsi="Times New Roman"/>
          <w:sz w:val="24"/>
          <w:szCs w:val="24"/>
          <w:lang w:val="en-GB"/>
        </w:rPr>
        <w:t>often found too high to be directly measured by ICP-MS</w:t>
      </w:r>
      <w:r w:rsidR="009B1732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begin">
          <w:fldData xml:space="preserve">PEVuZE5vdGU+PENpdGU+PEF1dGhvcj5IYXF1ZTwvQXV0aG9yPjxZZWFyPjIwMTU8L1llYXI+PFJl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=
</w:fldData>
        </w:fldChar>
      </w:r>
      <w:r w:rsidR="00F67B1A">
        <w:rPr>
          <w:rFonts w:ascii="Times New Roman" w:hAnsi="Times New Roman"/>
          <w:sz w:val="24"/>
          <w:szCs w:val="24"/>
          <w:lang w:val="en-GB"/>
        </w:rPr>
        <w:instrText xml:space="preserve"> ADDIN EN.CITE </w:instrText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begin">
          <w:fldData xml:space="preserve">PEVuZE5vdGU+PENpdGU+PEF1dGhvcj5IYXF1ZTwvQXV0aG9yPjxZZWFyPjIwMTU8L1llYXI+PFJl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=
</w:fldData>
        </w:fldChar>
      </w:r>
      <w:r w:rsidR="00F67B1A">
        <w:rPr>
          <w:rFonts w:ascii="Times New Roman" w:hAnsi="Times New Roman"/>
          <w:sz w:val="24"/>
          <w:szCs w:val="24"/>
          <w:lang w:val="en-GB"/>
        </w:rPr>
        <w:instrText xml:space="preserve"> ADDIN EN.CITE.DATA </w:instrText>
      </w:r>
      <w:r w:rsidR="00F67B1A">
        <w:rPr>
          <w:rFonts w:ascii="Times New Roman" w:hAnsi="Times New Roman"/>
          <w:sz w:val="24"/>
          <w:szCs w:val="24"/>
          <w:lang w:val="en-GB"/>
        </w:rPr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end"/>
      </w:r>
      <w:r w:rsidR="00F67B1A">
        <w:rPr>
          <w:rFonts w:ascii="Times New Roman" w:hAnsi="Times New Roman"/>
          <w:sz w:val="24"/>
          <w:szCs w:val="24"/>
          <w:lang w:val="en-GB"/>
        </w:rPr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  <w:lang w:val="en-GB"/>
        </w:rPr>
        <w:t>(Haque et al. 2015, Tanase et al. 2015, Zhang et al. 2017)</w:t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end"/>
      </w:r>
      <w:r w:rsidRPr="006A54A9">
        <w:rPr>
          <w:rFonts w:ascii="Times New Roman" w:hAnsi="Times New Roman"/>
          <w:sz w:val="24"/>
          <w:szCs w:val="24"/>
          <w:lang w:val="en-GB"/>
        </w:rPr>
        <w:t>. In this study, EDR mode</w:t>
      </w:r>
      <w:r w:rsidR="00FC442F" w:rsidRPr="006A54A9">
        <w:rPr>
          <w:rFonts w:ascii="Times New Roman" w:hAnsi="Times New Roman"/>
          <w:sz w:val="24"/>
          <w:szCs w:val="24"/>
          <w:lang w:val="en-GB"/>
        </w:rPr>
        <w:t xml:space="preserve"> was applied</w:t>
      </w:r>
      <w:r w:rsidRPr="006A54A9">
        <w:rPr>
          <w:rFonts w:ascii="Times New Roman" w:hAnsi="Times New Roman"/>
          <w:sz w:val="24"/>
          <w:szCs w:val="24"/>
          <w:lang w:val="en-GB"/>
        </w:rPr>
        <w:t xml:space="preserve"> to measure Fe and Mn</w:t>
      </w:r>
      <w:r w:rsidR="00B318D5" w:rsidRPr="006A54A9">
        <w:rPr>
          <w:rFonts w:ascii="Times New Roman" w:hAnsi="Times New Roman"/>
          <w:sz w:val="24"/>
          <w:szCs w:val="24"/>
          <w:lang w:val="en-GB"/>
        </w:rPr>
        <w:t xml:space="preserve"> with no dilution</w:t>
      </w:r>
      <w:r w:rsidR="00FC442F" w:rsidRPr="006A54A9">
        <w:rPr>
          <w:rFonts w:ascii="Times New Roman" w:hAnsi="Times New Roman"/>
          <w:sz w:val="24"/>
          <w:szCs w:val="24"/>
          <w:lang w:val="en-GB"/>
        </w:rPr>
        <w:t>.</w:t>
      </w:r>
      <w:r w:rsidR="00B318D5" w:rsidRPr="006A54A9">
        <w:rPr>
          <w:rFonts w:ascii="Times New Roman" w:hAnsi="Times New Roman"/>
          <w:sz w:val="24"/>
          <w:szCs w:val="24"/>
          <w:lang w:val="en-GB"/>
        </w:rPr>
        <w:t xml:space="preserve"> In EDR mode, the </w:t>
      </w:r>
      <w:r w:rsidR="00C864C9" w:rsidRPr="00C864C9">
        <w:rPr>
          <w:rFonts w:ascii="Times New Roman" w:hAnsi="Times New Roman"/>
          <w:sz w:val="24"/>
          <w:szCs w:val="24"/>
          <w:lang w:val="en-GB"/>
        </w:rPr>
        <w:t>attenuation</w:t>
      </w:r>
      <w:r w:rsidR="00B318D5" w:rsidRPr="006A54A9">
        <w:rPr>
          <w:rFonts w:ascii="Times New Roman" w:hAnsi="Times New Roman"/>
          <w:sz w:val="24"/>
          <w:szCs w:val="24"/>
          <w:lang w:val="en-GB"/>
        </w:rPr>
        <w:t xml:space="preserve"> of</w:t>
      </w:r>
      <w:r w:rsidR="00B5006C" w:rsidRPr="006A54A9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C864C9">
        <w:rPr>
          <w:rFonts w:ascii="Times New Roman" w:hAnsi="Times New Roman" w:hint="eastAsia"/>
          <w:sz w:val="24"/>
          <w:szCs w:val="24"/>
          <w:lang w:val="en-GB"/>
        </w:rPr>
        <w:t xml:space="preserve">major </w:t>
      </w:r>
      <w:r w:rsidR="00B5006C" w:rsidRPr="006A54A9">
        <w:rPr>
          <w:rFonts w:ascii="Times New Roman" w:hAnsi="Times New Roman"/>
          <w:sz w:val="24"/>
          <w:szCs w:val="24"/>
          <w:lang w:val="en-GB"/>
        </w:rPr>
        <w:t xml:space="preserve">elements signal </w:t>
      </w:r>
      <w:r w:rsidR="00734E0C">
        <w:rPr>
          <w:rFonts w:ascii="Times New Roman" w:hAnsi="Times New Roman"/>
          <w:sz w:val="24"/>
          <w:szCs w:val="24"/>
          <w:lang w:val="en-GB"/>
        </w:rPr>
        <w:t>was</w:t>
      </w:r>
      <w:r w:rsidR="00734E0C" w:rsidRPr="006A54A9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B5006C" w:rsidRPr="006A54A9">
        <w:rPr>
          <w:rFonts w:ascii="Times New Roman" w:hAnsi="Times New Roman"/>
          <w:sz w:val="24"/>
          <w:szCs w:val="24"/>
          <w:lang w:val="en-GB"/>
        </w:rPr>
        <w:t>achieved by tuning R</w:t>
      </w:r>
      <w:r w:rsidR="006A54A9">
        <w:rPr>
          <w:rFonts w:ascii="Times New Roman" w:hAnsi="Times New Roman" w:hint="eastAsia"/>
          <w:sz w:val="24"/>
          <w:szCs w:val="24"/>
          <w:lang w:val="en-GB"/>
        </w:rPr>
        <w:t>p</w:t>
      </w:r>
      <w:r w:rsidR="00B5006C" w:rsidRPr="006A54A9">
        <w:rPr>
          <w:rFonts w:ascii="Times New Roman" w:hAnsi="Times New Roman"/>
          <w:sz w:val="24"/>
          <w:szCs w:val="24"/>
          <w:lang w:val="en-GB"/>
        </w:rPr>
        <w:t>a value.</w:t>
      </w:r>
      <w:r w:rsidR="00FC442F" w:rsidRPr="006A54A9">
        <w:rPr>
          <w:rFonts w:ascii="Times New Roman" w:hAnsi="Times New Roman"/>
          <w:sz w:val="24"/>
          <w:szCs w:val="24"/>
          <w:lang w:val="en-GB"/>
        </w:rPr>
        <w:t xml:space="preserve"> </w:t>
      </w:r>
    </w:p>
    <w:p w14:paraId="1BCFE4C1" w14:textId="7D1772F3" w:rsidR="006E4B95" w:rsidRPr="00B2557C" w:rsidRDefault="00C864C9" w:rsidP="005A5042">
      <w:pPr>
        <w:widowControl/>
        <w:spacing w:line="480" w:lineRule="auto"/>
        <w:ind w:firstLineChars="200" w:firstLine="480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 w:hint="eastAsia"/>
          <w:sz w:val="24"/>
          <w:szCs w:val="24"/>
          <w:lang w:val="en-GB"/>
        </w:rPr>
        <w:t>T</w:t>
      </w:r>
      <w:r w:rsidR="00EE0E54" w:rsidRPr="00501023">
        <w:rPr>
          <w:rFonts w:ascii="Times New Roman" w:hAnsi="Times New Roman" w:hint="eastAsia"/>
          <w:sz w:val="24"/>
          <w:szCs w:val="24"/>
          <w:lang w:val="en-GB"/>
        </w:rPr>
        <w:t>he impact of Rpa value on Fe and Mn signals was investigated</w:t>
      </w:r>
      <w:r w:rsidR="00EE0E54" w:rsidRPr="00501023">
        <w:rPr>
          <w:rFonts w:ascii="Times New Roman" w:hAnsi="Times New Roman"/>
          <w:sz w:val="24"/>
          <w:szCs w:val="24"/>
          <w:lang w:val="en-GB"/>
        </w:rPr>
        <w:t>.</w:t>
      </w:r>
      <w:r w:rsidR="00EE0E54" w:rsidRPr="00501023">
        <w:rPr>
          <w:rFonts w:ascii="Times New Roman" w:hAnsi="Times New Roman" w:hint="eastAsia"/>
          <w:sz w:val="24"/>
          <w:szCs w:val="24"/>
          <w:lang w:val="en-GB"/>
        </w:rPr>
        <w:t xml:space="preserve"> </w:t>
      </w:r>
      <w:r w:rsidR="00764A37">
        <w:rPr>
          <w:rFonts w:ascii="Times New Roman" w:hAnsi="Times New Roman" w:hint="eastAsia"/>
          <w:sz w:val="24"/>
          <w:szCs w:val="24"/>
          <w:lang w:val="en-GB"/>
        </w:rPr>
        <w:t>The response of Fe and Mn signals to Rpa from 0 to 0.2 is shown in Fig</w:t>
      </w:r>
      <w:r w:rsidR="005A5042">
        <w:rPr>
          <w:rFonts w:ascii="Times New Roman" w:hAnsi="Times New Roman" w:hint="eastAsia"/>
          <w:sz w:val="24"/>
          <w:szCs w:val="24"/>
          <w:lang w:val="en-GB"/>
        </w:rPr>
        <w:t>ure</w:t>
      </w:r>
      <w:r w:rsidR="00764A37">
        <w:rPr>
          <w:rFonts w:ascii="Times New Roman" w:hAnsi="Times New Roman" w:hint="eastAsia"/>
          <w:sz w:val="24"/>
          <w:szCs w:val="24"/>
          <w:lang w:val="en-GB"/>
        </w:rPr>
        <w:t xml:space="preserve"> S5. The results indicate that Fe and Mn counts are very sensitive to Rpa value in a range from 0.0035 to 0.0084, in which Fe counts decreased </w:t>
      </w:r>
      <w:r w:rsidR="002450E6" w:rsidRPr="00B2557C">
        <w:rPr>
          <w:rFonts w:ascii="Times New Roman" w:hAnsi="Times New Roman"/>
          <w:sz w:val="24"/>
          <w:szCs w:val="24"/>
        </w:rPr>
        <w:t xml:space="preserve">linearly from </w:t>
      </w:r>
      <w:r w:rsidR="00855151" w:rsidRPr="009A50EE">
        <w:rPr>
          <w:rFonts w:ascii="Times New Roman" w:hAnsi="Times New Roman" w:hint="eastAsia"/>
          <w:sz w:val="24"/>
          <w:szCs w:val="24"/>
        </w:rPr>
        <w:t xml:space="preserve">300000 to </w:t>
      </w:r>
      <w:r w:rsidR="00855151">
        <w:rPr>
          <w:rFonts w:ascii="Times New Roman" w:hAnsi="Times New Roman" w:hint="eastAsia"/>
          <w:sz w:val="24"/>
          <w:szCs w:val="24"/>
        </w:rPr>
        <w:t>250</w:t>
      </w:r>
      <w:r w:rsidR="00855151" w:rsidRPr="009A50EE">
        <w:rPr>
          <w:rFonts w:ascii="Times New Roman" w:hAnsi="Times New Roman" w:hint="eastAsia"/>
          <w:sz w:val="24"/>
          <w:szCs w:val="24"/>
        </w:rPr>
        <w:t>00</w:t>
      </w:r>
      <w:r w:rsidR="002450E6" w:rsidRPr="00B2557C">
        <w:rPr>
          <w:rFonts w:ascii="Times New Roman" w:hAnsi="Times New Roman"/>
          <w:sz w:val="24"/>
          <w:szCs w:val="24"/>
        </w:rPr>
        <w:t>, and Mn from</w:t>
      </w:r>
      <w:r w:rsidR="00855151">
        <w:rPr>
          <w:rFonts w:ascii="Times New Roman" w:hAnsi="Times New Roman" w:hint="eastAsia"/>
          <w:sz w:val="24"/>
          <w:szCs w:val="24"/>
        </w:rPr>
        <w:t xml:space="preserve"> </w:t>
      </w:r>
      <w:r w:rsidR="00855151" w:rsidRPr="002E108D">
        <w:rPr>
          <w:rFonts w:ascii="Times New Roman" w:hAnsi="Times New Roman" w:hint="eastAsia"/>
          <w:sz w:val="24"/>
          <w:szCs w:val="24"/>
        </w:rPr>
        <w:t xml:space="preserve">85000000 to </w:t>
      </w:r>
      <w:r w:rsidR="00855151">
        <w:rPr>
          <w:rFonts w:ascii="Times New Roman" w:hAnsi="Times New Roman" w:hint="eastAsia"/>
          <w:sz w:val="24"/>
          <w:szCs w:val="24"/>
        </w:rPr>
        <w:t>10</w:t>
      </w:r>
      <w:r w:rsidR="00855151" w:rsidRPr="002E108D">
        <w:rPr>
          <w:rFonts w:ascii="Times New Roman" w:hAnsi="Times New Roman" w:hint="eastAsia"/>
          <w:sz w:val="24"/>
          <w:szCs w:val="24"/>
        </w:rPr>
        <w:t>00000</w:t>
      </w:r>
      <w:r w:rsidR="00764A37">
        <w:rPr>
          <w:rFonts w:ascii="Times New Roman" w:hAnsi="Times New Roman" w:hint="eastAsia"/>
          <w:sz w:val="24"/>
          <w:szCs w:val="24"/>
        </w:rPr>
        <w:t xml:space="preserve">. </w:t>
      </w:r>
    </w:p>
    <w:p w14:paraId="0DD94124" w14:textId="4E0C12EE" w:rsidR="003B3BDB" w:rsidRDefault="005A5042">
      <w:pPr>
        <w:widowControl/>
        <w:spacing w:line="480" w:lineRule="auto"/>
        <w:ind w:firstLineChars="200" w:firstLine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T</w:t>
      </w:r>
      <w:r w:rsidR="003C1FAD">
        <w:rPr>
          <w:rFonts w:ascii="Times New Roman" w:hAnsi="Times New Roman" w:hint="eastAsia"/>
          <w:sz w:val="24"/>
          <w:szCs w:val="24"/>
        </w:rPr>
        <w:t>he detection range of Fe and Mn</w:t>
      </w:r>
      <w:r w:rsidR="00EC390F">
        <w:rPr>
          <w:rFonts w:ascii="Times New Roman" w:hAnsi="Times New Roman" w:hint="eastAsia"/>
          <w:sz w:val="24"/>
          <w:szCs w:val="24"/>
        </w:rPr>
        <w:t xml:space="preserve"> </w:t>
      </w:r>
      <w:r w:rsidR="00501925">
        <w:rPr>
          <w:rFonts w:ascii="Times New Roman" w:hAnsi="Times New Roman" w:hint="eastAsia"/>
          <w:sz w:val="24"/>
          <w:szCs w:val="24"/>
        </w:rPr>
        <w:t>is</w:t>
      </w:r>
      <w:r w:rsidR="00EC390F">
        <w:rPr>
          <w:rFonts w:ascii="Times New Roman" w:hAnsi="Times New Roman" w:hint="eastAsia"/>
          <w:sz w:val="24"/>
          <w:szCs w:val="24"/>
        </w:rPr>
        <w:t xml:space="preserve"> controllable by adjusting Rpa value</w:t>
      </w:r>
      <w:r w:rsidR="003C1FAD">
        <w:rPr>
          <w:rFonts w:ascii="Times New Roman" w:hAnsi="Times New Roman" w:hint="eastAsia"/>
          <w:sz w:val="24"/>
          <w:szCs w:val="24"/>
        </w:rPr>
        <w:t xml:space="preserve">. </w:t>
      </w:r>
      <w:r w:rsidR="003C1FAD">
        <w:rPr>
          <w:rFonts w:ascii="Times New Roman" w:hAnsi="Times New Roman"/>
          <w:sz w:val="24"/>
          <w:szCs w:val="24"/>
        </w:rPr>
        <w:t>The LODs of</w:t>
      </w:r>
      <w:r w:rsidR="003C1FAD">
        <w:rPr>
          <w:rFonts w:ascii="Times New Roman" w:hAnsi="Times New Roman" w:hint="eastAsia"/>
          <w:sz w:val="24"/>
          <w:szCs w:val="24"/>
        </w:rPr>
        <w:t xml:space="preserve"> </w:t>
      </w:r>
      <w:r w:rsidR="003C1FAD">
        <w:rPr>
          <w:rFonts w:ascii="Times New Roman" w:hAnsi="Times New Roman"/>
          <w:sz w:val="24"/>
          <w:szCs w:val="24"/>
          <w:lang w:val="en-GB"/>
        </w:rPr>
        <w:t xml:space="preserve">Fe and </w:t>
      </w:r>
      <w:r w:rsidR="003C1FAD">
        <w:rPr>
          <w:rFonts w:ascii="Times New Roman" w:hAnsi="Times New Roman" w:hint="eastAsia"/>
          <w:sz w:val="24"/>
          <w:szCs w:val="24"/>
          <w:lang w:val="en-GB"/>
        </w:rPr>
        <w:t>Mn</w:t>
      </w:r>
      <w:r w:rsidR="003C1FAD">
        <w:rPr>
          <w:rFonts w:ascii="Times New Roman" w:hAnsi="Times New Roman"/>
          <w:sz w:val="24"/>
          <w:szCs w:val="24"/>
          <w:lang w:val="en-GB"/>
        </w:rPr>
        <w:t xml:space="preserve"> are </w:t>
      </w:r>
      <w:r w:rsidR="003C1FAD">
        <w:rPr>
          <w:rFonts w:ascii="Times New Roman" w:hAnsi="Times New Roman" w:hint="eastAsia"/>
          <w:sz w:val="24"/>
          <w:szCs w:val="24"/>
          <w:lang w:val="en-GB"/>
        </w:rPr>
        <w:t>21.2, 30.9, 210</w:t>
      </w:r>
      <w:r w:rsidR="003C1FAD">
        <w:rPr>
          <w:rFonts w:ascii="Times New Roman" w:hAnsi="Times New Roman"/>
          <w:sz w:val="24"/>
          <w:szCs w:val="24"/>
          <w:lang w:val="en-GB"/>
        </w:rPr>
        <w:t xml:space="preserve"> and </w:t>
      </w:r>
      <w:r w:rsidR="003C1FAD">
        <w:rPr>
          <w:rFonts w:ascii="Times New Roman" w:hAnsi="Times New Roman" w:hint="eastAsia"/>
          <w:sz w:val="24"/>
          <w:szCs w:val="24"/>
          <w:lang w:val="en-GB"/>
        </w:rPr>
        <w:t>0.504, 1.53, 1.56</w:t>
      </w:r>
      <w:r w:rsidR="003C1FAD">
        <w:rPr>
          <w:rFonts w:ascii="Times New Roman" w:hAnsi="Times New Roman"/>
          <w:sz w:val="24"/>
          <w:szCs w:val="24"/>
        </w:rPr>
        <w:t xml:space="preserve"> μg·</w:t>
      </w:r>
      <w:r w:rsidR="003C1FAD">
        <w:rPr>
          <w:rFonts w:ascii="Times New Roman" w:hAnsi="Times New Roman" w:hint="eastAsia"/>
          <w:sz w:val="24"/>
          <w:szCs w:val="24"/>
        </w:rPr>
        <w:t>L</w:t>
      </w:r>
      <w:r w:rsidR="003C1FAD">
        <w:rPr>
          <w:rFonts w:ascii="Times New Roman" w:hAnsi="Times New Roman"/>
          <w:sz w:val="24"/>
          <w:szCs w:val="24"/>
          <w:vertAlign w:val="superscript"/>
        </w:rPr>
        <w:t>-1</w:t>
      </w:r>
      <w:r w:rsidR="003C1FAD">
        <w:rPr>
          <w:rFonts w:ascii="Times New Roman" w:hAnsi="Times New Roman"/>
          <w:sz w:val="24"/>
          <w:szCs w:val="24"/>
        </w:rPr>
        <w:t xml:space="preserve"> </w:t>
      </w:r>
      <w:r w:rsidR="003C1FAD">
        <w:rPr>
          <w:rFonts w:ascii="Times New Roman" w:hAnsi="Times New Roman" w:hint="eastAsia"/>
          <w:sz w:val="24"/>
          <w:szCs w:val="24"/>
        </w:rPr>
        <w:t xml:space="preserve">under Rpa value 0, 0.005, 0.01 respectively. </w:t>
      </w:r>
      <w:r w:rsidR="002630D4">
        <w:rPr>
          <w:rFonts w:ascii="Times New Roman" w:hAnsi="Times New Roman" w:hint="eastAsia"/>
          <w:sz w:val="24"/>
          <w:szCs w:val="24"/>
        </w:rPr>
        <w:t xml:space="preserve">Although </w:t>
      </w:r>
      <w:r w:rsidR="00F95BCE">
        <w:rPr>
          <w:rFonts w:ascii="Times New Roman" w:hAnsi="Times New Roman" w:hint="eastAsia"/>
          <w:sz w:val="24"/>
          <w:szCs w:val="24"/>
        </w:rPr>
        <w:t xml:space="preserve">LOD </w:t>
      </w:r>
      <w:r w:rsidR="00501925">
        <w:rPr>
          <w:rFonts w:ascii="Times New Roman" w:hAnsi="Times New Roman" w:hint="eastAsia"/>
          <w:sz w:val="24"/>
          <w:szCs w:val="24"/>
        </w:rPr>
        <w:t>value</w:t>
      </w:r>
      <w:r w:rsidR="001B1E1B">
        <w:rPr>
          <w:rFonts w:ascii="Times New Roman" w:hAnsi="Times New Roman" w:hint="eastAsia"/>
          <w:sz w:val="24"/>
          <w:szCs w:val="24"/>
        </w:rPr>
        <w:t>s</w:t>
      </w:r>
      <w:r w:rsidR="00501925">
        <w:rPr>
          <w:rFonts w:ascii="Times New Roman" w:hAnsi="Times New Roman" w:hint="eastAsia"/>
          <w:sz w:val="24"/>
          <w:szCs w:val="24"/>
        </w:rPr>
        <w:t xml:space="preserve"> </w:t>
      </w:r>
      <w:r w:rsidR="00F95BCE">
        <w:rPr>
          <w:rFonts w:ascii="Times New Roman" w:hAnsi="Times New Roman" w:hint="eastAsia"/>
          <w:sz w:val="24"/>
          <w:szCs w:val="24"/>
        </w:rPr>
        <w:t xml:space="preserve">increased about 9 and 2 folds for Fe and Mn when adjusting </w:t>
      </w:r>
      <w:r w:rsidR="00F95BCE">
        <w:rPr>
          <w:rFonts w:ascii="Times New Roman" w:hAnsi="Times New Roman"/>
          <w:sz w:val="24"/>
          <w:szCs w:val="24"/>
        </w:rPr>
        <w:t xml:space="preserve">the </w:t>
      </w:r>
      <w:r w:rsidR="00F95BCE">
        <w:rPr>
          <w:rFonts w:ascii="Times New Roman" w:hAnsi="Times New Roman" w:hint="eastAsia"/>
          <w:sz w:val="24"/>
          <w:szCs w:val="24"/>
        </w:rPr>
        <w:t>Rpa from 0 to 0.01</w:t>
      </w:r>
      <w:r w:rsidR="00501925">
        <w:rPr>
          <w:rFonts w:ascii="Times New Roman" w:hAnsi="Times New Roman" w:hint="eastAsia"/>
          <w:sz w:val="24"/>
          <w:szCs w:val="24"/>
        </w:rPr>
        <w:t xml:space="preserve">, </w:t>
      </w:r>
      <w:r w:rsidR="001B1E1B">
        <w:rPr>
          <w:rFonts w:ascii="Times New Roman" w:hAnsi="Times New Roman" w:hint="eastAsia"/>
          <w:sz w:val="24"/>
          <w:szCs w:val="24"/>
        </w:rPr>
        <w:t>they are still much lower than the Fe and Mn concentrations found in real porewater, which are always above 1</w:t>
      </w:r>
      <w:r w:rsidR="002149C1">
        <w:rPr>
          <w:rFonts w:ascii="Times New Roman" w:hAnsi="Times New Roman" w:hint="eastAsia"/>
          <w:sz w:val="24"/>
          <w:szCs w:val="24"/>
        </w:rPr>
        <w:t>m</w:t>
      </w:r>
      <w:r w:rsidR="002149C1">
        <w:rPr>
          <w:rFonts w:ascii="Times New Roman" w:hAnsi="Times New Roman"/>
          <w:sz w:val="24"/>
          <w:szCs w:val="24"/>
        </w:rPr>
        <w:t>g·</w:t>
      </w:r>
      <w:r w:rsidR="002149C1">
        <w:rPr>
          <w:rFonts w:ascii="Times New Roman" w:hAnsi="Times New Roman" w:hint="eastAsia"/>
          <w:sz w:val="24"/>
          <w:szCs w:val="24"/>
        </w:rPr>
        <w:t>L</w:t>
      </w:r>
      <w:r w:rsidR="002149C1">
        <w:rPr>
          <w:rFonts w:ascii="Times New Roman" w:hAnsi="Times New Roman"/>
          <w:sz w:val="24"/>
          <w:szCs w:val="24"/>
          <w:vertAlign w:val="superscript"/>
        </w:rPr>
        <w:t>-1</w:t>
      </w:r>
      <w:r w:rsidR="002149C1">
        <w:rPr>
          <w:rFonts w:ascii="Times New Roman" w:hAnsi="Times New Roman" w:hint="eastAsia"/>
          <w:sz w:val="24"/>
          <w:szCs w:val="24"/>
        </w:rPr>
        <w:t xml:space="preserve"> level </w:t>
      </w:r>
      <w:r w:rsidR="00F67B1A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PEVuZE5vdGU+PENpdGU+PEF1dGhvcj5YdTwvQXV0aG9yPjxZZWFyPjIwMTc8L1llYXI+PFJlY051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</w:fldData>
        </w:fldChar>
      </w:r>
      <w:r w:rsidR="005B0059">
        <w:rPr>
          <w:rFonts w:ascii="Times New Roman" w:hAnsi="Times New Roman"/>
          <w:sz w:val="24"/>
          <w:szCs w:val="24"/>
        </w:rPr>
        <w:instrText xml:space="preserve"> ADDIN EN.CITE </w:instrText>
      </w:r>
      <w:r w:rsidR="005B0059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PEVuZE5vdGU+PENpdGU+PEF1dGhvcj5YdTwvQXV0aG9yPjxZZWFyPjIwMTc8L1llYXI+PFJlY051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</w:fldData>
        </w:fldChar>
      </w:r>
      <w:r w:rsidR="005B0059">
        <w:rPr>
          <w:rFonts w:ascii="Times New Roman" w:hAnsi="Times New Roman"/>
          <w:sz w:val="24"/>
          <w:szCs w:val="24"/>
        </w:rPr>
        <w:instrText xml:space="preserve"> ADDIN EN.CITE.DATA </w:instrText>
      </w:r>
      <w:r w:rsidR="005B0059">
        <w:rPr>
          <w:rFonts w:ascii="Times New Roman" w:hAnsi="Times New Roman"/>
          <w:sz w:val="24"/>
          <w:szCs w:val="24"/>
        </w:rPr>
      </w:r>
      <w:r w:rsidR="005B0059">
        <w:rPr>
          <w:rFonts w:ascii="Times New Roman" w:hAnsi="Times New Roman"/>
          <w:sz w:val="24"/>
          <w:szCs w:val="24"/>
        </w:rPr>
        <w:fldChar w:fldCharType="end"/>
      </w:r>
      <w:r w:rsidR="00F67B1A">
        <w:rPr>
          <w:rFonts w:ascii="Times New Roman" w:hAnsi="Times New Roman"/>
          <w:sz w:val="24"/>
          <w:szCs w:val="24"/>
        </w:rPr>
      </w:r>
      <w:r w:rsidR="00F67B1A">
        <w:rPr>
          <w:rFonts w:ascii="Times New Roman" w:hAnsi="Times New Roman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</w:rPr>
        <w:t>(Xu et al. 2017, Gustave et al. 2018a, Wang et al. 2019)</w:t>
      </w:r>
      <w:r w:rsidR="00F67B1A">
        <w:rPr>
          <w:rFonts w:ascii="Times New Roman" w:hAnsi="Times New Roman"/>
          <w:sz w:val="24"/>
          <w:szCs w:val="24"/>
        </w:rPr>
        <w:fldChar w:fldCharType="end"/>
      </w:r>
      <w:r w:rsidR="001B1E1B">
        <w:rPr>
          <w:rFonts w:ascii="Times New Roman" w:hAnsi="Times New Roman" w:hint="eastAsia"/>
          <w:sz w:val="24"/>
          <w:szCs w:val="24"/>
        </w:rPr>
        <w:t xml:space="preserve">. </w:t>
      </w:r>
      <w:r w:rsidR="003B3BDB">
        <w:rPr>
          <w:rFonts w:ascii="Times New Roman" w:hAnsi="Times New Roman" w:hint="eastAsia"/>
          <w:sz w:val="24"/>
          <w:szCs w:val="24"/>
        </w:rPr>
        <w:t xml:space="preserve">At the same time, the upper detection limits of Fe and Mn extend to a high value by tuning Rpa value from 0 to 0.01. The influence of Rpa value of Fe and Mn measurement were further investigated in real samples. </w:t>
      </w:r>
    </w:p>
    <w:p w14:paraId="11878B45" w14:textId="5648E4CE" w:rsidR="006E4B95" w:rsidRDefault="003B3BDB">
      <w:pPr>
        <w:widowControl/>
        <w:spacing w:line="480" w:lineRule="auto"/>
        <w:ind w:firstLineChars="200" w:firstLine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With EDR and DRC mode, simultaneous measurement of Fe, Mn, As, P and S were achieved. Under DRC mode with O</w:t>
      </w:r>
      <w:r w:rsidRPr="005A5042"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 w:hint="eastAsia"/>
          <w:sz w:val="24"/>
          <w:szCs w:val="24"/>
        </w:rPr>
        <w:t xml:space="preserve"> as reaction gas, t</w:t>
      </w:r>
      <w:r w:rsidR="00FC442F">
        <w:rPr>
          <w:rFonts w:ascii="Times New Roman" w:hAnsi="Times New Roman" w:hint="eastAsia"/>
          <w:sz w:val="24"/>
          <w:szCs w:val="24"/>
        </w:rPr>
        <w:t xml:space="preserve">he LODs for As, P and S are </w:t>
      </w:r>
      <w:r w:rsidR="00FC442F">
        <w:rPr>
          <w:rFonts w:ascii="Times New Roman" w:hAnsi="Times New Roman"/>
          <w:sz w:val="24"/>
          <w:szCs w:val="24"/>
          <w:lang w:val="en-GB"/>
        </w:rPr>
        <w:t>0.</w:t>
      </w:r>
      <w:r w:rsidR="00FC442F">
        <w:rPr>
          <w:rFonts w:ascii="Times New Roman" w:hAnsi="Times New Roman" w:hint="eastAsia"/>
          <w:sz w:val="24"/>
          <w:szCs w:val="24"/>
          <w:lang w:val="en-GB"/>
        </w:rPr>
        <w:t>490,</w:t>
      </w:r>
      <w:r w:rsidR="00FC442F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FC442F">
        <w:rPr>
          <w:rFonts w:ascii="Times New Roman" w:hAnsi="Times New Roman" w:hint="eastAsia"/>
          <w:sz w:val="24"/>
          <w:szCs w:val="24"/>
          <w:lang w:val="en-GB"/>
        </w:rPr>
        <w:lastRenderedPageBreak/>
        <w:t>7.76</w:t>
      </w:r>
      <w:r w:rsidR="00FC442F">
        <w:rPr>
          <w:rFonts w:ascii="Times New Roman" w:hAnsi="Times New Roman"/>
          <w:sz w:val="24"/>
          <w:szCs w:val="24"/>
          <w:lang w:val="en-GB"/>
        </w:rPr>
        <w:t>,</w:t>
      </w:r>
      <w:r w:rsidR="00FC442F">
        <w:rPr>
          <w:rFonts w:ascii="Times New Roman" w:hAnsi="Times New Roman" w:hint="eastAsia"/>
          <w:sz w:val="24"/>
          <w:szCs w:val="24"/>
          <w:lang w:val="en-GB"/>
        </w:rPr>
        <w:t xml:space="preserve"> </w:t>
      </w:r>
      <w:r w:rsidR="00FC442F">
        <w:rPr>
          <w:rFonts w:ascii="Times New Roman" w:hAnsi="Times New Roman" w:hint="eastAsia"/>
          <w:sz w:val="24"/>
          <w:szCs w:val="24"/>
        </w:rPr>
        <w:t xml:space="preserve">and </w:t>
      </w:r>
      <w:r w:rsidR="00FC442F">
        <w:rPr>
          <w:rFonts w:ascii="Times New Roman" w:hAnsi="Times New Roman" w:hint="eastAsia"/>
          <w:sz w:val="24"/>
          <w:szCs w:val="24"/>
          <w:lang w:val="en-GB"/>
        </w:rPr>
        <w:t xml:space="preserve">60.2 </w:t>
      </w:r>
      <w:r w:rsidR="00FC442F">
        <w:rPr>
          <w:rFonts w:ascii="Times New Roman" w:hAnsi="Times New Roman"/>
          <w:sz w:val="24"/>
          <w:szCs w:val="24"/>
        </w:rPr>
        <w:t>μg·</w:t>
      </w:r>
      <w:r w:rsidR="00FC442F">
        <w:rPr>
          <w:rFonts w:ascii="Times New Roman" w:hAnsi="Times New Roman" w:hint="eastAsia"/>
          <w:sz w:val="24"/>
          <w:szCs w:val="24"/>
        </w:rPr>
        <w:t>L</w:t>
      </w:r>
      <w:r w:rsidR="00FC442F">
        <w:rPr>
          <w:rFonts w:ascii="Times New Roman" w:hAnsi="Times New Roman"/>
          <w:sz w:val="24"/>
          <w:szCs w:val="24"/>
          <w:vertAlign w:val="superscript"/>
        </w:rPr>
        <w:t>-1</w:t>
      </w:r>
      <w:r w:rsidR="00FC442F">
        <w:rPr>
          <w:rFonts w:ascii="Times New Roman" w:hAnsi="Times New Roman" w:hint="eastAsia"/>
          <w:sz w:val="24"/>
          <w:szCs w:val="24"/>
        </w:rPr>
        <w:t xml:space="preserve">, respectively, </w:t>
      </w:r>
      <w:r>
        <w:rPr>
          <w:rFonts w:ascii="Times New Roman" w:hAnsi="Times New Roman" w:hint="eastAsia"/>
          <w:sz w:val="24"/>
          <w:szCs w:val="24"/>
        </w:rPr>
        <w:t>which</w:t>
      </w:r>
      <w:r w:rsidR="00CC19B4">
        <w:rPr>
          <w:rFonts w:ascii="Times New Roman" w:hAnsi="Times New Roman" w:hint="eastAsia"/>
          <w:sz w:val="24"/>
          <w:szCs w:val="24"/>
        </w:rPr>
        <w:t xml:space="preserve"> agrees well with previous reports of measuring As, P and S with ICP-MS </w:t>
      </w:r>
      <w:r w:rsidR="00F67B1A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PEVuZE5vdGU+PENpdGU+PEF1dGhvcj5ZdWFuPC9BdXRob3I+PFllYXI+MjAxOTwvWWVhcj48UmVj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</w:fldData>
        </w:fldChar>
      </w:r>
      <w:r w:rsidR="00F67B1A">
        <w:rPr>
          <w:rFonts w:ascii="Times New Roman" w:hAnsi="Times New Roman"/>
          <w:sz w:val="24"/>
          <w:szCs w:val="24"/>
        </w:rPr>
        <w:instrText xml:space="preserve"> ADDIN EN.CITE </w:instrText>
      </w:r>
      <w:r w:rsidR="00F67B1A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PEVuZE5vdGU+PENpdGU+PEF1dGhvcj5ZdWFuPC9BdXRob3I+PFllYXI+MjAxOTwvWWVhcj48UmVj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</w:fldData>
        </w:fldChar>
      </w:r>
      <w:r w:rsidR="00F67B1A">
        <w:rPr>
          <w:rFonts w:ascii="Times New Roman" w:hAnsi="Times New Roman"/>
          <w:sz w:val="24"/>
          <w:szCs w:val="24"/>
        </w:rPr>
        <w:instrText xml:space="preserve"> ADDIN EN.CITE.DATA </w:instrText>
      </w:r>
      <w:r w:rsidR="00F67B1A">
        <w:rPr>
          <w:rFonts w:ascii="Times New Roman" w:hAnsi="Times New Roman"/>
          <w:sz w:val="24"/>
          <w:szCs w:val="24"/>
        </w:rPr>
      </w:r>
      <w:r w:rsidR="00F67B1A">
        <w:rPr>
          <w:rFonts w:ascii="Times New Roman" w:hAnsi="Times New Roman"/>
          <w:sz w:val="24"/>
          <w:szCs w:val="24"/>
        </w:rPr>
        <w:fldChar w:fldCharType="end"/>
      </w:r>
      <w:r w:rsidR="00F67B1A">
        <w:rPr>
          <w:rFonts w:ascii="Times New Roman" w:hAnsi="Times New Roman"/>
          <w:sz w:val="24"/>
          <w:szCs w:val="24"/>
        </w:rPr>
      </w:r>
      <w:r w:rsidR="00F67B1A">
        <w:rPr>
          <w:rFonts w:ascii="Times New Roman" w:hAnsi="Times New Roman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</w:rPr>
        <w:t>(Yuan et al. 2019, Persson et al. 2009)</w:t>
      </w:r>
      <w:r w:rsidR="00F67B1A">
        <w:rPr>
          <w:rFonts w:ascii="Times New Roman" w:hAnsi="Times New Roman"/>
          <w:sz w:val="24"/>
          <w:szCs w:val="24"/>
        </w:rPr>
        <w:fldChar w:fldCharType="end"/>
      </w:r>
      <w:r w:rsidR="00CC19B4">
        <w:rPr>
          <w:rFonts w:ascii="Times New Roman" w:hAnsi="Times New Roman" w:hint="eastAsia"/>
          <w:sz w:val="24"/>
          <w:szCs w:val="24"/>
        </w:rPr>
        <w:t xml:space="preserve">. </w:t>
      </w:r>
    </w:p>
    <w:p w14:paraId="7E3B0101" w14:textId="77777777" w:rsidR="0029248F" w:rsidRDefault="0029248F" w:rsidP="00B2557C">
      <w:pPr>
        <w:widowControl/>
        <w:spacing w:line="480" w:lineRule="auto"/>
        <w:rPr>
          <w:rFonts w:ascii="Times New Roman" w:hAnsi="Times New Roman"/>
          <w:sz w:val="24"/>
          <w:szCs w:val="24"/>
        </w:rPr>
      </w:pPr>
    </w:p>
    <w:p w14:paraId="17F690AA" w14:textId="1B4B14C1" w:rsidR="006E4B95" w:rsidRDefault="003C1FAD">
      <w:pPr>
        <w:spacing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 xml:space="preserve">Comparison of colorimetric and </w:t>
      </w:r>
      <w:r w:rsidR="00936E7E">
        <w:rPr>
          <w:rFonts w:ascii="Times New Roman" w:hAnsi="Times New Roman" w:hint="eastAsia"/>
          <w:b/>
          <w:sz w:val="24"/>
          <w:szCs w:val="24"/>
        </w:rPr>
        <w:t xml:space="preserve">ICP-MS </w:t>
      </w:r>
      <w:r>
        <w:rPr>
          <w:rFonts w:ascii="Times New Roman" w:hAnsi="Times New Roman" w:hint="eastAsia"/>
          <w:b/>
          <w:sz w:val="24"/>
          <w:szCs w:val="24"/>
        </w:rPr>
        <w:t xml:space="preserve">method for measuring Fe profile in </w:t>
      </w:r>
      <w:r w:rsidR="00936E7E">
        <w:rPr>
          <w:rFonts w:ascii="Times New Roman" w:hAnsi="Times New Roman" w:hint="eastAsia"/>
          <w:b/>
          <w:sz w:val="24"/>
          <w:szCs w:val="24"/>
        </w:rPr>
        <w:t>field samples</w:t>
      </w:r>
    </w:p>
    <w:p w14:paraId="2060CE7E" w14:textId="2BE6EDFA" w:rsidR="00D02C23" w:rsidRDefault="00E27350" w:rsidP="00C42065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Most studies on porewater Fe used c</w:t>
      </w:r>
      <w:r w:rsidR="003C1FAD">
        <w:rPr>
          <w:rFonts w:ascii="Times New Roman" w:hAnsi="Times New Roman" w:hint="eastAsia"/>
          <w:sz w:val="24"/>
          <w:szCs w:val="24"/>
        </w:rPr>
        <w:t xml:space="preserve">olorimetric </w:t>
      </w:r>
      <w:r w:rsidR="004069A1" w:rsidRPr="004069A1">
        <w:rPr>
          <w:rFonts w:ascii="Times New Roman" w:hAnsi="Times New Roman"/>
          <w:sz w:val="24"/>
          <w:szCs w:val="24"/>
        </w:rPr>
        <w:t xml:space="preserve">analysis </w:t>
      </w:r>
      <w:r w:rsidR="003C1FAD">
        <w:rPr>
          <w:rFonts w:ascii="Times New Roman" w:hAnsi="Times New Roman" w:hint="eastAsia"/>
          <w:sz w:val="24"/>
          <w:szCs w:val="24"/>
        </w:rPr>
        <w:t xml:space="preserve">for </w:t>
      </w:r>
      <w:r>
        <w:rPr>
          <w:rFonts w:ascii="Times New Roman" w:hAnsi="Times New Roman" w:hint="eastAsia"/>
          <w:sz w:val="24"/>
          <w:szCs w:val="24"/>
        </w:rPr>
        <w:t>Fe measurement</w:t>
      </w:r>
      <w:r w:rsidR="003C1FAD">
        <w:rPr>
          <w:rFonts w:ascii="Times New Roman" w:hAnsi="Times New Roman" w:hint="eastAsia"/>
          <w:sz w:val="24"/>
          <w:szCs w:val="24"/>
        </w:rPr>
        <w:t xml:space="preserve"> </w:t>
      </w:r>
      <w:r w:rsidR="00F67B1A">
        <w:rPr>
          <w:rFonts w:ascii="Times New Roman" w:hAnsi="Times New Roman"/>
          <w:sz w:val="24"/>
          <w:szCs w:val="24"/>
        </w:rPr>
        <w:fldChar w:fldCharType="begin"/>
      </w:r>
      <w:r w:rsidR="00F67B1A">
        <w:rPr>
          <w:rFonts w:ascii="Times New Roman" w:hAnsi="Times New Roman"/>
          <w:sz w:val="24"/>
          <w:szCs w:val="24"/>
        </w:rPr>
        <w:instrText xml:space="preserve"> ADDIN EN.CITE &lt;EndNote&gt;&lt;Cite&gt;&lt;Author&gt;Bennett&lt;/Author&gt;&lt;Year&gt;2012&lt;/Year&gt;&lt;RecNum&gt;26&lt;/RecNum&gt;&lt;DisplayText&gt;(Arsic et al. 2018, Bennett et al. 2012b)&lt;/DisplayText&gt;&lt;record&gt;&lt;rec-number&gt;26&lt;/rec-number&gt;&lt;foreign-keys&gt;&lt;key app="EN" db-id="zfrz02zxifp2zoeew5zxzrskfsr59v9p0p2z" timestamp="0"&gt;26&lt;/key&gt;&lt;/foreign-keys&gt;&lt;ref-type name="Journal Article"&gt;17&lt;/ref-type&gt;&lt;contributors&gt;&lt;authors&gt;&lt;author&gt;Bennett, William W&lt;/author&gt;&lt;author&gt;Teasdale, Peter R&lt;/author&gt;&lt;author&gt;Welsh, David T&lt;/author&gt;&lt;author&gt;Panther, Jared G&lt;/author&gt;&lt;author&gt;Jolley, Dianne F&lt;/author&gt;&lt;/authors&gt;&lt;/contributors&gt;&lt;titles&gt;&lt;title&gt;Optimization of colorimetric DET technique for the in situ, two-dimensional measurement of iron (II) distributions in sediment porewaters&lt;/title&gt;&lt;secondary-title&gt;Talanta&lt;/secondary-title&gt;&lt;/titles&gt;&lt;periodical&gt;&lt;full-title&gt;Talanta&lt;/full-title&gt;&lt;/periodical&gt;&lt;pages&gt;490-495&lt;/pages&gt;&lt;volume&gt;88&lt;/volume&gt;&lt;dates&gt;&lt;year&gt;2012&lt;/year&gt;&lt;/dates&gt;&lt;isbn&gt;0039-9140&lt;/isbn&gt;&lt;urls&gt;&lt;/urls&gt;&lt;/record&gt;&lt;/Cite&gt;&lt;Cite&gt;&lt;Author&gt;Arsic&lt;/Author&gt;&lt;Year&gt;2018&lt;/Year&gt;&lt;RecNum&gt;139&lt;/RecNum&gt;&lt;record&gt;&lt;rec-number&gt;139&lt;/rec-number&gt;&lt;foreign-keys&gt;&lt;key app="EN" db-id="zfrz02zxifp2zoeew5zxzrskfsr59v9p0p2z" timestamp="1549174166"&gt;139&lt;/key&gt;&lt;/foreign-keys&gt;&lt;ref-type name="Journal Article"&gt;17&lt;/ref-type&gt;&lt;contributors&gt;&lt;authors&gt;&lt;author&gt;Arsic, Maja&lt;/author&gt;&lt;author&gt;Teasdale, Peter R&lt;/author&gt;&lt;author&gt;Welsh, David Thomas&lt;/author&gt;&lt;author&gt;Johnston, Scott G&lt;/author&gt;&lt;author&gt;Burton, Edward D&lt;/author&gt;&lt;author&gt;Hockmann, Kerstin&lt;/author&gt;&lt;author&gt;Bennett, William Walpole&lt;/author&gt;&lt;/authors&gt;&lt;/contributors&gt;&lt;titles&gt;&lt;title&gt;Diffusive gradients in thin films (DGT) reveals antimony and arsenic mobility differs in a contaminated wetland sediment during an oxic-anoxic transition&lt;/title&gt;&lt;secondary-title&gt;Environ. Sci. Technol.&lt;/secondary-title&gt;&lt;/titles&gt;&lt;periodical&gt;&lt;full-title&gt;Environ. Sci. Technol.&lt;/full-title&gt;&lt;/periodical&gt;&lt;pages&gt;1118-1127&lt;/pages&gt;&lt;volume&gt;52&lt;/volume&gt;&lt;number&gt;3&lt;/number&gt;&lt;dates&gt;&lt;year&gt;2018&lt;/year&gt;&lt;/dates&gt;&lt;isbn&gt;0013-936X&lt;/isbn&gt;&lt;urls&gt;&lt;/urls&gt;&lt;/record&gt;&lt;/Cite&gt;&lt;/EndNote&gt;</w:instrText>
      </w:r>
      <w:r w:rsidR="00F67B1A">
        <w:rPr>
          <w:rFonts w:ascii="Times New Roman" w:hAnsi="Times New Roman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</w:rPr>
        <w:t>(Arsic et al. 2018, Bennett et al. 2012b)</w:t>
      </w:r>
      <w:r w:rsidR="00F67B1A">
        <w:rPr>
          <w:rFonts w:ascii="Times New Roman" w:hAnsi="Times New Roman"/>
          <w:sz w:val="24"/>
          <w:szCs w:val="24"/>
        </w:rPr>
        <w:fldChar w:fldCharType="end"/>
      </w:r>
      <w:r w:rsidR="003C1FAD">
        <w:rPr>
          <w:rFonts w:ascii="Times New Roman" w:hAnsi="Times New Roman" w:hint="eastAsia"/>
          <w:sz w:val="24"/>
          <w:szCs w:val="24"/>
        </w:rPr>
        <w:t xml:space="preserve">. Our results showed </w:t>
      </w:r>
      <w:r w:rsidR="00154222">
        <w:rPr>
          <w:rFonts w:ascii="Times New Roman" w:hAnsi="Times New Roman"/>
          <w:sz w:val="24"/>
          <w:szCs w:val="24"/>
        </w:rPr>
        <w:t xml:space="preserve">that </w:t>
      </w:r>
      <w:r w:rsidR="00D02C23">
        <w:rPr>
          <w:rFonts w:ascii="Times New Roman" w:hAnsi="Times New Roman" w:hint="eastAsia"/>
          <w:sz w:val="24"/>
          <w:szCs w:val="24"/>
        </w:rPr>
        <w:t>ICP-MS</w:t>
      </w:r>
      <w:r>
        <w:rPr>
          <w:rFonts w:ascii="Times New Roman" w:hAnsi="Times New Roman" w:hint="eastAsia"/>
          <w:sz w:val="24"/>
          <w:szCs w:val="24"/>
        </w:rPr>
        <w:t xml:space="preserve"> in EDR mode</w:t>
      </w:r>
      <w:r w:rsidR="003C1FAD">
        <w:rPr>
          <w:rFonts w:ascii="Times New Roman" w:hAnsi="Times New Roman" w:hint="eastAsia"/>
          <w:sz w:val="24"/>
          <w:szCs w:val="24"/>
        </w:rPr>
        <w:t xml:space="preserve"> could </w:t>
      </w:r>
      <w:r w:rsidR="00D02C23">
        <w:rPr>
          <w:rFonts w:ascii="Times New Roman" w:hAnsi="Times New Roman" w:hint="eastAsia"/>
          <w:sz w:val="24"/>
          <w:szCs w:val="24"/>
        </w:rPr>
        <w:t>act as</w:t>
      </w:r>
      <w:r w:rsidR="004069A1">
        <w:rPr>
          <w:rFonts w:ascii="Times New Roman" w:hAnsi="Times New Roman" w:hint="eastAsia"/>
          <w:sz w:val="24"/>
          <w:szCs w:val="24"/>
        </w:rPr>
        <w:t xml:space="preserve"> </w:t>
      </w:r>
      <w:r w:rsidR="003C1FAD">
        <w:rPr>
          <w:rFonts w:ascii="Times New Roman" w:hAnsi="Times New Roman" w:hint="eastAsia"/>
          <w:sz w:val="24"/>
          <w:szCs w:val="24"/>
        </w:rPr>
        <w:t>an alternative to measure Fe</w:t>
      </w:r>
      <w:r w:rsidR="00905FF5">
        <w:rPr>
          <w:rFonts w:ascii="Times New Roman" w:hAnsi="Times New Roman" w:hint="eastAsia"/>
          <w:sz w:val="24"/>
          <w:szCs w:val="24"/>
        </w:rPr>
        <w:t xml:space="preserve"> by tuning Rpa value</w:t>
      </w:r>
      <w:r w:rsidR="003C1FAD">
        <w:rPr>
          <w:rFonts w:ascii="Times New Roman" w:hAnsi="Times New Roman" w:hint="eastAsia"/>
          <w:sz w:val="24"/>
          <w:szCs w:val="24"/>
        </w:rPr>
        <w:t xml:space="preserve">. In this study, </w:t>
      </w:r>
      <w:r w:rsidR="005A5042">
        <w:rPr>
          <w:rFonts w:ascii="Times New Roman" w:hAnsi="Times New Roman" w:hint="eastAsia"/>
          <w:sz w:val="24"/>
          <w:szCs w:val="24"/>
        </w:rPr>
        <w:t>t</w:t>
      </w:r>
      <w:r w:rsidR="008F0F09">
        <w:rPr>
          <w:rFonts w:ascii="Times New Roman" w:hAnsi="Times New Roman" w:hint="eastAsia"/>
          <w:sz w:val="24"/>
          <w:szCs w:val="24"/>
        </w:rPr>
        <w:t xml:space="preserve">he ICP-MS using </w:t>
      </w:r>
      <w:r w:rsidR="005A5042">
        <w:rPr>
          <w:rFonts w:ascii="Times New Roman" w:hAnsi="Times New Roman" w:hint="eastAsia"/>
          <w:sz w:val="24"/>
          <w:szCs w:val="24"/>
        </w:rPr>
        <w:t>three</w:t>
      </w:r>
      <w:r w:rsidR="008F0F09">
        <w:rPr>
          <w:rFonts w:ascii="Times New Roman" w:hAnsi="Times New Roman" w:hint="eastAsia"/>
          <w:sz w:val="24"/>
          <w:szCs w:val="24"/>
        </w:rPr>
        <w:t xml:space="preserve"> </w:t>
      </w:r>
      <w:r w:rsidR="003C1FAD">
        <w:rPr>
          <w:rFonts w:ascii="Times New Roman" w:hAnsi="Times New Roman"/>
          <w:sz w:val="24"/>
          <w:szCs w:val="24"/>
        </w:rPr>
        <w:t>Rpa values (0, 0.005, and 0.01) w</w:t>
      </w:r>
      <w:r w:rsidR="005A5042">
        <w:rPr>
          <w:rFonts w:ascii="Times New Roman" w:hAnsi="Times New Roman" w:hint="eastAsia"/>
          <w:sz w:val="24"/>
          <w:szCs w:val="24"/>
        </w:rPr>
        <w:t>as</w:t>
      </w:r>
      <w:r w:rsidR="003C1FAD">
        <w:rPr>
          <w:rFonts w:ascii="Times New Roman" w:hAnsi="Times New Roman"/>
          <w:sz w:val="24"/>
          <w:szCs w:val="24"/>
        </w:rPr>
        <w:t xml:space="preserve"> </w:t>
      </w:r>
      <w:r w:rsidR="008F0F09">
        <w:rPr>
          <w:rFonts w:ascii="Times New Roman" w:hAnsi="Times New Roman" w:hint="eastAsia"/>
          <w:sz w:val="24"/>
          <w:szCs w:val="24"/>
        </w:rPr>
        <w:t xml:space="preserve">compared </w:t>
      </w:r>
      <w:r w:rsidR="003C1FAD">
        <w:rPr>
          <w:rFonts w:ascii="Times New Roman" w:hAnsi="Times New Roman" w:hint="eastAsia"/>
          <w:sz w:val="24"/>
          <w:szCs w:val="24"/>
        </w:rPr>
        <w:t>with colorimetric method</w:t>
      </w:r>
      <w:r w:rsidR="000A1499" w:rsidRPr="000A1499">
        <w:rPr>
          <w:rFonts w:ascii="Times New Roman" w:hAnsi="Times New Roman"/>
          <w:sz w:val="24"/>
          <w:szCs w:val="24"/>
        </w:rPr>
        <w:t xml:space="preserve"> </w:t>
      </w:r>
      <w:r w:rsidR="000A1499">
        <w:rPr>
          <w:rFonts w:ascii="Times New Roman" w:hAnsi="Times New Roman" w:hint="eastAsia"/>
          <w:sz w:val="24"/>
          <w:szCs w:val="24"/>
        </w:rPr>
        <w:t>using</w:t>
      </w:r>
      <w:r w:rsidR="000A1499">
        <w:rPr>
          <w:rFonts w:ascii="Times New Roman" w:hAnsi="Times New Roman"/>
          <w:sz w:val="24"/>
          <w:szCs w:val="24"/>
        </w:rPr>
        <w:t xml:space="preserve"> </w:t>
      </w:r>
      <w:r w:rsidR="000A1499" w:rsidRPr="004069A1">
        <w:rPr>
          <w:rFonts w:ascii="Times New Roman" w:hAnsi="Times New Roman"/>
          <w:sz w:val="24"/>
          <w:szCs w:val="24"/>
        </w:rPr>
        <w:t>phenanthroline</w:t>
      </w:r>
      <w:r w:rsidR="008F0F09">
        <w:rPr>
          <w:rFonts w:ascii="Times New Roman" w:hAnsi="Times New Roman" w:hint="eastAsia"/>
          <w:sz w:val="24"/>
          <w:szCs w:val="24"/>
        </w:rPr>
        <w:t xml:space="preserve"> with real porewater samples</w:t>
      </w:r>
      <w:r w:rsidR="003C1FAD">
        <w:rPr>
          <w:rFonts w:ascii="Times New Roman" w:hAnsi="Times New Roman" w:hint="eastAsia"/>
          <w:sz w:val="24"/>
          <w:szCs w:val="24"/>
        </w:rPr>
        <w:t>.</w:t>
      </w:r>
      <w:r w:rsidR="003C1FAD">
        <w:rPr>
          <w:rFonts w:ascii="Times New Roman" w:hAnsi="Times New Roman"/>
          <w:sz w:val="24"/>
          <w:szCs w:val="24"/>
        </w:rPr>
        <w:t xml:space="preserve"> </w:t>
      </w:r>
    </w:p>
    <w:p w14:paraId="6BC8759F" w14:textId="70EB05F5" w:rsidR="006E4B95" w:rsidRDefault="003C1FAD" w:rsidP="00B2557C">
      <w:pPr>
        <w:spacing w:line="480" w:lineRule="auto"/>
        <w:ind w:firstLineChars="200" w:firstLine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The profiling of Fe</w:t>
      </w:r>
      <w:r w:rsidR="008F0F09">
        <w:rPr>
          <w:rFonts w:ascii="Times New Roman" w:hAnsi="Times New Roman" w:hint="eastAsia"/>
          <w:sz w:val="24"/>
          <w:szCs w:val="24"/>
        </w:rPr>
        <w:t xml:space="preserve"> measured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="00052754">
        <w:rPr>
          <w:rFonts w:ascii="Times New Roman" w:hAnsi="Times New Roman" w:hint="eastAsia"/>
          <w:sz w:val="24"/>
          <w:szCs w:val="24"/>
        </w:rPr>
        <w:t xml:space="preserve">by ICP-MS method </w:t>
      </w:r>
      <w:r>
        <w:rPr>
          <w:rFonts w:ascii="Times New Roman" w:hAnsi="Times New Roman" w:hint="eastAsia"/>
          <w:sz w:val="24"/>
          <w:szCs w:val="24"/>
          <w:lang w:val="en-GB"/>
        </w:rPr>
        <w:t>is</w:t>
      </w:r>
      <w:r>
        <w:rPr>
          <w:rFonts w:ascii="Times New Roman" w:hAnsi="Times New Roman"/>
          <w:sz w:val="24"/>
          <w:szCs w:val="24"/>
          <w:lang w:val="en-GB"/>
        </w:rPr>
        <w:t xml:space="preserve"> shown in Fig</w:t>
      </w:r>
      <w:r>
        <w:rPr>
          <w:rFonts w:ascii="Times New Roman" w:hAnsi="Times New Roman" w:hint="eastAsia"/>
          <w:sz w:val="24"/>
          <w:szCs w:val="24"/>
          <w:lang w:val="en-GB"/>
        </w:rPr>
        <w:t>ure</w:t>
      </w:r>
      <w:r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hint="eastAsia"/>
          <w:sz w:val="24"/>
          <w:szCs w:val="24"/>
          <w:lang w:val="en-GB"/>
        </w:rPr>
        <w:t>1</w:t>
      </w:r>
      <w:r w:rsidR="004937D8">
        <w:rPr>
          <w:rFonts w:ascii="Times New Roman" w:hAnsi="Times New Roman" w:hint="eastAsia"/>
          <w:sz w:val="24"/>
          <w:szCs w:val="24"/>
          <w:lang w:val="en-GB"/>
        </w:rPr>
        <w:t>.</w:t>
      </w:r>
      <w:r w:rsidR="004E7091">
        <w:rPr>
          <w:rFonts w:ascii="Times New Roman" w:hAnsi="Times New Roman" w:hint="eastAsia"/>
          <w:sz w:val="24"/>
          <w:szCs w:val="24"/>
          <w:lang w:val="en-GB"/>
        </w:rPr>
        <w:t xml:space="preserve"> </w:t>
      </w:r>
      <w:r w:rsidR="00A24FDD">
        <w:rPr>
          <w:rFonts w:ascii="Times New Roman" w:hAnsi="Times New Roman" w:hint="eastAsia"/>
          <w:sz w:val="24"/>
          <w:szCs w:val="24"/>
          <w:lang w:val="en-GB"/>
        </w:rPr>
        <w:t xml:space="preserve">The </w:t>
      </w:r>
      <w:r w:rsidR="0010706A">
        <w:rPr>
          <w:rFonts w:ascii="Times New Roman" w:hAnsi="Times New Roman" w:hint="eastAsia"/>
          <w:sz w:val="24"/>
          <w:szCs w:val="24"/>
          <w:lang w:val="en-GB"/>
        </w:rPr>
        <w:t>three</w:t>
      </w:r>
      <w:r w:rsidR="00A24FDD">
        <w:rPr>
          <w:rFonts w:ascii="Times New Roman" w:hAnsi="Times New Roman" w:hint="eastAsia"/>
          <w:sz w:val="24"/>
          <w:szCs w:val="24"/>
          <w:lang w:val="en-GB"/>
        </w:rPr>
        <w:t xml:space="preserve"> curves of Fe</w:t>
      </w:r>
      <w:r w:rsidR="00A42210">
        <w:rPr>
          <w:rFonts w:ascii="Times New Roman" w:hAnsi="Times New Roman" w:hint="eastAsia"/>
          <w:sz w:val="24"/>
          <w:szCs w:val="24"/>
          <w:lang w:val="en-GB"/>
        </w:rPr>
        <w:t xml:space="preserve"> profiles </w:t>
      </w:r>
      <w:r w:rsidR="00A24FDD">
        <w:rPr>
          <w:rFonts w:ascii="Times New Roman" w:hAnsi="Times New Roman" w:hint="eastAsia"/>
          <w:sz w:val="24"/>
          <w:szCs w:val="24"/>
          <w:lang w:val="en-GB"/>
        </w:rPr>
        <w:t xml:space="preserve">generated </w:t>
      </w:r>
      <w:r w:rsidR="00A42210">
        <w:rPr>
          <w:rFonts w:ascii="Times New Roman" w:hAnsi="Times New Roman" w:hint="eastAsia"/>
          <w:sz w:val="24"/>
          <w:szCs w:val="24"/>
          <w:lang w:val="en-GB"/>
        </w:rPr>
        <w:t>by ICP-MS</w:t>
      </w:r>
      <w:r w:rsidR="00A24FDD">
        <w:rPr>
          <w:rFonts w:ascii="Times New Roman" w:hAnsi="Times New Roman" w:hint="eastAsia"/>
          <w:sz w:val="24"/>
          <w:szCs w:val="24"/>
          <w:lang w:val="en-GB"/>
        </w:rPr>
        <w:t xml:space="preserve"> in EDR mode with different Rpa value</w:t>
      </w:r>
      <w:r w:rsidR="0010706A">
        <w:rPr>
          <w:rFonts w:ascii="Times New Roman" w:hAnsi="Times New Roman" w:hint="eastAsia"/>
          <w:sz w:val="24"/>
          <w:szCs w:val="24"/>
          <w:lang w:val="en-GB"/>
        </w:rPr>
        <w:t>s</w:t>
      </w:r>
      <w:r w:rsidR="00A24FDD">
        <w:rPr>
          <w:rFonts w:ascii="Times New Roman" w:hAnsi="Times New Roman" w:hint="eastAsia"/>
          <w:sz w:val="24"/>
          <w:szCs w:val="24"/>
          <w:lang w:val="en-GB"/>
        </w:rPr>
        <w:t xml:space="preserve"> are identical</w:t>
      </w:r>
      <w:r w:rsidR="00A24FDD" w:rsidRPr="00A24FDD">
        <w:rPr>
          <w:rFonts w:ascii="Times New Roman" w:hAnsi="Times New Roman" w:hint="eastAsia"/>
          <w:sz w:val="24"/>
          <w:szCs w:val="24"/>
          <w:lang w:val="en-GB"/>
        </w:rPr>
        <w:t xml:space="preserve"> </w:t>
      </w:r>
      <w:r w:rsidR="00A24FDD">
        <w:rPr>
          <w:rFonts w:ascii="Times New Roman" w:hAnsi="Times New Roman" w:hint="eastAsia"/>
          <w:sz w:val="24"/>
          <w:szCs w:val="24"/>
          <w:lang w:val="en-GB"/>
        </w:rPr>
        <w:t>in top soils (0 - 25 mm) as shown in Fig</w:t>
      </w:r>
      <w:r w:rsidR="0010706A">
        <w:rPr>
          <w:rFonts w:ascii="Times New Roman" w:hAnsi="Times New Roman" w:hint="eastAsia"/>
          <w:sz w:val="24"/>
          <w:szCs w:val="24"/>
          <w:lang w:val="en-GB"/>
        </w:rPr>
        <w:t>ure</w:t>
      </w:r>
      <w:r w:rsidR="00A24FDD">
        <w:rPr>
          <w:rFonts w:ascii="Times New Roman" w:hAnsi="Times New Roman" w:hint="eastAsia"/>
          <w:sz w:val="24"/>
          <w:szCs w:val="24"/>
          <w:lang w:val="en-GB"/>
        </w:rPr>
        <w:t xml:space="preserve"> 1, which indicate</w:t>
      </w:r>
      <w:r w:rsidR="009B1732">
        <w:rPr>
          <w:rFonts w:ascii="Times New Roman" w:hAnsi="Times New Roman"/>
          <w:sz w:val="24"/>
          <w:szCs w:val="24"/>
          <w:lang w:val="en-GB"/>
        </w:rPr>
        <w:t>s</w:t>
      </w:r>
      <w:r w:rsidR="00A24FDD">
        <w:rPr>
          <w:rFonts w:ascii="Times New Roman" w:hAnsi="Times New Roman" w:hint="eastAsia"/>
          <w:sz w:val="24"/>
          <w:szCs w:val="24"/>
          <w:lang w:val="en-GB"/>
        </w:rPr>
        <w:t xml:space="preserve"> that</w:t>
      </w:r>
      <w:r w:rsidR="00A42210">
        <w:rPr>
          <w:rFonts w:ascii="Times New Roman" w:hAnsi="Times New Roman" w:hint="eastAsia"/>
          <w:sz w:val="24"/>
          <w:szCs w:val="24"/>
          <w:lang w:val="en-GB"/>
        </w:rPr>
        <w:t xml:space="preserve"> </w:t>
      </w:r>
      <w:r w:rsidR="00A24FDD">
        <w:rPr>
          <w:rFonts w:ascii="Times New Roman" w:hAnsi="Times New Roman" w:hint="eastAsia"/>
          <w:sz w:val="24"/>
          <w:szCs w:val="24"/>
          <w:lang w:val="en-GB"/>
        </w:rPr>
        <w:t>the method w</w:t>
      </w:r>
      <w:r w:rsidR="009B1732">
        <w:rPr>
          <w:rFonts w:ascii="Times New Roman" w:hAnsi="Times New Roman" w:hint="eastAsia"/>
          <w:sz w:val="24"/>
          <w:szCs w:val="24"/>
          <w:lang w:val="en-GB"/>
        </w:rPr>
        <w:t>orks well for low Fe condition.</w:t>
      </w:r>
      <w:r w:rsidR="00A42210">
        <w:rPr>
          <w:rFonts w:ascii="Times New Roman" w:hAnsi="Times New Roman" w:hint="eastAsia"/>
          <w:sz w:val="24"/>
          <w:szCs w:val="24"/>
          <w:lang w:val="en-GB"/>
        </w:rPr>
        <w:t xml:space="preserve"> </w:t>
      </w:r>
      <w:r w:rsidR="001846E1" w:rsidRPr="009243E2">
        <w:rPr>
          <w:rFonts w:ascii="Times New Roman" w:hAnsi="Times New Roman"/>
          <w:sz w:val="24"/>
          <w:szCs w:val="24"/>
          <w:lang w:val="en-GB"/>
        </w:rPr>
        <w:t>However,</w:t>
      </w:r>
      <w:r w:rsidR="001846E1">
        <w:rPr>
          <w:rFonts w:ascii="Times New Roman" w:hAnsi="Times New Roman" w:hint="eastAsia"/>
          <w:sz w:val="24"/>
          <w:szCs w:val="24"/>
          <w:lang w:val="en-GB"/>
        </w:rPr>
        <w:t xml:space="preserve"> 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Rpa=0 </w:t>
      </w:r>
      <w:r w:rsidR="00CF42D6">
        <w:rPr>
          <w:rFonts w:ascii="Times New Roman" w:hAnsi="Times New Roman" w:hint="eastAsia"/>
          <w:sz w:val="24"/>
          <w:szCs w:val="24"/>
          <w:lang w:val="en-GB"/>
        </w:rPr>
        <w:t>wa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s unable to measure </w:t>
      </w:r>
      <w:r w:rsidRPr="00DC435D">
        <w:rPr>
          <w:rFonts w:ascii="Times New Roman" w:hAnsi="Times New Roman"/>
          <w:sz w:val="24"/>
          <w:szCs w:val="24"/>
          <w:lang w:val="en-GB"/>
        </w:rPr>
        <w:t>Fe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 xml:space="preserve">in soil 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depth </w:t>
      </w:r>
      <w:r>
        <w:rPr>
          <w:rFonts w:ascii="Times New Roman" w:hAnsi="Times New Roman"/>
          <w:sz w:val="24"/>
          <w:szCs w:val="24"/>
          <w:lang w:val="en-GB"/>
        </w:rPr>
        <w:t>&gt;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>2</w:t>
      </w:r>
      <w:r>
        <w:rPr>
          <w:rFonts w:ascii="Times New Roman" w:hAnsi="Times New Roman" w:hint="eastAsia"/>
          <w:sz w:val="24"/>
          <w:szCs w:val="24"/>
          <w:lang w:val="en-GB"/>
        </w:rPr>
        <w:t>5</w:t>
      </w:r>
      <w:r>
        <w:rPr>
          <w:rFonts w:ascii="Times New Roman" w:hAnsi="Times New Roman"/>
          <w:sz w:val="24"/>
          <w:szCs w:val="24"/>
          <w:lang w:val="en-GB"/>
        </w:rPr>
        <w:t xml:space="preserve"> mm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when Fe &gt; 17 </w:t>
      </w:r>
      <w:r>
        <w:rPr>
          <w:rFonts w:ascii="Times New Roman" w:hAnsi="Times New Roman"/>
          <w:sz w:val="24"/>
          <w:szCs w:val="24"/>
        </w:rPr>
        <w:t>mg·</w:t>
      </w:r>
      <w:r>
        <w:rPr>
          <w:rFonts w:ascii="Times New Roman" w:hAnsi="Times New Roman" w:hint="eastAsia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hint="eastAsia"/>
          <w:sz w:val="24"/>
          <w:szCs w:val="24"/>
        </w:rPr>
        <w:t xml:space="preserve"> in soil porewater</w:t>
      </w:r>
      <w:r w:rsidR="009B1732">
        <w:rPr>
          <w:rFonts w:ascii="Times New Roman" w:hAnsi="Times New Roman" w:hint="eastAsia"/>
          <w:sz w:val="24"/>
          <w:szCs w:val="24"/>
          <w:lang w:val="en-GB"/>
        </w:rPr>
        <w:t xml:space="preserve"> (Fig</w:t>
      </w:r>
      <w:r w:rsidR="009B1732">
        <w:rPr>
          <w:rFonts w:ascii="Times New Roman" w:hAnsi="Times New Roman"/>
          <w:sz w:val="24"/>
          <w:szCs w:val="24"/>
          <w:lang w:val="en-GB"/>
        </w:rPr>
        <w:t>.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1A)</w:t>
      </w:r>
      <w:r>
        <w:rPr>
          <w:rFonts w:ascii="Times New Roman" w:hAnsi="Times New Roman"/>
          <w:sz w:val="24"/>
          <w:szCs w:val="24"/>
          <w:lang w:val="en-GB"/>
        </w:rPr>
        <w:t>.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I</w:t>
      </w:r>
      <w:r>
        <w:rPr>
          <w:rFonts w:ascii="Times New Roman" w:hAnsi="Times New Roman"/>
          <w:sz w:val="24"/>
          <w:szCs w:val="24"/>
          <w:lang w:val="en-GB"/>
        </w:rPr>
        <w:t xml:space="preserve">ncrease of Rpa value from 0 to 0.005 extended the measurement of Fe </w:t>
      </w:r>
      <w:r>
        <w:rPr>
          <w:rFonts w:ascii="Times New Roman" w:hAnsi="Times New Roman" w:hint="eastAsia"/>
          <w:sz w:val="24"/>
          <w:szCs w:val="24"/>
          <w:lang w:val="en-GB"/>
        </w:rPr>
        <w:t>along soil depth from</w:t>
      </w:r>
      <w:r>
        <w:rPr>
          <w:rFonts w:ascii="Times New Roman" w:hAnsi="Times New Roman"/>
          <w:sz w:val="24"/>
          <w:szCs w:val="24"/>
          <w:lang w:val="en-GB"/>
        </w:rPr>
        <w:t xml:space="preserve"> ~2</w:t>
      </w:r>
      <w:r>
        <w:rPr>
          <w:rFonts w:ascii="Times New Roman" w:hAnsi="Times New Roman" w:hint="eastAsia"/>
          <w:sz w:val="24"/>
          <w:szCs w:val="24"/>
          <w:lang w:val="en-GB"/>
        </w:rPr>
        <w:t>5</w:t>
      </w:r>
      <w:r>
        <w:rPr>
          <w:rFonts w:ascii="Times New Roman" w:hAnsi="Times New Roman"/>
          <w:sz w:val="24"/>
          <w:szCs w:val="24"/>
          <w:lang w:val="en-GB"/>
        </w:rPr>
        <w:t xml:space="preserve"> mm to ~36 mm (Fig. </w:t>
      </w:r>
      <w:r>
        <w:rPr>
          <w:rFonts w:ascii="Times New Roman" w:hAnsi="Times New Roman" w:hint="eastAsia"/>
          <w:sz w:val="24"/>
          <w:szCs w:val="24"/>
          <w:lang w:val="en-GB"/>
        </w:rPr>
        <w:t>1A&amp;B</w:t>
      </w:r>
      <w:r>
        <w:rPr>
          <w:rFonts w:ascii="Times New Roman" w:hAnsi="Times New Roman"/>
          <w:sz w:val="24"/>
          <w:szCs w:val="24"/>
          <w:lang w:val="en-GB"/>
        </w:rPr>
        <w:t xml:space="preserve">), 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yet </w:t>
      </w:r>
      <w:r>
        <w:rPr>
          <w:rFonts w:ascii="Times New Roman" w:hAnsi="Times New Roman"/>
          <w:sz w:val="24"/>
          <w:szCs w:val="24"/>
          <w:lang w:val="en-GB"/>
        </w:rPr>
        <w:t>Rpa value 0.0</w:t>
      </w:r>
      <w:r>
        <w:rPr>
          <w:rFonts w:ascii="Times New Roman" w:hAnsi="Times New Roman" w:hint="eastAsia"/>
          <w:sz w:val="24"/>
          <w:szCs w:val="24"/>
          <w:lang w:val="en-GB"/>
        </w:rPr>
        <w:t>0</w:t>
      </w:r>
      <w:r>
        <w:rPr>
          <w:rFonts w:ascii="Times New Roman" w:hAnsi="Times New Roman"/>
          <w:sz w:val="24"/>
          <w:szCs w:val="24"/>
          <w:lang w:val="en-GB"/>
        </w:rPr>
        <w:t>5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 xml:space="preserve">is still </w:t>
      </w:r>
      <w:r>
        <w:rPr>
          <w:rFonts w:ascii="Times New Roman" w:hAnsi="Times New Roman" w:hint="eastAsia"/>
          <w:sz w:val="24"/>
          <w:szCs w:val="24"/>
          <w:lang w:val="en-GB"/>
        </w:rPr>
        <w:t>un</w:t>
      </w:r>
      <w:r>
        <w:rPr>
          <w:rFonts w:ascii="Times New Roman" w:hAnsi="Times New Roman"/>
          <w:sz w:val="24"/>
          <w:szCs w:val="24"/>
          <w:lang w:val="en-GB"/>
        </w:rPr>
        <w:t xml:space="preserve">able to avoid the detector saturation of Fe 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&gt; 42 </w:t>
      </w:r>
      <w:r>
        <w:rPr>
          <w:rFonts w:ascii="Times New Roman" w:hAnsi="Times New Roman"/>
          <w:sz w:val="24"/>
          <w:szCs w:val="24"/>
        </w:rPr>
        <w:t>mg·</w:t>
      </w:r>
      <w:r>
        <w:rPr>
          <w:rFonts w:ascii="Times New Roman" w:hAnsi="Times New Roman" w:hint="eastAsia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hint="eastAsia"/>
          <w:sz w:val="24"/>
          <w:szCs w:val="24"/>
        </w:rPr>
        <w:t xml:space="preserve"> in deep soil porewaters</w:t>
      </w:r>
      <w:r w:rsidR="003E6E3A">
        <w:rPr>
          <w:rFonts w:ascii="Times New Roman" w:hAnsi="Times New Roman" w:hint="eastAsia"/>
          <w:sz w:val="24"/>
          <w:szCs w:val="24"/>
        </w:rPr>
        <w:t xml:space="preserve"> </w:t>
      </w:r>
      <w:r w:rsidR="009B1732">
        <w:rPr>
          <w:rFonts w:ascii="Times New Roman" w:hAnsi="Times New Roman" w:hint="eastAsia"/>
          <w:sz w:val="24"/>
          <w:szCs w:val="24"/>
          <w:lang w:val="en-GB"/>
        </w:rPr>
        <w:t>(Fig</w:t>
      </w:r>
      <w:r w:rsidR="009B1732">
        <w:rPr>
          <w:rFonts w:ascii="Times New Roman" w:hAnsi="Times New Roman"/>
          <w:sz w:val="24"/>
          <w:szCs w:val="24"/>
          <w:lang w:val="en-GB"/>
        </w:rPr>
        <w:t>.</w:t>
      </w:r>
      <w:r w:rsidR="003E6E3A">
        <w:rPr>
          <w:rFonts w:ascii="Times New Roman" w:hAnsi="Times New Roman" w:hint="eastAsia"/>
          <w:sz w:val="24"/>
          <w:szCs w:val="24"/>
          <w:lang w:val="en-GB"/>
        </w:rPr>
        <w:t xml:space="preserve"> 1B)</w:t>
      </w:r>
      <w:r>
        <w:rPr>
          <w:rFonts w:ascii="Times New Roman" w:hAnsi="Times New Roman"/>
          <w:sz w:val="24"/>
          <w:szCs w:val="24"/>
          <w:lang w:val="en-GB"/>
        </w:rPr>
        <w:t>. Fig</w:t>
      </w:r>
      <w:r>
        <w:rPr>
          <w:rFonts w:ascii="Times New Roman" w:hAnsi="Times New Roman" w:hint="eastAsia"/>
          <w:sz w:val="24"/>
          <w:szCs w:val="24"/>
          <w:lang w:val="en-GB"/>
        </w:rPr>
        <w:t>ure</w:t>
      </w:r>
      <w:r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hint="eastAsia"/>
          <w:sz w:val="24"/>
          <w:szCs w:val="24"/>
          <w:lang w:val="en-GB"/>
        </w:rPr>
        <w:t>1C</w:t>
      </w:r>
      <w:r>
        <w:rPr>
          <w:rFonts w:ascii="Times New Roman" w:hAnsi="Times New Roman"/>
          <w:sz w:val="24"/>
          <w:szCs w:val="24"/>
          <w:lang w:val="en-GB"/>
        </w:rPr>
        <w:t xml:space="preserve"> shows Fe </w:t>
      </w:r>
      <w:r>
        <w:rPr>
          <w:rFonts w:ascii="Times New Roman" w:hAnsi="Times New Roman" w:hint="eastAsia"/>
          <w:sz w:val="24"/>
          <w:szCs w:val="24"/>
          <w:lang w:val="en-GB"/>
        </w:rPr>
        <w:t>profile</w:t>
      </w:r>
      <w:r>
        <w:rPr>
          <w:rFonts w:ascii="Times New Roman" w:hAnsi="Times New Roman"/>
          <w:sz w:val="24"/>
          <w:szCs w:val="24"/>
          <w:lang w:val="en-GB"/>
        </w:rPr>
        <w:t xml:space="preserve"> can only be measured after the Rpa value is adjust</w:t>
      </w:r>
      <w:r>
        <w:rPr>
          <w:rFonts w:ascii="Times New Roman" w:hAnsi="Times New Roman" w:hint="eastAsia"/>
          <w:sz w:val="24"/>
          <w:szCs w:val="24"/>
          <w:lang w:val="en-GB"/>
        </w:rPr>
        <w:t>ed</w:t>
      </w:r>
      <w:r>
        <w:rPr>
          <w:rFonts w:ascii="Times New Roman" w:hAnsi="Times New Roman"/>
          <w:sz w:val="24"/>
          <w:szCs w:val="24"/>
          <w:lang w:val="en-GB"/>
        </w:rPr>
        <w:t xml:space="preserve"> to 0.01 with 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Fe </w:t>
      </w:r>
      <w:r>
        <w:rPr>
          <w:rFonts w:ascii="Times New Roman" w:hAnsi="Times New Roman"/>
          <w:sz w:val="24"/>
          <w:szCs w:val="24"/>
          <w:lang w:val="en-GB"/>
        </w:rPr>
        <w:t>≤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70</w:t>
      </w:r>
      <w:r>
        <w:rPr>
          <w:rFonts w:ascii="Times New Roman" w:hAnsi="Times New Roman"/>
          <w:sz w:val="24"/>
          <w:szCs w:val="24"/>
        </w:rPr>
        <w:t xml:space="preserve"> mg·</w:t>
      </w:r>
      <w:r>
        <w:rPr>
          <w:rFonts w:ascii="Times New Roman" w:hAnsi="Times New Roman" w:hint="eastAsia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hAnsi="Times New Roman"/>
          <w:sz w:val="24"/>
          <w:szCs w:val="24"/>
          <w:lang w:val="en-GB"/>
        </w:rPr>
        <w:t>.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Similar</w:t>
      </w:r>
      <w:r w:rsidR="006616C3">
        <w:rPr>
          <w:rFonts w:ascii="Times New Roman" w:hAnsi="Times New Roman"/>
          <w:sz w:val="24"/>
          <w:szCs w:val="24"/>
          <w:lang w:val="en-GB"/>
        </w:rPr>
        <w:t>ly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to Fe, Rpa value 0.005 or 0.01 allows to measure Mn when Mn </w:t>
      </w:r>
      <w:r>
        <w:rPr>
          <w:rFonts w:ascii="Times New Roman" w:hAnsi="Times New Roman"/>
          <w:sz w:val="24"/>
          <w:szCs w:val="24"/>
          <w:lang w:val="en-GB"/>
        </w:rPr>
        <w:t>≤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3.8 </w:t>
      </w:r>
      <w:r>
        <w:rPr>
          <w:rFonts w:ascii="Times New Roman" w:hAnsi="Times New Roman"/>
          <w:sz w:val="24"/>
          <w:szCs w:val="24"/>
        </w:rPr>
        <w:t>mg·</w:t>
      </w:r>
      <w:r>
        <w:rPr>
          <w:rFonts w:ascii="Times New Roman" w:hAnsi="Times New Roman" w:hint="eastAsia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  <w:vertAlign w:val="superscript"/>
        </w:rPr>
        <w:t>-1</w:t>
      </w:r>
      <w:r w:rsidR="009B1732">
        <w:rPr>
          <w:rFonts w:ascii="Times New Roman" w:hAnsi="Times New Roman" w:hint="eastAsia"/>
          <w:sz w:val="24"/>
          <w:szCs w:val="24"/>
        </w:rPr>
        <w:t xml:space="preserve"> in soil porewater </w:t>
      </w:r>
      <w:r w:rsidR="009B1732">
        <w:rPr>
          <w:rFonts w:ascii="Times New Roman" w:hAnsi="Times New Roman" w:hint="eastAsia"/>
          <w:sz w:val="24"/>
          <w:szCs w:val="24"/>
        </w:rPr>
        <w:lastRenderedPageBreak/>
        <w:t>(Fig</w:t>
      </w:r>
      <w:r w:rsidR="009B173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 w:hint="eastAsia"/>
          <w:sz w:val="24"/>
          <w:szCs w:val="24"/>
        </w:rPr>
        <w:t xml:space="preserve"> S6). </w:t>
      </w:r>
    </w:p>
    <w:p w14:paraId="04554695" w14:textId="5D026C31" w:rsidR="006E4B95" w:rsidRDefault="003C1FAD">
      <w:pPr>
        <w:spacing w:line="480" w:lineRule="auto"/>
        <w:ind w:firstLine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 xml:space="preserve">Iron profile was also measured by colorimetric method </w:t>
      </w:r>
      <w:r w:rsidR="00EE0513">
        <w:rPr>
          <w:rFonts w:ascii="Times New Roman" w:hAnsi="Times New Roman" w:hint="eastAsia"/>
          <w:sz w:val="24"/>
          <w:szCs w:val="24"/>
        </w:rPr>
        <w:t>with</w:t>
      </w:r>
      <w:r>
        <w:rPr>
          <w:rFonts w:ascii="Times New Roman" w:hAnsi="Times New Roman" w:hint="eastAsia"/>
          <w:sz w:val="24"/>
          <w:szCs w:val="24"/>
        </w:rPr>
        <w:t xml:space="preserve"> the same </w:t>
      </w:r>
      <w:r w:rsidR="00EE0513">
        <w:rPr>
          <w:rFonts w:ascii="Times New Roman" w:hAnsi="Times New Roman" w:hint="eastAsia"/>
          <w:sz w:val="24"/>
          <w:szCs w:val="24"/>
        </w:rPr>
        <w:t>samples</w:t>
      </w:r>
      <w:r w:rsidR="009B1732">
        <w:rPr>
          <w:rFonts w:ascii="Times New Roman" w:hAnsi="Times New Roman" w:hint="eastAsia"/>
          <w:sz w:val="24"/>
          <w:szCs w:val="24"/>
        </w:rPr>
        <w:t xml:space="preserve"> (Fig</w:t>
      </w:r>
      <w:r w:rsidR="009B173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 w:hint="eastAsia"/>
          <w:sz w:val="24"/>
          <w:szCs w:val="24"/>
        </w:rPr>
        <w:t xml:space="preserve"> 1D). </w:t>
      </w:r>
      <w:r w:rsidR="009B1732">
        <w:rPr>
          <w:rFonts w:ascii="Times New Roman" w:hAnsi="Times New Roman" w:hint="eastAsia"/>
          <w:sz w:val="24"/>
          <w:szCs w:val="24"/>
        </w:rPr>
        <w:t>Both colorimet</w:t>
      </w:r>
      <w:r w:rsidR="009B1732">
        <w:rPr>
          <w:rFonts w:ascii="Times New Roman" w:hAnsi="Times New Roman"/>
          <w:sz w:val="24"/>
          <w:szCs w:val="24"/>
        </w:rPr>
        <w:t>r</w:t>
      </w:r>
      <w:r w:rsidR="00EE0513">
        <w:rPr>
          <w:rFonts w:ascii="Times New Roman" w:hAnsi="Times New Roman" w:hint="eastAsia"/>
          <w:sz w:val="24"/>
          <w:szCs w:val="24"/>
        </w:rPr>
        <w:t xml:space="preserve">ic and ICP-MS method gave similar results of Fe profiles, which suggested both methods are reliable. However, </w:t>
      </w:r>
      <w:r>
        <w:rPr>
          <w:rFonts w:ascii="Times New Roman" w:hAnsi="Times New Roman"/>
          <w:sz w:val="24"/>
          <w:szCs w:val="24"/>
          <w:lang w:val="en-GB"/>
        </w:rPr>
        <w:t xml:space="preserve">Fe concentration measured by </w:t>
      </w:r>
      <w:r w:rsidR="009B1732">
        <w:rPr>
          <w:rFonts w:ascii="Times New Roman" w:hAnsi="Times New Roman"/>
          <w:sz w:val="24"/>
          <w:szCs w:val="24"/>
        </w:rPr>
        <w:t>colorimetric</w:t>
      </w:r>
      <w:r>
        <w:rPr>
          <w:rFonts w:ascii="Times New Roman" w:hAnsi="Times New Roman" w:hint="eastAsia"/>
          <w:sz w:val="24"/>
          <w:szCs w:val="24"/>
        </w:rPr>
        <w:t xml:space="preserve"> method</w:t>
      </w:r>
      <w:r>
        <w:rPr>
          <w:rFonts w:ascii="Times New Roman" w:hAnsi="Times New Roman"/>
          <w:sz w:val="24"/>
          <w:szCs w:val="24"/>
          <w:lang w:val="en-GB"/>
        </w:rPr>
        <w:t xml:space="preserve"> is a little higher than that obtained by </w:t>
      </w:r>
      <w:r w:rsidR="00BE0341">
        <w:rPr>
          <w:rFonts w:ascii="Times New Roman" w:hAnsi="Times New Roman" w:hint="eastAsia"/>
          <w:sz w:val="24"/>
          <w:szCs w:val="24"/>
          <w:lang w:val="en-GB"/>
        </w:rPr>
        <w:t xml:space="preserve">ICP-MS </w:t>
      </w:r>
      <w:r>
        <w:rPr>
          <w:rFonts w:ascii="Times New Roman" w:hAnsi="Times New Roman" w:hint="eastAsia"/>
          <w:sz w:val="24"/>
          <w:szCs w:val="24"/>
          <w:lang w:val="en-GB"/>
        </w:rPr>
        <w:t>method.</w:t>
      </w:r>
      <w:r>
        <w:rPr>
          <w:rFonts w:ascii="Times New Roman" w:hAnsi="Times New Roman"/>
          <w:sz w:val="24"/>
          <w:szCs w:val="24"/>
          <w:lang w:val="en-GB"/>
        </w:rPr>
        <w:t xml:space="preserve"> The higher Fe </w:t>
      </w:r>
      <w:r w:rsidR="00EE0513">
        <w:rPr>
          <w:rFonts w:ascii="Times New Roman" w:hAnsi="Times New Roman" w:hint="eastAsia"/>
          <w:sz w:val="24"/>
          <w:szCs w:val="24"/>
          <w:lang w:val="en-GB"/>
        </w:rPr>
        <w:t>values</w:t>
      </w:r>
      <w:r w:rsidR="00EE0513">
        <w:rPr>
          <w:rFonts w:ascii="Times New Roman" w:hAnsi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 xml:space="preserve">obtained by colorimetric method could be attributed to the interference from other cations (e.g. Mn, calcium, zinc etc.) in the porewater </w:t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begin"/>
      </w:r>
      <w:r w:rsidR="00F67B1A">
        <w:rPr>
          <w:rFonts w:ascii="Times New Roman" w:hAnsi="Times New Roman"/>
          <w:sz w:val="24"/>
          <w:szCs w:val="24"/>
          <w:lang w:val="en-GB"/>
        </w:rPr>
        <w:instrText xml:space="preserve"> ADDIN EN.CITE &lt;EndNote&gt;&lt;Cite&gt;&lt;Author&gt;Miranda&lt;/Author&gt;&lt;Year&gt;2016&lt;/Year&gt;&lt;RecNum&gt;240&lt;/RecNum&gt;&lt;DisplayText&gt;(Miranda et al. 2016, Hatat-Fraile and Barbeau 2019)&lt;/DisplayText&gt;&lt;record&gt;&lt;rec-number&gt;240&lt;/rec-number&gt;&lt;foreign-keys&gt;&lt;key app="EN" db-id="zfrz02zxifp2zoeew5zxzrskfsr59v9p0p2z" timestamp="1549600633"&gt;240&lt;/key&gt;&lt;/foreign-keys&gt;&lt;ref-type name="Journal Article"&gt;17&lt;/ref-type&gt;&lt;contributors&gt;&lt;authors&gt;&lt;author&gt;Miranda, Joana LA&lt;/author&gt;&lt;author&gt;Mesquita, Raquel BR&lt;/author&gt;&lt;author&gt;Nunes, Ana&lt;/author&gt;&lt;author&gt;Rangel, Maria&lt;/author&gt;&lt;author&gt;Rangel, António OSS&lt;/author&gt;&lt;/authors&gt;&lt;/contributors&gt;&lt;titles&gt;&lt;title&gt;Iron speciation in natural waters by sequential injection analysis with a hexadentate 3-hydroxy-4-pyridinone chelator as chromogenic agent&lt;/title&gt;&lt;secondary-title&gt;Talanta&lt;/secondary-title&gt;&lt;/titles&gt;&lt;periodical&gt;&lt;full-title&gt;Talanta&lt;/full-title&gt;&lt;/periodical&gt;&lt;pages&gt;633-640&lt;/pages&gt;&lt;volume&gt;148&lt;/volume&gt;&lt;dates&gt;&lt;year&gt;2016&lt;/year&gt;&lt;/dates&gt;&lt;isbn&gt;0039-9140&lt;/isbn&gt;&lt;urls&gt;&lt;/urls&gt;&lt;/record&gt;&lt;/Cite&gt;&lt;Cite&gt;&lt;Author&gt;Hatat-Fraile&lt;/Author&gt;&lt;Year&gt;2019&lt;/Year&gt;&lt;RecNum&gt;241&lt;/RecNum&gt;&lt;record&gt;&lt;rec-number&gt;241&lt;/rec-number&gt;&lt;foreign-keys&gt;&lt;key app="EN" db-id="zfrz02zxifp2zoeew5zxzrskfsr59v9p0p2z" timestamp="1549601675"&gt;241&lt;/key&gt;&lt;/foreign-keys&gt;&lt;ref-type name="Journal Article"&gt;17&lt;/ref-type&gt;&lt;contributors&gt;&lt;authors&gt;&lt;author&gt;Hatat-Fraile, MM&lt;/author&gt;&lt;author&gt;Barbeau, B&lt;/author&gt;&lt;/authors&gt;&lt;/contributors&gt;&lt;titles&gt;&lt;title&gt;Performance of colorimetric methods for the analysis of low levels of manganese in water&lt;/title&gt;&lt;secondary-title&gt;Talanta&lt;/secondary-title&gt;&lt;/titles&gt;&lt;periodical&gt;&lt;full-title&gt;Talanta&lt;/full-title&gt;&lt;/periodical&gt;&lt;pages&gt;786-794&lt;/pages&gt;&lt;volume&gt;194&lt;/volume&gt;&lt;dates&gt;&lt;year&gt;2019&lt;/year&gt;&lt;/dates&gt;&lt;isbn&gt;0039-9140&lt;/isbn&gt;&lt;urls&gt;&lt;/urls&gt;&lt;/record&gt;&lt;/Cite&gt;&lt;/EndNote&gt;</w:instrText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  <w:lang w:val="en-GB"/>
        </w:rPr>
        <w:t>(Miranda et al. 2016, Hatat-Fraile and Barbeau 2019)</w:t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end"/>
      </w:r>
      <w:r>
        <w:rPr>
          <w:rFonts w:ascii="Times New Roman" w:hAnsi="Times New Roman"/>
          <w:sz w:val="24"/>
          <w:szCs w:val="24"/>
          <w:lang w:val="en-GB"/>
        </w:rPr>
        <w:t>.</w:t>
      </w:r>
      <w:r>
        <w:rPr>
          <w:rFonts w:hint="eastAsia"/>
        </w:rPr>
        <w:t xml:space="preserve"> </w:t>
      </w:r>
      <w:r>
        <w:rPr>
          <w:rFonts w:ascii="Times New Roman" w:hAnsi="Times New Roman"/>
          <w:sz w:val="24"/>
          <w:szCs w:val="24"/>
          <w:lang w:val="en-GB"/>
        </w:rPr>
        <w:t xml:space="preserve">Therefore, </w:t>
      </w:r>
      <w:r w:rsidR="00EE0513">
        <w:rPr>
          <w:rFonts w:ascii="Times New Roman" w:hAnsi="Times New Roman" w:hint="eastAsia"/>
          <w:sz w:val="24"/>
          <w:szCs w:val="24"/>
          <w:lang w:val="en-GB"/>
        </w:rPr>
        <w:t xml:space="preserve">Fe concentrations might be overestimated by using </w:t>
      </w:r>
      <w:r w:rsidR="009B1732">
        <w:rPr>
          <w:rFonts w:ascii="Times New Roman" w:hAnsi="Times New Roman"/>
          <w:sz w:val="24"/>
          <w:szCs w:val="24"/>
        </w:rPr>
        <w:t>colorimetric</w:t>
      </w:r>
      <w:r>
        <w:rPr>
          <w:rFonts w:ascii="Times New Roman" w:hAnsi="Times New Roman" w:hint="eastAsia"/>
          <w:sz w:val="24"/>
          <w:szCs w:val="24"/>
        </w:rPr>
        <w:t xml:space="preserve"> method</w:t>
      </w:r>
      <w:r w:rsidR="00F81EBD">
        <w:rPr>
          <w:rFonts w:ascii="Times New Roman" w:hAnsi="Times New Roman" w:hint="eastAsia"/>
          <w:sz w:val="24"/>
          <w:szCs w:val="24"/>
        </w:rPr>
        <w:t xml:space="preserve">. </w:t>
      </w:r>
    </w:p>
    <w:p w14:paraId="5681724F" w14:textId="78F994F3" w:rsidR="006E4B95" w:rsidRPr="004A7CE1" w:rsidRDefault="000C62A9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4C728CE" wp14:editId="205EC958">
            <wp:extent cx="5486400" cy="2213058"/>
            <wp:effectExtent l="0" t="0" r="0" b="0"/>
            <wp:docPr id="9" name="图片 9" descr="E:\Yuan\Yuan 2019\Journal paper\IPI paper 2\New version\Figure\Fig.3\Fig.3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Yuan\Yuan 2019\Journal paper\IPI paper 2\New version\Figure\Fig.3\Fig.34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13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B12AC" w14:textId="323053B4" w:rsidR="006E4B95" w:rsidRDefault="003C1FA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Figure 1</w:t>
      </w:r>
      <w:r>
        <w:rPr>
          <w:rFonts w:ascii="Times New Roman" w:hAnsi="Times New Roman" w:hint="eastAsia"/>
          <w:sz w:val="24"/>
          <w:szCs w:val="24"/>
        </w:rPr>
        <w:t xml:space="preserve"> Iron profile measured by </w:t>
      </w:r>
      <w:r w:rsidR="009243E2">
        <w:rPr>
          <w:rFonts w:ascii="Times New Roman" w:hAnsi="Times New Roman" w:hint="eastAsia"/>
          <w:sz w:val="24"/>
          <w:szCs w:val="24"/>
        </w:rPr>
        <w:t xml:space="preserve">ICP-MS </w:t>
      </w:r>
      <w:r>
        <w:rPr>
          <w:rFonts w:ascii="Times New Roman" w:hAnsi="Times New Roman" w:hint="eastAsia"/>
          <w:sz w:val="24"/>
          <w:szCs w:val="24"/>
        </w:rPr>
        <w:t>or colorimetric method</w:t>
      </w:r>
      <w:r w:rsidR="0052021D" w:rsidRPr="0052021D">
        <w:rPr>
          <w:rFonts w:ascii="Times New Roman" w:hAnsi="Times New Roman"/>
          <w:sz w:val="24"/>
          <w:szCs w:val="24"/>
        </w:rPr>
        <w:t xml:space="preserve"> </w:t>
      </w:r>
      <w:r w:rsidR="0052021D">
        <w:rPr>
          <w:rFonts w:ascii="Times New Roman" w:hAnsi="Times New Roman" w:hint="eastAsia"/>
          <w:sz w:val="24"/>
          <w:szCs w:val="24"/>
        </w:rPr>
        <w:t>(</w:t>
      </w:r>
      <w:r w:rsidR="0052021D" w:rsidRPr="004069A1">
        <w:rPr>
          <w:rFonts w:ascii="Times New Roman" w:hAnsi="Times New Roman"/>
          <w:sz w:val="24"/>
          <w:szCs w:val="24"/>
        </w:rPr>
        <w:t>phenanthroline</w:t>
      </w:r>
      <w:r w:rsidR="0052021D">
        <w:rPr>
          <w:rFonts w:ascii="Times New Roman" w:hAnsi="Times New Roman" w:hint="eastAsia"/>
          <w:sz w:val="24"/>
          <w:szCs w:val="24"/>
        </w:rPr>
        <w:t>)</w:t>
      </w:r>
      <w:r>
        <w:rPr>
          <w:rFonts w:ascii="Times New Roman" w:hAnsi="Times New Roman" w:hint="eastAsia"/>
          <w:sz w:val="24"/>
          <w:szCs w:val="24"/>
        </w:rPr>
        <w:t xml:space="preserve"> in Shaoguan (SG) paddy.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(A-C): Fe profile measurement</w:t>
      </w:r>
      <w:r w:rsidR="009243E2" w:rsidRPr="009243E2">
        <w:rPr>
          <w:rFonts w:ascii="Times New Roman" w:hAnsi="Times New Roman" w:hint="eastAsia"/>
          <w:sz w:val="24"/>
          <w:szCs w:val="24"/>
        </w:rPr>
        <w:t xml:space="preserve"> </w:t>
      </w:r>
      <w:r w:rsidR="009243E2">
        <w:rPr>
          <w:rFonts w:ascii="Times New Roman" w:hAnsi="Times New Roman" w:hint="eastAsia"/>
          <w:sz w:val="24"/>
          <w:szCs w:val="24"/>
        </w:rPr>
        <w:t xml:space="preserve">with ICP-MS method in </w:t>
      </w:r>
      <w:r w:rsidR="009243E2" w:rsidRPr="00BE0341">
        <w:rPr>
          <w:rFonts w:ascii="Times New Roman" w:hAnsi="Times New Roman"/>
          <w:sz w:val="24"/>
          <w:szCs w:val="24"/>
        </w:rPr>
        <w:t>extended dynamic range (EDR) mode</w:t>
      </w:r>
      <w:r>
        <w:rPr>
          <w:rFonts w:ascii="Times New Roman" w:hAnsi="Times New Roman" w:hint="eastAsia"/>
          <w:sz w:val="24"/>
          <w:szCs w:val="24"/>
        </w:rPr>
        <w:t xml:space="preserve"> when Rpa = 0, 0.005 and 0.01 respectively; (</w:t>
      </w:r>
      <w:r>
        <w:rPr>
          <w:rFonts w:ascii="Times New Roman" w:hAnsi="Times New Roman"/>
          <w:sz w:val="24"/>
          <w:szCs w:val="24"/>
        </w:rPr>
        <w:t xml:space="preserve">D) </w:t>
      </w:r>
      <w:r>
        <w:rPr>
          <w:rFonts w:ascii="Times New Roman" w:hAnsi="Times New Roman" w:hint="eastAsia"/>
          <w:sz w:val="24"/>
          <w:szCs w:val="24"/>
        </w:rPr>
        <w:t xml:space="preserve">Fe profile measured by </w:t>
      </w:r>
      <w:r w:rsidR="00943E44">
        <w:rPr>
          <w:rFonts w:ascii="Times New Roman" w:hAnsi="Times New Roman" w:hint="eastAsia"/>
          <w:sz w:val="24"/>
          <w:szCs w:val="24"/>
        </w:rPr>
        <w:t>colorimetric and</w:t>
      </w:r>
      <w:r w:rsidR="009243E2">
        <w:rPr>
          <w:rFonts w:ascii="Times New Roman" w:hAnsi="Times New Roman" w:hint="eastAsia"/>
          <w:sz w:val="24"/>
          <w:szCs w:val="24"/>
        </w:rPr>
        <w:t xml:space="preserve"> ICP-MS method</w:t>
      </w:r>
      <w:r w:rsidR="00943E44" w:rsidDel="00BE0341"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(Rpa = 0.01).</w:t>
      </w:r>
      <w:r>
        <w:rPr>
          <w:rFonts w:ascii="Times New Roman" w:hAnsi="Times New Roman"/>
          <w:sz w:val="24"/>
          <w:szCs w:val="24"/>
        </w:rPr>
        <w:t xml:space="preserve"> The</w:t>
      </w:r>
      <w:r>
        <w:rPr>
          <w:rFonts w:ascii="Times New Roman" w:hAnsi="Times New Roman" w:hint="eastAsia"/>
          <w:sz w:val="24"/>
          <w:szCs w:val="24"/>
        </w:rPr>
        <w:t xml:space="preserve"> error bar is standard deviation (</w:t>
      </w:r>
      <w:r>
        <w:rPr>
          <w:rFonts w:ascii="Times New Roman" w:hAnsi="Times New Roman" w:hint="eastAsia"/>
          <w:i/>
          <w:sz w:val="24"/>
          <w:szCs w:val="24"/>
        </w:rPr>
        <w:t>n</w:t>
      </w:r>
      <w:r>
        <w:rPr>
          <w:rFonts w:ascii="Times New Roman" w:hAnsi="Times New Roman" w:hint="eastAsia"/>
          <w:sz w:val="24"/>
          <w:szCs w:val="24"/>
        </w:rPr>
        <w:t>=2). The dashed line represents soil-water interface.</w:t>
      </w:r>
    </w:p>
    <w:p w14:paraId="26D81F63" w14:textId="77777777" w:rsidR="006E4B95" w:rsidRDefault="006E4B95">
      <w:pPr>
        <w:rPr>
          <w:rFonts w:ascii="Times New Roman" w:hAnsi="Times New Roman"/>
          <w:sz w:val="24"/>
          <w:szCs w:val="24"/>
        </w:rPr>
      </w:pPr>
    </w:p>
    <w:p w14:paraId="4C38D6B5" w14:textId="294F23E9" w:rsidR="006E4B95" w:rsidRDefault="003C1FAD">
      <w:pPr>
        <w:spacing w:line="480" w:lineRule="auto"/>
        <w:rPr>
          <w:rFonts w:ascii="Times New Roman" w:hAnsi="Times New Roman"/>
          <w:b/>
          <w:sz w:val="24"/>
          <w:szCs w:val="24"/>
        </w:rPr>
      </w:pPr>
      <w:r w:rsidRPr="00E37D5C">
        <w:rPr>
          <w:rFonts w:ascii="Times New Roman" w:hAnsi="Times New Roman"/>
          <w:b/>
          <w:sz w:val="24"/>
          <w:szCs w:val="24"/>
        </w:rPr>
        <w:t xml:space="preserve">Profiling of </w:t>
      </w:r>
      <w:r w:rsidR="00A0604A" w:rsidRPr="00E37D5C">
        <w:rPr>
          <w:rFonts w:ascii="Times New Roman" w:hAnsi="Times New Roman"/>
          <w:b/>
          <w:sz w:val="24"/>
          <w:szCs w:val="24"/>
        </w:rPr>
        <w:t>total</w:t>
      </w:r>
      <w:r w:rsidRPr="00E37D5C">
        <w:rPr>
          <w:rFonts w:ascii="Times New Roman" w:hAnsi="Times New Roman"/>
          <w:b/>
          <w:sz w:val="24"/>
          <w:szCs w:val="24"/>
        </w:rPr>
        <w:t xml:space="preserve"> As, Fe, Mn, P</w:t>
      </w:r>
      <w:r w:rsidR="00EB4D11" w:rsidRPr="00E37D5C">
        <w:rPr>
          <w:rFonts w:ascii="Times New Roman" w:hAnsi="Times New Roman"/>
          <w:b/>
          <w:sz w:val="24"/>
          <w:szCs w:val="24"/>
        </w:rPr>
        <w:t xml:space="preserve"> and </w:t>
      </w:r>
      <w:r w:rsidRPr="00E37D5C">
        <w:rPr>
          <w:rFonts w:ascii="Times New Roman" w:hAnsi="Times New Roman"/>
          <w:b/>
          <w:sz w:val="24"/>
          <w:szCs w:val="24"/>
        </w:rPr>
        <w:t>S</w:t>
      </w:r>
      <w:r w:rsidR="000711C4">
        <w:rPr>
          <w:rFonts w:ascii="Times New Roman" w:hAnsi="Times New Roman" w:hint="eastAsia"/>
          <w:b/>
          <w:sz w:val="24"/>
          <w:szCs w:val="24"/>
        </w:rPr>
        <w:t xml:space="preserve"> across SWI</w:t>
      </w:r>
      <w:r w:rsidRPr="00E37D5C">
        <w:rPr>
          <w:rFonts w:ascii="Times New Roman" w:hAnsi="Times New Roman"/>
          <w:b/>
          <w:sz w:val="24"/>
          <w:szCs w:val="24"/>
        </w:rPr>
        <w:t xml:space="preserve"> </w:t>
      </w:r>
    </w:p>
    <w:p w14:paraId="5F29FBFE" w14:textId="6368E5D1" w:rsidR="000D50A8" w:rsidRDefault="00C07909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c</w:t>
      </w:r>
      <w:r w:rsidR="00863CCC">
        <w:rPr>
          <w:rFonts w:ascii="Times New Roman" w:hAnsi="Times New Roman" w:hint="eastAsia"/>
          <w:sz w:val="24"/>
          <w:szCs w:val="24"/>
        </w:rPr>
        <w:t>yc</w:t>
      </w:r>
      <w:r w:rsidR="00100BB6">
        <w:rPr>
          <w:rFonts w:ascii="Times New Roman" w:hAnsi="Times New Roman"/>
          <w:sz w:val="24"/>
          <w:szCs w:val="24"/>
        </w:rPr>
        <w:t xml:space="preserve">lings </w:t>
      </w:r>
      <w:r w:rsidR="00E72310">
        <w:rPr>
          <w:rFonts w:ascii="Times New Roman" w:hAnsi="Times New Roman" w:hint="eastAsia"/>
          <w:sz w:val="24"/>
          <w:szCs w:val="24"/>
        </w:rPr>
        <w:t>of As, Fe, Mn, P and S are closely associated in soils</w:t>
      </w:r>
      <w:r w:rsidR="00C90AB3">
        <w:rPr>
          <w:rFonts w:ascii="Times New Roman" w:hAnsi="Times New Roman" w:hint="eastAsia"/>
          <w:sz w:val="24"/>
          <w:szCs w:val="24"/>
        </w:rPr>
        <w:t xml:space="preserve"> </w:t>
      </w:r>
      <w:r w:rsidR="00F67B1A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PEVuZE5vdGU+PENpdGU+PEF1dGhvcj5BbmF3YXI8L0F1dGhvcj48WWVhcj4yMDA0PC9ZZWFyPjxS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</w:fldData>
        </w:fldChar>
      </w:r>
      <w:r w:rsidR="005B0059">
        <w:rPr>
          <w:rFonts w:ascii="Times New Roman" w:hAnsi="Times New Roman"/>
          <w:sz w:val="24"/>
          <w:szCs w:val="24"/>
        </w:rPr>
        <w:instrText xml:space="preserve"> ADDIN EN.CITE </w:instrText>
      </w:r>
      <w:r w:rsidR="005B0059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PEVuZE5vdGU+PENpdGU+PEF1dGhvcj5BbmF3YXI8L0F1dGhvcj48WWVhcj4yMDA0PC9ZZWFyPjxS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</w:fldData>
        </w:fldChar>
      </w:r>
      <w:r w:rsidR="005B0059">
        <w:rPr>
          <w:rFonts w:ascii="Times New Roman" w:hAnsi="Times New Roman"/>
          <w:sz w:val="24"/>
          <w:szCs w:val="24"/>
        </w:rPr>
        <w:instrText xml:space="preserve"> ADDIN EN.CITE.DATA </w:instrText>
      </w:r>
      <w:r w:rsidR="005B0059">
        <w:rPr>
          <w:rFonts w:ascii="Times New Roman" w:hAnsi="Times New Roman"/>
          <w:sz w:val="24"/>
          <w:szCs w:val="24"/>
        </w:rPr>
      </w:r>
      <w:r w:rsidR="005B0059">
        <w:rPr>
          <w:rFonts w:ascii="Times New Roman" w:hAnsi="Times New Roman"/>
          <w:sz w:val="24"/>
          <w:szCs w:val="24"/>
        </w:rPr>
        <w:fldChar w:fldCharType="end"/>
      </w:r>
      <w:r w:rsidR="00F67B1A">
        <w:rPr>
          <w:rFonts w:ascii="Times New Roman" w:hAnsi="Times New Roman"/>
          <w:sz w:val="24"/>
          <w:szCs w:val="24"/>
        </w:rPr>
      </w:r>
      <w:r w:rsidR="00F67B1A">
        <w:rPr>
          <w:rFonts w:ascii="Times New Roman" w:hAnsi="Times New Roman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</w:rPr>
        <w:t xml:space="preserve">(Xu et al. 2017, </w:t>
      </w:r>
      <w:r w:rsidR="00F67B1A">
        <w:rPr>
          <w:rFonts w:ascii="Times New Roman" w:hAnsi="Times New Roman"/>
          <w:noProof/>
          <w:sz w:val="24"/>
          <w:szCs w:val="24"/>
        </w:rPr>
        <w:lastRenderedPageBreak/>
        <w:t>Anawar et al. 2004, Honma et al. 2016, Garcia-Ordiales et al. 2018)</w:t>
      </w:r>
      <w:r w:rsidR="00F67B1A">
        <w:rPr>
          <w:rFonts w:ascii="Times New Roman" w:hAnsi="Times New Roman"/>
          <w:sz w:val="24"/>
          <w:szCs w:val="24"/>
        </w:rPr>
        <w:fldChar w:fldCharType="end"/>
      </w:r>
      <w:r w:rsidR="00E72310">
        <w:rPr>
          <w:rFonts w:ascii="Times New Roman" w:hAnsi="Times New Roman" w:hint="eastAsia"/>
          <w:sz w:val="24"/>
          <w:szCs w:val="24"/>
        </w:rPr>
        <w:t xml:space="preserve">, </w:t>
      </w:r>
      <w:r w:rsidR="000711C4">
        <w:rPr>
          <w:rFonts w:ascii="Times New Roman" w:hAnsi="Times New Roman" w:hint="eastAsia"/>
          <w:sz w:val="24"/>
          <w:szCs w:val="24"/>
        </w:rPr>
        <w:t>however, the traditional methods to quantify those elements in porewater are tedious</w:t>
      </w:r>
      <w:r w:rsidR="00E72310">
        <w:rPr>
          <w:rFonts w:ascii="Times New Roman" w:hAnsi="Times New Roman" w:hint="eastAsia"/>
          <w:sz w:val="24"/>
          <w:szCs w:val="24"/>
        </w:rPr>
        <w:t xml:space="preserve">. </w:t>
      </w:r>
      <w:r w:rsidR="000D50A8">
        <w:rPr>
          <w:rFonts w:ascii="Times New Roman" w:hAnsi="Times New Roman" w:hint="eastAsia"/>
          <w:sz w:val="24"/>
          <w:szCs w:val="24"/>
        </w:rPr>
        <w:t xml:space="preserve">In this study, </w:t>
      </w:r>
      <w:r w:rsidR="000711C4">
        <w:rPr>
          <w:rFonts w:ascii="Times New Roman" w:hAnsi="Times New Roman" w:hint="eastAsia"/>
          <w:sz w:val="24"/>
          <w:szCs w:val="24"/>
        </w:rPr>
        <w:t>the</w:t>
      </w:r>
      <w:r w:rsidR="00D9640F">
        <w:rPr>
          <w:rFonts w:ascii="Times New Roman" w:hAnsi="Times New Roman" w:hint="eastAsia"/>
          <w:sz w:val="24"/>
          <w:szCs w:val="24"/>
        </w:rPr>
        <w:t xml:space="preserve"> </w:t>
      </w:r>
      <w:r w:rsidR="000D50A8">
        <w:rPr>
          <w:rFonts w:ascii="Times New Roman" w:hAnsi="Times New Roman"/>
          <w:sz w:val="24"/>
          <w:szCs w:val="24"/>
        </w:rPr>
        <w:t>distributions of As, Fe, Mn, P</w:t>
      </w:r>
      <w:r w:rsidR="000D50A8">
        <w:rPr>
          <w:rFonts w:ascii="Times New Roman" w:hAnsi="Times New Roman" w:hint="eastAsia"/>
          <w:sz w:val="24"/>
          <w:szCs w:val="24"/>
        </w:rPr>
        <w:t xml:space="preserve"> and</w:t>
      </w:r>
      <w:r w:rsidR="000D50A8">
        <w:rPr>
          <w:rFonts w:ascii="Times New Roman" w:hAnsi="Times New Roman"/>
          <w:sz w:val="24"/>
          <w:szCs w:val="24"/>
        </w:rPr>
        <w:t xml:space="preserve"> S</w:t>
      </w:r>
      <w:r w:rsidR="000711C4">
        <w:rPr>
          <w:rFonts w:ascii="Times New Roman" w:hAnsi="Times New Roman" w:hint="eastAsia"/>
          <w:sz w:val="24"/>
          <w:szCs w:val="24"/>
        </w:rPr>
        <w:t xml:space="preserve"> </w:t>
      </w:r>
      <w:r w:rsidR="007433A1">
        <w:rPr>
          <w:rFonts w:ascii="Times New Roman" w:hAnsi="Times New Roman"/>
          <w:sz w:val="24"/>
          <w:szCs w:val="24"/>
        </w:rPr>
        <w:t>across</w:t>
      </w:r>
      <w:r w:rsidR="000711C4">
        <w:rPr>
          <w:rFonts w:ascii="Times New Roman" w:hAnsi="Times New Roman" w:hint="eastAsia"/>
          <w:sz w:val="24"/>
          <w:szCs w:val="24"/>
        </w:rPr>
        <w:t xml:space="preserve"> SWI</w:t>
      </w:r>
      <w:r w:rsidR="000D50A8">
        <w:rPr>
          <w:rFonts w:ascii="Times New Roman" w:hAnsi="Times New Roman"/>
          <w:sz w:val="24"/>
          <w:szCs w:val="24"/>
        </w:rPr>
        <w:t xml:space="preserve"> </w:t>
      </w:r>
      <w:r w:rsidR="000D50A8">
        <w:rPr>
          <w:rFonts w:ascii="Times New Roman" w:hAnsi="Times New Roman" w:hint="eastAsia"/>
          <w:sz w:val="24"/>
          <w:szCs w:val="24"/>
        </w:rPr>
        <w:t xml:space="preserve">were </w:t>
      </w:r>
      <w:r w:rsidR="000711C4">
        <w:rPr>
          <w:rFonts w:ascii="Times New Roman" w:hAnsi="Times New Roman" w:hint="eastAsia"/>
          <w:sz w:val="24"/>
          <w:szCs w:val="24"/>
        </w:rPr>
        <w:t xml:space="preserve">revealed with once sample injection </w:t>
      </w:r>
      <w:r w:rsidR="000D50A8">
        <w:rPr>
          <w:rFonts w:ascii="Times New Roman" w:hAnsi="Times New Roman" w:hint="eastAsia"/>
          <w:sz w:val="24"/>
          <w:szCs w:val="24"/>
        </w:rPr>
        <w:t>by the</w:t>
      </w:r>
      <w:r w:rsidR="00A609CC">
        <w:rPr>
          <w:rFonts w:ascii="Times New Roman" w:hAnsi="Times New Roman" w:hint="eastAsia"/>
          <w:sz w:val="24"/>
          <w:szCs w:val="24"/>
        </w:rPr>
        <w:t xml:space="preserve"> optimized</w:t>
      </w:r>
      <w:r w:rsidR="00553045">
        <w:rPr>
          <w:rFonts w:ascii="Times New Roman" w:hAnsi="Times New Roman" w:hint="eastAsia"/>
          <w:sz w:val="24"/>
          <w:szCs w:val="24"/>
        </w:rPr>
        <w:t xml:space="preserve"> </w:t>
      </w:r>
      <w:r w:rsidR="009243E2">
        <w:rPr>
          <w:rFonts w:ascii="Times New Roman" w:hAnsi="Times New Roman" w:hint="eastAsia"/>
          <w:sz w:val="24"/>
          <w:szCs w:val="24"/>
        </w:rPr>
        <w:t>ICP-MS method</w:t>
      </w:r>
      <w:r w:rsidR="000D50A8">
        <w:rPr>
          <w:rFonts w:ascii="Times New Roman" w:hAnsi="Times New Roman" w:hint="eastAsia"/>
          <w:sz w:val="24"/>
          <w:szCs w:val="24"/>
        </w:rPr>
        <w:t xml:space="preserve"> and SWI profiler</w:t>
      </w:r>
      <w:r w:rsidR="003C1FAD">
        <w:rPr>
          <w:rFonts w:ascii="Times New Roman" w:hAnsi="Times New Roman"/>
          <w:sz w:val="24"/>
          <w:szCs w:val="24"/>
        </w:rPr>
        <w:t xml:space="preserve">. </w:t>
      </w:r>
    </w:p>
    <w:p w14:paraId="1DAAB0EF" w14:textId="7ABA30FB" w:rsidR="00164AC1" w:rsidRDefault="00A04691" w:rsidP="00B2557C">
      <w:pPr>
        <w:spacing w:line="480" w:lineRule="auto"/>
        <w:ind w:firstLineChars="200" w:firstLine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  <w:lang w:val="en-GB"/>
        </w:rPr>
        <w:t>The</w:t>
      </w:r>
      <w:r w:rsidR="003C1FAD">
        <w:rPr>
          <w:rFonts w:ascii="Times New Roman" w:hAnsi="Times New Roman" w:hint="eastAsia"/>
          <w:sz w:val="24"/>
          <w:szCs w:val="24"/>
          <w:lang w:val="en-GB"/>
        </w:rPr>
        <w:t xml:space="preserve"> mm-scale co-distributions of </w:t>
      </w:r>
      <w:r w:rsidR="003C1FAD">
        <w:rPr>
          <w:rFonts w:ascii="Times New Roman" w:hAnsi="Times New Roman"/>
          <w:sz w:val="24"/>
          <w:szCs w:val="24"/>
          <w:lang w:val="en-GB"/>
        </w:rPr>
        <w:t xml:space="preserve">As, </w:t>
      </w:r>
      <w:r w:rsidR="003C1FAD">
        <w:rPr>
          <w:rFonts w:ascii="Times New Roman" w:hAnsi="Times New Roman" w:hint="eastAsia"/>
          <w:sz w:val="24"/>
          <w:szCs w:val="24"/>
        </w:rPr>
        <w:t>Fe, Mn,</w:t>
      </w:r>
      <w:r w:rsidR="003C1FAD">
        <w:rPr>
          <w:rFonts w:ascii="Times New Roman" w:hAnsi="Times New Roman"/>
          <w:sz w:val="24"/>
          <w:szCs w:val="24"/>
        </w:rPr>
        <w:t xml:space="preserve"> </w:t>
      </w:r>
      <w:r w:rsidR="003C1FAD">
        <w:rPr>
          <w:rFonts w:ascii="Times New Roman" w:hAnsi="Times New Roman"/>
          <w:sz w:val="24"/>
          <w:szCs w:val="24"/>
          <w:lang w:val="en-GB"/>
        </w:rPr>
        <w:t>P</w:t>
      </w:r>
      <w:r w:rsidR="00061A45" w:rsidRPr="00061A45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061A45">
        <w:rPr>
          <w:rFonts w:ascii="Times New Roman" w:hAnsi="Times New Roman"/>
          <w:sz w:val="24"/>
          <w:szCs w:val="24"/>
          <w:lang w:val="en-GB"/>
        </w:rPr>
        <w:t>and</w:t>
      </w:r>
      <w:r w:rsidR="003C1FAD">
        <w:rPr>
          <w:rFonts w:ascii="Times New Roman" w:hAnsi="Times New Roman"/>
          <w:sz w:val="24"/>
          <w:szCs w:val="24"/>
          <w:lang w:val="en-GB"/>
        </w:rPr>
        <w:t xml:space="preserve"> S </w:t>
      </w:r>
      <w:r w:rsidR="006D2B10">
        <w:rPr>
          <w:rFonts w:ascii="Times New Roman" w:hAnsi="Times New Roman" w:hint="eastAsia"/>
          <w:sz w:val="24"/>
          <w:szCs w:val="24"/>
          <w:lang w:val="en-GB"/>
        </w:rPr>
        <w:t>are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shown in Fig</w:t>
      </w:r>
      <w:r w:rsidR="00402448">
        <w:rPr>
          <w:rFonts w:ascii="Times New Roman" w:hAnsi="Times New Roman" w:hint="eastAsia"/>
          <w:sz w:val="24"/>
          <w:szCs w:val="24"/>
          <w:lang w:val="en-GB"/>
        </w:rPr>
        <w:t>ure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</w:t>
      </w:r>
      <w:r w:rsidR="00402448">
        <w:rPr>
          <w:rFonts w:ascii="Times New Roman" w:hAnsi="Times New Roman" w:hint="eastAsia"/>
          <w:sz w:val="24"/>
          <w:szCs w:val="24"/>
          <w:lang w:val="en-GB"/>
        </w:rPr>
        <w:t>2</w:t>
      </w:r>
      <w:r w:rsidR="003C1FAD">
        <w:rPr>
          <w:rFonts w:ascii="Times New Roman" w:hAnsi="Times New Roman" w:hint="eastAsia"/>
          <w:sz w:val="24"/>
          <w:szCs w:val="24"/>
          <w:lang w:val="en-GB"/>
        </w:rPr>
        <w:t xml:space="preserve">. </w:t>
      </w:r>
      <w:r w:rsidR="003C1FAD">
        <w:rPr>
          <w:rFonts w:ascii="Times New Roman" w:hAnsi="Times New Roman"/>
          <w:sz w:val="24"/>
          <w:szCs w:val="24"/>
          <w:lang w:val="en-GB"/>
        </w:rPr>
        <w:t xml:space="preserve">The </w:t>
      </w:r>
      <w:r w:rsidR="003C1FAD">
        <w:rPr>
          <w:rFonts w:ascii="Times New Roman" w:hAnsi="Times New Roman" w:hint="eastAsia"/>
          <w:sz w:val="24"/>
          <w:szCs w:val="24"/>
          <w:lang w:val="en-GB"/>
        </w:rPr>
        <w:t>Fe</w:t>
      </w:r>
      <w:r w:rsidR="003C1FAD">
        <w:rPr>
          <w:rFonts w:ascii="Times New Roman" w:hAnsi="Times New Roman"/>
          <w:sz w:val="24"/>
          <w:szCs w:val="24"/>
          <w:lang w:val="en-GB"/>
        </w:rPr>
        <w:t xml:space="preserve"> remained a low concentration in surface water </w:t>
      </w:r>
      <w:r w:rsidR="003C1FAD">
        <w:rPr>
          <w:rFonts w:ascii="Times New Roman" w:hAnsi="Times New Roman"/>
          <w:sz w:val="24"/>
          <w:szCs w:val="24"/>
        </w:rPr>
        <w:t>and</w:t>
      </w:r>
      <w:r w:rsidR="003C1FAD">
        <w:rPr>
          <w:rFonts w:ascii="Times New Roman" w:hAnsi="Times New Roman"/>
          <w:sz w:val="24"/>
          <w:szCs w:val="24"/>
          <w:lang w:val="en-GB"/>
        </w:rPr>
        <w:t xml:space="preserve"> top</w:t>
      </w:r>
      <w:r w:rsidR="003C1FAD">
        <w:rPr>
          <w:rFonts w:ascii="Times New Roman" w:hAnsi="Times New Roman" w:hint="eastAsia"/>
          <w:sz w:val="24"/>
          <w:szCs w:val="24"/>
          <w:lang w:val="en-GB"/>
        </w:rPr>
        <w:t>-</w:t>
      </w:r>
      <w:r w:rsidR="003C1FAD">
        <w:rPr>
          <w:rFonts w:ascii="Times New Roman" w:hAnsi="Times New Roman"/>
          <w:sz w:val="24"/>
          <w:szCs w:val="24"/>
          <w:lang w:val="en-GB"/>
        </w:rPr>
        <w:t>soil porewater</w:t>
      </w:r>
      <w:r w:rsidR="003C1FAD">
        <w:rPr>
          <w:rFonts w:ascii="Times New Roman" w:hAnsi="Times New Roman"/>
          <w:sz w:val="24"/>
          <w:szCs w:val="24"/>
        </w:rPr>
        <w:t xml:space="preserve">, but increased sharply </w:t>
      </w:r>
      <w:r w:rsidR="003C1FAD">
        <w:rPr>
          <w:rFonts w:ascii="Times New Roman" w:hAnsi="Times New Roman" w:hint="eastAsia"/>
          <w:sz w:val="24"/>
          <w:szCs w:val="24"/>
        </w:rPr>
        <w:t>from 9 mm below SWI and reached up to</w:t>
      </w:r>
      <w:r w:rsidR="003C1FAD">
        <w:rPr>
          <w:rFonts w:ascii="Times New Roman" w:hAnsi="Times New Roman"/>
          <w:sz w:val="24"/>
          <w:szCs w:val="24"/>
        </w:rPr>
        <w:t xml:space="preserve"> </w:t>
      </w:r>
      <w:r w:rsidR="003C1FAD">
        <w:rPr>
          <w:rFonts w:ascii="Times New Roman" w:hAnsi="Times New Roman" w:hint="eastAsia"/>
          <w:sz w:val="24"/>
          <w:szCs w:val="24"/>
        </w:rPr>
        <w:t>70 m</w:t>
      </w:r>
      <w:r w:rsidR="003C1FAD">
        <w:rPr>
          <w:rFonts w:ascii="Times New Roman" w:hAnsi="Times New Roman"/>
          <w:sz w:val="24"/>
          <w:szCs w:val="24"/>
        </w:rPr>
        <w:t>g·</w:t>
      </w:r>
      <w:r w:rsidR="003C1FAD">
        <w:rPr>
          <w:rFonts w:ascii="Times New Roman" w:hAnsi="Times New Roman" w:hint="eastAsia"/>
          <w:sz w:val="24"/>
          <w:szCs w:val="24"/>
        </w:rPr>
        <w:t>L</w:t>
      </w:r>
      <w:r w:rsidR="003C1FAD">
        <w:rPr>
          <w:rFonts w:ascii="Times New Roman" w:hAnsi="Times New Roman"/>
          <w:sz w:val="24"/>
          <w:szCs w:val="24"/>
          <w:vertAlign w:val="superscript"/>
        </w:rPr>
        <w:t>-1</w:t>
      </w:r>
      <w:r w:rsidR="003C1FAD">
        <w:rPr>
          <w:rFonts w:ascii="Times New Roman" w:hAnsi="Times New Roman"/>
          <w:sz w:val="24"/>
          <w:szCs w:val="24"/>
        </w:rPr>
        <w:t xml:space="preserve"> in</w:t>
      </w:r>
      <w:r w:rsidR="0088567A">
        <w:rPr>
          <w:rFonts w:ascii="Times New Roman" w:hAnsi="Times New Roman"/>
          <w:sz w:val="24"/>
          <w:szCs w:val="24"/>
        </w:rPr>
        <w:t xml:space="preserve"> </w:t>
      </w:r>
      <w:r w:rsidR="00B71EF1">
        <w:rPr>
          <w:rFonts w:ascii="Times New Roman" w:hAnsi="Times New Roman" w:hint="eastAsia"/>
          <w:sz w:val="24"/>
          <w:szCs w:val="24"/>
        </w:rPr>
        <w:t>50 mm</w:t>
      </w:r>
      <w:r w:rsidR="003C1FAD">
        <w:rPr>
          <w:rFonts w:ascii="Times New Roman" w:hAnsi="Times New Roman"/>
          <w:sz w:val="24"/>
          <w:szCs w:val="24"/>
        </w:rPr>
        <w:t xml:space="preserve"> deep soils. Similar trends were also observed in the distribution of </w:t>
      </w:r>
      <w:r w:rsidR="003C1FAD">
        <w:rPr>
          <w:rFonts w:ascii="Times New Roman" w:hAnsi="Times New Roman" w:hint="eastAsia"/>
          <w:sz w:val="24"/>
          <w:szCs w:val="24"/>
        </w:rPr>
        <w:t xml:space="preserve">Mn, P and </w:t>
      </w:r>
      <w:r w:rsidR="00061A45">
        <w:rPr>
          <w:rFonts w:ascii="Times New Roman" w:hAnsi="Times New Roman" w:hint="eastAsia"/>
          <w:sz w:val="24"/>
          <w:szCs w:val="24"/>
        </w:rPr>
        <w:t>As</w:t>
      </w:r>
      <w:r w:rsidR="003C1FAD">
        <w:rPr>
          <w:rFonts w:ascii="Times New Roman" w:hAnsi="Times New Roman" w:hint="eastAsia"/>
          <w:sz w:val="24"/>
          <w:szCs w:val="24"/>
        </w:rPr>
        <w:t xml:space="preserve">, which agrees </w:t>
      </w:r>
      <w:r w:rsidR="003E6E3A">
        <w:rPr>
          <w:rFonts w:ascii="Times New Roman" w:hAnsi="Times New Roman" w:hint="eastAsia"/>
          <w:sz w:val="24"/>
          <w:szCs w:val="24"/>
        </w:rPr>
        <w:t xml:space="preserve">well </w:t>
      </w:r>
      <w:r w:rsidR="003C1FAD">
        <w:rPr>
          <w:rFonts w:ascii="Times New Roman" w:hAnsi="Times New Roman" w:hint="eastAsia"/>
          <w:sz w:val="24"/>
          <w:szCs w:val="24"/>
        </w:rPr>
        <w:t xml:space="preserve">with the tightly coupling between Mn, P, </w:t>
      </w:r>
      <w:r w:rsidR="00061A45">
        <w:rPr>
          <w:rFonts w:ascii="Times New Roman" w:hAnsi="Times New Roman" w:hint="eastAsia"/>
          <w:sz w:val="24"/>
          <w:szCs w:val="24"/>
        </w:rPr>
        <w:t xml:space="preserve">As </w:t>
      </w:r>
      <w:r w:rsidR="003C1FAD">
        <w:rPr>
          <w:rFonts w:ascii="Times New Roman" w:hAnsi="Times New Roman" w:hint="eastAsia"/>
          <w:sz w:val="24"/>
          <w:szCs w:val="24"/>
        </w:rPr>
        <w:t xml:space="preserve">with Fe in soils </w:t>
      </w:r>
      <w:r w:rsidR="00F67B1A">
        <w:rPr>
          <w:rFonts w:ascii="Times New Roman" w:hAnsi="Times New Roman"/>
          <w:sz w:val="24"/>
        </w:rPr>
        <w:fldChar w:fldCharType="begin">
          <w:fldData xml:space="preserve">PEVuZE5vdGU+PENpdGU+PEF1dGhvcj5YdTwvQXV0aG9yPjxZZWFyPjIwMTc8L1llYXI+PFJlY051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</w:fldData>
        </w:fldChar>
      </w:r>
      <w:r w:rsidR="00F67B1A">
        <w:rPr>
          <w:rFonts w:ascii="Times New Roman" w:hAnsi="Times New Roman"/>
          <w:sz w:val="24"/>
        </w:rPr>
        <w:instrText xml:space="preserve"> ADDIN EN.CITE </w:instrText>
      </w:r>
      <w:r w:rsidR="00F67B1A">
        <w:rPr>
          <w:rFonts w:ascii="Times New Roman" w:hAnsi="Times New Roman"/>
          <w:sz w:val="24"/>
        </w:rPr>
        <w:fldChar w:fldCharType="begin">
          <w:fldData xml:space="preserve">PEVuZE5vdGU+PENpdGU+PEF1dGhvcj5YdTwvQXV0aG9yPjxZZWFyPjIwMTc8L1llYXI+PFJlY051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</w:fldData>
        </w:fldChar>
      </w:r>
      <w:r w:rsidR="00F67B1A">
        <w:rPr>
          <w:rFonts w:ascii="Times New Roman" w:hAnsi="Times New Roman"/>
          <w:sz w:val="24"/>
        </w:rPr>
        <w:instrText xml:space="preserve"> ADDIN EN.CITE.DATA </w:instrText>
      </w:r>
      <w:r w:rsidR="00F67B1A">
        <w:rPr>
          <w:rFonts w:ascii="Times New Roman" w:hAnsi="Times New Roman"/>
          <w:sz w:val="24"/>
        </w:rPr>
      </w:r>
      <w:r w:rsidR="00F67B1A">
        <w:rPr>
          <w:rFonts w:ascii="Times New Roman" w:hAnsi="Times New Roman"/>
          <w:sz w:val="24"/>
        </w:rPr>
        <w:fldChar w:fldCharType="end"/>
      </w:r>
      <w:r w:rsidR="00F67B1A">
        <w:rPr>
          <w:rFonts w:ascii="Times New Roman" w:hAnsi="Times New Roman"/>
          <w:sz w:val="24"/>
        </w:rPr>
      </w:r>
      <w:r w:rsidR="00F67B1A">
        <w:rPr>
          <w:rFonts w:ascii="Times New Roman" w:hAnsi="Times New Roman"/>
          <w:sz w:val="24"/>
        </w:rPr>
        <w:fldChar w:fldCharType="separate"/>
      </w:r>
      <w:r w:rsidR="00F67B1A">
        <w:rPr>
          <w:rFonts w:ascii="Times New Roman" w:hAnsi="Times New Roman"/>
          <w:noProof/>
          <w:sz w:val="24"/>
        </w:rPr>
        <w:t>(Arsic et al. 2018, Xu et al. 2017, Ma et al. 2017)</w:t>
      </w:r>
      <w:r w:rsidR="00F67B1A">
        <w:rPr>
          <w:rFonts w:ascii="Times New Roman" w:hAnsi="Times New Roman"/>
          <w:sz w:val="24"/>
        </w:rPr>
        <w:fldChar w:fldCharType="end"/>
      </w:r>
      <w:r w:rsidR="003C1FAD">
        <w:rPr>
          <w:rFonts w:ascii="Times New Roman" w:hAnsi="Times New Roman" w:hint="eastAsia"/>
          <w:sz w:val="24"/>
          <w:szCs w:val="24"/>
        </w:rPr>
        <w:t xml:space="preserve">. </w:t>
      </w:r>
      <w:r w:rsidR="00705BDC">
        <w:rPr>
          <w:rFonts w:ascii="Times New Roman" w:hAnsi="Times New Roman" w:hint="eastAsia"/>
          <w:sz w:val="24"/>
          <w:szCs w:val="24"/>
        </w:rPr>
        <w:t>Conversely</w:t>
      </w:r>
      <w:r w:rsidR="003C1FAD">
        <w:rPr>
          <w:rFonts w:ascii="Times New Roman" w:hAnsi="Times New Roman"/>
          <w:sz w:val="24"/>
          <w:szCs w:val="24"/>
        </w:rPr>
        <w:t>,</w:t>
      </w:r>
      <w:r w:rsidR="003C1FAD">
        <w:rPr>
          <w:rFonts w:ascii="Times New Roman" w:hAnsi="Times New Roman" w:hint="eastAsia"/>
          <w:sz w:val="24"/>
          <w:szCs w:val="24"/>
        </w:rPr>
        <w:t xml:space="preserve"> S </w:t>
      </w:r>
      <w:r w:rsidR="00061A45">
        <w:rPr>
          <w:rFonts w:ascii="Times New Roman" w:hAnsi="Times New Roman" w:hint="eastAsia"/>
          <w:sz w:val="24"/>
          <w:szCs w:val="24"/>
        </w:rPr>
        <w:t xml:space="preserve">was </w:t>
      </w:r>
      <w:r w:rsidR="003C1FAD">
        <w:rPr>
          <w:rFonts w:ascii="Times New Roman" w:hAnsi="Times New Roman" w:hint="eastAsia"/>
          <w:sz w:val="24"/>
          <w:szCs w:val="24"/>
        </w:rPr>
        <w:t>found to decrease with depth (Fig</w:t>
      </w:r>
      <w:r w:rsidR="005E2741">
        <w:rPr>
          <w:rFonts w:ascii="Times New Roman" w:hAnsi="Times New Roman"/>
          <w:sz w:val="24"/>
          <w:szCs w:val="24"/>
        </w:rPr>
        <w:t>.</w:t>
      </w:r>
      <w:r w:rsidR="003C1FAD">
        <w:rPr>
          <w:rFonts w:ascii="Times New Roman" w:hAnsi="Times New Roman" w:hint="eastAsia"/>
          <w:sz w:val="24"/>
          <w:szCs w:val="24"/>
        </w:rPr>
        <w:t xml:space="preserve"> 2)</w:t>
      </w:r>
      <w:r w:rsidR="003C1FAD">
        <w:rPr>
          <w:rFonts w:ascii="Times New Roman" w:hAnsi="Times New Roman"/>
          <w:sz w:val="24"/>
          <w:szCs w:val="24"/>
        </w:rPr>
        <w:t>.</w:t>
      </w:r>
      <w:r w:rsidR="003C1FAD">
        <w:rPr>
          <w:rFonts w:ascii="Times New Roman" w:hAnsi="Times New Roman" w:hint="eastAsia"/>
          <w:sz w:val="24"/>
          <w:szCs w:val="24"/>
        </w:rPr>
        <w:t xml:space="preserve"> The subsurface decrease of S </w:t>
      </w:r>
      <w:r w:rsidR="0088567A">
        <w:rPr>
          <w:rFonts w:ascii="Times New Roman" w:hAnsi="Times New Roman"/>
          <w:sz w:val="24"/>
          <w:szCs w:val="24"/>
        </w:rPr>
        <w:t>is presumable caused</w:t>
      </w:r>
      <w:r w:rsidR="00F038D8">
        <w:rPr>
          <w:rFonts w:ascii="Times New Roman" w:hAnsi="Times New Roman" w:hint="eastAsia"/>
          <w:sz w:val="24"/>
          <w:szCs w:val="24"/>
        </w:rPr>
        <w:t xml:space="preserve"> by</w:t>
      </w:r>
      <w:r w:rsidR="00061A45">
        <w:rPr>
          <w:rFonts w:ascii="Times New Roman" w:hAnsi="Times New Roman" w:hint="eastAsia"/>
          <w:sz w:val="24"/>
          <w:szCs w:val="24"/>
        </w:rPr>
        <w:t xml:space="preserve"> </w:t>
      </w:r>
      <w:r w:rsidR="00A609CC">
        <w:rPr>
          <w:rFonts w:ascii="Times New Roman" w:hAnsi="Times New Roman" w:hint="eastAsia"/>
          <w:sz w:val="24"/>
          <w:szCs w:val="24"/>
        </w:rPr>
        <w:t>S</w:t>
      </w:r>
      <w:r w:rsidR="006F5F3B">
        <w:rPr>
          <w:rFonts w:ascii="Times New Roman" w:hAnsi="Times New Roman" w:hint="eastAsia"/>
          <w:sz w:val="24"/>
          <w:szCs w:val="24"/>
        </w:rPr>
        <w:t>(</w:t>
      </w:r>
      <w:r w:rsidR="00A609CC">
        <w:rPr>
          <w:rFonts w:ascii="Times New Roman" w:hAnsi="Times New Roman" w:hint="eastAsia"/>
          <w:sz w:val="24"/>
          <w:szCs w:val="24"/>
        </w:rPr>
        <w:t>VI)</w:t>
      </w:r>
      <w:r w:rsidR="00F038D8">
        <w:rPr>
          <w:rFonts w:ascii="Times New Roman" w:hAnsi="Times New Roman" w:hint="eastAsia"/>
          <w:sz w:val="24"/>
          <w:szCs w:val="24"/>
        </w:rPr>
        <w:t xml:space="preserve"> reducing bacteria in anoxic soils </w:t>
      </w:r>
      <w:r w:rsidR="00F67B1A">
        <w:rPr>
          <w:rFonts w:ascii="Times New Roman" w:hAnsi="Times New Roman"/>
          <w:sz w:val="24"/>
          <w:szCs w:val="24"/>
        </w:rPr>
        <w:fldChar w:fldCharType="begin"/>
      </w:r>
      <w:r w:rsidR="005B0059">
        <w:rPr>
          <w:rFonts w:ascii="Times New Roman" w:hAnsi="Times New Roman"/>
          <w:sz w:val="24"/>
          <w:szCs w:val="24"/>
        </w:rPr>
        <w:instrText xml:space="preserve"> ADDIN EN.CITE &lt;EndNote&gt;&lt;Cite&gt;&lt;Author&gt;Pester&lt;/Author&gt;&lt;Year&gt;2012&lt;/Year&gt;&lt;RecNum&gt;76&lt;/RecNum&gt;&lt;DisplayText&gt;(Pester et al. 2012)&lt;/DisplayText&gt;&lt;record&gt;&lt;rec-number&gt;76&lt;/rec-number&gt;&lt;foreign-keys&gt;&lt;key app="EN" db-id="zfrz02zxifp2zoeew5zxzrskfsr59v9p0p2z" timestamp="1544160500"&gt;76&lt;/key&gt;&lt;/foreign-keys&gt;&lt;ref-type name="Journal Article"&gt;17&lt;/ref-type&gt;&lt;contributors&gt;&lt;authors&gt;&lt;author&gt;Pester, Michael&lt;/author&gt;&lt;author&gt;Knorr, Klaus-Holger&lt;/author&gt;&lt;author&gt;Friedrich, Michael W&lt;/author&gt;&lt;author&gt;Wagner, Michael&lt;/author&gt;&lt;author&gt;Loy, Alexander&lt;/author&gt;&lt;/authors&gt;&lt;/contributors&gt;&lt;titles&gt;&lt;title&gt;Sulfate-reducing microorganisms in wetlands–fameless actors in carbon cycling and climate change&lt;/title&gt;&lt;secondary-title&gt;Front. Microbiol.&lt;/secondary-title&gt;&lt;/titles&gt;&lt;periodical&gt;&lt;full-title&gt;Front. Microbiol.&lt;/full-title&gt;&lt;/periodical&gt;&lt;pages&gt;72&lt;/pages&gt;&lt;volume&gt;3&lt;/volume&gt;&lt;dates&gt;&lt;year&gt;2012&lt;/year&gt;&lt;/dates&gt;&lt;isbn&gt;1664-302X&lt;/isbn&gt;&lt;urls&gt;&lt;/urls&gt;&lt;/record&gt;&lt;/Cite&gt;&lt;/EndNote&gt;</w:instrText>
      </w:r>
      <w:r w:rsidR="00F67B1A">
        <w:rPr>
          <w:rFonts w:ascii="Times New Roman" w:hAnsi="Times New Roman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</w:rPr>
        <w:t>(Pester et al. 2012)</w:t>
      </w:r>
      <w:r w:rsidR="00F67B1A">
        <w:rPr>
          <w:rFonts w:ascii="Times New Roman" w:hAnsi="Times New Roman"/>
          <w:sz w:val="24"/>
          <w:szCs w:val="24"/>
        </w:rPr>
        <w:fldChar w:fldCharType="end"/>
      </w:r>
      <w:r w:rsidR="00F038D8">
        <w:rPr>
          <w:rFonts w:ascii="Times New Roman" w:hAnsi="Times New Roman" w:hint="eastAsia"/>
          <w:sz w:val="24"/>
          <w:szCs w:val="24"/>
        </w:rPr>
        <w:t>, during which</w:t>
      </w:r>
      <w:r w:rsidR="0082723F">
        <w:rPr>
          <w:rFonts w:ascii="Times New Roman" w:hAnsi="Times New Roman" w:hint="eastAsia"/>
          <w:sz w:val="24"/>
          <w:szCs w:val="24"/>
        </w:rPr>
        <w:t xml:space="preserve"> mobile</w:t>
      </w:r>
      <w:r w:rsidR="00F038D8">
        <w:rPr>
          <w:rFonts w:ascii="Times New Roman" w:hAnsi="Times New Roman" w:hint="eastAsia"/>
          <w:sz w:val="24"/>
          <w:szCs w:val="24"/>
        </w:rPr>
        <w:t xml:space="preserve"> </w:t>
      </w:r>
      <w:r w:rsidR="00A609CC">
        <w:rPr>
          <w:rFonts w:ascii="Times New Roman" w:hAnsi="Times New Roman" w:hint="eastAsia"/>
          <w:sz w:val="24"/>
          <w:szCs w:val="24"/>
        </w:rPr>
        <w:t>S</w:t>
      </w:r>
      <w:r w:rsidR="00B306C6">
        <w:rPr>
          <w:rFonts w:ascii="Times New Roman" w:hAnsi="Times New Roman" w:hint="eastAsia"/>
          <w:sz w:val="24"/>
          <w:szCs w:val="24"/>
        </w:rPr>
        <w:t>(</w:t>
      </w:r>
      <w:r w:rsidR="00A609CC">
        <w:rPr>
          <w:rFonts w:ascii="Times New Roman" w:hAnsi="Times New Roman" w:hint="eastAsia"/>
          <w:sz w:val="24"/>
          <w:szCs w:val="24"/>
        </w:rPr>
        <w:t>VI)</w:t>
      </w:r>
      <w:r w:rsidR="00F038D8">
        <w:rPr>
          <w:rFonts w:ascii="Times New Roman" w:hAnsi="Times New Roman" w:hint="eastAsia"/>
          <w:sz w:val="24"/>
          <w:szCs w:val="24"/>
        </w:rPr>
        <w:t xml:space="preserve"> is transformed</w:t>
      </w:r>
      <w:r w:rsidR="00B71EF1">
        <w:rPr>
          <w:rFonts w:ascii="Times New Roman" w:hAnsi="Times New Roman" w:hint="eastAsia"/>
          <w:sz w:val="24"/>
          <w:szCs w:val="24"/>
        </w:rPr>
        <w:t xml:space="preserve"> to</w:t>
      </w:r>
      <w:r w:rsidR="00F038D8">
        <w:rPr>
          <w:rFonts w:ascii="Times New Roman" w:hAnsi="Times New Roman" w:hint="eastAsia"/>
          <w:sz w:val="24"/>
          <w:szCs w:val="24"/>
        </w:rPr>
        <w:t xml:space="preserve"> </w:t>
      </w:r>
      <w:r w:rsidR="0082723F">
        <w:rPr>
          <w:rFonts w:ascii="Times New Roman" w:hAnsi="Times New Roman" w:hint="eastAsia"/>
          <w:sz w:val="24"/>
          <w:szCs w:val="24"/>
        </w:rPr>
        <w:t>S</w:t>
      </w:r>
      <w:r w:rsidR="0087585E">
        <w:rPr>
          <w:rFonts w:ascii="Times New Roman" w:hAnsi="Times New Roman" w:hint="eastAsia"/>
          <w:sz w:val="24"/>
          <w:szCs w:val="24"/>
        </w:rPr>
        <w:t>(-II)</w:t>
      </w:r>
      <w:r w:rsidR="0082723F">
        <w:rPr>
          <w:rFonts w:ascii="Times New Roman" w:hAnsi="Times New Roman" w:hint="eastAsia"/>
          <w:sz w:val="24"/>
          <w:szCs w:val="24"/>
        </w:rPr>
        <w:t xml:space="preserve"> minerals (e.g. FeS, FeS</w:t>
      </w:r>
      <w:r w:rsidR="0082723F">
        <w:rPr>
          <w:rFonts w:ascii="Times New Roman" w:hAnsi="Times New Roman" w:hint="eastAsia"/>
          <w:sz w:val="24"/>
          <w:szCs w:val="24"/>
          <w:vertAlign w:val="subscript"/>
        </w:rPr>
        <w:t>2</w:t>
      </w:r>
      <w:r w:rsidR="0082723F">
        <w:rPr>
          <w:rFonts w:ascii="Times New Roman" w:hAnsi="Times New Roman" w:hint="eastAsia"/>
          <w:sz w:val="24"/>
          <w:szCs w:val="24"/>
        </w:rPr>
        <w:t xml:space="preserve">) </w:t>
      </w:r>
      <w:r w:rsidR="00F67B1A">
        <w:rPr>
          <w:rFonts w:ascii="Times New Roman" w:hAnsi="Times New Roman"/>
          <w:sz w:val="24"/>
          <w:szCs w:val="24"/>
        </w:rPr>
        <w:fldChar w:fldCharType="begin"/>
      </w:r>
      <w:r w:rsidR="00F67B1A">
        <w:rPr>
          <w:rFonts w:ascii="Times New Roman" w:hAnsi="Times New Roman"/>
          <w:sz w:val="24"/>
          <w:szCs w:val="24"/>
        </w:rPr>
        <w:instrText xml:space="preserve"> ADDIN EN.CITE &lt;EndNote&gt;&lt;Cite&gt;&lt;Author&gt;Wu&lt;/Author&gt;&lt;Year&gt;2016&lt;/Year&gt;&lt;RecNum&gt;108&lt;/RecNum&gt;&lt;DisplayText&gt;(Wu et al. 2016)&lt;/DisplayText&gt;&lt;record&gt;&lt;rec-number&gt;108&lt;/rec-number&gt;&lt;foreign-keys&gt;&lt;key app="EN" db-id="zfrz02zxifp2zoeew5zxzrskfsr59v9p0p2z" timestamp="1546871205"&gt;108&lt;/key&gt;&lt;/foreign-keys&gt;&lt;ref-type name="Journal Article"&gt;17&lt;/ref-type&gt;&lt;contributors&gt;&lt;authors&gt;&lt;author&gt;Wu, Zijun&lt;/author&gt;&lt;author&gt;Ren, Dezhang&lt;/author&gt;&lt;author&gt;Zhou, Huaiyang&lt;/author&gt;&lt;author&gt;Hang, Gao&lt;/author&gt;&lt;author&gt;Li, Jiangtao&lt;/author&gt;&lt;/authors&gt;&lt;/contributors&gt;&lt;titles&gt;&lt;title&gt;Sulfate reduction and formation of iron sulfide minerals in nearshore sediments from Qi&amp;apos;ao Island, Pearl River Estuary, Southern China&lt;/title&gt;&lt;secondary-title&gt;Quatern. Int.&lt;/secondary-title&gt;&lt;/titles&gt;&lt;periodical&gt;&lt;full-title&gt;Quatern. Int.&lt;/full-title&gt;&lt;/periodical&gt;&lt;pages&gt;137-147&lt;/pages&gt;&lt;volume&gt;452&lt;/volume&gt;&lt;dates&gt;&lt;year&gt;2016&lt;/year&gt;&lt;/dates&gt;&lt;urls&gt;&lt;/urls&gt;&lt;/record&gt;&lt;/Cite&gt;&lt;/EndNote&gt;</w:instrText>
      </w:r>
      <w:r w:rsidR="00F67B1A">
        <w:rPr>
          <w:rFonts w:ascii="Times New Roman" w:hAnsi="Times New Roman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</w:rPr>
        <w:t>(Wu et al. 2016)</w:t>
      </w:r>
      <w:r w:rsidR="00F67B1A">
        <w:rPr>
          <w:rFonts w:ascii="Times New Roman" w:hAnsi="Times New Roman"/>
          <w:sz w:val="24"/>
          <w:szCs w:val="24"/>
        </w:rPr>
        <w:fldChar w:fldCharType="end"/>
      </w:r>
      <w:r w:rsidR="00F4130F">
        <w:rPr>
          <w:rFonts w:ascii="Times New Roman" w:hAnsi="Times New Roman" w:hint="eastAsia"/>
          <w:sz w:val="24"/>
          <w:szCs w:val="24"/>
        </w:rPr>
        <w:t>.</w:t>
      </w:r>
      <w:r w:rsidR="008B18C8">
        <w:rPr>
          <w:rFonts w:ascii="Times New Roman" w:hAnsi="Times New Roman" w:hint="eastAsia"/>
          <w:sz w:val="24"/>
          <w:szCs w:val="24"/>
        </w:rPr>
        <w:t xml:space="preserve"> </w:t>
      </w:r>
    </w:p>
    <w:p w14:paraId="40AEE3B6" w14:textId="0651F6D0" w:rsidR="0020615F" w:rsidRPr="0048284C" w:rsidRDefault="00F51D4B" w:rsidP="0048284C">
      <w:pPr>
        <w:spacing w:line="480" w:lineRule="auto"/>
        <w:ind w:firstLine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T</w:t>
      </w:r>
      <w:r w:rsidR="005E4DC7">
        <w:rPr>
          <w:rFonts w:ascii="Times New Roman" w:hAnsi="Times New Roman" w:hint="eastAsia"/>
          <w:sz w:val="24"/>
          <w:szCs w:val="24"/>
        </w:rPr>
        <w:t xml:space="preserve">o the best of our knowledge, there is no customized method </w:t>
      </w:r>
      <w:r w:rsidR="008110F9">
        <w:rPr>
          <w:rFonts w:ascii="Times New Roman" w:hAnsi="Times New Roman"/>
          <w:sz w:val="24"/>
          <w:szCs w:val="24"/>
        </w:rPr>
        <w:t xml:space="preserve">available </w:t>
      </w:r>
      <w:r w:rsidR="00002F32">
        <w:rPr>
          <w:rFonts w:ascii="Times New Roman" w:hAnsi="Times New Roman" w:hint="eastAsia"/>
          <w:sz w:val="24"/>
          <w:szCs w:val="24"/>
        </w:rPr>
        <w:t xml:space="preserve">to </w:t>
      </w:r>
      <w:r w:rsidR="00D66944">
        <w:rPr>
          <w:rFonts w:ascii="Times New Roman" w:hAnsi="Times New Roman" w:hint="eastAsia"/>
          <w:sz w:val="24"/>
          <w:szCs w:val="24"/>
        </w:rPr>
        <w:t xml:space="preserve">simultaneously measure </w:t>
      </w:r>
      <w:r w:rsidR="008110F9">
        <w:rPr>
          <w:rFonts w:ascii="Times New Roman" w:hAnsi="Times New Roman"/>
          <w:sz w:val="24"/>
          <w:szCs w:val="24"/>
        </w:rPr>
        <w:t xml:space="preserve">the </w:t>
      </w:r>
      <w:r w:rsidR="00D66944">
        <w:rPr>
          <w:rFonts w:ascii="Times New Roman" w:hAnsi="Times New Roman" w:hint="eastAsia"/>
          <w:sz w:val="24"/>
          <w:szCs w:val="24"/>
        </w:rPr>
        <w:t xml:space="preserve">major </w:t>
      </w:r>
      <w:r w:rsidR="007E2CB4">
        <w:rPr>
          <w:rFonts w:ascii="Times New Roman" w:hAnsi="Times New Roman" w:hint="eastAsia"/>
          <w:sz w:val="24"/>
          <w:szCs w:val="24"/>
        </w:rPr>
        <w:t>(e.g. Fe</w:t>
      </w:r>
      <w:r w:rsidR="00164AC1">
        <w:rPr>
          <w:rFonts w:ascii="Times New Roman" w:hAnsi="Times New Roman" w:hint="eastAsia"/>
          <w:sz w:val="24"/>
          <w:szCs w:val="24"/>
        </w:rPr>
        <w:t xml:space="preserve">, </w:t>
      </w:r>
      <w:r w:rsidR="007E2CB4">
        <w:rPr>
          <w:rFonts w:ascii="Times New Roman" w:hAnsi="Times New Roman" w:hint="eastAsia"/>
          <w:sz w:val="24"/>
          <w:szCs w:val="24"/>
        </w:rPr>
        <w:t>Mn</w:t>
      </w:r>
      <w:r w:rsidR="002C2DE1">
        <w:rPr>
          <w:rFonts w:ascii="Times New Roman" w:hAnsi="Times New Roman" w:hint="eastAsia"/>
          <w:sz w:val="24"/>
          <w:szCs w:val="24"/>
        </w:rPr>
        <w:t>, P</w:t>
      </w:r>
      <w:r w:rsidR="00164AC1">
        <w:rPr>
          <w:rFonts w:ascii="Times New Roman" w:hAnsi="Times New Roman" w:hint="eastAsia"/>
          <w:sz w:val="24"/>
          <w:szCs w:val="24"/>
        </w:rPr>
        <w:t xml:space="preserve"> and S</w:t>
      </w:r>
      <w:r w:rsidR="007E2CB4">
        <w:rPr>
          <w:rFonts w:ascii="Times New Roman" w:hAnsi="Times New Roman" w:hint="eastAsia"/>
          <w:sz w:val="24"/>
          <w:szCs w:val="24"/>
        </w:rPr>
        <w:t xml:space="preserve">) </w:t>
      </w:r>
      <w:r w:rsidR="00D66944">
        <w:rPr>
          <w:rFonts w:ascii="Times New Roman" w:hAnsi="Times New Roman" w:hint="eastAsia"/>
          <w:sz w:val="24"/>
          <w:szCs w:val="24"/>
        </w:rPr>
        <w:t>and trace</w:t>
      </w:r>
      <w:r w:rsidR="00A609CC">
        <w:rPr>
          <w:rFonts w:ascii="Times New Roman" w:hAnsi="Times New Roman" w:hint="eastAsia"/>
          <w:sz w:val="24"/>
          <w:szCs w:val="24"/>
        </w:rPr>
        <w:t xml:space="preserve"> (i.e. As)</w:t>
      </w:r>
      <w:r w:rsidR="00D66944">
        <w:rPr>
          <w:rFonts w:ascii="Times New Roman" w:hAnsi="Times New Roman" w:hint="eastAsia"/>
          <w:sz w:val="24"/>
          <w:szCs w:val="24"/>
        </w:rPr>
        <w:t xml:space="preserve"> elements</w:t>
      </w:r>
      <w:r w:rsidR="00002F32">
        <w:rPr>
          <w:rFonts w:ascii="Times New Roman" w:hAnsi="Times New Roman" w:hint="eastAsia"/>
          <w:sz w:val="24"/>
          <w:szCs w:val="24"/>
        </w:rPr>
        <w:t xml:space="preserve"> </w:t>
      </w:r>
      <w:r w:rsidR="005E4DC7">
        <w:rPr>
          <w:rFonts w:ascii="Times New Roman" w:hAnsi="Times New Roman" w:hint="eastAsia"/>
          <w:sz w:val="24"/>
          <w:szCs w:val="24"/>
        </w:rPr>
        <w:t xml:space="preserve">in the redox gradient zone across SWI, which significantly hindered the researches on element biogeochemical behaviors in flooded environment. </w:t>
      </w:r>
      <w:r w:rsidR="00E75EDA">
        <w:rPr>
          <w:rFonts w:ascii="Times New Roman" w:hAnsi="Times New Roman" w:hint="eastAsia"/>
          <w:sz w:val="24"/>
          <w:szCs w:val="24"/>
        </w:rPr>
        <w:t>Traditionally</w:t>
      </w:r>
      <w:r w:rsidR="00D66944">
        <w:rPr>
          <w:rFonts w:ascii="Times New Roman" w:hAnsi="Times New Roman" w:hint="eastAsia"/>
          <w:sz w:val="24"/>
          <w:szCs w:val="24"/>
        </w:rPr>
        <w:t xml:space="preserve">, </w:t>
      </w:r>
      <w:r w:rsidR="00E4188D">
        <w:rPr>
          <w:rFonts w:ascii="Times New Roman" w:hAnsi="Times New Roman" w:hint="eastAsia"/>
          <w:sz w:val="24"/>
          <w:szCs w:val="24"/>
        </w:rPr>
        <w:t>subsample</w:t>
      </w:r>
      <w:r w:rsidR="0087585E">
        <w:rPr>
          <w:rFonts w:ascii="Times New Roman" w:hAnsi="Times New Roman" w:hint="eastAsia"/>
          <w:sz w:val="24"/>
          <w:szCs w:val="24"/>
        </w:rPr>
        <w:t>s</w:t>
      </w:r>
      <w:r w:rsidR="00E4188D">
        <w:rPr>
          <w:rFonts w:ascii="Times New Roman" w:hAnsi="Times New Roman" w:hint="eastAsia"/>
          <w:sz w:val="24"/>
          <w:szCs w:val="24"/>
        </w:rPr>
        <w:t xml:space="preserve"> </w:t>
      </w:r>
      <w:r w:rsidR="0087585E">
        <w:rPr>
          <w:rFonts w:ascii="Times New Roman" w:hAnsi="Times New Roman" w:hint="eastAsia"/>
          <w:sz w:val="24"/>
          <w:szCs w:val="24"/>
        </w:rPr>
        <w:t>are</w:t>
      </w:r>
      <w:r w:rsidR="00E4188D">
        <w:rPr>
          <w:rFonts w:ascii="Times New Roman" w:hAnsi="Times New Roman" w:hint="eastAsia"/>
          <w:sz w:val="24"/>
          <w:szCs w:val="24"/>
        </w:rPr>
        <w:t xml:space="preserve"> required to measure </w:t>
      </w:r>
      <w:r w:rsidR="00164AC1">
        <w:rPr>
          <w:rFonts w:ascii="Times New Roman" w:hAnsi="Times New Roman" w:hint="eastAsia"/>
          <w:sz w:val="24"/>
          <w:szCs w:val="24"/>
        </w:rPr>
        <w:t>Fe, Mn and</w:t>
      </w:r>
      <w:r w:rsidR="00164AC1" w:rsidRPr="00164AC1">
        <w:rPr>
          <w:rFonts w:ascii="Times New Roman" w:hAnsi="Times New Roman" w:hint="eastAsia"/>
          <w:sz w:val="24"/>
          <w:szCs w:val="24"/>
        </w:rPr>
        <w:t xml:space="preserve"> </w:t>
      </w:r>
      <w:r w:rsidR="00164AC1">
        <w:rPr>
          <w:rFonts w:ascii="Times New Roman" w:hAnsi="Times New Roman" w:hint="eastAsia"/>
          <w:sz w:val="24"/>
          <w:szCs w:val="24"/>
        </w:rPr>
        <w:t>P</w:t>
      </w:r>
      <w:r w:rsidR="00E4188D">
        <w:rPr>
          <w:rFonts w:ascii="Times New Roman" w:hAnsi="Times New Roman" w:hint="eastAsia"/>
          <w:sz w:val="24"/>
          <w:szCs w:val="24"/>
        </w:rPr>
        <w:t xml:space="preserve"> </w:t>
      </w:r>
      <w:r w:rsidR="00215AA4">
        <w:rPr>
          <w:rFonts w:ascii="Times New Roman" w:hAnsi="Times New Roman" w:hint="eastAsia"/>
          <w:sz w:val="24"/>
          <w:szCs w:val="24"/>
        </w:rPr>
        <w:t>by</w:t>
      </w:r>
      <w:r w:rsidR="00E4188D">
        <w:rPr>
          <w:rFonts w:ascii="Times New Roman" w:hAnsi="Times New Roman" w:hint="eastAsia"/>
          <w:sz w:val="24"/>
          <w:szCs w:val="24"/>
        </w:rPr>
        <w:t xml:space="preserve"> colorimetric metho</w:t>
      </w:r>
      <w:r w:rsidR="00164AC1">
        <w:rPr>
          <w:rFonts w:ascii="Times New Roman" w:hAnsi="Times New Roman" w:hint="eastAsia"/>
          <w:sz w:val="24"/>
          <w:szCs w:val="24"/>
        </w:rPr>
        <w:t xml:space="preserve">ds or </w:t>
      </w:r>
      <w:r w:rsidR="00A13821" w:rsidRPr="00751883">
        <w:rPr>
          <w:rFonts w:ascii="Times New Roman" w:hAnsi="Times New Roman" w:hint="eastAsia"/>
          <w:sz w:val="24"/>
          <w:szCs w:val="24"/>
        </w:rPr>
        <w:t>i</w:t>
      </w:r>
      <w:r w:rsidR="00A13821" w:rsidRPr="00751883">
        <w:rPr>
          <w:rFonts w:ascii="Times New Roman" w:hAnsi="Times New Roman"/>
          <w:sz w:val="24"/>
          <w:szCs w:val="24"/>
        </w:rPr>
        <w:t xml:space="preserve">nductively </w:t>
      </w:r>
      <w:r w:rsidR="00A13821" w:rsidRPr="00751883">
        <w:rPr>
          <w:rFonts w:ascii="Times New Roman" w:hAnsi="Times New Roman" w:hint="eastAsia"/>
          <w:sz w:val="24"/>
          <w:szCs w:val="24"/>
        </w:rPr>
        <w:t>c</w:t>
      </w:r>
      <w:r w:rsidR="00A13821" w:rsidRPr="00751883">
        <w:rPr>
          <w:rFonts w:ascii="Times New Roman" w:hAnsi="Times New Roman"/>
          <w:sz w:val="24"/>
          <w:szCs w:val="24"/>
        </w:rPr>
        <w:t xml:space="preserve">oupled </w:t>
      </w:r>
      <w:r w:rsidR="00A13821" w:rsidRPr="00751883">
        <w:rPr>
          <w:rFonts w:ascii="Times New Roman" w:hAnsi="Times New Roman" w:hint="eastAsia"/>
          <w:sz w:val="24"/>
          <w:szCs w:val="24"/>
        </w:rPr>
        <w:t>p</w:t>
      </w:r>
      <w:r w:rsidR="00A13821" w:rsidRPr="00751883">
        <w:rPr>
          <w:rFonts w:ascii="Times New Roman" w:hAnsi="Times New Roman"/>
          <w:sz w:val="24"/>
          <w:szCs w:val="24"/>
        </w:rPr>
        <w:t>lasma-</w:t>
      </w:r>
      <w:r w:rsidR="00A13821" w:rsidRPr="00751883">
        <w:rPr>
          <w:rFonts w:ascii="Times New Roman" w:hAnsi="Times New Roman" w:hint="eastAsia"/>
          <w:sz w:val="24"/>
          <w:szCs w:val="24"/>
        </w:rPr>
        <w:t>o</w:t>
      </w:r>
      <w:r w:rsidR="00A13821" w:rsidRPr="00751883">
        <w:rPr>
          <w:rFonts w:ascii="Times New Roman" w:hAnsi="Times New Roman"/>
          <w:sz w:val="24"/>
          <w:szCs w:val="24"/>
        </w:rPr>
        <w:t xml:space="preserve">ptical </w:t>
      </w:r>
      <w:r w:rsidR="00A13821" w:rsidRPr="00751883">
        <w:rPr>
          <w:rFonts w:ascii="Times New Roman" w:hAnsi="Times New Roman" w:hint="eastAsia"/>
          <w:sz w:val="24"/>
          <w:szCs w:val="24"/>
        </w:rPr>
        <w:t>e</w:t>
      </w:r>
      <w:r w:rsidR="00A13821" w:rsidRPr="00751883">
        <w:rPr>
          <w:rFonts w:ascii="Times New Roman" w:hAnsi="Times New Roman"/>
          <w:sz w:val="24"/>
          <w:szCs w:val="24"/>
        </w:rPr>
        <w:t xml:space="preserve">mission </w:t>
      </w:r>
      <w:r w:rsidR="00A13821" w:rsidRPr="00751883">
        <w:rPr>
          <w:rFonts w:ascii="Times New Roman" w:hAnsi="Times New Roman" w:hint="eastAsia"/>
          <w:sz w:val="24"/>
          <w:szCs w:val="24"/>
        </w:rPr>
        <w:t>s</w:t>
      </w:r>
      <w:r w:rsidR="00A13821" w:rsidRPr="00751883">
        <w:rPr>
          <w:rFonts w:ascii="Times New Roman" w:hAnsi="Times New Roman"/>
          <w:sz w:val="24"/>
          <w:szCs w:val="24"/>
        </w:rPr>
        <w:t>pectrometry (ICP-OES</w:t>
      </w:r>
      <w:r w:rsidR="00A13821" w:rsidRPr="00751883">
        <w:rPr>
          <w:rFonts w:ascii="Times New Roman" w:hAnsi="Times New Roman" w:hint="eastAsia"/>
          <w:sz w:val="24"/>
          <w:szCs w:val="24"/>
        </w:rPr>
        <w:t>)</w:t>
      </w:r>
      <w:r w:rsidR="00A13821" w:rsidRPr="00751883">
        <w:rPr>
          <w:rFonts w:ascii="Times New Roman" w:hAnsi="Times New Roman"/>
          <w:sz w:val="24"/>
          <w:szCs w:val="24"/>
        </w:rPr>
        <w:t xml:space="preserve"> </w:t>
      </w:r>
      <w:r w:rsidR="00F67B1A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PEVuZE5vdGU+PENpdGU+PEF1dGhvcj5TZXJyYXQ8L0F1dGhvcj48WWVhcj4xOTk4PC9ZZWFyPjxS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</w:fldData>
        </w:fldChar>
      </w:r>
      <w:r w:rsidR="005B0059">
        <w:rPr>
          <w:rFonts w:ascii="Times New Roman" w:hAnsi="Times New Roman"/>
          <w:sz w:val="24"/>
          <w:szCs w:val="24"/>
        </w:rPr>
        <w:instrText xml:space="preserve"> ADDIN EN.CITE </w:instrText>
      </w:r>
      <w:r w:rsidR="005B0059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PEVuZE5vdGU+PENpdGU+PEF1dGhvcj5TZXJyYXQ8L0F1dGhvcj48WWVhcj4xOTk4PC9ZZWFyPjxS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</w:fldData>
        </w:fldChar>
      </w:r>
      <w:r w:rsidR="005B0059">
        <w:rPr>
          <w:rFonts w:ascii="Times New Roman" w:hAnsi="Times New Roman"/>
          <w:sz w:val="24"/>
          <w:szCs w:val="24"/>
        </w:rPr>
        <w:instrText xml:space="preserve"> ADDIN EN.CITE.DATA </w:instrText>
      </w:r>
      <w:r w:rsidR="005B0059">
        <w:rPr>
          <w:rFonts w:ascii="Times New Roman" w:hAnsi="Times New Roman"/>
          <w:sz w:val="24"/>
          <w:szCs w:val="24"/>
        </w:rPr>
      </w:r>
      <w:r w:rsidR="005B0059">
        <w:rPr>
          <w:rFonts w:ascii="Times New Roman" w:hAnsi="Times New Roman"/>
          <w:sz w:val="24"/>
          <w:szCs w:val="24"/>
        </w:rPr>
        <w:fldChar w:fldCharType="end"/>
      </w:r>
      <w:r w:rsidR="00F67B1A">
        <w:rPr>
          <w:rFonts w:ascii="Times New Roman" w:hAnsi="Times New Roman"/>
          <w:sz w:val="24"/>
          <w:szCs w:val="24"/>
        </w:rPr>
      </w:r>
      <w:r w:rsidR="00F67B1A">
        <w:rPr>
          <w:rFonts w:ascii="Times New Roman" w:hAnsi="Times New Roman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</w:rPr>
        <w:t>(Arsic et al. 2018, Wang et al. 2019, Serrat 1998, Rietra et al. 2001, Yi et al. 2019)</w:t>
      </w:r>
      <w:r w:rsidR="00F67B1A">
        <w:rPr>
          <w:rFonts w:ascii="Times New Roman" w:hAnsi="Times New Roman"/>
          <w:sz w:val="24"/>
          <w:szCs w:val="24"/>
        </w:rPr>
        <w:fldChar w:fldCharType="end"/>
      </w:r>
      <w:r w:rsidR="00164AC1">
        <w:rPr>
          <w:rFonts w:ascii="Times New Roman" w:hAnsi="Times New Roman" w:hint="eastAsia"/>
          <w:sz w:val="24"/>
          <w:szCs w:val="24"/>
        </w:rPr>
        <w:t>,</w:t>
      </w:r>
      <w:r w:rsidR="00BD68C0">
        <w:rPr>
          <w:rFonts w:ascii="Times New Roman" w:hAnsi="Times New Roman" w:hint="eastAsia"/>
          <w:sz w:val="24"/>
          <w:szCs w:val="24"/>
        </w:rPr>
        <w:t xml:space="preserve"> </w:t>
      </w:r>
      <w:r w:rsidR="00164AC1" w:rsidRPr="00751883">
        <w:rPr>
          <w:rFonts w:ascii="Times New Roman" w:hAnsi="Times New Roman" w:hint="eastAsia"/>
          <w:sz w:val="24"/>
          <w:szCs w:val="24"/>
        </w:rPr>
        <w:t xml:space="preserve">S </w:t>
      </w:r>
      <w:r w:rsidR="00215AA4">
        <w:rPr>
          <w:rFonts w:ascii="Times New Roman" w:hAnsi="Times New Roman" w:hint="eastAsia"/>
          <w:sz w:val="24"/>
          <w:szCs w:val="24"/>
        </w:rPr>
        <w:t>by</w:t>
      </w:r>
      <w:r w:rsidR="00164AC1" w:rsidRPr="00751883">
        <w:rPr>
          <w:rFonts w:ascii="Times New Roman" w:hAnsi="Times New Roman" w:hint="eastAsia"/>
          <w:sz w:val="24"/>
          <w:szCs w:val="24"/>
        </w:rPr>
        <w:t xml:space="preserve"> </w:t>
      </w:r>
      <w:r w:rsidR="00215AA4">
        <w:rPr>
          <w:rFonts w:ascii="Times New Roman" w:hAnsi="Times New Roman" w:hint="eastAsia"/>
          <w:sz w:val="24"/>
          <w:szCs w:val="24"/>
        </w:rPr>
        <w:t>IC</w:t>
      </w:r>
      <w:r w:rsidR="00164AC1" w:rsidRPr="00751883">
        <w:rPr>
          <w:rFonts w:ascii="Times New Roman" w:hAnsi="Times New Roman"/>
          <w:sz w:val="24"/>
          <w:szCs w:val="24"/>
        </w:rPr>
        <w:t xml:space="preserve"> </w:t>
      </w:r>
      <w:r w:rsidR="00F67B1A">
        <w:rPr>
          <w:rFonts w:ascii="Times New Roman" w:hAnsi="Times New Roman"/>
          <w:noProof/>
          <w:sz w:val="24"/>
          <w:szCs w:val="24"/>
        </w:rPr>
        <w:fldChar w:fldCharType="begin"/>
      </w:r>
      <w:r w:rsidR="00F67B1A">
        <w:rPr>
          <w:rFonts w:ascii="Times New Roman" w:hAnsi="Times New Roman"/>
          <w:noProof/>
          <w:sz w:val="24"/>
          <w:szCs w:val="24"/>
        </w:rPr>
        <w:instrText xml:space="preserve"> ADDIN EN.CITE &lt;EndNote&gt;&lt;Cite&gt;&lt;Author&gt;Keller-Lehmann&lt;/Author&gt;&lt;Year&gt;2006&lt;/Year&gt;&lt;RecNum&gt;6&lt;/RecNum&gt;&lt;DisplayText&gt;(Keller-Lehmann et al. 2006)&lt;/DisplayText&gt;&lt;record&gt;&lt;rec-number&gt;6&lt;/rec-number&gt;&lt;foreign-keys&gt;&lt;key app="EN" db-id="zfrz02zxifp2zoeew5zxzrskfsr59v9p0p2z" timestamp="0"&gt;6&lt;/key&gt;&lt;/foreign-keys&gt;&lt;ref-type name="Conference Proceedings"&gt;10&lt;/ref-type&gt;&lt;contributors&gt;&lt;authors&gt;&lt;author&gt;Keller-Lehmann, Beatrice&lt;/author&gt;&lt;author&gt;Corrie, Shaun&lt;/author&gt;&lt;author&gt;Ravn, Rasmus&lt;/author&gt;&lt;author&gt;Yuan, Zhiguo&lt;/author&gt;&lt;author&gt;Keller, Jurg&lt;/author&gt;&lt;/authors&gt;&lt;/contributors&gt;&lt;titles&gt;&lt;title&gt;Preservation and simultaneous analysis of relevant soluble sulfur species in sewage samples&lt;/title&gt;&lt;secondary-title&gt;Proceedings of the Second International IWA Conference on Sewer Operation and Maintenance&lt;/secondary-title&gt;&lt;/titles&gt;&lt;pages&gt;28&lt;/pages&gt;&lt;volume&gt;26&lt;/volume&gt;&lt;dates&gt;&lt;year&gt;2006&lt;/year&gt;&lt;/dates&gt;&lt;urls&gt;&lt;/urls&gt;&lt;/record&gt;&lt;/Cite&gt;&lt;/EndNote&gt;</w:instrText>
      </w:r>
      <w:r w:rsidR="00F67B1A">
        <w:rPr>
          <w:rFonts w:ascii="Times New Roman" w:hAnsi="Times New Roman"/>
          <w:noProof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</w:rPr>
        <w:t>(Keller-Lehmann et al. 2006)</w:t>
      </w:r>
      <w:r w:rsidR="00F67B1A">
        <w:rPr>
          <w:rFonts w:ascii="Times New Roman" w:hAnsi="Times New Roman"/>
          <w:noProof/>
          <w:sz w:val="24"/>
          <w:szCs w:val="24"/>
        </w:rPr>
        <w:fldChar w:fldCharType="end"/>
      </w:r>
      <w:r w:rsidR="00164AC1" w:rsidRPr="00751883">
        <w:rPr>
          <w:rFonts w:ascii="Times New Roman" w:hAnsi="Times New Roman" w:hint="eastAsia"/>
          <w:sz w:val="24"/>
          <w:szCs w:val="24"/>
        </w:rPr>
        <w:t xml:space="preserve">, and </w:t>
      </w:r>
      <w:r w:rsidR="00164AC1" w:rsidRPr="00751883">
        <w:rPr>
          <w:rFonts w:ascii="Times New Roman" w:hAnsi="Times New Roman" w:hint="eastAsia"/>
          <w:sz w:val="24"/>
          <w:szCs w:val="24"/>
        </w:rPr>
        <w:lastRenderedPageBreak/>
        <w:t xml:space="preserve">most trace elements (e.g. As and </w:t>
      </w:r>
      <w:r w:rsidR="00A13821">
        <w:rPr>
          <w:rFonts w:ascii="Times New Roman" w:hAnsi="Times New Roman" w:hint="eastAsia"/>
          <w:sz w:val="24"/>
          <w:szCs w:val="24"/>
        </w:rPr>
        <w:t>antimony</w:t>
      </w:r>
      <w:r w:rsidR="00164AC1" w:rsidRPr="00751883">
        <w:rPr>
          <w:rFonts w:ascii="Times New Roman" w:hAnsi="Times New Roman" w:hint="eastAsia"/>
          <w:sz w:val="24"/>
          <w:szCs w:val="24"/>
        </w:rPr>
        <w:t xml:space="preserve"> etc.) by </w:t>
      </w:r>
      <w:r w:rsidR="00164AC1" w:rsidRPr="00751883">
        <w:rPr>
          <w:rFonts w:ascii="Times New Roman" w:hAnsi="Times New Roman"/>
          <w:sz w:val="24"/>
          <w:szCs w:val="24"/>
        </w:rPr>
        <w:t>ICP-MS</w:t>
      </w:r>
      <w:r w:rsidR="00164AC1" w:rsidRPr="00751883">
        <w:rPr>
          <w:rFonts w:ascii="Times New Roman" w:hAnsi="Times New Roman" w:hint="eastAsia"/>
          <w:sz w:val="24"/>
          <w:szCs w:val="24"/>
        </w:rPr>
        <w:t xml:space="preserve"> </w:t>
      </w:r>
      <w:r w:rsidR="00F67B1A">
        <w:rPr>
          <w:rFonts w:ascii="Times New Roman" w:hAnsi="Times New Roman"/>
          <w:sz w:val="24"/>
          <w:szCs w:val="24"/>
        </w:rPr>
        <w:fldChar w:fldCharType="begin"/>
      </w:r>
      <w:r w:rsidR="005B0059">
        <w:rPr>
          <w:rFonts w:ascii="Times New Roman" w:hAnsi="Times New Roman"/>
          <w:sz w:val="24"/>
          <w:szCs w:val="24"/>
        </w:rPr>
        <w:instrText xml:space="preserve"> ADDIN EN.CITE &lt;EndNote&gt;&lt;Cite&gt;&lt;Author&gt;Gustave&lt;/Author&gt;&lt;Year&gt;2018&lt;/Year&gt;&lt;RecNum&gt;126&lt;/RecNum&gt;&lt;DisplayText&gt;(Gustave et al. 2018b, Gustave et al. 2019)&lt;/DisplayText&gt;&lt;record&gt;&lt;rec-number&gt;126&lt;/rec-number&gt;&lt;foreign-keys&gt;&lt;key app="EN" db-id="zfrz02zxifp2zoeew5zxzrskfsr59v9p0p2z" timestamp="1547448171"&gt;126&lt;/key&gt;&lt;/foreign-keys&gt;&lt;ref-type name="Journal Article"&gt;17&lt;/ref-type&gt;&lt;contributors&gt;&lt;authors&gt;&lt;author&gt;Gustave, Williamson&lt;/author&gt;&lt;author&gt;Yuan, Zhao Feng&lt;/author&gt;&lt;author&gt;Sekar, Raju&lt;/author&gt;&lt;author&gt;Chang, Hu Cheng&lt;/author&gt;&lt;author&gt;Zhang, Jun&lt;/author&gt;&lt;author&gt;Wells, Mona&lt;/author&gt;&lt;author&gt;Ren, Yu Xiang&lt;/author&gt;&lt;author&gt;Chen, Zheng&lt;/author&gt;&lt;/authors&gt;&lt;/contributors&gt;&lt;titles&gt;&lt;title&gt;Arsenic mitigation in paddy soils by using microbial fuel cells&lt;/title&gt;&lt;secondary-title&gt;Environ. Pollut.&lt;/secondary-title&gt;&lt;/titles&gt;&lt;periodical&gt;&lt;full-title&gt;Environ. Pollut.&lt;/full-title&gt;&lt;/periodical&gt;&lt;pages&gt;647-655&lt;/pages&gt;&lt;volume&gt;238&lt;/volume&gt;&lt;dates&gt;&lt;year&gt;2018&lt;/year&gt;&lt;/dates&gt;&lt;isbn&gt;0269-7491&lt;/isbn&gt;&lt;urls&gt;&lt;/urls&gt;&lt;/record&gt;&lt;/Cite&gt;&lt;Cite&gt;&lt;Author&gt;Gustave&lt;/Author&gt;&lt;Year&gt;2019&lt;/Year&gt;&lt;RecNum&gt;344&lt;/RecNum&gt;&lt;record&gt;&lt;rec-number&gt;344&lt;/rec-number&gt;&lt;foreign-keys&gt;&lt;key app="EN" db-id="zfrz02zxifp2zoeew5zxzrskfsr59v9p0p2z" timestamp="1564522531"&gt;344&lt;/key&gt;&lt;/foreign-keys&gt;&lt;ref-type name="Journal Article"&gt;17&lt;/ref-type&gt;&lt;contributors&gt;&lt;authors&gt;&lt;author&gt;Gustave, Williamson&lt;/author&gt;&lt;author&gt;Yuan, Zhao Feng&lt;/author&gt;&lt;author&gt;Sekar, Raju&lt;/author&gt;&lt;author&gt;Ren, Yu Xiang&lt;/author&gt;&lt;author&gt;Liu, Jinjing Yuan&lt;/author&gt;&lt;author&gt;Zhang, Jun&lt;/author&gt;&lt;author&gt;Chen, Zheng&lt;/author&gt;&lt;/authors&gt;&lt;/contributors&gt;&lt;titles&gt;&lt;title&gt;Soil organic matter amount determines the behavior of iron and arsenic in paddy soil with microbial fuel cells&lt;/title&gt;&lt;secondary-title&gt;Chemosphere&lt;/secondary-title&gt;&lt;/titles&gt;&lt;periodical&gt;&lt;full-title&gt;Chemosphere&lt;/full-title&gt;&lt;/periodical&gt;&lt;pages&gt;124459&lt;/pages&gt;&lt;dates&gt;&lt;year&gt;2019&lt;/year&gt;&lt;/dates&gt;&lt;isbn&gt;0045-6535&lt;/isbn&gt;&lt;urls&gt;&lt;/urls&gt;&lt;/record&gt;&lt;/Cite&gt;&lt;/EndNote&gt;</w:instrText>
      </w:r>
      <w:r w:rsidR="00F67B1A">
        <w:rPr>
          <w:rFonts w:ascii="Times New Roman" w:hAnsi="Times New Roman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</w:rPr>
        <w:t>(Gustave et al. 2018b, Gustave et al. 2019)</w:t>
      </w:r>
      <w:r w:rsidR="00F67B1A">
        <w:rPr>
          <w:rFonts w:ascii="Times New Roman" w:hAnsi="Times New Roman"/>
          <w:sz w:val="24"/>
          <w:szCs w:val="24"/>
        </w:rPr>
        <w:fldChar w:fldCharType="end"/>
      </w:r>
      <w:r w:rsidR="00A13821">
        <w:rPr>
          <w:rFonts w:ascii="Times New Roman" w:hAnsi="Times New Roman" w:hint="eastAsia"/>
          <w:sz w:val="24"/>
          <w:szCs w:val="24"/>
        </w:rPr>
        <w:t xml:space="preserve">. </w:t>
      </w:r>
      <w:r w:rsidR="004475BD">
        <w:rPr>
          <w:rFonts w:ascii="Times New Roman" w:hAnsi="Times New Roman" w:hint="eastAsia"/>
          <w:sz w:val="24"/>
          <w:szCs w:val="24"/>
        </w:rPr>
        <w:t>With this strategy,</w:t>
      </w:r>
      <w:r w:rsidR="00F277B4">
        <w:rPr>
          <w:rFonts w:ascii="Times New Roman" w:hAnsi="Times New Roman" w:hint="eastAsia"/>
          <w:sz w:val="24"/>
          <w:szCs w:val="24"/>
        </w:rPr>
        <w:t xml:space="preserve"> it will take at least 10 min</w:t>
      </w:r>
      <w:r w:rsidR="00455A30">
        <w:rPr>
          <w:rFonts w:ascii="Times New Roman" w:hAnsi="Times New Roman" w:hint="eastAsia"/>
          <w:sz w:val="24"/>
          <w:szCs w:val="24"/>
        </w:rPr>
        <w:t xml:space="preserve"> for rhizon sampler to </w:t>
      </w:r>
      <w:r w:rsidR="00EE2C4C">
        <w:rPr>
          <w:rFonts w:ascii="Times New Roman" w:hAnsi="Times New Roman" w:hint="eastAsia"/>
          <w:sz w:val="24"/>
          <w:szCs w:val="24"/>
        </w:rPr>
        <w:t>collect</w:t>
      </w:r>
      <w:r w:rsidR="00455A30">
        <w:rPr>
          <w:rFonts w:ascii="Times New Roman" w:hAnsi="Times New Roman" w:hint="eastAsia"/>
          <w:sz w:val="24"/>
          <w:szCs w:val="24"/>
        </w:rPr>
        <w:t xml:space="preserve"> enough porewater</w:t>
      </w:r>
      <w:r w:rsidR="00F277B4">
        <w:rPr>
          <w:rFonts w:ascii="Times New Roman" w:hAnsi="Times New Roman" w:hint="eastAsia"/>
          <w:sz w:val="24"/>
          <w:szCs w:val="24"/>
        </w:rPr>
        <w:t xml:space="preserve"> </w:t>
      </w:r>
      <w:r w:rsidR="00077B00">
        <w:rPr>
          <w:rFonts w:ascii="Times New Roman" w:hAnsi="Times New Roman" w:hint="eastAsia"/>
          <w:sz w:val="24"/>
          <w:szCs w:val="24"/>
        </w:rPr>
        <w:t xml:space="preserve">to meet the </w:t>
      </w:r>
      <w:r w:rsidR="00433889">
        <w:rPr>
          <w:rFonts w:ascii="Times New Roman" w:hAnsi="Times New Roman" w:hint="eastAsia"/>
          <w:sz w:val="24"/>
          <w:szCs w:val="24"/>
        </w:rPr>
        <w:t>requ</w:t>
      </w:r>
      <w:r w:rsidR="00433889">
        <w:rPr>
          <w:rFonts w:ascii="Times New Roman" w:hAnsi="Times New Roman"/>
          <w:sz w:val="24"/>
          <w:szCs w:val="24"/>
        </w:rPr>
        <w:t>est</w:t>
      </w:r>
      <w:r w:rsidR="00077B00">
        <w:rPr>
          <w:rFonts w:ascii="Times New Roman" w:hAnsi="Times New Roman" w:hint="eastAsia"/>
          <w:sz w:val="24"/>
          <w:szCs w:val="24"/>
        </w:rPr>
        <w:t xml:space="preserve"> </w:t>
      </w:r>
      <w:r w:rsidR="00EE2C4C">
        <w:rPr>
          <w:rFonts w:ascii="Times New Roman" w:hAnsi="Times New Roman" w:hint="eastAsia"/>
          <w:sz w:val="24"/>
          <w:szCs w:val="24"/>
        </w:rPr>
        <w:t>by</w:t>
      </w:r>
      <w:r w:rsidR="00F277B4">
        <w:rPr>
          <w:rFonts w:ascii="Times New Roman" w:hAnsi="Times New Roman" w:hint="eastAsia"/>
          <w:sz w:val="24"/>
          <w:szCs w:val="24"/>
        </w:rPr>
        <w:t xml:space="preserve"> different analyses</w:t>
      </w:r>
      <w:r w:rsidR="00455A30">
        <w:rPr>
          <w:rFonts w:ascii="Times New Roman" w:hAnsi="Times New Roman" w:hint="eastAsia"/>
          <w:sz w:val="24"/>
          <w:szCs w:val="24"/>
        </w:rPr>
        <w:t xml:space="preserve">, </w:t>
      </w:r>
      <w:r w:rsidR="00F277B4">
        <w:rPr>
          <w:rFonts w:ascii="Times New Roman" w:hAnsi="Times New Roman" w:hint="eastAsia"/>
          <w:sz w:val="24"/>
          <w:szCs w:val="24"/>
        </w:rPr>
        <w:t xml:space="preserve">and additional 10 min are required for </w:t>
      </w:r>
      <w:r w:rsidR="00433889">
        <w:rPr>
          <w:rFonts w:ascii="Times New Roman" w:hAnsi="Times New Roman"/>
          <w:sz w:val="24"/>
          <w:szCs w:val="24"/>
        </w:rPr>
        <w:t>parameters analyses</w:t>
      </w:r>
      <w:r w:rsidR="00077B00">
        <w:rPr>
          <w:rFonts w:ascii="Times New Roman" w:hAnsi="Times New Roman" w:hint="eastAsia"/>
          <w:sz w:val="24"/>
          <w:szCs w:val="24"/>
        </w:rPr>
        <w:t xml:space="preserve"> </w:t>
      </w:r>
      <w:r w:rsidR="00F67B1A">
        <w:rPr>
          <w:rFonts w:ascii="Times New Roman" w:hAnsi="Times New Roman"/>
          <w:sz w:val="24"/>
          <w:szCs w:val="24"/>
        </w:rPr>
        <w:fldChar w:fldCharType="begin"/>
      </w:r>
      <w:r w:rsidR="00F67B1A">
        <w:rPr>
          <w:rFonts w:ascii="Times New Roman" w:hAnsi="Times New Roman" w:hint="eastAsia"/>
          <w:sz w:val="24"/>
          <w:szCs w:val="24"/>
        </w:rPr>
        <w:instrText xml:space="preserve"> ADDIN EN.CITE &lt;EndNote&gt;&lt;Cite&gt;&lt;Author&gt;Seeberg</w:instrText>
      </w:r>
      <w:r w:rsidR="00F67B1A">
        <w:rPr>
          <w:rFonts w:ascii="Times New Roman" w:hAnsi="Times New Roman" w:hint="eastAsia"/>
          <w:sz w:val="24"/>
          <w:szCs w:val="24"/>
        </w:rPr>
        <w:instrText>‐</w:instrText>
      </w:r>
      <w:r w:rsidR="00F67B1A">
        <w:rPr>
          <w:rFonts w:ascii="Times New Roman" w:hAnsi="Times New Roman" w:hint="eastAsia"/>
          <w:sz w:val="24"/>
          <w:szCs w:val="24"/>
        </w:rPr>
        <w:instrText>Elverfeldt&lt;/Author&gt;&lt;Year&gt;2005&lt;/Year&gt;&lt;RecNum&gt;56&lt;/RecNum&gt;&lt;DisplayText&gt;(Seeberg</w:instrText>
      </w:r>
      <w:r w:rsidR="00F67B1A">
        <w:rPr>
          <w:rFonts w:ascii="Times New Roman" w:hAnsi="Times New Roman" w:hint="eastAsia"/>
          <w:sz w:val="24"/>
          <w:szCs w:val="24"/>
        </w:rPr>
        <w:instrText>‐</w:instrText>
      </w:r>
      <w:r w:rsidR="00F67B1A">
        <w:rPr>
          <w:rFonts w:ascii="Times New Roman" w:hAnsi="Times New Roman" w:hint="eastAsia"/>
          <w:sz w:val="24"/>
          <w:szCs w:val="24"/>
        </w:rPr>
        <w:instrText>Elverfeldt et al. 2005)&lt;/DisplayText&gt;&lt;record&gt;&lt;rec-number&gt;56&lt;/rec-number&gt;&lt;foreign-keys&gt;&lt;key app="EN" db-id="zfrz02zxifp2zoeew5zxzrskfsr59v9p0p2z" timestamp="1541334101"&gt;56&lt;/key&gt;&lt;/foreign-keys&gt;&lt;ref-type name="Journal Article"&gt;17&lt;/ref-type&gt;&lt;contributors&gt;&lt;authors&gt;&lt;author&gt;Seeberg</w:instrText>
      </w:r>
      <w:r w:rsidR="00F67B1A">
        <w:rPr>
          <w:rFonts w:ascii="Times New Roman" w:hAnsi="Times New Roman" w:hint="eastAsia"/>
          <w:sz w:val="24"/>
          <w:szCs w:val="24"/>
        </w:rPr>
        <w:instrText>‐</w:instrText>
      </w:r>
      <w:r w:rsidR="00F67B1A">
        <w:rPr>
          <w:rFonts w:ascii="Times New Roman" w:hAnsi="Times New Roman" w:hint="eastAsia"/>
          <w:sz w:val="24"/>
          <w:szCs w:val="24"/>
        </w:rPr>
        <w:instrText>Elverfeldt, Jens&lt;/author&gt;&lt;author&gt;Schl</w:instrText>
      </w:r>
      <w:r w:rsidR="00F67B1A">
        <w:rPr>
          <w:rFonts w:ascii="Times New Roman" w:hAnsi="Times New Roman" w:hint="eastAsia"/>
          <w:sz w:val="24"/>
          <w:szCs w:val="24"/>
        </w:rPr>
        <w:instrText>ü</w:instrText>
      </w:r>
      <w:r w:rsidR="00F67B1A">
        <w:rPr>
          <w:rFonts w:ascii="Times New Roman" w:hAnsi="Times New Roman" w:hint="eastAsia"/>
          <w:sz w:val="24"/>
          <w:szCs w:val="24"/>
        </w:rPr>
        <w:instrText>ter, Michael&lt;/author&gt;&lt;author&gt;Feseker, Tomas&lt;/author&gt;&lt;author&gt;Kölling, Martin&lt;/author&gt;&lt;/authors&gt;&lt;/contributors&gt;&lt;titles&gt;&lt;title&gt;Rhizon sampling of porewaters near the sediment</w:instrText>
      </w:r>
      <w:r w:rsidR="00F67B1A">
        <w:rPr>
          <w:rFonts w:ascii="Times New Roman" w:hAnsi="Times New Roman" w:hint="eastAsia"/>
          <w:sz w:val="24"/>
          <w:szCs w:val="24"/>
        </w:rPr>
        <w:instrText>‐</w:instrText>
      </w:r>
      <w:r w:rsidR="00F67B1A">
        <w:rPr>
          <w:rFonts w:ascii="Times New Roman" w:hAnsi="Times New Roman" w:hint="eastAsia"/>
          <w:sz w:val="24"/>
          <w:szCs w:val="24"/>
        </w:rPr>
        <w:instrText>water interface of aquatic systems&lt;/title&gt;&lt;secondary-title&gt;Limnol. Oceanogr-Meth.&lt;/secondary-title&gt;&lt;/titles&gt;&lt;periodical&gt;&lt;full-title&gt;Limnol. Oceanogr-Meth.&lt;/</w:instrText>
      </w:r>
      <w:r w:rsidR="00F67B1A">
        <w:rPr>
          <w:rFonts w:ascii="Times New Roman" w:hAnsi="Times New Roman"/>
          <w:sz w:val="24"/>
          <w:szCs w:val="24"/>
        </w:rPr>
        <w:instrText>full-title&gt;&lt;/periodical&gt;&lt;pages&gt;361-371&lt;/pages&gt;&lt;volume&gt;3&lt;/volume&gt;&lt;number&gt;8&lt;/number&gt;&lt;dates&gt;&lt;year&gt;2005&lt;/year&gt;&lt;/dates&gt;&lt;isbn&gt;1541-5856&lt;/isbn&gt;&lt;urls&gt;&lt;/urls&gt;&lt;/record&gt;&lt;/Cite&gt;&lt;/EndNote&gt;</w:instrText>
      </w:r>
      <w:r w:rsidR="00F67B1A">
        <w:rPr>
          <w:rFonts w:ascii="Times New Roman" w:hAnsi="Times New Roman"/>
          <w:sz w:val="24"/>
          <w:szCs w:val="24"/>
        </w:rPr>
        <w:fldChar w:fldCharType="separate"/>
      </w:r>
      <w:r w:rsidR="00F67B1A">
        <w:rPr>
          <w:rFonts w:ascii="Times New Roman" w:hAnsi="Times New Roman" w:hint="eastAsia"/>
          <w:noProof/>
          <w:sz w:val="24"/>
          <w:szCs w:val="24"/>
        </w:rPr>
        <w:t>(Seeberg</w:t>
      </w:r>
      <w:r w:rsidR="00F67B1A">
        <w:rPr>
          <w:rFonts w:ascii="Times New Roman" w:hAnsi="Times New Roman" w:hint="eastAsia"/>
          <w:noProof/>
          <w:sz w:val="24"/>
          <w:szCs w:val="24"/>
        </w:rPr>
        <w:t>‐</w:t>
      </w:r>
      <w:r w:rsidR="00F67B1A">
        <w:rPr>
          <w:rFonts w:ascii="Times New Roman" w:hAnsi="Times New Roman" w:hint="eastAsia"/>
          <w:noProof/>
          <w:sz w:val="24"/>
          <w:szCs w:val="24"/>
        </w:rPr>
        <w:t>Elverfeldt et al. 2005)</w:t>
      </w:r>
      <w:r w:rsidR="00F67B1A">
        <w:rPr>
          <w:rFonts w:ascii="Times New Roman" w:hAnsi="Times New Roman"/>
          <w:sz w:val="24"/>
          <w:szCs w:val="24"/>
        </w:rPr>
        <w:fldChar w:fldCharType="end"/>
      </w:r>
      <w:r w:rsidR="00F277B4">
        <w:rPr>
          <w:rFonts w:ascii="Times New Roman" w:hAnsi="Times New Roman" w:hint="eastAsia"/>
          <w:sz w:val="24"/>
          <w:szCs w:val="24"/>
        </w:rPr>
        <w:t>.</w:t>
      </w:r>
      <w:r w:rsidR="00455A30">
        <w:rPr>
          <w:rFonts w:ascii="Times New Roman" w:hAnsi="Times New Roman" w:hint="eastAsia"/>
          <w:sz w:val="24"/>
          <w:szCs w:val="24"/>
        </w:rPr>
        <w:t xml:space="preserve"> </w:t>
      </w:r>
      <w:r w:rsidR="00082952">
        <w:rPr>
          <w:rFonts w:ascii="Times New Roman" w:hAnsi="Times New Roman" w:hint="eastAsia"/>
          <w:sz w:val="24"/>
          <w:szCs w:val="24"/>
        </w:rPr>
        <w:t xml:space="preserve">By contrast, </w:t>
      </w:r>
      <w:r w:rsidR="00F52646">
        <w:rPr>
          <w:rFonts w:ascii="Times New Roman" w:hAnsi="Times New Roman" w:hint="eastAsia"/>
          <w:sz w:val="24"/>
          <w:szCs w:val="24"/>
        </w:rPr>
        <w:t xml:space="preserve">it only takes two min when </w:t>
      </w:r>
      <w:r w:rsidR="001B3BD8">
        <w:rPr>
          <w:rFonts w:ascii="Times New Roman" w:hAnsi="Times New Roman" w:hint="eastAsia"/>
          <w:sz w:val="24"/>
          <w:szCs w:val="24"/>
        </w:rPr>
        <w:t xml:space="preserve">using SWI profiler and the </w:t>
      </w:r>
      <w:r w:rsidR="00433889">
        <w:rPr>
          <w:rFonts w:ascii="Times New Roman" w:hAnsi="Times New Roman"/>
          <w:sz w:val="24"/>
          <w:szCs w:val="24"/>
        </w:rPr>
        <w:t>optimized</w:t>
      </w:r>
      <w:r w:rsidR="001B3BD8">
        <w:rPr>
          <w:rFonts w:ascii="Times New Roman" w:hAnsi="Times New Roman" w:hint="eastAsia"/>
          <w:sz w:val="24"/>
          <w:szCs w:val="24"/>
        </w:rPr>
        <w:t xml:space="preserve"> ICP-MS method</w:t>
      </w:r>
      <w:r w:rsidR="00B72286">
        <w:rPr>
          <w:rFonts w:ascii="Times New Roman" w:hAnsi="Times New Roman" w:hint="eastAsia"/>
          <w:sz w:val="24"/>
          <w:szCs w:val="24"/>
        </w:rPr>
        <w:t>.</w:t>
      </w:r>
      <w:r w:rsidR="00082952">
        <w:rPr>
          <w:rFonts w:ascii="Times New Roman" w:hAnsi="Times New Roman" w:hint="eastAsia"/>
          <w:sz w:val="24"/>
          <w:szCs w:val="24"/>
        </w:rPr>
        <w:t xml:space="preserve"> </w:t>
      </w:r>
      <w:r w:rsidR="00CA59F5">
        <w:rPr>
          <w:rFonts w:ascii="Times New Roman" w:hAnsi="Times New Roman" w:hint="eastAsia"/>
          <w:sz w:val="24"/>
          <w:szCs w:val="24"/>
        </w:rPr>
        <w:t xml:space="preserve">Thus, the measurement throughput of major and trace </w:t>
      </w:r>
      <w:r w:rsidR="008110F9">
        <w:rPr>
          <w:rFonts w:ascii="Times New Roman" w:hAnsi="Times New Roman"/>
          <w:sz w:val="24"/>
          <w:szCs w:val="24"/>
        </w:rPr>
        <w:t>elements</w:t>
      </w:r>
      <w:r w:rsidR="00CA59F5">
        <w:rPr>
          <w:rFonts w:ascii="Times New Roman" w:hAnsi="Times New Roman" w:hint="eastAsia"/>
          <w:sz w:val="24"/>
          <w:szCs w:val="24"/>
        </w:rPr>
        <w:t xml:space="preserve"> in limited samples could be </w:t>
      </w:r>
      <w:r w:rsidR="00565EBE">
        <w:rPr>
          <w:rFonts w:ascii="Times New Roman" w:hAnsi="Times New Roman" w:hint="eastAsia"/>
          <w:sz w:val="24"/>
          <w:szCs w:val="24"/>
        </w:rPr>
        <w:t>significantly</w:t>
      </w:r>
      <w:r w:rsidR="00CA59F5">
        <w:rPr>
          <w:rFonts w:ascii="Times New Roman" w:hAnsi="Times New Roman" w:hint="eastAsia"/>
          <w:sz w:val="24"/>
          <w:szCs w:val="24"/>
        </w:rPr>
        <w:t xml:space="preserve"> improved by our method. </w:t>
      </w:r>
    </w:p>
    <w:p w14:paraId="1EB2AABA" w14:textId="70515336" w:rsidR="003A29E8" w:rsidRDefault="000C62A9" w:rsidP="00147B3C">
      <w:pPr>
        <w:spacing w:line="480" w:lineRule="auto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2449E0F1" wp14:editId="0BB240CB">
            <wp:extent cx="5486400" cy="2497443"/>
            <wp:effectExtent l="0" t="0" r="0" b="0"/>
            <wp:docPr id="8" name="图片 8" descr="E:\Yuan\Yuan 2019\Journal paper\IPI paper 2\New version\Figure\Fig.2\Fig.2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Yuan\Yuan 2019\Journal paper\IPI paper 2\New version\Figure\Fig.2\Fig.26.t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497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7EA2D" w14:textId="77777777" w:rsidR="00147B3C" w:rsidRDefault="00147B3C" w:rsidP="00147B3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Figure 2</w:t>
      </w:r>
      <w:r>
        <w:rPr>
          <w:rFonts w:ascii="Times New Roman" w:hAnsi="Times New Roman" w:hint="eastAsia"/>
          <w:sz w:val="24"/>
          <w:szCs w:val="24"/>
        </w:rPr>
        <w:t xml:space="preserve"> Mapping of </w:t>
      </w:r>
      <w:r>
        <w:rPr>
          <w:rFonts w:ascii="Times New Roman" w:hAnsi="Times New Roman"/>
          <w:sz w:val="24"/>
          <w:szCs w:val="24"/>
        </w:rPr>
        <w:t xml:space="preserve">As, </w:t>
      </w:r>
      <w:r>
        <w:rPr>
          <w:rFonts w:ascii="Times New Roman" w:hAnsi="Times New Roman" w:hint="eastAsia"/>
          <w:sz w:val="24"/>
          <w:szCs w:val="24"/>
        </w:rPr>
        <w:t>Fe, Mn,</w:t>
      </w:r>
      <w:r>
        <w:rPr>
          <w:rFonts w:ascii="Times New Roman" w:hAnsi="Times New Roman"/>
          <w:sz w:val="24"/>
          <w:szCs w:val="24"/>
        </w:rPr>
        <w:t xml:space="preserve"> P and S profiles</w:t>
      </w:r>
      <w:r>
        <w:rPr>
          <w:rFonts w:ascii="Times New Roman" w:hAnsi="Times New Roman" w:hint="eastAsia"/>
          <w:sz w:val="24"/>
          <w:szCs w:val="24"/>
        </w:rPr>
        <w:t xml:space="preserve"> in Shaoguan (SG) paddy with ICP-MS in </w:t>
      </w:r>
      <w:r>
        <w:rPr>
          <w:rFonts w:ascii="Times New Roman" w:hAnsi="Times New Roman"/>
          <w:sz w:val="24"/>
          <w:szCs w:val="24"/>
        </w:rPr>
        <w:t>EDR</w:t>
      </w:r>
      <w:r>
        <w:rPr>
          <w:rFonts w:ascii="Times New Roman" w:hAnsi="Times New Roman" w:hint="eastAsia"/>
          <w:sz w:val="24"/>
          <w:szCs w:val="24"/>
        </w:rPr>
        <w:t xml:space="preserve"> mode. </w:t>
      </w:r>
    </w:p>
    <w:p w14:paraId="644AA470" w14:textId="52C80B71" w:rsidR="006E4B95" w:rsidRDefault="006E4B95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1E935C25" w14:textId="1AFF3290" w:rsidR="006E4B95" w:rsidRDefault="00EE0E54">
      <w:pPr>
        <w:widowControl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  <w:lang w:val="en-GB"/>
        </w:rPr>
        <w:t>C</w:t>
      </w:r>
      <w:r w:rsidR="003C1FAD">
        <w:rPr>
          <w:rFonts w:ascii="Times New Roman" w:hAnsi="Times New Roman" w:hint="eastAsia"/>
          <w:b/>
          <w:sz w:val="24"/>
          <w:szCs w:val="24"/>
          <w:lang w:val="en-GB"/>
        </w:rPr>
        <w:t>ommon</w:t>
      </w:r>
      <w:r w:rsidR="0013346A" w:rsidRPr="0013346A">
        <w:rPr>
          <w:rFonts w:ascii="Times New Roman" w:hAnsi="Times New Roman" w:hint="eastAsia"/>
          <w:b/>
          <w:sz w:val="24"/>
          <w:szCs w:val="24"/>
          <w:lang w:val="en-GB"/>
        </w:rPr>
        <w:t xml:space="preserve"> </w:t>
      </w:r>
      <w:r w:rsidR="0013346A">
        <w:rPr>
          <w:rFonts w:ascii="Times New Roman" w:hAnsi="Times New Roman" w:hint="eastAsia"/>
          <w:b/>
          <w:sz w:val="24"/>
          <w:szCs w:val="24"/>
          <w:lang w:val="en-GB"/>
        </w:rPr>
        <w:t>As,</w:t>
      </w:r>
      <w:r w:rsidR="003C1FAD">
        <w:rPr>
          <w:rFonts w:ascii="Times New Roman" w:hAnsi="Times New Roman" w:hint="eastAsia"/>
          <w:b/>
          <w:sz w:val="24"/>
          <w:szCs w:val="24"/>
          <w:lang w:val="en-GB"/>
        </w:rPr>
        <w:t xml:space="preserve"> P</w:t>
      </w:r>
      <w:r w:rsidR="0013346A" w:rsidRPr="0013346A">
        <w:rPr>
          <w:rFonts w:ascii="Times New Roman" w:hAnsi="Times New Roman" w:hint="eastAsia"/>
          <w:b/>
          <w:sz w:val="24"/>
          <w:szCs w:val="24"/>
          <w:lang w:val="en-GB"/>
        </w:rPr>
        <w:t xml:space="preserve"> </w:t>
      </w:r>
      <w:r w:rsidR="0013346A">
        <w:rPr>
          <w:rFonts w:ascii="Times New Roman" w:hAnsi="Times New Roman" w:hint="eastAsia"/>
          <w:b/>
          <w:sz w:val="24"/>
          <w:szCs w:val="24"/>
          <w:lang w:val="en-GB"/>
        </w:rPr>
        <w:t>and</w:t>
      </w:r>
      <w:r w:rsidR="003C1FAD">
        <w:rPr>
          <w:rFonts w:ascii="Times New Roman" w:hAnsi="Times New Roman" w:hint="eastAsia"/>
          <w:b/>
          <w:sz w:val="24"/>
          <w:szCs w:val="24"/>
          <w:lang w:val="en-GB"/>
        </w:rPr>
        <w:t xml:space="preserve"> S species measurement</w:t>
      </w:r>
      <w:r w:rsidR="00BD68C0">
        <w:rPr>
          <w:rFonts w:ascii="Times New Roman" w:hAnsi="Times New Roman" w:hint="eastAsia"/>
          <w:b/>
          <w:sz w:val="24"/>
          <w:szCs w:val="24"/>
          <w:lang w:val="en-GB"/>
        </w:rPr>
        <w:t xml:space="preserve"> with IC-ICP-MS</w:t>
      </w:r>
    </w:p>
    <w:p w14:paraId="4F11BC0F" w14:textId="7B01FB36" w:rsidR="00F444EC" w:rsidRDefault="00556072" w:rsidP="001B38A8">
      <w:pPr>
        <w:widowControl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Simultaneous</w:t>
      </w:r>
      <w:r>
        <w:rPr>
          <w:rFonts w:ascii="Times New Roman" w:hAnsi="Times New Roman" w:hint="eastAsia"/>
          <w:sz w:val="24"/>
          <w:szCs w:val="24"/>
        </w:rPr>
        <w:t xml:space="preserve"> detection of </w:t>
      </w:r>
      <w:r w:rsidR="00210AA2">
        <w:rPr>
          <w:rFonts w:ascii="Times New Roman" w:hAnsi="Times New Roman" w:hint="eastAsia"/>
          <w:sz w:val="24"/>
          <w:szCs w:val="24"/>
        </w:rPr>
        <w:t>four</w:t>
      </w:r>
      <w:r>
        <w:rPr>
          <w:rFonts w:ascii="Times New Roman" w:hAnsi="Times New Roman" w:hint="eastAsia"/>
          <w:sz w:val="24"/>
          <w:szCs w:val="24"/>
        </w:rPr>
        <w:t xml:space="preserve"> As, </w:t>
      </w:r>
      <w:r w:rsidR="00210AA2">
        <w:rPr>
          <w:rFonts w:ascii="Times New Roman" w:hAnsi="Times New Roman" w:hint="eastAsia"/>
          <w:sz w:val="24"/>
          <w:szCs w:val="24"/>
        </w:rPr>
        <w:t>one</w:t>
      </w:r>
      <w:r>
        <w:rPr>
          <w:rFonts w:ascii="Times New Roman" w:hAnsi="Times New Roman" w:hint="eastAsia"/>
          <w:sz w:val="24"/>
          <w:szCs w:val="24"/>
        </w:rPr>
        <w:t xml:space="preserve"> P and </w:t>
      </w:r>
      <w:r w:rsidR="00210AA2">
        <w:rPr>
          <w:rFonts w:ascii="Times New Roman" w:hAnsi="Times New Roman" w:hint="eastAsia"/>
          <w:sz w:val="24"/>
          <w:szCs w:val="24"/>
        </w:rPr>
        <w:t>two</w:t>
      </w:r>
      <w:r>
        <w:rPr>
          <w:rFonts w:ascii="Times New Roman" w:hAnsi="Times New Roman" w:hint="eastAsia"/>
          <w:sz w:val="24"/>
          <w:szCs w:val="24"/>
        </w:rPr>
        <w:t xml:space="preserve"> S species in solution and anoxic soil porewater was achieved with </w:t>
      </w:r>
      <w:r>
        <w:rPr>
          <w:rFonts w:ascii="Times New Roman" w:hAnsi="Times New Roman" w:hint="eastAsia"/>
          <w:sz w:val="24"/>
          <w:szCs w:val="24"/>
          <w:lang w:val="en-GB"/>
        </w:rPr>
        <w:t>NH</w:t>
      </w:r>
      <w:r>
        <w:rPr>
          <w:rFonts w:ascii="Times New Roman" w:hAnsi="Times New Roman" w:hint="eastAsia"/>
          <w:sz w:val="24"/>
          <w:szCs w:val="24"/>
          <w:vertAlign w:val="subscript"/>
          <w:lang w:val="en-GB"/>
        </w:rPr>
        <w:t>4</w:t>
      </w:r>
      <w:r>
        <w:rPr>
          <w:rFonts w:ascii="Times New Roman" w:hAnsi="Times New Roman" w:hint="eastAsia"/>
          <w:sz w:val="24"/>
          <w:szCs w:val="24"/>
          <w:lang w:val="en-GB"/>
        </w:rPr>
        <w:t>HCO</w:t>
      </w:r>
      <w:r>
        <w:rPr>
          <w:rFonts w:ascii="Times New Roman" w:hAnsi="Times New Roman" w:hint="eastAsia"/>
          <w:sz w:val="24"/>
          <w:szCs w:val="24"/>
          <w:vertAlign w:val="subscript"/>
          <w:lang w:val="en-GB"/>
        </w:rPr>
        <w:t>3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mobile phase</w:t>
      </w:r>
      <w:r w:rsidR="00210AA2">
        <w:rPr>
          <w:rFonts w:ascii="Times New Roman" w:hAnsi="Times New Roman" w:hint="eastAsia"/>
          <w:sz w:val="24"/>
          <w:szCs w:val="24"/>
        </w:rPr>
        <w:t xml:space="preserve"> (</w:t>
      </w:r>
      <w:r>
        <w:rPr>
          <w:rFonts w:ascii="Times New Roman" w:hAnsi="Times New Roman" w:hint="eastAsia"/>
          <w:sz w:val="24"/>
          <w:szCs w:val="24"/>
        </w:rPr>
        <w:t>Fig</w:t>
      </w:r>
      <w:r w:rsidR="005E274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 w:hint="eastAsia"/>
          <w:sz w:val="24"/>
          <w:szCs w:val="24"/>
        </w:rPr>
        <w:t xml:space="preserve"> 3</w:t>
      </w:r>
      <w:r w:rsidR="00210AA2">
        <w:rPr>
          <w:rFonts w:ascii="Times New Roman" w:hAnsi="Times New Roman" w:hint="eastAsia"/>
          <w:sz w:val="24"/>
          <w:szCs w:val="24"/>
        </w:rPr>
        <w:t>).</w:t>
      </w:r>
      <w:r>
        <w:rPr>
          <w:rFonts w:ascii="Times New Roman" w:hAnsi="Times New Roman" w:hint="eastAsia"/>
          <w:sz w:val="24"/>
          <w:szCs w:val="24"/>
        </w:rPr>
        <w:t xml:space="preserve"> The retention time are 6.6, 3.2, 3.9, 6.0, 10, 3.2, and 8.8 min for P(V), DMA, As(III), MMA, As(V), S(-II) and S(VI) respectively. The separation of four As species agrees well with previous report with the </w:t>
      </w:r>
      <w:r>
        <w:rPr>
          <w:rFonts w:ascii="Times New Roman" w:hAnsi="Times New Roman" w:hint="eastAsia"/>
          <w:sz w:val="24"/>
          <w:szCs w:val="24"/>
        </w:rPr>
        <w:lastRenderedPageBreak/>
        <w:t xml:space="preserve">same </w:t>
      </w:r>
      <w:r w:rsidRPr="004E1A1D">
        <w:rPr>
          <w:rFonts w:ascii="Times New Roman" w:hAnsi="Times New Roman"/>
          <w:sz w:val="24"/>
          <w:szCs w:val="24"/>
        </w:rPr>
        <w:t>chromatographic</w:t>
      </w:r>
      <w:r>
        <w:rPr>
          <w:rFonts w:ascii="Times New Roman" w:hAnsi="Times New Roman" w:hint="eastAsia"/>
          <w:sz w:val="24"/>
          <w:szCs w:val="24"/>
        </w:rPr>
        <w:t xml:space="preserve"> condition </w:t>
      </w:r>
      <w:r w:rsidR="00F67B1A">
        <w:rPr>
          <w:rFonts w:ascii="Times New Roman" w:hAnsi="Times New Roman"/>
          <w:sz w:val="24"/>
          <w:szCs w:val="24"/>
        </w:rPr>
        <w:fldChar w:fldCharType="begin"/>
      </w:r>
      <w:r w:rsidR="005B0059">
        <w:rPr>
          <w:rFonts w:ascii="Times New Roman" w:hAnsi="Times New Roman"/>
          <w:sz w:val="24"/>
          <w:szCs w:val="24"/>
        </w:rPr>
        <w:instrText xml:space="preserve"> ADDIN EN.CITE &lt;EndNote&gt;&lt;Cite&gt;&lt;Author&gt;Suzuki&lt;/Author&gt;&lt;Year&gt;2009&lt;/Year&gt;&lt;RecNum&gt;20&lt;/RecNum&gt;&lt;DisplayText&gt;(Suzuki et al. 2009)&lt;/DisplayText&gt;&lt;record&gt;&lt;rec-number&gt;20&lt;/rec-number&gt;&lt;foreign-keys&gt;&lt;key app="EN" db-id="zfrz02zxifp2zoeew5zxzrskfsr59v9p0p2z" timestamp="0"&gt;20&lt;/key&gt;&lt;/foreign-keys&gt;&lt;ref-type name="Journal Article"&gt;17&lt;/ref-type&gt;&lt;contributors&gt;&lt;authors&gt;&lt;author&gt;Suzuki, Yoshihiro&lt;/author&gt;&lt;author&gt;Shimoda, Yasuyo&lt;/author&gt;&lt;author&gt;Endo, Yoko&lt;/author&gt;&lt;author&gt;Hata, Akihisa&lt;/author&gt;&lt;author&gt;Yamanaka, Kenzo&lt;/author&gt;&lt;author&gt;Endo, Ginji&lt;/author&gt;&lt;/authors&gt;&lt;/contributors&gt;&lt;titles&gt;&lt;title&gt;Rapid and effective speciation analysis of arsenic compounds in human urine using anion-exchange columns in HPLC-ICP-MS&lt;/title&gt;&lt;secondary-title&gt;J. Occup. Health&lt;/secondary-title&gt;&lt;/titles&gt;&lt;periodical&gt;&lt;full-title&gt;J. Occup. Health&lt;/full-title&gt;&lt;/periodical&gt;&lt;pages&gt;380-385&lt;/pages&gt;&lt;volume&gt;51&lt;/volume&gt;&lt;number&gt;4&lt;/number&gt;&lt;dates&gt;&lt;year&gt;2009&lt;/year&gt;&lt;/dates&gt;&lt;isbn&gt;1341-9145&lt;/isbn&gt;&lt;urls&gt;&lt;/urls&gt;&lt;/record&gt;&lt;/Cite&gt;&lt;/EndNote&gt;</w:instrText>
      </w:r>
      <w:r w:rsidR="00F67B1A">
        <w:rPr>
          <w:rFonts w:ascii="Times New Roman" w:hAnsi="Times New Roman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</w:rPr>
        <w:t>(Suzuki et al. 2009)</w:t>
      </w:r>
      <w:r w:rsidR="00F67B1A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 w:hint="eastAsia"/>
          <w:sz w:val="24"/>
          <w:szCs w:val="24"/>
        </w:rPr>
        <w:t xml:space="preserve">. </w:t>
      </w:r>
      <w:r w:rsidRPr="00C761B2">
        <w:rPr>
          <w:rFonts w:ascii="Times New Roman" w:hAnsi="Times New Roman" w:hint="eastAsia"/>
          <w:sz w:val="24"/>
          <w:szCs w:val="24"/>
        </w:rPr>
        <w:t xml:space="preserve">The results also </w:t>
      </w:r>
      <w:r w:rsidR="00F0773F" w:rsidRPr="00C761B2">
        <w:rPr>
          <w:rFonts w:ascii="Times New Roman" w:hAnsi="Times New Roman" w:hint="eastAsia"/>
          <w:sz w:val="24"/>
          <w:szCs w:val="24"/>
        </w:rPr>
        <w:t>demonstrated</w:t>
      </w:r>
      <w:r w:rsidRPr="00C761B2">
        <w:rPr>
          <w:rFonts w:ascii="Times New Roman" w:hAnsi="Times New Roman" w:hint="eastAsia"/>
          <w:sz w:val="24"/>
          <w:szCs w:val="24"/>
        </w:rPr>
        <w:t xml:space="preserve"> </w:t>
      </w:r>
      <w:r w:rsidRPr="00C761B2">
        <w:rPr>
          <w:rFonts w:ascii="Times New Roman" w:hAnsi="Times New Roman" w:hint="eastAsia"/>
          <w:sz w:val="24"/>
          <w:szCs w:val="24"/>
          <w:lang w:val="en-GB"/>
        </w:rPr>
        <w:t>NH</w:t>
      </w:r>
      <w:r w:rsidRPr="00C761B2">
        <w:rPr>
          <w:rFonts w:ascii="Times New Roman" w:hAnsi="Times New Roman" w:hint="eastAsia"/>
          <w:sz w:val="24"/>
          <w:szCs w:val="24"/>
          <w:vertAlign w:val="subscript"/>
          <w:lang w:val="en-GB"/>
        </w:rPr>
        <w:t>4</w:t>
      </w:r>
      <w:r w:rsidRPr="00C761B2">
        <w:rPr>
          <w:rFonts w:ascii="Times New Roman" w:hAnsi="Times New Roman" w:hint="eastAsia"/>
          <w:sz w:val="24"/>
          <w:szCs w:val="24"/>
          <w:lang w:val="en-GB"/>
        </w:rPr>
        <w:t>HCO</w:t>
      </w:r>
      <w:r w:rsidRPr="00C761B2">
        <w:rPr>
          <w:rFonts w:ascii="Times New Roman" w:hAnsi="Times New Roman" w:hint="eastAsia"/>
          <w:sz w:val="24"/>
          <w:szCs w:val="24"/>
          <w:vertAlign w:val="subscript"/>
          <w:lang w:val="en-GB"/>
        </w:rPr>
        <w:t>3</w:t>
      </w:r>
      <w:r w:rsidRPr="00C761B2">
        <w:rPr>
          <w:rFonts w:ascii="Times New Roman" w:hAnsi="Times New Roman" w:hint="eastAsia"/>
          <w:sz w:val="24"/>
          <w:szCs w:val="24"/>
          <w:lang w:val="en-GB"/>
        </w:rPr>
        <w:t xml:space="preserve"> mobile phase</w:t>
      </w:r>
      <w:r w:rsidRPr="00C761B2">
        <w:rPr>
          <w:rFonts w:ascii="Times New Roman" w:hAnsi="Times New Roman" w:hint="eastAsia"/>
          <w:sz w:val="24"/>
          <w:szCs w:val="24"/>
        </w:rPr>
        <w:t xml:space="preserve"> </w:t>
      </w:r>
      <w:r w:rsidR="00F0773F" w:rsidRPr="00C761B2">
        <w:rPr>
          <w:rFonts w:ascii="Times New Roman" w:hAnsi="Times New Roman" w:hint="eastAsia"/>
          <w:sz w:val="24"/>
          <w:szCs w:val="24"/>
        </w:rPr>
        <w:t xml:space="preserve">can be extended to measure </w:t>
      </w:r>
      <w:r w:rsidRPr="00C761B2">
        <w:rPr>
          <w:rFonts w:ascii="Times New Roman" w:hAnsi="Times New Roman" w:hint="eastAsia"/>
          <w:sz w:val="24"/>
          <w:szCs w:val="24"/>
        </w:rPr>
        <w:t xml:space="preserve">P and S species. </w:t>
      </w:r>
    </w:p>
    <w:p w14:paraId="2FFF05CA" w14:textId="77777777" w:rsidR="00F3149A" w:rsidRDefault="00F3149A" w:rsidP="00F3149A">
      <w:pPr>
        <w:widowControl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F2644D3" wp14:editId="4A2B114B">
            <wp:extent cx="5486400" cy="1944117"/>
            <wp:effectExtent l="0" t="0" r="0" b="0"/>
            <wp:docPr id="21" name="图片 21" descr="E:\Yuan\Yuan 2019\Journal paper\IPI paper 2\Fig\Nfig\10.21\species.signal2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Yuan\Yuan 2019\Journal paper\IPI paper 2\Fig\Nfig\10.21\species.signal25.t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944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8DE20F" w14:textId="77777777" w:rsidR="00F3149A" w:rsidRDefault="00F3149A" w:rsidP="00F3149A">
      <w:pPr>
        <w:widowControl/>
        <w:rPr>
          <w:rFonts w:ascii="Times New Roman" w:hAnsi="Times New Roman"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Figure 3 </w:t>
      </w:r>
      <w:r>
        <w:rPr>
          <w:rFonts w:hint="eastAsia"/>
          <w:sz w:val="24"/>
          <w:szCs w:val="24"/>
        </w:rPr>
        <w:t>Arsenic (As),</w:t>
      </w:r>
      <w:r>
        <w:rPr>
          <w:rFonts w:ascii="Times New Roman" w:hAnsi="Times New Roman" w:hint="eastAsia"/>
          <w:sz w:val="24"/>
          <w:szCs w:val="24"/>
        </w:rPr>
        <w:t xml:space="preserve"> phosphorus (P)</w:t>
      </w:r>
      <w:r>
        <w:rPr>
          <w:rFonts w:hint="eastAsia"/>
          <w:sz w:val="24"/>
          <w:szCs w:val="24"/>
        </w:rPr>
        <w:t xml:space="preserve"> and sulfur (S) species detected by </w:t>
      </w:r>
      <w:r>
        <w:rPr>
          <w:rFonts w:ascii="Times New Roman" w:hAnsi="Times New Roman" w:hint="eastAsia"/>
          <w:sz w:val="24"/>
          <w:szCs w:val="24"/>
          <w:lang w:val="en-GB"/>
        </w:rPr>
        <w:t>IC-ICP-MS</w:t>
      </w:r>
      <w:r>
        <w:rPr>
          <w:rFonts w:hint="eastAsia"/>
          <w:sz w:val="24"/>
          <w:szCs w:val="24"/>
        </w:rPr>
        <w:t xml:space="preserve">. The samples include soil porewater and solution. </w:t>
      </w:r>
      <w:r>
        <w:rPr>
          <w:rFonts w:ascii="Times New Roman" w:hAnsi="Times New Roman" w:hint="eastAsia"/>
          <w:sz w:val="24"/>
          <w:szCs w:val="24"/>
        </w:rPr>
        <w:t xml:space="preserve">The solution was prepared in neutral </w:t>
      </w:r>
      <w:r>
        <w:rPr>
          <w:rFonts w:ascii="Times New Roman" w:hAnsi="Times New Roman"/>
          <w:sz w:val="24"/>
          <w:szCs w:val="24"/>
        </w:rPr>
        <w:t>conditions</w:t>
      </w:r>
      <w:r>
        <w:rPr>
          <w:rFonts w:ascii="Times New Roman" w:hAnsi="Times New Roman" w:hint="eastAsia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pH 7; 100 μg·L</w:t>
      </w:r>
      <w:r>
        <w:rPr>
          <w:rFonts w:ascii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 xml:space="preserve">phosphate [P(V)], </w:t>
      </w:r>
      <w:r>
        <w:rPr>
          <w:rFonts w:ascii="Times New Roman" w:hAnsi="Times New Roman"/>
          <w:sz w:val="24"/>
          <w:szCs w:val="24"/>
        </w:rPr>
        <w:t>arsenite [As(III)], arsenate [As(V)], monomethylarsenate (MMA)</w:t>
      </w:r>
      <w:r>
        <w:rPr>
          <w:rFonts w:ascii="Times New Roman" w:hAnsi="Times New Roman" w:hint="eastAsia"/>
          <w:sz w:val="24"/>
          <w:szCs w:val="24"/>
        </w:rPr>
        <w:t xml:space="preserve"> and </w:t>
      </w:r>
      <w:r>
        <w:rPr>
          <w:rFonts w:ascii="Times New Roman" w:hAnsi="Times New Roman"/>
          <w:sz w:val="24"/>
          <w:szCs w:val="24"/>
        </w:rPr>
        <w:t>dimethyarsenate (DMA); 1 mg·L</w:t>
      </w:r>
      <w:r>
        <w:rPr>
          <w:rFonts w:ascii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hAnsi="Times New Roman"/>
          <w:sz w:val="24"/>
          <w:szCs w:val="24"/>
        </w:rPr>
        <w:t xml:space="preserve"> sulfide [S(-II)] and sulfate [S(VI)]</w:t>
      </w:r>
      <w:r>
        <w:rPr>
          <w:rFonts w:ascii="Times New Roman" w:hAnsi="Times New Roman" w:hint="eastAsia"/>
          <w:sz w:val="24"/>
          <w:szCs w:val="24"/>
        </w:rPr>
        <w:t xml:space="preserve">). </w:t>
      </w:r>
    </w:p>
    <w:p w14:paraId="68013ADF" w14:textId="77777777" w:rsidR="00F3149A" w:rsidRPr="00F3149A" w:rsidRDefault="00F3149A" w:rsidP="00F3149A">
      <w:pPr>
        <w:widowControl/>
        <w:spacing w:line="480" w:lineRule="auto"/>
        <w:rPr>
          <w:rFonts w:ascii="Times New Roman" w:hAnsi="Times New Roman"/>
          <w:sz w:val="24"/>
          <w:szCs w:val="24"/>
        </w:rPr>
      </w:pPr>
    </w:p>
    <w:p w14:paraId="14B474EE" w14:textId="176FE0ED" w:rsidR="00CD1D8F" w:rsidRPr="00F3149A" w:rsidRDefault="00F444EC" w:rsidP="00F3149A">
      <w:pPr>
        <w:widowControl/>
        <w:spacing w:line="480" w:lineRule="auto"/>
        <w:ind w:firstLineChars="200" w:firstLine="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With the established method,</w:t>
      </w:r>
      <w:r>
        <w:rPr>
          <w:rFonts w:ascii="Times New Roman" w:hAnsi="Times New Roman"/>
          <w:sz w:val="24"/>
          <w:szCs w:val="24"/>
        </w:rPr>
        <w:t xml:space="preserve"> two</w:t>
      </w:r>
      <w:r w:rsidRPr="004F30D8"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 xml:space="preserve">As [As(III) and As(V)], one P [P(V)] and </w:t>
      </w:r>
      <w:r>
        <w:rPr>
          <w:rFonts w:ascii="Times New Roman" w:hAnsi="Times New Roman"/>
          <w:sz w:val="24"/>
          <w:szCs w:val="24"/>
        </w:rPr>
        <w:t>two</w:t>
      </w:r>
      <w:r>
        <w:rPr>
          <w:rFonts w:ascii="Times New Roman" w:hAnsi="Times New Roman" w:hint="eastAsia"/>
          <w:sz w:val="24"/>
          <w:szCs w:val="24"/>
        </w:rPr>
        <w:t xml:space="preserve"> S [S(-II) and S(VI)] species were detected in the anoxic soil porewater (Fig. 3). Arsenite, P(V) and S(-II) (&gt; 70%) represent the dominant As, P and S in soil porewater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 w:hint="eastAsia"/>
          <w:sz w:val="24"/>
          <w:szCs w:val="24"/>
        </w:rPr>
        <w:t xml:space="preserve"> which agrees well with previous report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 w:hint="eastAsia"/>
          <w:sz w:val="24"/>
          <w:szCs w:val="24"/>
        </w:rPr>
        <w:t xml:space="preserve"> in multiple soils by using HPLC-ICP-MS, I</w:t>
      </w:r>
      <w:r w:rsidR="00CB4876" w:rsidRPr="00DA474E">
        <w:rPr>
          <w:rFonts w:ascii="Times New Roman" w:hAnsi="Times New Roman" w:hint="eastAsia"/>
          <w:sz w:val="24"/>
          <w:szCs w:val="24"/>
        </w:rPr>
        <w:t>C</w:t>
      </w:r>
      <w:r w:rsidRPr="00DA474E">
        <w:rPr>
          <w:rFonts w:ascii="Times New Roman" w:eastAsia="SimSun" w:hAnsi="Times New Roman" w:hint="eastAsia"/>
          <w:sz w:val="24"/>
          <w:szCs w:val="15"/>
        </w:rPr>
        <w:t xml:space="preserve"> or colorimetric </w:t>
      </w:r>
      <w:r w:rsidRPr="00DA474E">
        <w:rPr>
          <w:rFonts w:ascii="Times New Roman" w:hAnsi="Times New Roman" w:hint="eastAsia"/>
          <w:sz w:val="24"/>
          <w:szCs w:val="24"/>
        </w:rPr>
        <w:t xml:space="preserve">methods </w:t>
      </w:r>
      <w:r w:rsidR="00F67B1A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PEVuZE5vdGU+PENpdGU+PEF1dGhvcj5YdTwvQXV0aG9yPjxZZWFyPjIwMTc8L1llYXI+PFJlY051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</w:fldData>
        </w:fldChar>
      </w:r>
      <w:r w:rsidR="005B0059">
        <w:rPr>
          <w:rFonts w:ascii="Times New Roman" w:hAnsi="Times New Roman"/>
          <w:sz w:val="24"/>
          <w:szCs w:val="24"/>
        </w:rPr>
        <w:instrText xml:space="preserve"> ADDIN EN.CITE </w:instrText>
      </w:r>
      <w:r w:rsidR="005B0059">
        <w:rPr>
          <w:rFonts w:ascii="Times New Roman" w:hAnsi="Times New Roman"/>
          <w:sz w:val="24"/>
          <w:szCs w:val="24"/>
        </w:rPr>
        <w:fldChar w:fldCharType="begin">
          <w:fldData xml:space="preserve">PEVuZE5vdGU+PENpdGU+PEF1dGhvcj5YdTwvQXV0aG9yPjxZZWFyPjIwMTc8L1llYXI+PFJlY051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</w:fldData>
        </w:fldChar>
      </w:r>
      <w:r w:rsidR="005B0059">
        <w:rPr>
          <w:rFonts w:ascii="Times New Roman" w:hAnsi="Times New Roman"/>
          <w:sz w:val="24"/>
          <w:szCs w:val="24"/>
        </w:rPr>
        <w:instrText xml:space="preserve"> ADDIN EN.CITE.DATA </w:instrText>
      </w:r>
      <w:r w:rsidR="005B0059">
        <w:rPr>
          <w:rFonts w:ascii="Times New Roman" w:hAnsi="Times New Roman"/>
          <w:sz w:val="24"/>
          <w:szCs w:val="24"/>
        </w:rPr>
      </w:r>
      <w:r w:rsidR="005B0059">
        <w:rPr>
          <w:rFonts w:ascii="Times New Roman" w:hAnsi="Times New Roman"/>
          <w:sz w:val="24"/>
          <w:szCs w:val="24"/>
        </w:rPr>
        <w:fldChar w:fldCharType="end"/>
      </w:r>
      <w:r w:rsidR="00F67B1A">
        <w:rPr>
          <w:rFonts w:ascii="Times New Roman" w:hAnsi="Times New Roman"/>
          <w:sz w:val="24"/>
          <w:szCs w:val="24"/>
        </w:rPr>
      </w:r>
      <w:r w:rsidR="00F67B1A">
        <w:rPr>
          <w:rFonts w:ascii="Times New Roman" w:hAnsi="Times New Roman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</w:rPr>
        <w:t>(Xu et al. 2017, Han et al. 2018, Chen et al. 2019)</w:t>
      </w:r>
      <w:r w:rsidR="00F67B1A">
        <w:rPr>
          <w:rFonts w:ascii="Times New Roman" w:hAnsi="Times New Roman"/>
          <w:sz w:val="24"/>
          <w:szCs w:val="24"/>
        </w:rPr>
        <w:fldChar w:fldCharType="end"/>
      </w:r>
      <w:r w:rsidRPr="00DA474E">
        <w:rPr>
          <w:rFonts w:ascii="Times New Roman" w:hAnsi="Times New Roman" w:hint="eastAsia"/>
          <w:sz w:val="24"/>
          <w:szCs w:val="24"/>
        </w:rPr>
        <w:t>.</w:t>
      </w:r>
      <w:r>
        <w:rPr>
          <w:rFonts w:ascii="Times New Roman" w:hAnsi="Times New Roman" w:hint="eastAsia"/>
          <w:sz w:val="24"/>
          <w:szCs w:val="24"/>
        </w:rPr>
        <w:t xml:space="preserve"> In addition, an unknown P was detected in both solution and porewater with a shorter retention time than P(V)</w:t>
      </w:r>
      <w:r w:rsidRPr="00F444EC"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>(Fig. 3), which</w:t>
      </w:r>
      <w:r w:rsidR="00433889">
        <w:rPr>
          <w:rFonts w:ascii="Times New Roman" w:hAnsi="Times New Roman" w:hint="eastAsia"/>
          <w:sz w:val="24"/>
          <w:szCs w:val="24"/>
        </w:rPr>
        <w:t xml:space="preserve"> putatively was the peak of ph</w:t>
      </w:r>
      <w:r w:rsidR="00433889">
        <w:rPr>
          <w:rFonts w:ascii="Times New Roman" w:hAnsi="Times New Roman"/>
          <w:sz w:val="24"/>
          <w:szCs w:val="24"/>
        </w:rPr>
        <w:t>os</w:t>
      </w:r>
      <w:r>
        <w:rPr>
          <w:rFonts w:ascii="Times New Roman" w:hAnsi="Times New Roman" w:hint="eastAsia"/>
          <w:sz w:val="24"/>
          <w:szCs w:val="24"/>
        </w:rPr>
        <w:t xml:space="preserve">phite. The unknown P </w:t>
      </w:r>
      <w:r>
        <w:rPr>
          <w:rFonts w:ascii="Times New Roman" w:hAnsi="Times New Roman"/>
          <w:sz w:val="24"/>
          <w:szCs w:val="24"/>
        </w:rPr>
        <w:t>occurred</w:t>
      </w:r>
      <w:r>
        <w:rPr>
          <w:rFonts w:ascii="Times New Roman" w:hAnsi="Times New Roman" w:hint="eastAsia"/>
          <w:sz w:val="24"/>
          <w:szCs w:val="24"/>
        </w:rPr>
        <w:t xml:space="preserve"> in low concentrations in deep soil (Fig. 4), which is consistent with previous report of phosphite by using IC method </w:t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begin"/>
      </w:r>
      <w:r w:rsidR="005B0059">
        <w:rPr>
          <w:rFonts w:ascii="Times New Roman" w:hAnsi="Times New Roman"/>
          <w:sz w:val="24"/>
          <w:szCs w:val="24"/>
          <w:lang w:val="en-GB"/>
        </w:rPr>
        <w:instrText xml:space="preserve"> ADDIN EN.CITE &lt;EndNote&gt;&lt;Cite&gt;&lt;Author&gt;Han&lt;/Author&gt;&lt;Year&gt;2018&lt;/Year&gt;&lt;RecNum&gt;334&lt;/RecNum&gt;&lt;DisplayText&gt;(Han et al. 2018)&lt;/DisplayText&gt;&lt;record&gt;&lt;rec-number&gt;334&lt;/rec-number&gt;&lt;foreign-keys&gt;&lt;key app="EN" db-id="zfrz02zxifp2zoeew5zxzrskfsr59v9p0p2z" timestamp="1564176981"&gt;334&lt;/key&gt;&lt;/foreign-keys&gt;&lt;ref-type name="Journal Article"&gt;17&lt;/ref-type&gt;&lt;contributors&gt;&lt;authors&gt;&lt;author&gt;Han, Chao&lt;/author&gt;&lt;author&gt;Williams, Paul N&lt;/author&gt;&lt;author&gt;Ren, Jinghua&lt;/author&gt;&lt;author&gt;Wang, Zhaode&lt;/author&gt;&lt;author&gt;Fang, Xu&lt;/author&gt;&lt;author&gt;Xu, Di&lt;/author&gt;&lt;author&gt;Xie, Xianchuan&lt;/author&gt;&lt;author&gt;Geng, Jinju&lt;/author&gt;&lt;author&gt;Ma, Lena Q&lt;/author&gt;&lt;author&gt;Luo, Jun&lt;/author&gt;&lt;/authors&gt;&lt;/contributors&gt;&lt;titles&gt;&lt;title&gt;&lt;style face="italic" font="default" size="100%"&gt;In situ&lt;/style&gt;&lt;style face="normal" font="default" size="100%"&gt; sampling and speciation method for measuring dissolved phosphite at ultratrace concentrations in the natural environment&lt;/style&gt;&lt;/title&gt;&lt;secondary-title&gt;Water Res.&lt;/secondary-title&gt;&lt;/titles&gt;&lt;periodical&gt;&lt;full-title&gt;Water Res.&lt;/full-title&gt;&lt;/periodical&gt;&lt;pages&gt;281-289&lt;/pages&gt;&lt;volume&gt;137&lt;/volume&gt;&lt;dates&gt;&lt;year&gt;2018&lt;/year&gt;&lt;/dates&gt;&lt;isbn&gt;0043-1354&lt;/isbn&gt;&lt;urls&gt;&lt;/urls&gt;&lt;/record&gt;&lt;/Cite&gt;&lt;/EndNote&gt;</w:instrText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  <w:lang w:val="en-GB"/>
        </w:rPr>
        <w:t>(Han et al. 2018)</w:t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end"/>
      </w:r>
      <w:r>
        <w:rPr>
          <w:rFonts w:ascii="Times New Roman" w:hAnsi="Times New Roman" w:hint="eastAsia"/>
          <w:sz w:val="24"/>
          <w:szCs w:val="24"/>
        </w:rPr>
        <w:t>.</w:t>
      </w:r>
    </w:p>
    <w:p w14:paraId="1E3550F6" w14:textId="5F7C8BE1" w:rsidR="00287673" w:rsidRDefault="00BC03FD" w:rsidP="00990300">
      <w:pPr>
        <w:widowControl/>
        <w:spacing w:line="480" w:lineRule="auto"/>
        <w:ind w:firstLineChars="200" w:firstLine="48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lastRenderedPageBreak/>
        <w:t>The measurement of As</w:t>
      </w:r>
      <w:r w:rsidR="008D4F3A">
        <w:rPr>
          <w:rFonts w:ascii="Times New Roman" w:hAnsi="Times New Roman" w:hint="eastAsia"/>
          <w:sz w:val="24"/>
          <w:szCs w:val="24"/>
        </w:rPr>
        <w:t xml:space="preserve">, P and S </w:t>
      </w:r>
      <w:r w:rsidR="00BA6F4C">
        <w:rPr>
          <w:rFonts w:ascii="Times New Roman" w:hAnsi="Times New Roman" w:hint="eastAsia"/>
          <w:sz w:val="24"/>
          <w:szCs w:val="24"/>
        </w:rPr>
        <w:t xml:space="preserve">speciation </w:t>
      </w:r>
      <w:r w:rsidR="003C3AD5" w:rsidRPr="00B2557C">
        <w:rPr>
          <w:rFonts w:ascii="Times New Roman" w:hAnsi="Times New Roman"/>
          <w:color w:val="000000" w:themeColor="text1"/>
          <w:sz w:val="24"/>
          <w:szCs w:val="24"/>
        </w:rPr>
        <w:t>in soil porewater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receives many attentions because the elements are of great significance in environmental studies</w:t>
      </w:r>
      <w:r w:rsidR="00895DFF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  <w:r w:rsidR="00F67B1A">
        <w:rPr>
          <w:rFonts w:ascii="Times New Roman" w:hAnsi="Times New Roman"/>
          <w:color w:val="000000" w:themeColor="text1"/>
          <w:sz w:val="24"/>
          <w:szCs w:val="24"/>
        </w:rPr>
        <w:fldChar w:fldCharType="begin">
          <w:fldData xml:space="preserve">PEVuZE5vdGU+PENpdGU+PEF1dGhvcj5NdWNjaTwvQXV0aG9yPjxZZWFyPjIwMDA8L1llYXI+PFJl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</w:fldData>
        </w:fldChar>
      </w:r>
      <w:r w:rsidR="005B0059">
        <w:rPr>
          <w:rFonts w:ascii="Times New Roman" w:hAnsi="Times New Roman"/>
          <w:color w:val="000000" w:themeColor="text1"/>
          <w:sz w:val="24"/>
          <w:szCs w:val="24"/>
        </w:rPr>
        <w:instrText xml:space="preserve"> ADDIN EN.CITE </w:instrText>
      </w:r>
      <w:r w:rsidR="005B0059">
        <w:rPr>
          <w:rFonts w:ascii="Times New Roman" w:hAnsi="Times New Roman"/>
          <w:color w:val="000000" w:themeColor="text1"/>
          <w:sz w:val="24"/>
          <w:szCs w:val="24"/>
        </w:rPr>
        <w:fldChar w:fldCharType="begin">
          <w:fldData xml:space="preserve">PEVuZE5vdGU+PENpdGU+PEF1dGhvcj5NdWNjaTwvQXV0aG9yPjxZZWFyPjIwMDA8L1llYXI+PFJl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</w:fldData>
        </w:fldChar>
      </w:r>
      <w:r w:rsidR="005B0059">
        <w:rPr>
          <w:rFonts w:ascii="Times New Roman" w:hAnsi="Times New Roman"/>
          <w:color w:val="000000" w:themeColor="text1"/>
          <w:sz w:val="24"/>
          <w:szCs w:val="24"/>
        </w:rPr>
        <w:instrText xml:space="preserve"> ADDIN EN.CITE.DATA </w:instrText>
      </w:r>
      <w:r w:rsidR="005B0059">
        <w:rPr>
          <w:rFonts w:ascii="Times New Roman" w:hAnsi="Times New Roman"/>
          <w:color w:val="000000" w:themeColor="text1"/>
          <w:sz w:val="24"/>
          <w:szCs w:val="24"/>
        </w:rPr>
      </w:r>
      <w:r w:rsidR="005B0059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="00F67B1A">
        <w:rPr>
          <w:rFonts w:ascii="Times New Roman" w:hAnsi="Times New Roman"/>
          <w:color w:val="000000" w:themeColor="text1"/>
          <w:sz w:val="24"/>
          <w:szCs w:val="24"/>
        </w:rPr>
      </w:r>
      <w:r w:rsidR="00F67B1A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color w:val="000000" w:themeColor="text1"/>
          <w:sz w:val="24"/>
          <w:szCs w:val="24"/>
        </w:rPr>
        <w:t>(Mucci et al. 2000, Buschmann and Berg 2009, Chen et al. 2015, Giles et al. 2015, Kumarathilaka et al. 2018)</w:t>
      </w:r>
      <w:r w:rsidR="00F67B1A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="00BA6F4C">
        <w:rPr>
          <w:rFonts w:ascii="Times New Roman" w:hAnsi="Times New Roman" w:hint="eastAsia"/>
          <w:color w:val="000000" w:themeColor="text1"/>
          <w:sz w:val="24"/>
          <w:szCs w:val="24"/>
        </w:rPr>
        <w:t>.</w:t>
      </w:r>
      <w:r w:rsidR="00697FAD" w:rsidRPr="00B2557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>The elements</w:t>
      </w:r>
      <w:r>
        <w:rPr>
          <w:rFonts w:ascii="Times New Roman" w:hAnsi="Times New Roman"/>
          <w:color w:val="000000" w:themeColor="text1"/>
          <w:sz w:val="24"/>
          <w:szCs w:val="24"/>
        </w:rPr>
        <w:t>’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 species were generally analyzed by LC-ICP-MS, which is the most powerful technique to detect As, P and S species</w:t>
      </w:r>
      <w:r w:rsidR="00C035F6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  <w:r w:rsidR="00F67B1A">
        <w:rPr>
          <w:rFonts w:ascii="Times New Roman" w:hAnsi="Times New Roman"/>
          <w:color w:val="000000" w:themeColor="text1"/>
          <w:sz w:val="24"/>
          <w:szCs w:val="24"/>
        </w:rPr>
        <w:fldChar w:fldCharType="begin">
          <w:fldData xml:space="preserve">PEVuZE5vdGU+PENpdGU+PEF1dGhvcj5SaXRzZW1hPC9BdXRob3I+PFllYXI+MTk5ODwvWWVhcj48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</w:fldData>
        </w:fldChar>
      </w:r>
      <w:r w:rsidR="005B0059">
        <w:rPr>
          <w:rFonts w:ascii="Times New Roman" w:hAnsi="Times New Roman"/>
          <w:color w:val="000000" w:themeColor="text1"/>
          <w:sz w:val="24"/>
          <w:szCs w:val="24"/>
        </w:rPr>
        <w:instrText xml:space="preserve"> ADDIN EN.CITE </w:instrText>
      </w:r>
      <w:r w:rsidR="005B0059">
        <w:rPr>
          <w:rFonts w:ascii="Times New Roman" w:hAnsi="Times New Roman"/>
          <w:color w:val="000000" w:themeColor="text1"/>
          <w:sz w:val="24"/>
          <w:szCs w:val="24"/>
        </w:rPr>
        <w:fldChar w:fldCharType="begin">
          <w:fldData xml:space="preserve">PEVuZE5vdGU+PENpdGU+PEF1dGhvcj5SaXRzZW1hPC9BdXRob3I+PFllYXI+MTk5ODwvWWVhcj48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</w:fldData>
        </w:fldChar>
      </w:r>
      <w:r w:rsidR="005B0059">
        <w:rPr>
          <w:rFonts w:ascii="Times New Roman" w:hAnsi="Times New Roman"/>
          <w:color w:val="000000" w:themeColor="text1"/>
          <w:sz w:val="24"/>
          <w:szCs w:val="24"/>
        </w:rPr>
        <w:instrText xml:space="preserve"> ADDIN EN.CITE.DATA </w:instrText>
      </w:r>
      <w:r w:rsidR="005B0059">
        <w:rPr>
          <w:rFonts w:ascii="Times New Roman" w:hAnsi="Times New Roman"/>
          <w:color w:val="000000" w:themeColor="text1"/>
          <w:sz w:val="24"/>
          <w:szCs w:val="24"/>
        </w:rPr>
      </w:r>
      <w:r w:rsidR="005B0059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="00F67B1A">
        <w:rPr>
          <w:rFonts w:ascii="Times New Roman" w:hAnsi="Times New Roman"/>
          <w:color w:val="000000" w:themeColor="text1"/>
          <w:sz w:val="24"/>
          <w:szCs w:val="24"/>
        </w:rPr>
      </w:r>
      <w:r w:rsidR="00F67B1A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color w:val="000000" w:themeColor="text1"/>
          <w:sz w:val="24"/>
          <w:szCs w:val="24"/>
        </w:rPr>
        <w:t>(Ritsema et al. 1998, da Rosa et al. 2019, Stürup et al. 2006)</w:t>
      </w:r>
      <w:r w:rsidR="00F67B1A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>.</w:t>
      </w:r>
      <w:r w:rsidR="00BA6F4C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>H</w:t>
      </w:r>
      <w:r w:rsidR="00BA6F4C">
        <w:rPr>
          <w:rFonts w:ascii="Times New Roman" w:hAnsi="Times New Roman" w:hint="eastAsia"/>
          <w:color w:val="000000" w:themeColor="text1"/>
          <w:sz w:val="24"/>
          <w:szCs w:val="24"/>
        </w:rPr>
        <w:t xml:space="preserve">owever, most 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>available analytical methods based on LC-ICP-MS</w:t>
      </w:r>
      <w:r w:rsidR="00BA6F4C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only focused on one element and the corresponding species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, the method able to </w:t>
      </w:r>
      <w:r w:rsidR="00B66D1E" w:rsidRPr="00B2557C">
        <w:rPr>
          <w:rFonts w:ascii="Times New Roman" w:hAnsi="Times New Roman"/>
          <w:color w:val="000000" w:themeColor="text1"/>
          <w:sz w:val="24"/>
          <w:szCs w:val="24"/>
        </w:rPr>
        <w:t>simultaneously measure</w:t>
      </w:r>
      <w:r w:rsidR="003C3AD5" w:rsidRPr="00B2557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C6D46">
        <w:rPr>
          <w:rFonts w:ascii="Times New Roman" w:hAnsi="Times New Roman" w:hint="eastAsia"/>
          <w:color w:val="000000" w:themeColor="text1"/>
          <w:sz w:val="24"/>
          <w:szCs w:val="24"/>
        </w:rPr>
        <w:t>As, P and S</w:t>
      </w:r>
      <w:r w:rsidR="003C3AD5" w:rsidRPr="00B2557C">
        <w:rPr>
          <w:rFonts w:ascii="Times New Roman" w:hAnsi="Times New Roman"/>
          <w:color w:val="000000" w:themeColor="text1"/>
          <w:sz w:val="24"/>
          <w:szCs w:val="24"/>
        </w:rPr>
        <w:t xml:space="preserve"> species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 is rare reported. The widely used mobile phase for As species detection always contains phosphate or </w:t>
      </w:r>
      <w:r w:rsidR="00286419">
        <w:rPr>
          <w:rFonts w:ascii="Times New Roman" w:hAnsi="Times New Roman"/>
          <w:color w:val="000000" w:themeColor="text1"/>
          <w:sz w:val="24"/>
          <w:szCs w:val="24"/>
        </w:rPr>
        <w:t>butanesulfonate</w:t>
      </w:r>
      <w:r w:rsidR="00C00DDB" w:rsidRPr="00C761B2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  <w:r w:rsidR="00F67B1A">
        <w:rPr>
          <w:rFonts w:ascii="Times New Roman" w:hAnsi="Times New Roman"/>
          <w:color w:val="000000" w:themeColor="text1"/>
          <w:sz w:val="24"/>
          <w:szCs w:val="24"/>
        </w:rPr>
        <w:fldChar w:fldCharType="begin"/>
      </w:r>
      <w:r w:rsidR="00F67B1A">
        <w:rPr>
          <w:rFonts w:ascii="Times New Roman" w:hAnsi="Times New Roman"/>
          <w:color w:val="000000" w:themeColor="text1"/>
          <w:sz w:val="24"/>
          <w:szCs w:val="24"/>
        </w:rPr>
        <w:instrText xml:space="preserve"> ADDIN EN.CITE &lt;EndNote&gt;&lt;Cite&gt;&lt;Author&gt;Hu&lt;/Author&gt;&lt;Year&gt;2019&lt;/Year&gt;&lt;RecNum&gt;400&lt;/RecNum&gt;&lt;DisplayText&gt;(Hu et al. 2019)&lt;/DisplayText&gt;&lt;record&gt;&lt;rec-number&gt;400&lt;/rec-number&gt;&lt;foreign-keys&gt;&lt;key app="EN" db-id="zfrz02zxifp2zoeew5zxzrskfsr59v9p0p2z" timestamp="1572751575"&gt;400&lt;/key&gt;&lt;/foreign-keys&gt;&lt;ref-type name="Journal Article"&gt;17&lt;/ref-type&gt;&lt;contributors&gt;&lt;authors&gt;&lt;author&gt;Hu, Bin&lt;/author&gt;&lt;author&gt;Chen, Beibei&lt;/author&gt;&lt;author&gt;He, Man&lt;/author&gt;&lt;author&gt;Nan, Kai&lt;/author&gt;&lt;author&gt;Xu, Yan&lt;/author&gt;&lt;author&gt;Xu, Chi&lt;/author&gt;&lt;/authors&gt;&lt;/contributors&gt;&lt;titles&gt;&lt;title&gt;Separation methods applied to arsenic speciation&lt;/title&gt;&lt;secondary-title&gt;Arsenic Speciation in Algae&lt;/secondary-title&gt;&lt;/titles&gt;&lt;periodical&gt;&lt;full-title&gt;Arsenic Speciation in Algae&lt;/full-title&gt;&lt;/periodical&gt;&lt;pages&gt;89&lt;/pages&gt;&lt;volume&gt;85&lt;/volume&gt;&lt;dates&gt;&lt;year&gt;2019&lt;/year&gt;&lt;/dates&gt;&lt;isbn&gt;044464265X&lt;/isbn&gt;&lt;urls&gt;&lt;/urls&gt;&lt;/record&gt;&lt;/Cite&gt;&lt;/EndNote&gt;</w:instrText>
      </w:r>
      <w:r w:rsidR="00F67B1A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color w:val="000000" w:themeColor="text1"/>
          <w:sz w:val="24"/>
          <w:szCs w:val="24"/>
        </w:rPr>
        <w:t>(Hu et al. 2019)</w:t>
      </w:r>
      <w:r w:rsidR="00F67B1A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Pr="00C761B2">
        <w:rPr>
          <w:rFonts w:ascii="Times New Roman" w:hAnsi="Times New Roman" w:hint="eastAsia"/>
          <w:color w:val="000000" w:themeColor="text1"/>
          <w:sz w:val="24"/>
          <w:szCs w:val="24"/>
        </w:rPr>
        <w:t>,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 which limits its application on P and S species measurement. In this study, we extended the application field of the mobile phase proposed by Suzuki </w:t>
      </w:r>
      <w:r w:rsidR="00C00DDB">
        <w:rPr>
          <w:rFonts w:ascii="Times New Roman" w:hAnsi="Times New Roman" w:hint="eastAsia"/>
          <w:color w:val="000000" w:themeColor="text1"/>
          <w:sz w:val="24"/>
          <w:szCs w:val="24"/>
        </w:rPr>
        <w:t>and co-workers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 for As species measurement</w:t>
      </w:r>
      <w:r w:rsidR="00C00DDB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  <w:r w:rsidR="00F67B1A">
        <w:rPr>
          <w:rFonts w:ascii="Times New Roman" w:hAnsi="Times New Roman"/>
          <w:color w:val="000000" w:themeColor="text1"/>
          <w:sz w:val="24"/>
          <w:szCs w:val="24"/>
        </w:rPr>
        <w:fldChar w:fldCharType="begin"/>
      </w:r>
      <w:r w:rsidR="005B0059">
        <w:rPr>
          <w:rFonts w:ascii="Times New Roman" w:hAnsi="Times New Roman"/>
          <w:color w:val="000000" w:themeColor="text1"/>
          <w:sz w:val="24"/>
          <w:szCs w:val="24"/>
        </w:rPr>
        <w:instrText xml:space="preserve"> ADDIN EN.CITE &lt;EndNote&gt;&lt;Cite&gt;&lt;Author&gt;Suzuki&lt;/Author&gt;&lt;Year&gt;2009&lt;/Year&gt;&lt;RecNum&gt;20&lt;/RecNum&gt;&lt;DisplayText&gt;(Suzuki et al. 2009)&lt;/DisplayText&gt;&lt;record&gt;&lt;rec-number&gt;20&lt;/rec-number&gt;&lt;foreign-keys&gt;&lt;key app="EN" db-id="zfrz02zxifp2zoeew5zxzrskfsr59v9p0p2z" timestamp="0"&gt;20&lt;/key&gt;&lt;/foreign-keys&gt;&lt;ref-type name="Journal Article"&gt;17&lt;/ref-type&gt;&lt;contributors&gt;&lt;authors&gt;&lt;author&gt;Suzuki, Yoshihiro&lt;/author&gt;&lt;author&gt;Shimoda, Yasuyo&lt;/author&gt;&lt;author&gt;Endo, Yoko&lt;/author&gt;&lt;author&gt;Hata, Akihisa&lt;/author&gt;&lt;author&gt;Yamanaka, Kenzo&lt;/author&gt;&lt;author&gt;Endo, Ginji&lt;/author&gt;&lt;/authors&gt;&lt;/contributors&gt;&lt;titles&gt;&lt;title&gt;Rapid and effective speciation analysis of arsenic compounds in human urine using anion-exchange columns in HPLC-ICP-MS&lt;/title&gt;&lt;secondary-title&gt;J. Occup. Health&lt;/secondary-title&gt;&lt;/titles&gt;&lt;periodical&gt;&lt;full-title&gt;J. Occup. Health&lt;/full-title&gt;&lt;/periodical&gt;&lt;pages&gt;380-385&lt;/pages&gt;&lt;volume&gt;51&lt;/volume&gt;&lt;number&gt;4&lt;/number&gt;&lt;dates&gt;&lt;year&gt;2009&lt;/year&gt;&lt;/dates&gt;&lt;isbn&gt;1341-9145&lt;/isbn&gt;&lt;urls&gt;&lt;/urls&gt;&lt;/record&gt;&lt;/Cite&gt;&lt;/EndNote&gt;</w:instrText>
      </w:r>
      <w:r w:rsidR="00F67B1A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color w:val="000000" w:themeColor="text1"/>
          <w:sz w:val="24"/>
          <w:szCs w:val="24"/>
        </w:rPr>
        <w:t>(Suzuki et al. 2009)</w:t>
      </w:r>
      <w:r w:rsidR="00F67B1A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, and </w:t>
      </w:r>
      <w:r>
        <w:rPr>
          <w:rFonts w:ascii="Times New Roman" w:hAnsi="Times New Roman"/>
          <w:color w:val="000000" w:themeColor="text1"/>
          <w:sz w:val="24"/>
          <w:szCs w:val="24"/>
        </w:rPr>
        <w:t>found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 it could sufficiently </w:t>
      </w:r>
      <w:r>
        <w:rPr>
          <w:rFonts w:ascii="Times New Roman" w:hAnsi="Times New Roman"/>
          <w:color w:val="000000" w:themeColor="text1"/>
          <w:sz w:val="24"/>
          <w:szCs w:val="24"/>
        </w:rPr>
        <w:t>separate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 the species of P and S</w:t>
      </w:r>
      <w:r w:rsidR="00C00DDB">
        <w:rPr>
          <w:rFonts w:ascii="Times New Roman" w:hAnsi="Times New Roman" w:hint="eastAsia"/>
          <w:color w:val="000000" w:themeColor="text1"/>
          <w:sz w:val="24"/>
          <w:szCs w:val="24"/>
        </w:rPr>
        <w:t>.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  <w:r w:rsidR="006A2D61">
        <w:rPr>
          <w:rFonts w:ascii="Times New Roman" w:hAnsi="Times New Roman" w:hint="eastAsia"/>
          <w:color w:val="000000" w:themeColor="text1"/>
          <w:sz w:val="24"/>
          <w:szCs w:val="24"/>
        </w:rPr>
        <w:t>B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>y using the carbonate-based mobile phase</w:t>
      </w:r>
      <w:r w:rsidR="00C761B2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(</w:t>
      </w:r>
      <w:r w:rsidR="00C761B2" w:rsidRPr="00C761B2">
        <w:rPr>
          <w:rFonts w:ascii="Times New Roman" w:hAnsi="Times New Roman" w:hint="eastAsia"/>
          <w:sz w:val="24"/>
          <w:szCs w:val="24"/>
          <w:lang w:val="en-GB"/>
        </w:rPr>
        <w:t>NH</w:t>
      </w:r>
      <w:r w:rsidR="00C761B2" w:rsidRPr="00C761B2">
        <w:rPr>
          <w:rFonts w:ascii="Times New Roman" w:hAnsi="Times New Roman" w:hint="eastAsia"/>
          <w:sz w:val="24"/>
          <w:szCs w:val="24"/>
          <w:vertAlign w:val="subscript"/>
          <w:lang w:val="en-GB"/>
        </w:rPr>
        <w:t>4</w:t>
      </w:r>
      <w:r w:rsidR="00C761B2" w:rsidRPr="00C761B2">
        <w:rPr>
          <w:rFonts w:ascii="Times New Roman" w:hAnsi="Times New Roman" w:hint="eastAsia"/>
          <w:sz w:val="24"/>
          <w:szCs w:val="24"/>
          <w:lang w:val="en-GB"/>
        </w:rPr>
        <w:t>HCO</w:t>
      </w:r>
      <w:r w:rsidR="00C761B2" w:rsidRPr="00C761B2">
        <w:rPr>
          <w:rFonts w:ascii="Times New Roman" w:hAnsi="Times New Roman" w:hint="eastAsia"/>
          <w:sz w:val="24"/>
          <w:szCs w:val="24"/>
          <w:vertAlign w:val="subscript"/>
          <w:lang w:val="en-GB"/>
        </w:rPr>
        <w:t>3</w:t>
      </w:r>
      <w:r w:rsidR="00C761B2">
        <w:rPr>
          <w:rFonts w:ascii="Times New Roman" w:hAnsi="Times New Roman" w:hint="eastAsia"/>
          <w:sz w:val="24"/>
          <w:szCs w:val="24"/>
          <w:lang w:val="en-GB"/>
        </w:rPr>
        <w:t>)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, the common species of As, P and S can be </w:t>
      </w:r>
      <w:r>
        <w:rPr>
          <w:rFonts w:ascii="Times New Roman" w:hAnsi="Times New Roman"/>
          <w:color w:val="000000" w:themeColor="text1"/>
          <w:sz w:val="24"/>
          <w:szCs w:val="24"/>
        </w:rPr>
        <w:t>separated</w:t>
      </w:r>
      <w:r w:rsidR="006A2D61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and detected in 10 min in a single run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>, the</w:t>
      </w:r>
      <w:r w:rsidR="00C00DDB">
        <w:rPr>
          <w:rFonts w:ascii="Times New Roman" w:hAnsi="Times New Roman" w:hint="eastAsia"/>
          <w:color w:val="000000" w:themeColor="text1"/>
          <w:sz w:val="24"/>
          <w:szCs w:val="24"/>
        </w:rPr>
        <w:t>reby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 analytic</w:t>
      </w:r>
      <w:r w:rsidR="00287673">
        <w:rPr>
          <w:rFonts w:ascii="Times New Roman" w:hAnsi="Times New Roman" w:hint="eastAsia"/>
          <w:color w:val="000000" w:themeColor="text1"/>
          <w:sz w:val="24"/>
          <w:szCs w:val="24"/>
        </w:rPr>
        <w:t>al throughput is well improved.</w:t>
      </w:r>
      <w:r w:rsidR="00C00DDB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</w:p>
    <w:p w14:paraId="7977680F" w14:textId="0425D4C0" w:rsidR="0013236D" w:rsidRPr="00CD1D8F" w:rsidRDefault="00287673" w:rsidP="00CD1D8F">
      <w:pPr>
        <w:widowControl/>
        <w:spacing w:line="480" w:lineRule="auto"/>
        <w:ind w:firstLineChars="200" w:firstLine="480"/>
        <w:rPr>
          <w:rFonts w:ascii="Times New Roman" w:hAnsi="Times New Roman"/>
          <w:color w:val="000000" w:themeColor="text1"/>
          <w:sz w:val="24"/>
          <w:szCs w:val="24"/>
        </w:rPr>
      </w:pPr>
      <w:r w:rsidRPr="00C00DDB">
        <w:rPr>
          <w:rFonts w:ascii="Times New Roman" w:hAnsi="Times New Roman"/>
          <w:color w:val="000000" w:themeColor="text1"/>
          <w:sz w:val="24"/>
          <w:szCs w:val="24"/>
        </w:rPr>
        <w:t>Carbonate-based mobile phase is alkali</w:t>
      </w:r>
      <w:r w:rsidR="006843F3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(pH = 10)</w:t>
      </w:r>
      <w:r w:rsidRPr="00C00DDB">
        <w:rPr>
          <w:rFonts w:ascii="Times New Roman" w:hAnsi="Times New Roman"/>
          <w:color w:val="000000" w:themeColor="text1"/>
          <w:sz w:val="24"/>
          <w:szCs w:val="24"/>
        </w:rPr>
        <w:t>, and may cause the precipitation of transition metal ions, especially for Fe and Mn</w:t>
      </w:r>
      <w:r w:rsidR="00F13918">
        <w:rPr>
          <w:rFonts w:ascii="Times New Roman" w:hAnsi="Times New Roman" w:hint="eastAsia"/>
          <w:color w:val="000000" w:themeColor="text1"/>
          <w:sz w:val="24"/>
          <w:szCs w:val="24"/>
        </w:rPr>
        <w:t xml:space="preserve">. </w:t>
      </w:r>
      <w:r w:rsidR="00B85534">
        <w:rPr>
          <w:rFonts w:ascii="Times New Roman" w:hAnsi="Times New Roman" w:hint="eastAsia"/>
          <w:color w:val="000000" w:themeColor="text1"/>
          <w:sz w:val="24"/>
          <w:szCs w:val="24"/>
        </w:rPr>
        <w:t xml:space="preserve">The precipitation of metal oxides </w:t>
      </w:r>
      <w:r w:rsidR="006A2D61">
        <w:rPr>
          <w:rFonts w:ascii="Times New Roman" w:hAnsi="Times New Roman" w:hint="eastAsia"/>
          <w:color w:val="000000" w:themeColor="text1"/>
          <w:sz w:val="24"/>
          <w:szCs w:val="24"/>
        </w:rPr>
        <w:t>may</w:t>
      </w:r>
      <w:r w:rsidR="00B85534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  <w:r w:rsidR="00220E6B">
        <w:rPr>
          <w:rFonts w:ascii="Times New Roman" w:hAnsi="Times New Roman"/>
          <w:color w:val="000000" w:themeColor="text1"/>
          <w:sz w:val="24"/>
          <w:szCs w:val="24"/>
        </w:rPr>
        <w:t>interfere</w:t>
      </w:r>
      <w:r w:rsidR="00B85534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the test of </w:t>
      </w:r>
      <w:r w:rsidR="006A2D61">
        <w:rPr>
          <w:rFonts w:ascii="Times New Roman" w:hAnsi="Times New Roman" w:hint="eastAsia"/>
          <w:color w:val="000000" w:themeColor="text1"/>
          <w:sz w:val="24"/>
          <w:szCs w:val="24"/>
        </w:rPr>
        <w:t>anion</w:t>
      </w:r>
      <w:r w:rsidR="00B85534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species via co-precipitation or adsorption, </w:t>
      </w:r>
      <w:r w:rsidR="006A2D61">
        <w:rPr>
          <w:rFonts w:ascii="Times New Roman" w:hAnsi="Times New Roman" w:hint="eastAsia"/>
          <w:color w:val="000000" w:themeColor="text1"/>
          <w:sz w:val="24"/>
          <w:szCs w:val="24"/>
        </w:rPr>
        <w:t>and cause</w:t>
      </w:r>
      <w:r w:rsidR="00600E91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  <w:r w:rsidR="00600E91" w:rsidRPr="00600E91">
        <w:rPr>
          <w:rFonts w:ascii="Times New Roman" w:hAnsi="Times New Roman"/>
          <w:color w:val="000000" w:themeColor="text1"/>
          <w:sz w:val="24"/>
          <w:szCs w:val="24"/>
        </w:rPr>
        <w:t>clogging</w:t>
      </w:r>
      <w:r w:rsidR="00600E91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in </w:t>
      </w:r>
      <w:r w:rsidR="006A2D61">
        <w:rPr>
          <w:rFonts w:ascii="Times New Roman" w:hAnsi="Times New Roman" w:hint="eastAsia"/>
          <w:color w:val="000000" w:themeColor="text1"/>
          <w:sz w:val="24"/>
          <w:szCs w:val="24"/>
        </w:rPr>
        <w:t>the analytical column</w:t>
      </w:r>
      <w:r w:rsidR="00B85534">
        <w:rPr>
          <w:rFonts w:ascii="Times New Roman" w:hAnsi="Times New Roman" w:hint="eastAsia"/>
          <w:color w:val="000000" w:themeColor="text1"/>
          <w:sz w:val="24"/>
          <w:szCs w:val="24"/>
        </w:rPr>
        <w:t>.</w:t>
      </w:r>
      <w:r w:rsidR="00A648C2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  <w:r w:rsidR="006A2D61">
        <w:rPr>
          <w:rFonts w:ascii="Times New Roman" w:hAnsi="Times New Roman" w:hint="eastAsia"/>
          <w:color w:val="000000" w:themeColor="text1"/>
          <w:sz w:val="24"/>
          <w:szCs w:val="24"/>
        </w:rPr>
        <w:t xml:space="preserve">The potential interference could be </w:t>
      </w:r>
      <w:r w:rsidR="00220E6B">
        <w:rPr>
          <w:rFonts w:ascii="Times New Roman" w:hAnsi="Times New Roman"/>
          <w:color w:val="000000" w:themeColor="text1"/>
          <w:sz w:val="24"/>
          <w:szCs w:val="24"/>
        </w:rPr>
        <w:t>mitigated</w:t>
      </w:r>
      <w:r w:rsidR="006A2D61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by </w:t>
      </w:r>
      <w:r w:rsidR="00510AA3">
        <w:rPr>
          <w:rFonts w:ascii="Times New Roman" w:hAnsi="Times New Roman" w:hint="eastAsia"/>
          <w:color w:val="000000" w:themeColor="text1"/>
          <w:sz w:val="24"/>
          <w:szCs w:val="24"/>
        </w:rPr>
        <w:t>adding EDTA</w:t>
      </w:r>
      <w:r w:rsidR="006A2D61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into samples, which</w:t>
      </w:r>
      <w:r w:rsidR="00CD1D8F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  <w:r w:rsidR="00A85922">
        <w:rPr>
          <w:rFonts w:ascii="Times New Roman" w:hAnsi="Times New Roman"/>
          <w:color w:val="000000" w:themeColor="text1"/>
          <w:sz w:val="24"/>
          <w:szCs w:val="24"/>
        </w:rPr>
        <w:t>shows a big advantage in</w:t>
      </w:r>
      <w:r w:rsidR="00A85922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eliminat</w:t>
      </w:r>
      <w:r w:rsidR="00A85922">
        <w:rPr>
          <w:rFonts w:ascii="Times New Roman" w:hAnsi="Times New Roman"/>
          <w:color w:val="000000" w:themeColor="text1"/>
          <w:sz w:val="24"/>
          <w:szCs w:val="24"/>
        </w:rPr>
        <w:t>ing</w:t>
      </w:r>
      <w:r w:rsidR="00510AA3" w:rsidRPr="00751883">
        <w:rPr>
          <w:rFonts w:ascii="Times New Roman" w:hAnsi="Times New Roman" w:hint="eastAsia"/>
          <w:sz w:val="24"/>
          <w:szCs w:val="24"/>
        </w:rPr>
        <w:t xml:space="preserve"> precipitation of metal</w:t>
      </w:r>
      <w:r w:rsidR="00016B1D">
        <w:rPr>
          <w:rFonts w:ascii="Times New Roman" w:hAnsi="Times New Roman" w:hint="eastAsia"/>
          <w:sz w:val="24"/>
          <w:szCs w:val="24"/>
        </w:rPr>
        <w:t xml:space="preserve"> ions</w:t>
      </w:r>
      <w:r w:rsidR="00510AA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85922">
        <w:rPr>
          <w:rFonts w:ascii="Times New Roman" w:hAnsi="Times New Roman"/>
          <w:color w:val="000000" w:themeColor="text1"/>
          <w:sz w:val="24"/>
          <w:szCs w:val="24"/>
        </w:rPr>
        <w:t>within</w:t>
      </w:r>
      <w:r w:rsidR="00A85922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a </w:t>
      </w:r>
      <w:r w:rsidR="00A85922">
        <w:rPr>
          <w:rFonts w:ascii="Times New Roman" w:hAnsi="Times New Roman" w:hint="eastAsia"/>
          <w:color w:val="000000" w:themeColor="text1"/>
          <w:sz w:val="24"/>
          <w:szCs w:val="24"/>
        </w:rPr>
        <w:lastRenderedPageBreak/>
        <w:t>wide range of pH</w:t>
      </w:r>
      <w:r w:rsidR="00A8592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67B1A">
        <w:rPr>
          <w:rFonts w:ascii="Times New Roman" w:hAnsi="Times New Roman"/>
          <w:color w:val="000000" w:themeColor="text1"/>
          <w:sz w:val="24"/>
          <w:szCs w:val="24"/>
        </w:rPr>
        <w:fldChar w:fldCharType="begin">
          <w:fldData xml:space="preserve">PEVuZE5vdGU+PENpdGU+PEF1dGhvcj5HYWxsYWdoZXI8L0F1dGhvcj48WWVhcj4yMDAxPC9ZZWFy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</w:fldData>
        </w:fldChar>
      </w:r>
      <w:r w:rsidR="005B0059">
        <w:rPr>
          <w:rFonts w:ascii="Times New Roman" w:hAnsi="Times New Roman"/>
          <w:color w:val="000000" w:themeColor="text1"/>
          <w:sz w:val="24"/>
          <w:szCs w:val="24"/>
        </w:rPr>
        <w:instrText xml:space="preserve"> ADDIN EN.CITE </w:instrText>
      </w:r>
      <w:r w:rsidR="005B0059">
        <w:rPr>
          <w:rFonts w:ascii="Times New Roman" w:hAnsi="Times New Roman"/>
          <w:color w:val="000000" w:themeColor="text1"/>
          <w:sz w:val="24"/>
          <w:szCs w:val="24"/>
        </w:rPr>
        <w:fldChar w:fldCharType="begin">
          <w:fldData xml:space="preserve">PEVuZE5vdGU+PENpdGU+PEF1dGhvcj5HYWxsYWdoZXI8L0F1dGhvcj48WWVhcj4yMDAxPC9ZZWFy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</w:fldData>
        </w:fldChar>
      </w:r>
      <w:r w:rsidR="005B0059">
        <w:rPr>
          <w:rFonts w:ascii="Times New Roman" w:hAnsi="Times New Roman"/>
          <w:color w:val="000000" w:themeColor="text1"/>
          <w:sz w:val="24"/>
          <w:szCs w:val="24"/>
        </w:rPr>
        <w:instrText xml:space="preserve"> ADDIN EN.CITE.DATA </w:instrText>
      </w:r>
      <w:r w:rsidR="005B0059">
        <w:rPr>
          <w:rFonts w:ascii="Times New Roman" w:hAnsi="Times New Roman"/>
          <w:color w:val="000000" w:themeColor="text1"/>
          <w:sz w:val="24"/>
          <w:szCs w:val="24"/>
        </w:rPr>
      </w:r>
      <w:r w:rsidR="005B0059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="00F67B1A">
        <w:rPr>
          <w:rFonts w:ascii="Times New Roman" w:hAnsi="Times New Roman"/>
          <w:color w:val="000000" w:themeColor="text1"/>
          <w:sz w:val="24"/>
          <w:szCs w:val="24"/>
        </w:rPr>
      </w:r>
      <w:r w:rsidR="00F67B1A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="00F67B1A">
        <w:rPr>
          <w:rFonts w:ascii="Times New Roman" w:hAnsi="Times New Roman"/>
          <w:noProof/>
          <w:color w:val="000000" w:themeColor="text1"/>
          <w:sz w:val="24"/>
          <w:szCs w:val="24"/>
        </w:rPr>
        <w:t>(Gallagher et al. 2001, Samanta and Clifford 2006, Almkvist et al. 2013)</w:t>
      </w:r>
      <w:r w:rsidR="00F67B1A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="00391FE0">
        <w:rPr>
          <w:rFonts w:ascii="Times New Roman" w:hAnsi="Times New Roman" w:hint="eastAsia"/>
          <w:color w:val="000000" w:themeColor="text1"/>
          <w:sz w:val="24"/>
          <w:szCs w:val="24"/>
        </w:rPr>
        <w:t xml:space="preserve">. </w:t>
      </w:r>
      <w:r w:rsidR="006A2D61">
        <w:rPr>
          <w:rFonts w:ascii="Times New Roman" w:hAnsi="Times New Roman" w:hint="eastAsia"/>
          <w:color w:val="000000" w:themeColor="text1"/>
          <w:sz w:val="24"/>
          <w:szCs w:val="24"/>
        </w:rPr>
        <w:t>No precipitation of metal oxides was observed when porewater samples with immediate EDTA addition were mixed with NH</w:t>
      </w:r>
      <w:r w:rsidR="006A2D61">
        <w:rPr>
          <w:rFonts w:ascii="Times New Roman" w:hAnsi="Times New Roman" w:hint="eastAsia"/>
          <w:color w:val="000000" w:themeColor="text1"/>
          <w:sz w:val="24"/>
          <w:szCs w:val="24"/>
          <w:vertAlign w:val="subscript"/>
        </w:rPr>
        <w:t>4</w:t>
      </w:r>
      <w:r w:rsidR="006A2D61">
        <w:rPr>
          <w:rFonts w:ascii="Times New Roman" w:hAnsi="Times New Roman" w:hint="eastAsia"/>
          <w:color w:val="000000" w:themeColor="text1"/>
          <w:sz w:val="24"/>
          <w:szCs w:val="24"/>
        </w:rPr>
        <w:t>HCO</w:t>
      </w:r>
      <w:r w:rsidR="006A2D61">
        <w:rPr>
          <w:rFonts w:ascii="Times New Roman" w:hAnsi="Times New Roman" w:hint="eastAsia"/>
          <w:color w:val="000000" w:themeColor="text1"/>
          <w:sz w:val="24"/>
          <w:szCs w:val="24"/>
          <w:vertAlign w:val="subscript"/>
        </w:rPr>
        <w:t>3</w:t>
      </w:r>
      <w:r w:rsidR="006A2D61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mobile phase, thus we concluded the As, P and S species could be preserved with EDTA addition before and during IC-ICP-MS measurement.</w:t>
      </w:r>
      <w:r w:rsidR="00637076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</w:p>
    <w:p w14:paraId="16F9C705" w14:textId="77777777" w:rsidR="00CE3924" w:rsidRDefault="00CE3924" w:rsidP="005368B9">
      <w:pPr>
        <w:widowControl/>
        <w:spacing w:line="480" w:lineRule="auto"/>
        <w:rPr>
          <w:rFonts w:ascii="Times New Roman" w:hAnsi="Times New Roman"/>
          <w:sz w:val="24"/>
          <w:szCs w:val="24"/>
        </w:rPr>
      </w:pPr>
    </w:p>
    <w:p w14:paraId="72BE3F21" w14:textId="00510794" w:rsidR="006E4B95" w:rsidRDefault="005B46F1" w:rsidP="00F3149A">
      <w:pPr>
        <w:spacing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Profiling of </w:t>
      </w:r>
      <w:r>
        <w:rPr>
          <w:rFonts w:ascii="Times New Roman" w:hAnsi="Times New Roman" w:hint="eastAsia"/>
          <w:b/>
          <w:sz w:val="24"/>
          <w:szCs w:val="24"/>
        </w:rPr>
        <w:t>P, S and As species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hint="eastAsia"/>
          <w:b/>
          <w:sz w:val="24"/>
          <w:szCs w:val="24"/>
        </w:rPr>
        <w:t>across SWI</w:t>
      </w:r>
    </w:p>
    <w:p w14:paraId="7CB00BAB" w14:textId="2C58BAB1" w:rsidR="00E521FC" w:rsidRDefault="003C1FAD" w:rsidP="00895FB9">
      <w:pPr>
        <w:spacing w:line="480" w:lineRule="auto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 w:hint="eastAsia"/>
          <w:sz w:val="24"/>
          <w:szCs w:val="24"/>
        </w:rPr>
        <w:t xml:space="preserve">With </w:t>
      </w:r>
      <w:r w:rsidR="004B5E58">
        <w:rPr>
          <w:rFonts w:ascii="Times New Roman" w:hAnsi="Times New Roman" w:hint="eastAsia"/>
          <w:sz w:val="24"/>
          <w:szCs w:val="24"/>
          <w:lang w:val="en-GB"/>
        </w:rPr>
        <w:t>the</w:t>
      </w:r>
      <w:r w:rsidR="006A2D61">
        <w:rPr>
          <w:rFonts w:ascii="Times New Roman" w:hAnsi="Times New Roman" w:hint="eastAsia"/>
          <w:sz w:val="24"/>
          <w:szCs w:val="24"/>
          <w:lang w:val="en-GB"/>
        </w:rPr>
        <w:t xml:space="preserve"> optimized</w:t>
      </w:r>
      <w:r w:rsidR="004B5E58">
        <w:rPr>
          <w:rFonts w:ascii="Times New Roman" w:hAnsi="Times New Roman" w:hint="eastAsia"/>
          <w:sz w:val="24"/>
          <w:szCs w:val="24"/>
          <w:lang w:val="en-GB"/>
        </w:rPr>
        <w:t xml:space="preserve"> IC-ICP-MS method</w:t>
      </w:r>
      <w:r w:rsidR="006A2D61">
        <w:rPr>
          <w:rFonts w:ascii="Times New Roman" w:hAnsi="Times New Roman" w:hint="eastAsia"/>
          <w:sz w:val="24"/>
          <w:szCs w:val="24"/>
          <w:lang w:val="en-GB"/>
        </w:rPr>
        <w:t>,</w:t>
      </w:r>
      <w:r w:rsidR="003418E7">
        <w:rPr>
          <w:rFonts w:ascii="Times New Roman" w:hAnsi="Times New Roman" w:hint="eastAsia"/>
          <w:sz w:val="24"/>
          <w:szCs w:val="24"/>
          <w:lang w:val="en-GB"/>
        </w:rPr>
        <w:t xml:space="preserve"> </w:t>
      </w:r>
      <w:r w:rsidR="006A2D61">
        <w:rPr>
          <w:rFonts w:ascii="Times New Roman" w:hAnsi="Times New Roman" w:hint="eastAsia"/>
          <w:sz w:val="24"/>
          <w:szCs w:val="24"/>
          <w:lang w:val="en-GB"/>
        </w:rPr>
        <w:t xml:space="preserve">we measured </w:t>
      </w:r>
      <w:r>
        <w:rPr>
          <w:rFonts w:ascii="Times New Roman" w:hAnsi="Times New Roman" w:hint="eastAsia"/>
          <w:sz w:val="24"/>
          <w:szCs w:val="24"/>
        </w:rPr>
        <w:t>species of P, S and As in soil porewater</w:t>
      </w:r>
      <w:r w:rsidR="006A2D61">
        <w:rPr>
          <w:rFonts w:ascii="Times New Roman" w:hAnsi="Times New Roman" w:hint="eastAsia"/>
          <w:sz w:val="24"/>
          <w:szCs w:val="24"/>
        </w:rPr>
        <w:t xml:space="preserve"> collected by SWI profiler</w:t>
      </w:r>
      <w:r w:rsidR="00E521FC">
        <w:rPr>
          <w:rFonts w:ascii="Times New Roman" w:hAnsi="Times New Roman" w:hint="eastAsia"/>
          <w:sz w:val="24"/>
          <w:szCs w:val="24"/>
        </w:rPr>
        <w:t>.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="00E521FC">
        <w:rPr>
          <w:rFonts w:ascii="Times New Roman" w:hAnsi="Times New Roman" w:hint="eastAsia"/>
          <w:sz w:val="24"/>
          <w:szCs w:val="24"/>
        </w:rPr>
        <w:t>T</w:t>
      </w:r>
      <w:r>
        <w:rPr>
          <w:rFonts w:ascii="Times New Roman" w:hAnsi="Times New Roman" w:hint="eastAsia"/>
          <w:sz w:val="24"/>
          <w:szCs w:val="24"/>
        </w:rPr>
        <w:t>heir vertical changes are</w:t>
      </w:r>
      <w:r>
        <w:rPr>
          <w:rFonts w:ascii="Times New Roman" w:hAnsi="Times New Roman"/>
          <w:sz w:val="24"/>
          <w:szCs w:val="24"/>
        </w:rPr>
        <w:t xml:space="preserve"> depicted in Fig</w:t>
      </w:r>
      <w:r>
        <w:rPr>
          <w:rFonts w:ascii="Times New Roman" w:hAnsi="Times New Roman" w:hint="eastAsia"/>
          <w:sz w:val="24"/>
          <w:szCs w:val="24"/>
        </w:rPr>
        <w:t>ure 4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="00CB3C6F">
        <w:rPr>
          <w:rFonts w:ascii="Times New Roman" w:hAnsi="Times New Roman" w:hint="eastAsia"/>
          <w:sz w:val="24"/>
          <w:szCs w:val="24"/>
          <w:lang w:val="en-GB"/>
        </w:rPr>
        <w:t>The concentration of As(III) was very low in top soils</w:t>
      </w:r>
      <w:r w:rsidR="0031568F">
        <w:rPr>
          <w:rFonts w:ascii="Times New Roman" w:hAnsi="Times New Roman" w:hint="eastAsia"/>
          <w:sz w:val="24"/>
          <w:szCs w:val="24"/>
          <w:lang w:val="en-GB"/>
        </w:rPr>
        <w:t xml:space="preserve">, but increased sharply from 3.3 </w:t>
      </w:r>
      <w:r w:rsidR="0031568F">
        <w:rPr>
          <w:rFonts w:ascii="Times New Roman" w:hAnsi="Times New Roman"/>
          <w:sz w:val="24"/>
          <w:szCs w:val="24"/>
        </w:rPr>
        <w:t>μg·</w:t>
      </w:r>
      <w:r w:rsidR="0031568F">
        <w:rPr>
          <w:rFonts w:ascii="Times New Roman" w:hAnsi="Times New Roman" w:hint="eastAsia"/>
          <w:sz w:val="24"/>
          <w:szCs w:val="24"/>
        </w:rPr>
        <w:t>L</w:t>
      </w:r>
      <w:r w:rsidR="0031568F">
        <w:rPr>
          <w:rFonts w:ascii="Times New Roman" w:hAnsi="Times New Roman"/>
          <w:sz w:val="24"/>
          <w:szCs w:val="24"/>
          <w:vertAlign w:val="superscript"/>
        </w:rPr>
        <w:t>-1</w:t>
      </w:r>
      <w:r w:rsidR="0031568F">
        <w:rPr>
          <w:rFonts w:ascii="Times New Roman" w:hAnsi="Times New Roman" w:hint="eastAsia"/>
          <w:sz w:val="24"/>
          <w:szCs w:val="24"/>
          <w:lang w:val="en-GB"/>
        </w:rPr>
        <w:t xml:space="preserve"> at ~10 mm below SWI to </w:t>
      </w:r>
      <w:r w:rsidR="00967565">
        <w:rPr>
          <w:rFonts w:ascii="Times New Roman" w:hAnsi="Times New Roman" w:hint="eastAsia"/>
          <w:sz w:val="24"/>
          <w:szCs w:val="24"/>
          <w:lang w:val="en-GB"/>
        </w:rPr>
        <w:t>over</w:t>
      </w:r>
      <w:r w:rsidR="0031568F">
        <w:rPr>
          <w:rFonts w:ascii="Times New Roman" w:hAnsi="Times New Roman" w:hint="eastAsia"/>
          <w:sz w:val="24"/>
          <w:szCs w:val="24"/>
          <w:lang w:val="en-GB"/>
        </w:rPr>
        <w:t xml:space="preserve"> 200 </w:t>
      </w:r>
      <w:r w:rsidR="0031568F">
        <w:rPr>
          <w:rFonts w:ascii="Times New Roman" w:hAnsi="Times New Roman"/>
          <w:sz w:val="24"/>
          <w:szCs w:val="24"/>
        </w:rPr>
        <w:t>μg·</w:t>
      </w:r>
      <w:r w:rsidR="0031568F">
        <w:rPr>
          <w:rFonts w:ascii="Times New Roman" w:hAnsi="Times New Roman" w:hint="eastAsia"/>
          <w:sz w:val="24"/>
          <w:szCs w:val="24"/>
        </w:rPr>
        <w:t>L</w:t>
      </w:r>
      <w:r w:rsidR="0031568F">
        <w:rPr>
          <w:rFonts w:ascii="Times New Roman" w:hAnsi="Times New Roman"/>
          <w:sz w:val="24"/>
          <w:szCs w:val="24"/>
          <w:vertAlign w:val="superscript"/>
        </w:rPr>
        <w:t>-1</w:t>
      </w:r>
      <w:r w:rsidR="0031568F">
        <w:rPr>
          <w:rFonts w:ascii="Times New Roman" w:hAnsi="Times New Roman" w:hint="eastAsia"/>
          <w:sz w:val="24"/>
          <w:szCs w:val="24"/>
          <w:lang w:val="en-GB"/>
        </w:rPr>
        <w:t xml:space="preserve"> in deep soils. Similarly</w:t>
      </w:r>
      <w:r>
        <w:rPr>
          <w:rFonts w:ascii="Times New Roman" w:hAnsi="Times New Roman" w:hint="eastAsia"/>
          <w:sz w:val="24"/>
          <w:szCs w:val="24"/>
          <w:lang w:val="en-GB"/>
        </w:rPr>
        <w:t>, As(V)</w:t>
      </w:r>
      <w:r w:rsidR="004B5E58">
        <w:rPr>
          <w:rFonts w:ascii="Times New Roman" w:hAnsi="Times New Roman" w:hint="eastAsia"/>
          <w:sz w:val="24"/>
          <w:szCs w:val="24"/>
          <w:lang w:val="en-GB"/>
        </w:rPr>
        <w:t>, P(V)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and S(-II)</w:t>
      </w:r>
      <w:r w:rsidR="0031568F">
        <w:rPr>
          <w:rFonts w:ascii="Times New Roman" w:hAnsi="Times New Roman" w:hint="eastAsia"/>
          <w:sz w:val="24"/>
          <w:szCs w:val="24"/>
          <w:lang w:val="en-GB"/>
        </w:rPr>
        <w:t xml:space="preserve"> also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showed a subsurface increase trend</w:t>
      </w:r>
      <w:r w:rsidR="0031568F">
        <w:rPr>
          <w:rFonts w:ascii="Times New Roman" w:hAnsi="Times New Roman" w:hint="eastAsia"/>
          <w:sz w:val="24"/>
          <w:szCs w:val="24"/>
          <w:lang w:val="en-GB"/>
        </w:rPr>
        <w:t xml:space="preserve">. </w:t>
      </w:r>
      <w:r w:rsidR="00E521FC">
        <w:rPr>
          <w:rFonts w:ascii="Times New Roman" w:hAnsi="Times New Roman" w:hint="eastAsia"/>
          <w:sz w:val="24"/>
          <w:szCs w:val="24"/>
          <w:lang w:val="en-GB"/>
        </w:rPr>
        <w:t>A</w:t>
      </w:r>
      <w:r w:rsidR="0031568F">
        <w:rPr>
          <w:rFonts w:ascii="Times New Roman" w:hAnsi="Times New Roman" w:hint="eastAsia"/>
          <w:sz w:val="24"/>
          <w:szCs w:val="24"/>
          <w:lang w:val="en-GB"/>
        </w:rPr>
        <w:t xml:space="preserve">n </w:t>
      </w:r>
      <w:r>
        <w:rPr>
          <w:rFonts w:ascii="Times New Roman" w:hAnsi="Times New Roman" w:hint="eastAsia"/>
          <w:sz w:val="24"/>
          <w:szCs w:val="24"/>
          <w:lang w:val="en-GB"/>
        </w:rPr>
        <w:t>opposite trend was observed for S(VI)</w:t>
      </w:r>
      <w:r w:rsidR="001E1479">
        <w:rPr>
          <w:rFonts w:ascii="Times New Roman" w:hAnsi="Times New Roman" w:hint="eastAsia"/>
          <w:sz w:val="24"/>
          <w:szCs w:val="24"/>
          <w:lang w:val="en-GB"/>
        </w:rPr>
        <w:t>. These results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are consistent with previous reports</w:t>
      </w:r>
      <w:r w:rsidR="00505005">
        <w:rPr>
          <w:rFonts w:ascii="Times New Roman" w:hAnsi="Times New Roman" w:hint="eastAsia"/>
          <w:sz w:val="24"/>
          <w:szCs w:val="24"/>
          <w:lang w:val="en-GB"/>
        </w:rPr>
        <w:t xml:space="preserve"> of </w:t>
      </w:r>
      <w:r w:rsidR="0031568F">
        <w:rPr>
          <w:rFonts w:ascii="Times New Roman" w:hAnsi="Times New Roman" w:hint="eastAsia"/>
          <w:sz w:val="24"/>
          <w:szCs w:val="24"/>
          <w:lang w:val="en-GB"/>
        </w:rPr>
        <w:t>common As, P and S species</w:t>
      </w:r>
      <w:r w:rsidR="00505005">
        <w:rPr>
          <w:rFonts w:ascii="Times New Roman" w:hAnsi="Times New Roman" w:hint="eastAsia"/>
          <w:sz w:val="24"/>
          <w:szCs w:val="24"/>
          <w:lang w:val="en-GB"/>
        </w:rPr>
        <w:t xml:space="preserve"> distribution</w:t>
      </w:r>
      <w:r w:rsidR="00152B46">
        <w:rPr>
          <w:rFonts w:ascii="Times New Roman" w:hAnsi="Times New Roman"/>
          <w:sz w:val="24"/>
          <w:szCs w:val="24"/>
          <w:lang w:val="en-GB"/>
        </w:rPr>
        <w:t>s</w:t>
      </w:r>
      <w:r w:rsidR="00505005">
        <w:rPr>
          <w:rFonts w:ascii="Times New Roman" w:hAnsi="Times New Roman" w:hint="eastAsia"/>
          <w:sz w:val="24"/>
          <w:szCs w:val="24"/>
          <w:lang w:val="en-GB"/>
        </w:rPr>
        <w:t xml:space="preserve"> in saturated soils </w:t>
      </w:r>
      <w:r w:rsidR="0031568F">
        <w:rPr>
          <w:rFonts w:ascii="Times New Roman" w:hAnsi="Times New Roman" w:hint="eastAsia"/>
          <w:sz w:val="24"/>
          <w:szCs w:val="24"/>
          <w:lang w:val="en-GB"/>
        </w:rPr>
        <w:t>or</w:t>
      </w:r>
      <w:r w:rsidR="00505005">
        <w:rPr>
          <w:rFonts w:ascii="Times New Roman" w:hAnsi="Times New Roman" w:hint="eastAsia"/>
          <w:sz w:val="24"/>
          <w:szCs w:val="24"/>
          <w:lang w:val="en-GB"/>
        </w:rPr>
        <w:t xml:space="preserve"> sediments</w:t>
      </w:r>
      <w:r w:rsidR="00F3149A">
        <w:rPr>
          <w:rFonts w:ascii="Times New Roman" w:hAnsi="Times New Roman" w:hint="eastAsia"/>
          <w:sz w:val="24"/>
          <w:szCs w:val="24"/>
          <w:lang w:val="en-GB"/>
        </w:rPr>
        <w:t xml:space="preserve"> by using ICP-MS, </w:t>
      </w:r>
      <w:r w:rsidR="00A85922">
        <w:rPr>
          <w:rFonts w:ascii="Times New Roman" w:hAnsi="Times New Roman"/>
          <w:sz w:val="24"/>
          <w:szCs w:val="24"/>
          <w:lang w:val="en-GB"/>
        </w:rPr>
        <w:t xml:space="preserve">IC, </w:t>
      </w:r>
      <w:r w:rsidR="00E95D62">
        <w:rPr>
          <w:rFonts w:ascii="Times New Roman" w:hAnsi="Times New Roman"/>
          <w:sz w:val="24"/>
          <w:szCs w:val="24"/>
          <w:lang w:val="en-GB"/>
        </w:rPr>
        <w:t>colorimetric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</w:t>
      </w:r>
      <w:r w:rsidR="00E15BC2">
        <w:rPr>
          <w:rFonts w:ascii="Times New Roman" w:hAnsi="Times New Roman" w:hint="eastAsia"/>
          <w:sz w:val="24"/>
          <w:szCs w:val="24"/>
          <w:lang w:val="en-GB"/>
        </w:rPr>
        <w:t xml:space="preserve">or micro-electrode </w:t>
      </w:r>
      <w:r w:rsidR="00E95D62">
        <w:rPr>
          <w:rFonts w:ascii="Times New Roman" w:hAnsi="Times New Roman"/>
          <w:sz w:val="24"/>
          <w:szCs w:val="24"/>
          <w:lang w:val="en-GB"/>
        </w:rPr>
        <w:t>method</w:t>
      </w:r>
      <w:r w:rsidR="00E15BC2">
        <w:rPr>
          <w:rFonts w:ascii="Times New Roman" w:hAnsi="Times New Roman" w:hint="eastAsia"/>
          <w:sz w:val="24"/>
          <w:szCs w:val="24"/>
          <w:lang w:val="en-GB"/>
        </w:rPr>
        <w:t xml:space="preserve">s </w:t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begin">
          <w:fldData xml:space="preserve">PEVuZE5vdGU+PENpdGU+PEF1dGhvcj5Sb2JlcnRzb248L0F1dGhvcj48WWVhcj4yMDA4PC9ZZWFy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</w:fldData>
        </w:fldChar>
      </w:r>
      <w:r w:rsidR="005B0059">
        <w:rPr>
          <w:rFonts w:ascii="Times New Roman" w:hAnsi="Times New Roman"/>
          <w:sz w:val="24"/>
          <w:szCs w:val="24"/>
          <w:lang w:val="en-GB"/>
        </w:rPr>
        <w:instrText xml:space="preserve"> ADDIN EN.CITE </w:instrText>
      </w:r>
      <w:r w:rsidR="005B0059">
        <w:rPr>
          <w:rFonts w:ascii="Times New Roman" w:hAnsi="Times New Roman"/>
          <w:sz w:val="24"/>
          <w:szCs w:val="24"/>
          <w:lang w:val="en-GB"/>
        </w:rPr>
        <w:fldChar w:fldCharType="begin">
          <w:fldData xml:space="preserve">PEVuZE5vdGU+PENpdGU+PEF1dGhvcj5Sb2JlcnRzb248L0F1dGhvcj48WWVhcj4yMDA4PC9ZZWFy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</w:fldData>
        </w:fldChar>
      </w:r>
      <w:r w:rsidR="005B0059">
        <w:rPr>
          <w:rFonts w:ascii="Times New Roman" w:hAnsi="Times New Roman"/>
          <w:sz w:val="24"/>
          <w:szCs w:val="24"/>
          <w:lang w:val="en-GB"/>
        </w:rPr>
        <w:instrText xml:space="preserve"> ADDIN EN.CITE.DATA </w:instrText>
      </w:r>
      <w:r w:rsidR="005B0059">
        <w:rPr>
          <w:rFonts w:ascii="Times New Roman" w:hAnsi="Times New Roman"/>
          <w:sz w:val="24"/>
          <w:szCs w:val="24"/>
          <w:lang w:val="en-GB"/>
        </w:rPr>
      </w:r>
      <w:r w:rsidR="005B0059">
        <w:rPr>
          <w:rFonts w:ascii="Times New Roman" w:hAnsi="Times New Roman"/>
          <w:sz w:val="24"/>
          <w:szCs w:val="24"/>
          <w:lang w:val="en-GB"/>
        </w:rPr>
        <w:fldChar w:fldCharType="end"/>
      </w:r>
      <w:r w:rsidR="00F67B1A">
        <w:rPr>
          <w:rFonts w:ascii="Times New Roman" w:hAnsi="Times New Roman"/>
          <w:sz w:val="24"/>
          <w:szCs w:val="24"/>
          <w:lang w:val="en-GB"/>
        </w:rPr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  <w:lang w:val="en-GB"/>
        </w:rPr>
        <w:t>(Mcadams et al. 2016, Arsic et al. 2018, Han et al. 2018, Robertson et al. 2008)</w:t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end"/>
      </w:r>
      <w:r>
        <w:rPr>
          <w:rFonts w:ascii="Times New Roman" w:hAnsi="Times New Roman" w:hint="eastAsia"/>
          <w:sz w:val="24"/>
          <w:szCs w:val="24"/>
          <w:lang w:val="en-GB"/>
        </w:rPr>
        <w:t>.</w:t>
      </w:r>
      <w:r w:rsidR="00505005">
        <w:rPr>
          <w:rFonts w:ascii="Times New Roman" w:hAnsi="Times New Roman" w:hint="eastAsia"/>
          <w:sz w:val="24"/>
          <w:szCs w:val="24"/>
          <w:lang w:val="en-GB"/>
        </w:rPr>
        <w:t xml:space="preserve"> </w:t>
      </w:r>
    </w:p>
    <w:p w14:paraId="2CA6801B" w14:textId="247CE0C4" w:rsidR="00931624" w:rsidRPr="002A6F7F" w:rsidRDefault="00E521FC" w:rsidP="00E521FC">
      <w:pPr>
        <w:spacing w:line="480" w:lineRule="auto"/>
        <w:ind w:firstLineChars="200" w:firstLine="480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 w:hint="eastAsia"/>
          <w:sz w:val="24"/>
          <w:szCs w:val="24"/>
          <w:lang w:val="en-GB"/>
        </w:rPr>
        <w:t>Although the speciation of elements was known to couple with each other, most methods were developed for one element</w:t>
      </w:r>
      <w:r>
        <w:rPr>
          <w:rFonts w:ascii="Times New Roman" w:hAnsi="Times New Roman"/>
          <w:sz w:val="24"/>
          <w:szCs w:val="24"/>
          <w:lang w:val="en-GB"/>
        </w:rPr>
        <w:t>’</w:t>
      </w:r>
      <w:r>
        <w:rPr>
          <w:rFonts w:ascii="Times New Roman" w:hAnsi="Times New Roman" w:hint="eastAsia"/>
          <w:sz w:val="24"/>
          <w:szCs w:val="24"/>
          <w:lang w:val="en-GB"/>
        </w:rPr>
        <w:t>s species only</w:t>
      </w:r>
      <w:r w:rsidR="002663E4">
        <w:rPr>
          <w:rFonts w:ascii="Times New Roman" w:hAnsi="Times New Roman" w:hint="eastAsia"/>
          <w:sz w:val="24"/>
          <w:szCs w:val="24"/>
          <w:lang w:val="en-GB"/>
        </w:rPr>
        <w:t xml:space="preserve"> </w:t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begin">
          <w:fldData xml:space="preserve">PEVuZE5vdGU+PENpdGU+PEF1dGhvcj5EaXZqYWs8L0F1dGhvcj48WWVhcj4xOTk5PC9ZZWFyPjxS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</w:fldData>
        </w:fldChar>
      </w:r>
      <w:r w:rsidR="005B0059">
        <w:rPr>
          <w:rFonts w:ascii="Times New Roman" w:hAnsi="Times New Roman"/>
          <w:sz w:val="24"/>
          <w:szCs w:val="24"/>
          <w:lang w:val="en-GB"/>
        </w:rPr>
        <w:instrText xml:space="preserve"> ADDIN EN.CITE </w:instrText>
      </w:r>
      <w:r w:rsidR="005B0059">
        <w:rPr>
          <w:rFonts w:ascii="Times New Roman" w:hAnsi="Times New Roman"/>
          <w:sz w:val="24"/>
          <w:szCs w:val="24"/>
          <w:lang w:val="en-GB"/>
        </w:rPr>
        <w:fldChar w:fldCharType="begin">
          <w:fldData xml:space="preserve">PEVuZE5vdGU+PENpdGU+PEF1dGhvcj5EaXZqYWs8L0F1dGhvcj48WWVhcj4xOTk5PC9ZZWFyPjxS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</w:fldData>
        </w:fldChar>
      </w:r>
      <w:r w:rsidR="005B0059">
        <w:rPr>
          <w:rFonts w:ascii="Times New Roman" w:hAnsi="Times New Roman"/>
          <w:sz w:val="24"/>
          <w:szCs w:val="24"/>
          <w:lang w:val="en-GB"/>
        </w:rPr>
        <w:instrText xml:space="preserve"> ADDIN EN.CITE.DATA </w:instrText>
      </w:r>
      <w:r w:rsidR="005B0059">
        <w:rPr>
          <w:rFonts w:ascii="Times New Roman" w:hAnsi="Times New Roman"/>
          <w:sz w:val="24"/>
          <w:szCs w:val="24"/>
          <w:lang w:val="en-GB"/>
        </w:rPr>
      </w:r>
      <w:r w:rsidR="005B0059">
        <w:rPr>
          <w:rFonts w:ascii="Times New Roman" w:hAnsi="Times New Roman"/>
          <w:sz w:val="24"/>
          <w:szCs w:val="24"/>
          <w:lang w:val="en-GB"/>
        </w:rPr>
        <w:fldChar w:fldCharType="end"/>
      </w:r>
      <w:r w:rsidR="00F67B1A">
        <w:rPr>
          <w:rFonts w:ascii="Times New Roman" w:hAnsi="Times New Roman"/>
          <w:sz w:val="24"/>
          <w:szCs w:val="24"/>
          <w:lang w:val="en-GB"/>
        </w:rPr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separate"/>
      </w:r>
      <w:r w:rsidR="00F67B1A">
        <w:rPr>
          <w:rFonts w:ascii="Times New Roman" w:hAnsi="Times New Roman"/>
          <w:noProof/>
          <w:sz w:val="24"/>
          <w:szCs w:val="24"/>
          <w:lang w:val="en-GB"/>
        </w:rPr>
        <w:t>(Han et al. 2018, Divjak and Goessler 1999, Jackson and Bertsch 2001, Panther et al. 2008)</w:t>
      </w:r>
      <w:r w:rsidR="00F67B1A">
        <w:rPr>
          <w:rFonts w:ascii="Times New Roman" w:hAnsi="Times New Roman"/>
          <w:sz w:val="24"/>
          <w:szCs w:val="24"/>
          <w:lang w:val="en-GB"/>
        </w:rPr>
        <w:fldChar w:fldCharType="end"/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. In another word, it would take around 30 min to yield the concentration information of As, S and P species. </w:t>
      </w:r>
      <w:r w:rsidR="002F52B2">
        <w:rPr>
          <w:rFonts w:ascii="Times New Roman" w:hAnsi="Times New Roman" w:hint="eastAsia"/>
          <w:sz w:val="24"/>
          <w:szCs w:val="24"/>
          <w:lang w:val="en-GB"/>
        </w:rPr>
        <w:t xml:space="preserve">In </w:t>
      </w:r>
      <w:r w:rsidR="002F52B2">
        <w:rPr>
          <w:rFonts w:ascii="Times New Roman" w:hAnsi="Times New Roman" w:hint="eastAsia"/>
          <w:sz w:val="24"/>
          <w:szCs w:val="24"/>
          <w:lang w:val="en-GB"/>
        </w:rPr>
        <w:lastRenderedPageBreak/>
        <w:t xml:space="preserve">comparison </w:t>
      </w:r>
      <w:r w:rsidR="008336CD">
        <w:rPr>
          <w:rFonts w:ascii="Times New Roman" w:hAnsi="Times New Roman" w:hint="eastAsia"/>
          <w:sz w:val="24"/>
          <w:szCs w:val="24"/>
          <w:lang w:val="en-GB"/>
        </w:rPr>
        <w:t xml:space="preserve">with </w:t>
      </w:r>
      <w:r>
        <w:rPr>
          <w:rFonts w:ascii="Times New Roman" w:hAnsi="Times New Roman" w:hint="eastAsia"/>
          <w:sz w:val="24"/>
          <w:szCs w:val="24"/>
          <w:lang w:val="en-GB"/>
        </w:rPr>
        <w:t>those methods</w:t>
      </w:r>
      <w:r w:rsidR="002F52B2">
        <w:rPr>
          <w:rFonts w:ascii="Times New Roman" w:hAnsi="Times New Roman" w:hint="eastAsia"/>
          <w:sz w:val="24"/>
          <w:szCs w:val="24"/>
          <w:lang w:val="en-GB"/>
        </w:rPr>
        <w:t>, t</w:t>
      </w:r>
      <w:r w:rsidR="00931624">
        <w:rPr>
          <w:rFonts w:ascii="Times New Roman" w:hAnsi="Times New Roman" w:hint="eastAsia"/>
          <w:sz w:val="24"/>
          <w:szCs w:val="24"/>
          <w:lang w:val="en-GB"/>
        </w:rPr>
        <w:t xml:space="preserve">he major benefit of the optimized method is </w:t>
      </w:r>
      <w:r w:rsidR="00A85922">
        <w:rPr>
          <w:rFonts w:ascii="Times New Roman" w:hAnsi="Times New Roman"/>
          <w:sz w:val="24"/>
          <w:szCs w:val="24"/>
          <w:lang w:val="en-GB"/>
        </w:rPr>
        <w:t>its</w:t>
      </w:r>
      <w:r w:rsidR="00931624">
        <w:rPr>
          <w:rFonts w:ascii="Times New Roman" w:hAnsi="Times New Roman" w:hint="eastAsia"/>
          <w:sz w:val="24"/>
          <w:szCs w:val="24"/>
          <w:lang w:val="en-GB"/>
        </w:rPr>
        <w:t xml:space="preserve"> high-throughput</w:t>
      </w:r>
      <w:r>
        <w:rPr>
          <w:rFonts w:ascii="Times New Roman" w:hAnsi="Times New Roman" w:hint="eastAsia"/>
          <w:sz w:val="24"/>
          <w:szCs w:val="24"/>
          <w:lang w:val="en-GB"/>
        </w:rPr>
        <w:t>, which simultaneously</w:t>
      </w:r>
      <w:r w:rsidR="00931624">
        <w:rPr>
          <w:rFonts w:ascii="Times New Roman" w:hAnsi="Times New Roman" w:hint="eastAsia"/>
          <w:sz w:val="24"/>
          <w:szCs w:val="24"/>
          <w:lang w:val="en-GB"/>
        </w:rPr>
        <w:t xml:space="preserve"> measure</w:t>
      </w:r>
      <w:r>
        <w:rPr>
          <w:rFonts w:ascii="Times New Roman" w:hAnsi="Times New Roman" w:hint="eastAsia"/>
          <w:sz w:val="24"/>
          <w:szCs w:val="24"/>
          <w:lang w:val="en-GB"/>
        </w:rPr>
        <w:t>s</w:t>
      </w:r>
      <w:r w:rsidR="00931624">
        <w:rPr>
          <w:rFonts w:ascii="Times New Roman" w:hAnsi="Times New Roman" w:hint="eastAsia"/>
          <w:sz w:val="24"/>
          <w:szCs w:val="24"/>
          <w:lang w:val="en-GB"/>
        </w:rPr>
        <w:t xml:space="preserve"> As, P and S species </w:t>
      </w:r>
      <w:r w:rsidR="00D11C77">
        <w:rPr>
          <w:rFonts w:ascii="Times New Roman" w:hAnsi="Times New Roman" w:hint="eastAsia"/>
          <w:sz w:val="24"/>
          <w:szCs w:val="24"/>
          <w:lang w:val="en-GB"/>
        </w:rPr>
        <w:t xml:space="preserve">within 10 min </w:t>
      </w:r>
      <w:r w:rsidR="00657BA7">
        <w:rPr>
          <w:rFonts w:ascii="Times New Roman" w:hAnsi="Times New Roman" w:hint="eastAsia"/>
          <w:sz w:val="24"/>
          <w:szCs w:val="24"/>
          <w:lang w:val="en-GB"/>
        </w:rPr>
        <w:t>in a</w:t>
      </w:r>
      <w:r w:rsidR="00931624">
        <w:rPr>
          <w:rFonts w:ascii="Times New Roman" w:hAnsi="Times New Roman" w:hint="eastAsia"/>
          <w:sz w:val="24"/>
          <w:szCs w:val="24"/>
          <w:lang w:val="en-GB"/>
        </w:rPr>
        <w:t xml:space="preserve"> single run. </w:t>
      </w:r>
      <w:r w:rsidR="0084334B">
        <w:rPr>
          <w:rFonts w:ascii="Times New Roman" w:hAnsi="Times New Roman" w:hint="eastAsia"/>
          <w:sz w:val="24"/>
          <w:szCs w:val="24"/>
          <w:lang w:val="en-GB"/>
        </w:rPr>
        <w:t>The method is well suited for high-resolution mappin</w:t>
      </w:r>
      <w:r w:rsidR="002A6F7F">
        <w:rPr>
          <w:rFonts w:ascii="Times New Roman" w:hAnsi="Times New Roman" w:hint="eastAsia"/>
          <w:sz w:val="24"/>
          <w:szCs w:val="24"/>
          <w:lang w:val="en-GB"/>
        </w:rPr>
        <w:t>g</w:t>
      </w:r>
      <w:r w:rsidR="0084334B">
        <w:rPr>
          <w:rFonts w:ascii="Times New Roman" w:hAnsi="Times New Roman" w:hint="eastAsia"/>
          <w:sz w:val="24"/>
          <w:szCs w:val="24"/>
          <w:lang w:val="en-GB"/>
        </w:rPr>
        <w:t xml:space="preserve"> of</w:t>
      </w:r>
      <w:r w:rsidR="002A6F7F">
        <w:rPr>
          <w:rFonts w:ascii="Times New Roman" w:hAnsi="Times New Roman" w:hint="eastAsia"/>
          <w:sz w:val="24"/>
          <w:szCs w:val="24"/>
          <w:lang w:val="en-GB"/>
        </w:rPr>
        <w:t xml:space="preserve"> </w:t>
      </w:r>
      <w:r w:rsidR="00657BA7">
        <w:rPr>
          <w:rFonts w:ascii="Times New Roman" w:hAnsi="Times New Roman" w:hint="eastAsia"/>
          <w:sz w:val="24"/>
          <w:szCs w:val="24"/>
          <w:lang w:val="en-GB"/>
        </w:rPr>
        <w:t xml:space="preserve">elements and their </w:t>
      </w:r>
      <w:r w:rsidR="002A6F7F">
        <w:rPr>
          <w:rFonts w:ascii="Times New Roman" w:hAnsi="Times New Roman" w:hint="eastAsia"/>
          <w:sz w:val="24"/>
          <w:szCs w:val="24"/>
          <w:lang w:val="en-GB"/>
        </w:rPr>
        <w:t xml:space="preserve">species across SWI, </w:t>
      </w:r>
      <w:r w:rsidR="00657BA7">
        <w:rPr>
          <w:rFonts w:ascii="Times New Roman" w:hAnsi="Times New Roman" w:hint="eastAsia"/>
          <w:sz w:val="24"/>
          <w:szCs w:val="24"/>
          <w:lang w:val="en-GB"/>
        </w:rPr>
        <w:t>which was very time-consuming</w:t>
      </w:r>
      <w:r w:rsidR="002A6F7F">
        <w:rPr>
          <w:rFonts w:ascii="Times New Roman" w:hAnsi="Times New Roman" w:hint="eastAsia"/>
          <w:sz w:val="24"/>
          <w:szCs w:val="24"/>
          <w:lang w:val="en-GB"/>
        </w:rPr>
        <w:t xml:space="preserve">. </w:t>
      </w:r>
    </w:p>
    <w:p w14:paraId="71B639F5" w14:textId="77777777" w:rsidR="00F444EC" w:rsidRDefault="00F444EC" w:rsidP="00F444EC">
      <w:pPr>
        <w:widowControl/>
        <w:spacing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32D251E2" wp14:editId="499C1F65">
            <wp:extent cx="5486400" cy="2161526"/>
            <wp:effectExtent l="0" t="0" r="0" b="0"/>
            <wp:docPr id="16" name="图片 16" descr="E:\Yuan\Yuan 2019\Journal paper\IPI paper 2\Fig\Nfig\10.21\species.profile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Yuan\Yuan 2019\Journal paper\IPI paper 2\Fig\Nfig\10.21\species.profile5.t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61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B297E" w14:textId="08CE6FF8" w:rsidR="006E4B95" w:rsidRDefault="00F444EC" w:rsidP="0093162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Figure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hint="eastAsia"/>
          <w:b/>
          <w:sz w:val="24"/>
          <w:szCs w:val="24"/>
        </w:rPr>
        <w:t>4</w:t>
      </w:r>
      <w:r>
        <w:rPr>
          <w:rFonts w:ascii="Times New Roman" w:hAnsi="Times New Roman" w:hint="eastAsia"/>
          <w:sz w:val="24"/>
          <w:szCs w:val="24"/>
        </w:rPr>
        <w:t xml:space="preserve"> Profiles of P, S and </w:t>
      </w:r>
      <w:r>
        <w:rPr>
          <w:rFonts w:ascii="Times New Roman" w:hAnsi="Times New Roman"/>
          <w:sz w:val="24"/>
          <w:szCs w:val="24"/>
        </w:rPr>
        <w:t>As</w:t>
      </w:r>
      <w:r>
        <w:rPr>
          <w:rFonts w:ascii="Times New Roman" w:hAnsi="Times New Roman" w:hint="eastAsia"/>
          <w:sz w:val="24"/>
          <w:szCs w:val="24"/>
        </w:rPr>
        <w:t xml:space="preserve"> species in SG paddy measured by SWI profiler and </w:t>
      </w:r>
      <w:r>
        <w:rPr>
          <w:rFonts w:ascii="Times New Roman" w:hAnsi="Times New Roman" w:hint="eastAsia"/>
          <w:sz w:val="24"/>
          <w:szCs w:val="24"/>
          <w:lang w:val="en-GB"/>
        </w:rPr>
        <w:t>NH</w:t>
      </w:r>
      <w:r>
        <w:rPr>
          <w:rFonts w:ascii="Times New Roman" w:hAnsi="Times New Roman" w:hint="eastAsia"/>
          <w:sz w:val="24"/>
          <w:szCs w:val="24"/>
          <w:vertAlign w:val="subscript"/>
          <w:lang w:val="en-GB"/>
        </w:rPr>
        <w:t>4</w:t>
      </w:r>
      <w:r>
        <w:rPr>
          <w:rFonts w:ascii="Times New Roman" w:hAnsi="Times New Roman" w:hint="eastAsia"/>
          <w:sz w:val="24"/>
          <w:szCs w:val="24"/>
          <w:lang w:val="en-GB"/>
        </w:rPr>
        <w:t>HCO</w:t>
      </w:r>
      <w:r>
        <w:rPr>
          <w:rFonts w:ascii="Times New Roman" w:hAnsi="Times New Roman" w:hint="eastAsia"/>
          <w:sz w:val="24"/>
          <w:szCs w:val="24"/>
          <w:vertAlign w:val="subscript"/>
          <w:lang w:val="en-GB"/>
        </w:rPr>
        <w:t>3</w:t>
      </w:r>
      <w:r>
        <w:rPr>
          <w:rFonts w:ascii="Times New Roman" w:hAnsi="Times New Roman" w:hint="eastAsia"/>
          <w:sz w:val="24"/>
          <w:szCs w:val="24"/>
          <w:lang w:val="en-GB"/>
        </w:rPr>
        <w:t xml:space="preserve"> eluent</w:t>
      </w:r>
      <w:r>
        <w:rPr>
          <w:rFonts w:ascii="Times New Roman" w:hAnsi="Times New Roman" w:hint="eastAsia"/>
          <w:sz w:val="24"/>
          <w:szCs w:val="24"/>
        </w:rPr>
        <w:t>.</w:t>
      </w:r>
    </w:p>
    <w:p w14:paraId="312648B4" w14:textId="77777777" w:rsidR="00931624" w:rsidRPr="00931624" w:rsidRDefault="00931624" w:rsidP="00931624">
      <w:pPr>
        <w:rPr>
          <w:rFonts w:ascii="Times New Roman" w:hAnsi="Times New Roman"/>
          <w:sz w:val="24"/>
          <w:szCs w:val="24"/>
        </w:rPr>
      </w:pPr>
    </w:p>
    <w:p w14:paraId="77E38A6E" w14:textId="77777777" w:rsidR="006E4B95" w:rsidRDefault="003C1FAD">
      <w:pPr>
        <w:spacing w:line="480" w:lineRule="auto"/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 w:hint="eastAsia"/>
          <w:b/>
          <w:sz w:val="24"/>
          <w:szCs w:val="24"/>
        </w:rPr>
        <w:t>Conclusions and perspectives</w:t>
      </w:r>
    </w:p>
    <w:p w14:paraId="6F429EFC" w14:textId="116062AA" w:rsidR="006E4B95" w:rsidRDefault="003C1FAD" w:rsidP="00B2557C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This study </w:t>
      </w:r>
      <w:r>
        <w:rPr>
          <w:rFonts w:ascii="Times New Roman" w:hAnsi="Times New Roman"/>
          <w:sz w:val="24"/>
          <w:szCs w:val="24"/>
        </w:rPr>
        <w:t xml:space="preserve">evaluated </w:t>
      </w:r>
      <w:r w:rsidR="00A87F71">
        <w:rPr>
          <w:rFonts w:ascii="Times New Roman" w:hAnsi="Times New Roman" w:hint="eastAsia"/>
          <w:sz w:val="24"/>
          <w:szCs w:val="24"/>
        </w:rPr>
        <w:t>IPI sampler</w:t>
      </w:r>
      <w:r>
        <w:rPr>
          <w:rFonts w:ascii="Times New Roman" w:hAnsi="Times New Roman"/>
          <w:sz w:val="24"/>
          <w:szCs w:val="24"/>
        </w:rPr>
        <w:t xml:space="preserve"> for </w:t>
      </w:r>
      <w:r>
        <w:rPr>
          <w:rFonts w:ascii="Times New Roman" w:hAnsi="Times New Roman" w:hint="eastAsia"/>
          <w:sz w:val="24"/>
          <w:szCs w:val="24"/>
        </w:rPr>
        <w:t xml:space="preserve">simultaneously </w:t>
      </w:r>
      <w:r>
        <w:rPr>
          <w:rFonts w:ascii="Times New Roman" w:hAnsi="Times New Roman"/>
          <w:sz w:val="24"/>
          <w:szCs w:val="24"/>
        </w:rPr>
        <w:t xml:space="preserve">measuring </w:t>
      </w:r>
      <w:r>
        <w:rPr>
          <w:rFonts w:ascii="Times New Roman" w:hAnsi="Times New Roman" w:hint="eastAsia"/>
          <w:sz w:val="24"/>
          <w:szCs w:val="24"/>
        </w:rPr>
        <w:t>As, Fe, Mn, P, S as well as P, S and As</w:t>
      </w:r>
      <w:r>
        <w:rPr>
          <w:rFonts w:ascii="Times New Roman" w:hAnsi="Times New Roman"/>
          <w:sz w:val="24"/>
          <w:szCs w:val="24"/>
        </w:rPr>
        <w:t xml:space="preserve"> species with </w:t>
      </w:r>
      <w:r>
        <w:rPr>
          <w:rFonts w:ascii="Times New Roman" w:hAnsi="Times New Roman" w:hint="eastAsia"/>
          <w:sz w:val="24"/>
          <w:szCs w:val="24"/>
        </w:rPr>
        <w:t xml:space="preserve">optimized </w:t>
      </w:r>
      <w:r>
        <w:rPr>
          <w:rFonts w:ascii="Times New Roman" w:hAnsi="Times New Roman"/>
          <w:sz w:val="24"/>
          <w:szCs w:val="24"/>
        </w:rPr>
        <w:t xml:space="preserve">ICP-MS and IC-ICP-MS analysis </w:t>
      </w:r>
      <w:r>
        <w:rPr>
          <w:rFonts w:ascii="Times New Roman" w:hAnsi="Times New Roman" w:hint="eastAsia"/>
          <w:sz w:val="24"/>
          <w:szCs w:val="24"/>
        </w:rPr>
        <w:t xml:space="preserve">both </w:t>
      </w:r>
      <w:r>
        <w:rPr>
          <w:rFonts w:ascii="Times New Roman" w:hAnsi="Times New Roman"/>
          <w:sz w:val="24"/>
          <w:szCs w:val="24"/>
        </w:rPr>
        <w:t>in solution</w:t>
      </w:r>
      <w:r>
        <w:rPr>
          <w:rFonts w:ascii="Times New Roman" w:hAnsi="Times New Roman" w:hint="eastAsia"/>
          <w:sz w:val="24"/>
          <w:szCs w:val="24"/>
        </w:rPr>
        <w:t xml:space="preserve">s and </w:t>
      </w:r>
      <w:r>
        <w:rPr>
          <w:rFonts w:ascii="Times New Roman" w:hAnsi="Times New Roman"/>
          <w:sz w:val="24"/>
          <w:szCs w:val="24"/>
        </w:rPr>
        <w:t xml:space="preserve">soils. </w:t>
      </w:r>
      <w:r>
        <w:rPr>
          <w:rFonts w:ascii="Times New Roman" w:hAnsi="Times New Roman" w:hint="eastAsia"/>
          <w:sz w:val="24"/>
          <w:szCs w:val="24"/>
        </w:rPr>
        <w:t>The method is demonstrated to measure those analytes with high-sensitivity (</w:t>
      </w:r>
      <w:r w:rsidR="009E648B">
        <w:rPr>
          <w:rFonts w:ascii="Times New Roman" w:hAnsi="Times New Roman"/>
          <w:sz w:val="24"/>
          <w:szCs w:val="24"/>
        </w:rPr>
        <w:t>μg·</w:t>
      </w:r>
      <w:r w:rsidR="009E648B">
        <w:rPr>
          <w:rFonts w:ascii="Times New Roman" w:hAnsi="Times New Roman" w:hint="eastAsia"/>
          <w:sz w:val="24"/>
          <w:szCs w:val="24"/>
        </w:rPr>
        <w:t>L</w:t>
      </w:r>
      <w:r w:rsidR="009E648B">
        <w:rPr>
          <w:rFonts w:ascii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hint="eastAsia"/>
          <w:sz w:val="24"/>
          <w:szCs w:val="24"/>
        </w:rPr>
        <w:t xml:space="preserve"> level for As, Mn, P, and sub-</w:t>
      </w:r>
      <w:r w:rsidR="009E648B">
        <w:rPr>
          <w:rFonts w:ascii="Times New Roman" w:hAnsi="Times New Roman"/>
          <w:sz w:val="24"/>
          <w:szCs w:val="24"/>
        </w:rPr>
        <w:t>μg·</w:t>
      </w:r>
      <w:r w:rsidR="009E648B">
        <w:rPr>
          <w:rFonts w:ascii="Times New Roman" w:hAnsi="Times New Roman" w:hint="eastAsia"/>
          <w:sz w:val="24"/>
          <w:szCs w:val="24"/>
        </w:rPr>
        <w:t>L</w:t>
      </w:r>
      <w:r w:rsidR="009E648B">
        <w:rPr>
          <w:rFonts w:ascii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hint="eastAsia"/>
          <w:sz w:val="24"/>
          <w:szCs w:val="24"/>
        </w:rPr>
        <w:t xml:space="preserve"> level for Fe and S) and </w:t>
      </w:r>
      <w:r w:rsidR="0025760D">
        <w:rPr>
          <w:rFonts w:ascii="Times New Roman" w:hAnsi="Times New Roman"/>
          <w:sz w:val="24"/>
          <w:szCs w:val="24"/>
        </w:rPr>
        <w:t>high-throughput</w:t>
      </w:r>
      <w:r>
        <w:rPr>
          <w:rFonts w:ascii="Times New Roman" w:hAnsi="Times New Roman" w:hint="eastAsia"/>
          <w:sz w:val="24"/>
          <w:szCs w:val="24"/>
        </w:rPr>
        <w:t xml:space="preserve">. We </w:t>
      </w:r>
      <w:r w:rsidR="00220E6B">
        <w:rPr>
          <w:rFonts w:ascii="Times New Roman" w:hAnsi="Times New Roman"/>
          <w:sz w:val="24"/>
          <w:szCs w:val="24"/>
        </w:rPr>
        <w:t xml:space="preserve">have </w:t>
      </w:r>
      <w:r>
        <w:rPr>
          <w:rFonts w:ascii="Times New Roman" w:hAnsi="Times New Roman" w:hint="eastAsia"/>
          <w:sz w:val="24"/>
          <w:szCs w:val="24"/>
        </w:rPr>
        <w:t>successfully measured the fine-</w:t>
      </w:r>
      <w:r w:rsidR="00132109">
        <w:rPr>
          <w:rFonts w:ascii="Times New Roman" w:hAnsi="Times New Roman" w:hint="eastAsia"/>
          <w:sz w:val="24"/>
          <w:szCs w:val="24"/>
        </w:rPr>
        <w:t>scale (mm) co-distributions of multi-</w:t>
      </w:r>
      <w:r>
        <w:rPr>
          <w:rFonts w:ascii="Times New Roman" w:hAnsi="Times New Roman" w:hint="eastAsia"/>
          <w:sz w:val="24"/>
          <w:szCs w:val="24"/>
        </w:rPr>
        <w:t>element</w:t>
      </w:r>
      <w:r w:rsidR="00132109">
        <w:rPr>
          <w:rFonts w:ascii="Times New Roman" w:hAnsi="Times New Roman" w:hint="eastAsia"/>
          <w:sz w:val="24"/>
          <w:szCs w:val="24"/>
        </w:rPr>
        <w:t>s</w:t>
      </w:r>
      <w:r>
        <w:rPr>
          <w:rFonts w:ascii="Times New Roman" w:hAnsi="Times New Roman" w:hint="eastAsia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As, Fe, Mn, P</w:t>
      </w:r>
      <w:r w:rsidR="00EB4D11">
        <w:rPr>
          <w:rFonts w:ascii="Times New Roman" w:hAnsi="Times New Roman" w:hint="eastAsia"/>
          <w:sz w:val="24"/>
          <w:szCs w:val="24"/>
        </w:rPr>
        <w:t xml:space="preserve"> and</w:t>
      </w:r>
      <w:r w:rsidR="00EB4D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 w:hint="eastAsia"/>
          <w:sz w:val="24"/>
          <w:szCs w:val="24"/>
        </w:rPr>
        <w:t xml:space="preserve">) and </w:t>
      </w:r>
      <w:r w:rsidR="00132109">
        <w:rPr>
          <w:rFonts w:ascii="Times New Roman" w:hAnsi="Times New Roman" w:hint="eastAsia"/>
          <w:sz w:val="24"/>
          <w:szCs w:val="24"/>
        </w:rPr>
        <w:t>their</w:t>
      </w:r>
      <w:r>
        <w:rPr>
          <w:rFonts w:ascii="Times New Roman" w:hAnsi="Times New Roman" w:hint="eastAsia"/>
          <w:sz w:val="24"/>
          <w:szCs w:val="24"/>
        </w:rPr>
        <w:t xml:space="preserve"> species [</w:t>
      </w:r>
      <w:r w:rsidR="00E86FE1">
        <w:rPr>
          <w:rFonts w:ascii="Times New Roman" w:hAnsi="Times New Roman" w:hint="eastAsia"/>
          <w:sz w:val="24"/>
          <w:szCs w:val="24"/>
        </w:rPr>
        <w:t xml:space="preserve">As(III), As(V), </w:t>
      </w:r>
      <w:r>
        <w:rPr>
          <w:rFonts w:ascii="Times New Roman" w:hAnsi="Times New Roman" w:hint="eastAsia"/>
          <w:sz w:val="24"/>
          <w:szCs w:val="24"/>
        </w:rPr>
        <w:t>P(V), S(-II</w:t>
      </w:r>
      <w:r w:rsidR="00E86FE1">
        <w:rPr>
          <w:rFonts w:ascii="Times New Roman" w:hAnsi="Times New Roman" w:hint="eastAsia"/>
          <w:sz w:val="24"/>
          <w:szCs w:val="24"/>
        </w:rPr>
        <w:t xml:space="preserve">) and </w:t>
      </w:r>
      <w:r>
        <w:rPr>
          <w:rFonts w:ascii="Times New Roman" w:hAnsi="Times New Roman" w:hint="eastAsia"/>
          <w:sz w:val="24"/>
          <w:szCs w:val="24"/>
        </w:rPr>
        <w:t xml:space="preserve">S(VI)] along SWI. </w:t>
      </w:r>
      <w:r w:rsidR="00A214F4">
        <w:rPr>
          <w:rFonts w:ascii="Times New Roman" w:hAnsi="Times New Roman"/>
          <w:sz w:val="24"/>
          <w:szCs w:val="24"/>
        </w:rPr>
        <w:t xml:space="preserve">With </w:t>
      </w:r>
      <w:r w:rsidR="007A4912">
        <w:rPr>
          <w:rFonts w:ascii="Times New Roman" w:hAnsi="Times New Roman" w:hint="eastAsia"/>
          <w:sz w:val="24"/>
          <w:szCs w:val="24"/>
        </w:rPr>
        <w:t>rapid</w:t>
      </w:r>
      <w:r w:rsidR="00A214F4">
        <w:rPr>
          <w:rFonts w:ascii="Times New Roman" w:hAnsi="Times New Roman"/>
          <w:sz w:val="24"/>
          <w:szCs w:val="24"/>
        </w:rPr>
        <w:t xml:space="preserve"> measurement of as much as possible parameters from limited sample</w:t>
      </w:r>
      <w:r>
        <w:rPr>
          <w:rFonts w:ascii="Times New Roman" w:hAnsi="Times New Roman" w:hint="eastAsia"/>
          <w:sz w:val="24"/>
          <w:szCs w:val="24"/>
        </w:rPr>
        <w:t xml:space="preserve">, </w:t>
      </w:r>
      <w:r w:rsidR="00E95D62">
        <w:rPr>
          <w:rFonts w:ascii="Times New Roman" w:hAnsi="Times New Roman"/>
          <w:sz w:val="24"/>
          <w:szCs w:val="24"/>
        </w:rPr>
        <w:t xml:space="preserve">the optimized method could serve as a powerful tool </w:t>
      </w:r>
      <w:r w:rsidR="00A214F4">
        <w:rPr>
          <w:rFonts w:ascii="Times New Roman" w:hAnsi="Times New Roman"/>
          <w:sz w:val="24"/>
          <w:szCs w:val="24"/>
        </w:rPr>
        <w:t xml:space="preserve">for studying </w:t>
      </w:r>
      <w:r w:rsidR="00D11C77">
        <w:rPr>
          <w:rFonts w:ascii="Times New Roman" w:hAnsi="Times New Roman" w:hint="eastAsia"/>
          <w:sz w:val="24"/>
          <w:szCs w:val="24"/>
        </w:rPr>
        <w:t>elements behaviors.</w:t>
      </w:r>
    </w:p>
    <w:p w14:paraId="1C3B8B59" w14:textId="492D4282" w:rsidR="00121517" w:rsidRPr="00D11C77" w:rsidRDefault="00121517" w:rsidP="00B2557C">
      <w:pPr>
        <w:pStyle w:val="ListParagraph"/>
        <w:spacing w:line="480" w:lineRule="auto"/>
        <w:ind w:left="420" w:firstLineChars="0" w:firstLine="0"/>
        <w:rPr>
          <w:rFonts w:ascii="Times New Roman" w:hAnsi="Times New Roman"/>
          <w:b/>
          <w:sz w:val="24"/>
          <w:szCs w:val="24"/>
        </w:rPr>
      </w:pPr>
    </w:p>
    <w:p w14:paraId="704A0A76" w14:textId="77777777" w:rsidR="006E4B95" w:rsidRDefault="003C1FAD">
      <w:pPr>
        <w:spacing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Conflict of Interest</w:t>
      </w:r>
    </w:p>
    <w:p w14:paraId="6380484D" w14:textId="77777777" w:rsidR="006E4B95" w:rsidRDefault="003C1FAD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 xml:space="preserve">The authors declare no </w:t>
      </w:r>
      <w:r>
        <w:rPr>
          <w:rFonts w:ascii="Times New Roman" w:hAnsi="Times New Roman"/>
          <w:sz w:val="24"/>
          <w:szCs w:val="24"/>
        </w:rPr>
        <w:t>conflict</w:t>
      </w:r>
      <w:r>
        <w:rPr>
          <w:rFonts w:ascii="Times New Roman" w:hAnsi="Times New Roman" w:hint="eastAsia"/>
          <w:sz w:val="24"/>
          <w:szCs w:val="24"/>
        </w:rPr>
        <w:t xml:space="preserve"> of interest.</w:t>
      </w:r>
    </w:p>
    <w:p w14:paraId="4B62A07E" w14:textId="77777777" w:rsidR="006E4B95" w:rsidRDefault="003C1FAD">
      <w:pPr>
        <w:spacing w:line="48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hint="eastAsia"/>
          <w:b/>
          <w:sz w:val="24"/>
          <w:szCs w:val="24"/>
        </w:rPr>
        <w:t>Acknowledgement</w:t>
      </w:r>
    </w:p>
    <w:p w14:paraId="21B3D88B" w14:textId="669103EB" w:rsidR="006E4B95" w:rsidRDefault="003C1FAD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This work was supported by the National Science Foundation of China (41571305</w:t>
      </w:r>
      <w:r w:rsidR="00672381">
        <w:rPr>
          <w:rFonts w:ascii="Times New Roman" w:hAnsi="Times New Roman" w:hint="eastAsia"/>
          <w:sz w:val="24"/>
          <w:szCs w:val="24"/>
        </w:rPr>
        <w:t xml:space="preserve">, </w:t>
      </w:r>
      <w:r w:rsidR="00672381" w:rsidRPr="00672381">
        <w:rPr>
          <w:rFonts w:ascii="Times New Roman" w:hAnsi="Times New Roman"/>
          <w:sz w:val="24"/>
          <w:szCs w:val="24"/>
        </w:rPr>
        <w:t>41977320</w:t>
      </w:r>
      <w:r>
        <w:rPr>
          <w:rFonts w:ascii="Times New Roman" w:hAnsi="Times New Roman"/>
          <w:sz w:val="24"/>
          <w:szCs w:val="24"/>
        </w:rPr>
        <w:t xml:space="preserve">), Natural Science Foundation of Jiangsu province (BK20161251), XJTLU RDF-15-01-39. The authors acknowledge the kind help of </w:t>
      </w:r>
      <w:r>
        <w:rPr>
          <w:rFonts w:ascii="Times New Roman" w:hAnsi="Times New Roman" w:hint="eastAsia"/>
          <w:sz w:val="24"/>
          <w:szCs w:val="24"/>
        </w:rPr>
        <w:t>Fuyuan Liu</w:t>
      </w:r>
      <w:r>
        <w:rPr>
          <w:rFonts w:ascii="Times New Roman" w:hAnsi="Times New Roman"/>
          <w:sz w:val="24"/>
          <w:szCs w:val="24"/>
        </w:rPr>
        <w:t xml:space="preserve"> for the 3D printing model design. The authors also acknowledge the kind help of Yi-Li Cheng, Xiao Zhou, Xiao-Yan Zhang, and Liang-Ping Long for their support in the sample analysis.</w:t>
      </w:r>
    </w:p>
    <w:p w14:paraId="0B870D03" w14:textId="77777777" w:rsidR="006E4B95" w:rsidRDefault="003C1FAD">
      <w:pPr>
        <w:widowControl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53E45002" w14:textId="43C99BB0" w:rsidR="00F67B1A" w:rsidRPr="00F67B1A" w:rsidRDefault="003C1FAD" w:rsidP="00F67B1A">
      <w:pPr>
        <w:spacing w:line="480" w:lineRule="auto"/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lastRenderedPageBreak/>
        <w:t>References</w:t>
      </w:r>
    </w:p>
    <w:p w14:paraId="51F3E0D3" w14:textId="77777777" w:rsidR="005B0059" w:rsidRPr="005B0059" w:rsidRDefault="00F67B1A" w:rsidP="005B0059">
      <w:pPr>
        <w:pStyle w:val="EndNoteBibliography"/>
        <w:rPr>
          <w:noProof/>
        </w:rPr>
      </w:pPr>
      <w:r>
        <w:fldChar w:fldCharType="begin"/>
      </w:r>
      <w:r>
        <w:instrText xml:space="preserve"> ADDIN EN.REFLIST </w:instrText>
      </w:r>
      <w:r>
        <w:fldChar w:fldCharType="separate"/>
      </w:r>
      <w:r w:rsidR="005B0059" w:rsidRPr="005B0059">
        <w:rPr>
          <w:noProof/>
        </w:rPr>
        <w:t>Frenzel, P., Rothfuss, F. and Conrad, R., 1992. Oxygen profiles and methane turnover in a flooded rice microcosm. Biol. Fert. Soils 14(2), 84-89.</w:t>
      </w:r>
    </w:p>
    <w:p w14:paraId="5E2EC59F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rFonts w:hint="eastAsia"/>
          <w:noProof/>
        </w:rPr>
        <w:t>Ratering, S. and Schnell, S., 2001. Nitrate</w:t>
      </w:r>
      <w:r w:rsidRPr="005B0059">
        <w:rPr>
          <w:rFonts w:hint="eastAsia"/>
          <w:noProof/>
        </w:rPr>
        <w:t>‐</w:t>
      </w:r>
      <w:r w:rsidRPr="005B0059">
        <w:rPr>
          <w:rFonts w:hint="eastAsia"/>
          <w:noProof/>
        </w:rPr>
        <w:t xml:space="preserve">dependent iron (II) oxidation in paddy soil. Environ. Microbiol. </w:t>
      </w:r>
      <w:r w:rsidRPr="005B0059">
        <w:rPr>
          <w:noProof/>
        </w:rPr>
        <w:t>3(2), 100-109.</w:t>
      </w:r>
    </w:p>
    <w:p w14:paraId="5F20422D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Peng, C., Bryce, C., Sundman, A. and Kappler, A., 2019. Cryptic cycling of complexes containing Fe (III) and organic matter by phototrophic Fe (II)-oxidizing bacteria. Appl. Environ. Microbiol. 85(8), e02826-02818.</w:t>
      </w:r>
    </w:p>
    <w:p w14:paraId="4F34CA6F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Gao, L., Gao, B., Zhou, H., Xu, D., Wang, Q. and Yin, S., 2016. Assessing the remobilization of antimony in sediments by DGT: A case study in a tributary of the Three Gorges Reservoir. Environ. Pollut. 214, 600-607.</w:t>
      </w:r>
    </w:p>
    <w:p w14:paraId="75EB75A0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Gao, Y., Leermakers, M., Gabelle, C., Divis, P., Billon, G., Ouddane, B., Fischer, J.C., Wartel, M. and Baeyens, W., 2006. High-resolution profiles of trace metals in the pore waters of riverine sediment assessed by DET and DGT. Sci. Total Environ. 362(1-3), 266-277.</w:t>
      </w:r>
    </w:p>
    <w:p w14:paraId="44B52779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Mcadams, B.C., Adams, R.M., Arnold, W.A. and Chin, Y.P., 2016. Novel insights into the distribution of reduced sulfur species in prairie pothole wetland pore waters provided by bismuth film electrodes. Environ. Sci. Technol. Lett. 3(3), 104-109.</w:t>
      </w:r>
    </w:p>
    <w:p w14:paraId="1FDFBB14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Pi, K., Wang, Y., Postma, D., Teng, M., Su, C. and Xie, X., 2018. Vertical variability of arsenic concentrations under the control of iron-sulfur-arsenic interactions in reducing aquifer systems. J. Hydrol. 561, 200-210.</w:t>
      </w:r>
    </w:p>
    <w:p w14:paraId="571536CE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Do</w:t>
      </w:r>
      <w:r w:rsidRPr="005B0059">
        <w:rPr>
          <w:rFonts w:hint="cs"/>
          <w:noProof/>
        </w:rPr>
        <w:t>č</w:t>
      </w:r>
      <w:r w:rsidRPr="005B0059">
        <w:rPr>
          <w:noProof/>
        </w:rPr>
        <w:t>ekalová, H., Clarisse, O., Salomon, S. and Wartel, M., 2002. Use of constrained DET probe for a high-resolution determination of metals and anions distribution in the sediment pore water. Talanta 57(1), 145-155.</w:t>
      </w:r>
    </w:p>
    <w:p w14:paraId="268B3560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Bottrell, S.H., Mortimer, R.J., Spence, M., Krom, M.D., Clark, J.M. and Chapman, P.J., 2007. Insights into redox cycling of sulfur and iron in peatlands using high-resolution diffusive equilibrium thin film (DET) gel probe sampling. Chem. Geol. 244(3-4), 409-420.</w:t>
      </w:r>
    </w:p>
    <w:p w14:paraId="2B6B4FCA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 xml:space="preserve">Monbet, P., McKelvie, I.D. and Worsfold, P.J., 2008. Combined gel probes for the </w:t>
      </w:r>
      <w:r w:rsidRPr="005B0059">
        <w:rPr>
          <w:i/>
          <w:noProof/>
        </w:rPr>
        <w:t>in situ</w:t>
      </w:r>
      <w:r w:rsidRPr="005B0059">
        <w:rPr>
          <w:noProof/>
        </w:rPr>
        <w:t xml:space="preserve"> determination of dissolved reactive phosphorus in porewaters and characterization of sediment reactivity. Environ. Sci. Technol. 42(14), 5112-5117.</w:t>
      </w:r>
    </w:p>
    <w:p w14:paraId="60DE1BBE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Di, X., Wei, W., Shiming, D., Qin, S. and Chaosheng, Z., 2012. A high-resolution dialysis technique for rapid determination of dissolved reactive phosphate and ferrous iron in pore water of sediments. Sci. Total Environ. 421-422(4), 245-252.</w:t>
      </w:r>
    </w:p>
    <w:p w14:paraId="368D9EFA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Guan, D.X., Williams, P.N., Luo, J., Zheng, J.L., Xu, H.C., Cai, C. and Ma, L.Q., 2015. Novel precipitated zirconia-based DGT technique for high-resolution imaging of oxyanions in waters and sediments. Environ. Sci. Technol. 49(6), 3653-3661.</w:t>
      </w:r>
    </w:p>
    <w:p w14:paraId="1DA1746A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Arsic, M., Teasdale, P.R., Welsh, D.T., Johnston, S.G., Burton, E.D., Hockmann, K. and Bennett, W.W., 2018. Diffusive gradients in thin films (DGT) reveals antimony and arsenic mobility differs in a contaminated wetland sediment during an oxic-anoxic transition. Environ. Sci. Technol. 52(3), 1118-1127.</w:t>
      </w:r>
    </w:p>
    <w:p w14:paraId="736D19E7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 xml:space="preserve">Williams, P.N., Santner, J., Larsen, M., Lehto, N.J., Oburger, E., Wenzel, W., Glud, R.N., Davison, W. and Zhang, H., 2014. Localized flux maxima of arsenic, lead, and iron around root apices in flooded lowland </w:t>
      </w:r>
      <w:r w:rsidRPr="005B0059">
        <w:rPr>
          <w:noProof/>
        </w:rPr>
        <w:lastRenderedPageBreak/>
        <w:t>rice. Environ. Sci. Technol. 48(15), 8498-8506.</w:t>
      </w:r>
    </w:p>
    <w:p w14:paraId="1F4238E6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Li, C., Ding, S., Yang, L., Wang, Y., Ren, M., Chen, M., Fan, X. and Lichtfouse, E., 2019. Diffusive gradients in thin films: devices, materials and applications. Environ. Chem. Lett. 17(2), 801-831.</w:t>
      </w:r>
    </w:p>
    <w:p w14:paraId="6E379E33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Guan, D.X., 2019. Diffusive gradients in thin-films (DGT): an effective and simple tool for assessing contaminant bioavailability in waters, soils and sediments. Encyclopedia of Environmental Health (Second Edition) Elsevier.</w:t>
      </w:r>
    </w:p>
    <w:p w14:paraId="16A2F38B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Yuan, Z.F., Gustave, W., Bridge, J., Liang, Y., Sekar, R., Boyle, J., Jin, C.-Y., Pu, T.-Y., Ren, Y.-X. and Chen, Z., 2019. Tracing the dynamic changes of element profiles by novel soil porewater samplers with ultralow disturbance to soil–water interface. Environ. Sci. Technol. 53(9), 5124-5132.</w:t>
      </w:r>
    </w:p>
    <w:p w14:paraId="691049B3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rFonts w:hint="eastAsia"/>
          <w:noProof/>
        </w:rPr>
        <w:t>Seeberg</w:t>
      </w:r>
      <w:r w:rsidRPr="005B0059">
        <w:rPr>
          <w:rFonts w:hint="eastAsia"/>
          <w:noProof/>
        </w:rPr>
        <w:t>‐</w:t>
      </w:r>
      <w:r w:rsidRPr="005B0059">
        <w:rPr>
          <w:rFonts w:hint="eastAsia"/>
          <w:noProof/>
        </w:rPr>
        <w:t>Elverfeldt, J., Schl</w:t>
      </w:r>
      <w:r w:rsidRPr="005B0059">
        <w:rPr>
          <w:rFonts w:hint="eastAsia"/>
          <w:noProof/>
        </w:rPr>
        <w:t>ü</w:t>
      </w:r>
      <w:r w:rsidRPr="005B0059">
        <w:rPr>
          <w:rFonts w:hint="eastAsia"/>
          <w:noProof/>
        </w:rPr>
        <w:t>ter, M., Feseker, T. and Kölling, M., 2005. Rhizon sampling of porewaters near the sediment</w:t>
      </w:r>
      <w:r w:rsidRPr="005B0059">
        <w:rPr>
          <w:rFonts w:hint="eastAsia"/>
          <w:noProof/>
        </w:rPr>
        <w:t>‐</w:t>
      </w:r>
      <w:r w:rsidRPr="005B0059">
        <w:rPr>
          <w:rFonts w:hint="eastAsia"/>
          <w:noProof/>
        </w:rPr>
        <w:t xml:space="preserve">water interface of aquatic systems. </w:t>
      </w:r>
      <w:r w:rsidRPr="005B0059">
        <w:rPr>
          <w:noProof/>
        </w:rPr>
        <w:t>Limnol. Oceanogr-Meth. 3(8), 361-371.</w:t>
      </w:r>
    </w:p>
    <w:p w14:paraId="5ADB94A2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Motelica-Heino, M., Naylor, C., Zhang, H. and Davison, W., 2003. Simultaneous release of metals and sulfide in lacustrine sediment. Environ. Sci. Technol. 37(19), 4374-4381.</w:t>
      </w:r>
    </w:p>
    <w:p w14:paraId="4D850B26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Bennett, W.W., Teasdale, P.R., Panther, J.G., Welsh, D.T., Zhao, H. and Jolley, D.F., 2012a. Investigating arsenic speciation and mobilization in sediments with DGT and DET: a mesocosm evaluation of oxic-anoxic transitions. Environ. Sci. Technol. 46(7), 3981-3989.</w:t>
      </w:r>
    </w:p>
    <w:p w14:paraId="5A7A9FDB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 xml:space="preserve">Ding, S., Wang, Y., Wang, D., Li, Y.Y., Gong, M. and Zhang, C., 2016. </w:t>
      </w:r>
      <w:r w:rsidRPr="005B0059">
        <w:rPr>
          <w:i/>
          <w:noProof/>
        </w:rPr>
        <w:t>In situ</w:t>
      </w:r>
      <w:r w:rsidRPr="005B0059">
        <w:rPr>
          <w:noProof/>
        </w:rPr>
        <w:t>, high-resolution evidence for iron-coupled mobilization of phosphorus in sediments. Sci. Rep. 6, 24341.</w:t>
      </w:r>
    </w:p>
    <w:p w14:paraId="56B465FF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Islam, F.S., Gault, A.G., Boothman, C., Polya, D.A., Charnock, J.M., Chatterjee, D. and Lloyd, J.R., 2004. Role of metal-reducing bacteria in arsenic release from Bengal delta sediments. Nature 430(6995), 68-71.</w:t>
      </w:r>
    </w:p>
    <w:p w14:paraId="32900555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Wallschläger, D. and Stadey, C.J., 2007. Determination of (oxy) thioarsenates in sulfidic waters. Anal. Chem. 79(10), 3873-3880.</w:t>
      </w:r>
    </w:p>
    <w:p w14:paraId="735666FE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Hilbig, H., Huber, M., Gmell, A. and Heinz, D., 2017. Determination of heavy metals in a highly porous sorptive filter material of road runoff treatment systems with LA-ICP-MS. Water Air Soil Poll. 228(9), 331.</w:t>
      </w:r>
    </w:p>
    <w:p w14:paraId="7DAE5EA5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Suzuki, Y., Shimoda, Y., Endo, Y., Hata, A., Yamanaka, K. and Endo, G., 2009. Rapid and effective speciation analysis of arsenic compounds in human urine using anion-exchange columns in HPLC-ICP-MS. J. Occup. Health 51(4), 380-385.</w:t>
      </w:r>
    </w:p>
    <w:p w14:paraId="5386C429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Gallagher, P.A., Schwegel, C.A., Wei, X. and Creed, J.T., 2001. Speciation and preservation of inorganic arsenic in drinking water sources using EDTA with IC separation and ICP-MS detection. J. Environ. Monitor. 3(4), 371-376.</w:t>
      </w:r>
    </w:p>
    <w:p w14:paraId="507DD855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Haque, K.S., Eberbach, P.L., Weston, L.A., Dyall-Smith, M. and Howitt, J.A., 2015. Pore Mn</w:t>
      </w:r>
      <w:r w:rsidRPr="005B0059">
        <w:rPr>
          <w:noProof/>
          <w:vertAlign w:val="superscript"/>
        </w:rPr>
        <w:t>2+</w:t>
      </w:r>
      <w:r w:rsidRPr="005B0059">
        <w:rPr>
          <w:noProof/>
        </w:rPr>
        <w:t xml:space="preserve"> dynamics of the rhizosphere of flooded and non-flooded rice during a long wet and drying phase in two rice growing soils. Chemosphere 134, 16-24.</w:t>
      </w:r>
    </w:p>
    <w:p w14:paraId="76667C0F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Tanase, I.G., Popa, D.E., Udri</w:t>
      </w:r>
      <w:r w:rsidRPr="005B0059">
        <w:rPr>
          <w:rFonts w:hint="cs"/>
          <w:noProof/>
        </w:rPr>
        <w:t>ş</w:t>
      </w:r>
      <w:r w:rsidRPr="005B0059">
        <w:rPr>
          <w:noProof/>
        </w:rPr>
        <w:t>tioiu, G.E., Bunaciu, A.A. and Aboul-Enein, H.Y., 2015. Estimation of the uncertainty of the measurement results of some trace levels elements in document paper samples using ICP-MS. RSC Adv. 5(15), 11445-11457.</w:t>
      </w:r>
    </w:p>
    <w:p w14:paraId="7CEF24D5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Zhang, J., Zhao, S., Xu, Y., Zhou, W., Huang, K., Tang, Z. and Zhao, F.-J., 2017. Nitrate stimulates anaerobic microbial arsenite oxidation in paddy soils. Environ. Sci. Technol. 51(8), 4377-4386.</w:t>
      </w:r>
    </w:p>
    <w:p w14:paraId="26E7464B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Xu, X., Chen, C., Wang, P., Kretzschmar, R. and Zhao, F.J., 2017. Control of arsenic mobilization in paddy soils by manganese and iron oxides. Environ. Pollut. 231(Pt 1), 37-47.</w:t>
      </w:r>
    </w:p>
    <w:p w14:paraId="4DE177D1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 xml:space="preserve">Gustave, W., Yuan, Z.F., Sekar, R., Ren, Y.X., Chang, H.C., Liu, J.Y. and Chen, Z., 2018a. The change in </w:t>
      </w:r>
      <w:r w:rsidRPr="005B0059">
        <w:rPr>
          <w:noProof/>
        </w:rPr>
        <w:lastRenderedPageBreak/>
        <w:t>biotic and abiotic soil components influenced by paddy soil microbial fuel cells loaded with various resistances. J. Soils Sediments 19(1), 106-115.</w:t>
      </w:r>
    </w:p>
    <w:p w14:paraId="164CA528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Wang, M., Tang, Z., Chen, X.P., Wang, X., Zhou, W.X., Tang, Z., Zhang, J. and Zhao, F.J., 2019. Water management impacts the soil microbial communities and total arsenic and methylated arsenicals in rice grains. Environ. Pollut. 247, 736-744.</w:t>
      </w:r>
    </w:p>
    <w:p w14:paraId="15EB0821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Persson, D.P., Hansen, T.H., Laursen, K.H., Schjoerring, J.K. and Husted, S., 2009. Simultaneous iron, zinc, sulfur and phosphorus speciation analysis of barley grain tissues using SEC-ICP-MS and IP-ICP-MS. Metallomics 1(5), 418-426.</w:t>
      </w:r>
    </w:p>
    <w:p w14:paraId="05F604CA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Bennett, W.W., Teasdale, P.R., Welsh, D.T., Panther, J.G. and Jolley, D.F., 2012b. Optimization of colorimetric DET technique for the in situ, two-dimensional measurement of iron (II) distributions in sediment porewaters. Talanta 88, 490-495.</w:t>
      </w:r>
    </w:p>
    <w:p w14:paraId="11492857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Miranda, J.L., Mesquita, R.B., Nunes, A., Rangel, M. and Rangel, A.O., 2016. Iron speciation in natural waters by sequential injection analysis with a hexadentate 3-hydroxy-4-pyridinone chelator as chromogenic agent. Talanta 148, 633-640.</w:t>
      </w:r>
    </w:p>
    <w:p w14:paraId="5B964FFD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Hatat-Fraile, M. and Barbeau, B., 2019. Performance of colorimetric methods for the analysis of low levels of manganese in water. Talanta 194, 786-794.</w:t>
      </w:r>
    </w:p>
    <w:p w14:paraId="5BFCA637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Anawar, H.M., Akai, J. and Sakugawa, H., 2004. Mobilization of arsenic from subsurface sediments by effect of bicarbonate ions in groundwater. Chemosphere 54(6), 753-762.</w:t>
      </w:r>
    </w:p>
    <w:p w14:paraId="6B069321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Honma, T., Ohba, H., Kaneko-Kadokura, A., Makino, T., Nakamura, K. and Katou, H., 2016. Optimal soil Eh, pH, and water management for simultaneously minimizing arsenic and cadmium concentrations in rice grains. Environ. Sci. Technol. 50(8), 4178-4185.</w:t>
      </w:r>
    </w:p>
    <w:p w14:paraId="72EB6124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Garcia-Ordiales, E., Covelli, S., Rico, J.M., Roqueñí, N., Fontolan, G., Flor-Blanco, G., Cienfuegos, P. and Loredo, J., 2018. Occurrence and speciation of arsenic and mercury in estuarine sediments affected by mining activities (Asturias, northern Spain). Chemosphere 198, 281-289.</w:t>
      </w:r>
    </w:p>
    <w:p w14:paraId="61E5680C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Ma, W.W., Zhu, M.X., Yang, G.P. and Li, T., 2017. In situ, high-resolution DGT measurements of dissolved sulfide, iron and phosphorus in sediments of the East China Sea: Insights into phosphorus mobilization and microbial iron reduction. Mar. Pollut. Bull. 124(1), 400-410.</w:t>
      </w:r>
    </w:p>
    <w:p w14:paraId="732A3B92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Pester, M., Knorr, K.-H., Friedrich, M.W., Wagner, M. and Loy, A., 2012. Sulfate-reducing microorganisms in wetlands–fameless actors in carbon cycling and climate change. Front. Microbiol. 3, 72.</w:t>
      </w:r>
    </w:p>
    <w:p w14:paraId="4A08FDF3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Wu, Z., Ren, D., Zhou, H., Hang, G. and Li, J., 2016. Sulfate reduction and formation of iron sulfide minerals in nearshore sediments from Qi'ao Island, Pearl River Estuary, Southern China. Quatern. Int. 452, 137-147.</w:t>
      </w:r>
    </w:p>
    <w:p w14:paraId="6A9AC70B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rFonts w:hint="eastAsia"/>
          <w:noProof/>
        </w:rPr>
        <w:t>Serrat, F.B., 1998. 3, 3</w:t>
      </w:r>
      <w:r w:rsidRPr="005B0059">
        <w:rPr>
          <w:rFonts w:hint="eastAsia"/>
          <w:noProof/>
        </w:rPr>
        <w:t>′</w:t>
      </w:r>
      <w:r w:rsidRPr="005B0059">
        <w:rPr>
          <w:rFonts w:hint="eastAsia"/>
          <w:noProof/>
        </w:rPr>
        <w:t>, 5, 5</w:t>
      </w:r>
      <w:r w:rsidRPr="005B0059">
        <w:rPr>
          <w:rFonts w:hint="eastAsia"/>
          <w:noProof/>
        </w:rPr>
        <w:t>′</w:t>
      </w:r>
      <w:r w:rsidRPr="005B0059">
        <w:rPr>
          <w:rFonts w:hint="eastAsia"/>
          <w:noProof/>
        </w:rPr>
        <w:t>-Tetramethylbenzidme for the colorime</w:t>
      </w:r>
      <w:r w:rsidRPr="005B0059">
        <w:rPr>
          <w:noProof/>
        </w:rPr>
        <w:t>tric determination of manganese in water. Microchim. Acta 129(1-2), 77-80.</w:t>
      </w:r>
    </w:p>
    <w:p w14:paraId="0B1D7E7E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Rietra, R.P.J.J., Hiemstra, T. and Van Riemsdijk, W.H., 2001. Interaction between calcium and phosphate adsorption on goethite. Environ. Sci. Technol. 35(16), 3369-3374.</w:t>
      </w:r>
    </w:p>
    <w:p w14:paraId="6AE53B79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Yi, X.Y., Yang, Y.P., Yuan, H.Y., Chen, Z., Duan, G.L. and Zhu, Y.G., 2019. Coupling metabolisms of arsenic and iron with humic substances through microorganisms in paddy soil. J. Hazard. Mater. 373, 591-599.</w:t>
      </w:r>
    </w:p>
    <w:p w14:paraId="50440CC2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Keller-Lehmann, B., Corrie, S., Ravn, R., Yuan, Z. and Keller, J. (2006) Preservation and simultaneous analysis of relevant soluble sulfur species in sewage samples, p. 28.</w:t>
      </w:r>
    </w:p>
    <w:p w14:paraId="51FE6D08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lastRenderedPageBreak/>
        <w:t>Gustave, W., Yuan, Z.F., Sekar, R., Chang, H.C., Zhang, J., Wells, M., Ren, Y.X. and Chen, Z., 2018b. Arsenic mitigation in paddy soils by using microbial fuel cells. Environ. Pollut. 238, 647-655.</w:t>
      </w:r>
    </w:p>
    <w:p w14:paraId="6EFEB785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Gustave, W., Yuan, Z.F., Sekar, R., Ren, Y.X., Liu, J.Y., Zhang, J. and Chen, Z., 2019. Soil organic matter amount determines the behavior of iron and arsenic in paddy soil with microbial fuel cells. Chemosphere, 124459.</w:t>
      </w:r>
    </w:p>
    <w:p w14:paraId="709E59AE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 xml:space="preserve">Han, C., Williams, P.N., Ren, J., Wang, Z., Fang, X., Xu, D., Xie, X., Geng, J., Ma, L.Q. and Luo, J., 2018. </w:t>
      </w:r>
      <w:r w:rsidRPr="005B0059">
        <w:rPr>
          <w:i/>
          <w:noProof/>
        </w:rPr>
        <w:t>In situ</w:t>
      </w:r>
      <w:r w:rsidRPr="005B0059">
        <w:rPr>
          <w:noProof/>
        </w:rPr>
        <w:t xml:space="preserve"> sampling and speciation method for measuring dissolved phosphite at ultratrace concentrations in the natural environment. Water Res. 137, 281-289.</w:t>
      </w:r>
    </w:p>
    <w:p w14:paraId="5AE6E8DE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Chen, C., Li, L., Huang, K., Zhang, J., Xie, W.Y., Lu, Y., Dong, X. and Zhao, F.J., 2019. Sulfate-reducing bacteria and methanogens are involved in arsenic methylation and demethylation in paddy soils. ISME J. 13, 2523-2535.</w:t>
      </w:r>
    </w:p>
    <w:p w14:paraId="44FC8EAB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Mucci, A., Richard, L.F., Lucotte, M. and Guignard, C., 2000. The differential geochemical behavior of arsenic and phosphorus in the water column and sediments of the Saguenay Fjord estuary, Canada. Aquat. Geochem. 6(3), 293-324.</w:t>
      </w:r>
    </w:p>
    <w:p w14:paraId="0BD5092D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Buschmann, J. and Berg, M., 2009. Impact of sulfate reduction on the scale of arsenic contamination in groundwater of the Mekong, Bengal and Red River deltas. Appl. Geochem. 24(7), 1278-1286.</w:t>
      </w:r>
    </w:p>
    <w:p w14:paraId="607A0147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Chen, T.H., Wang, J.Z., Wang, J., Xie, J.J., Zhu, C.Z. and Zhan, X.M., 2015. Phosphorus removal from aqueous solutions containing low concentration of phosphate using pyrite calcinate sorbent. Int. J. Environ. Sci. Technol. 12(3), 885-892.</w:t>
      </w:r>
    </w:p>
    <w:p w14:paraId="1A0F5BB3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Giles, C.D., Cade-Menun, B.J., Liu, C.W. and Hill, J.E., 2015. The short-term transport and transformation of phosphorus species in a saturated soil following poultry manure amendment and leaching. Geoderma 257, 134-141.</w:t>
      </w:r>
    </w:p>
    <w:p w14:paraId="1BE8056D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Kumarathilaka, P., Seneweera, S., Meharg, A. and Bundschuh, J., 2018. Arsenic speciation dynamics in paddy rice soil-water environment: sources, physico-chemical, and biological factors-a review. Water Res. 140, 403-414.</w:t>
      </w:r>
    </w:p>
    <w:p w14:paraId="75E92776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Ritsema, R., Dukan, L., van Leeuwen, W., Oliveira, N., Wolfs, P. and Lebret, E., 1998. Speciation of arsenic compounds in urine by LC-ICP MS. Appl. Organomet. Chem. 1</w:t>
      </w:r>
      <w:r w:rsidRPr="005B0059">
        <w:rPr>
          <w:rFonts w:hint="eastAsia"/>
          <w:noProof/>
        </w:rPr>
        <w:t>2(8</w:t>
      </w:r>
      <w:r w:rsidRPr="005B0059">
        <w:rPr>
          <w:rFonts w:hint="eastAsia"/>
          <w:noProof/>
        </w:rPr>
        <w:t>‐</w:t>
      </w:r>
      <w:r w:rsidRPr="005B0059">
        <w:rPr>
          <w:rFonts w:hint="eastAsia"/>
          <w:noProof/>
        </w:rPr>
        <w:t>9), 591-599.</w:t>
      </w:r>
    </w:p>
    <w:p w14:paraId="4E85FED7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da Rosa, F.C., Nunes, M.A.G., Duarte, F.A., de Moraes Flores, É.M., Hanzel, F.B., Vaz, A.S., Pozebon, D. and Dressler, V.L., 2019. Arsenic speciation analysis in rice milk using LC-ICP-MS. Food Chem. 2, 100028.</w:t>
      </w:r>
    </w:p>
    <w:p w14:paraId="503FF0B1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Stürup, S., Bendahl, L. and Gammelgaard, B., 2006. Optimization of LC-DRC-ICP-MS for the speciation of selenotrisulfides with simultaneous detection of sulfur and selenium as oxides combined with determination of elemental and isotope ratios. J. Anal. Atom. Spectrom. 21(2), 201-203.</w:t>
      </w:r>
    </w:p>
    <w:p w14:paraId="1603B243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Hu, B., Chen, B., He, M., Nan, K., Xu, Y. and Xu, C., 2019. Separation methods applied to arsenic speciation. Arsenic Speciation in Algae 85, 89.</w:t>
      </w:r>
    </w:p>
    <w:p w14:paraId="2B2E9840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Samanta, G. and Clifford, D.A., 2006. Preservation and field speciation of inorganic arsenic species in groundwater. Water Qual. Res. J. Can. 41(2), 107-116.</w:t>
      </w:r>
    </w:p>
    <w:p w14:paraId="79948E03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Almkvist, G., Hocker, E., Sahlstedt, M. and Museums, S.M., 2013. Iron removal from waterlogged wood. Swedish University of Agricultural Sciences. SLU Repro, Uppsala.</w:t>
      </w:r>
    </w:p>
    <w:p w14:paraId="359BDFD0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Robertson, D., Teasdale, P.R. and Wels</w:t>
      </w:r>
      <w:r w:rsidRPr="005B0059">
        <w:rPr>
          <w:rFonts w:hint="eastAsia"/>
          <w:noProof/>
        </w:rPr>
        <w:t>h, D.T., 2008. A novel gel</w:t>
      </w:r>
      <w:r w:rsidRPr="005B0059">
        <w:rPr>
          <w:rFonts w:hint="eastAsia"/>
          <w:noProof/>
        </w:rPr>
        <w:t>‐</w:t>
      </w:r>
      <w:r w:rsidRPr="005B0059">
        <w:rPr>
          <w:rFonts w:hint="eastAsia"/>
          <w:noProof/>
        </w:rPr>
        <w:t>based technique for the high resolution, two</w:t>
      </w:r>
      <w:r w:rsidRPr="005B0059">
        <w:rPr>
          <w:rFonts w:hint="eastAsia"/>
          <w:noProof/>
        </w:rPr>
        <w:t>‐</w:t>
      </w:r>
      <w:r w:rsidRPr="005B0059">
        <w:rPr>
          <w:rFonts w:hint="eastAsia"/>
          <w:noProof/>
        </w:rPr>
        <w:t xml:space="preserve">dimensional determination of iron (II) and sulfide in sediment. Limnol Oceanogr. Meth. 6(10), </w:t>
      </w:r>
      <w:r w:rsidRPr="005B0059">
        <w:rPr>
          <w:rFonts w:hint="eastAsia"/>
          <w:noProof/>
        </w:rPr>
        <w:lastRenderedPageBreak/>
        <w:t>502-512.</w:t>
      </w:r>
    </w:p>
    <w:p w14:paraId="379098DE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Divjak, B. and Goessler, W., 1999. Ion chromatographic separation of sulfur-containing inorganic anions with an ICP–MS as element-specific detector. J. Chromatogr. A 844(1-2), 161-169.</w:t>
      </w:r>
    </w:p>
    <w:p w14:paraId="1BFCCC1E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Jackson, B.P. and Bertsch, P.M., 2001. Determination of arsenic speciation in poultry wastes by IC-ICP-MS. Environ. Sci. Technol. 35(24), 4868-4873.</w:t>
      </w:r>
    </w:p>
    <w:p w14:paraId="60D57ACC" w14:textId="77777777" w:rsidR="005B0059" w:rsidRPr="005B0059" w:rsidRDefault="005B0059" w:rsidP="005B0059">
      <w:pPr>
        <w:pStyle w:val="EndNoteBibliography"/>
        <w:rPr>
          <w:noProof/>
        </w:rPr>
      </w:pPr>
      <w:r w:rsidRPr="005B0059">
        <w:rPr>
          <w:noProof/>
        </w:rPr>
        <w:t>Panther, J.G., Stillwell, K.P., Powell, K.J. and Downard, A.J., 2008. Perfluorosulfonated ionomer-modified diffusive gradients in thin films: tool for inorganic arsenic speciation analysis. Anal. Chem. 80(24), 9806-9811.</w:t>
      </w:r>
    </w:p>
    <w:p w14:paraId="5971555A" w14:textId="553B60AF" w:rsidR="006E4B95" w:rsidRDefault="00F67B1A" w:rsidP="00273735">
      <w:pPr>
        <w:pStyle w:val="EndNoteBibliography"/>
      </w:pPr>
      <w:r>
        <w:fldChar w:fldCharType="end"/>
      </w:r>
    </w:p>
    <w:sectPr w:rsidR="006E4B95" w:rsidSect="001A5D6E">
      <w:headerReference w:type="default" r:id="rId15"/>
      <w:footerReference w:type="default" r:id="rId16"/>
      <w:pgSz w:w="12240" w:h="15840"/>
      <w:pgMar w:top="1440" w:right="1800" w:bottom="1440" w:left="1800" w:header="851" w:footer="992" w:gutter="0"/>
      <w:cols w:space="425"/>
      <w:docGrid w:type="lines" w:linePitch="312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848F702" w16cid:durableId="216D99DD"/>
  <w16cid:commentId w16cid:paraId="567544CE" w16cid:durableId="216DAD1A"/>
  <w16cid:commentId w16cid:paraId="65ABB158" w16cid:durableId="216DB39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143C00" w14:textId="77777777" w:rsidR="0014647A" w:rsidRDefault="0014647A">
      <w:r>
        <w:separator/>
      </w:r>
    </w:p>
  </w:endnote>
  <w:endnote w:type="continuationSeparator" w:id="0">
    <w:p w14:paraId="211FB98B" w14:textId="77777777" w:rsidR="0014647A" w:rsidRDefault="00146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8512852"/>
    </w:sdtPr>
    <w:sdtEndPr>
      <w:rPr>
        <w:rFonts w:ascii="Times New Roman" w:hAnsi="Times New Roman"/>
        <w:b/>
        <w:sz w:val="24"/>
      </w:rPr>
    </w:sdtEndPr>
    <w:sdtContent>
      <w:p w14:paraId="7EB33F65" w14:textId="3434A6A5" w:rsidR="00A601EE" w:rsidRDefault="00A601EE">
        <w:pPr>
          <w:pStyle w:val="Footer"/>
          <w:jc w:val="center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  <w:fldChar w:fldCharType="begin"/>
        </w:r>
        <w:r>
          <w:rPr>
            <w:rFonts w:ascii="Times New Roman" w:hAnsi="Times New Roman"/>
            <w:b/>
            <w:sz w:val="24"/>
          </w:rPr>
          <w:instrText>PAGE   \* MERGEFORMAT</w:instrText>
        </w:r>
        <w:r>
          <w:rPr>
            <w:rFonts w:ascii="Times New Roman" w:hAnsi="Times New Roman"/>
            <w:b/>
            <w:sz w:val="24"/>
          </w:rPr>
          <w:fldChar w:fldCharType="separate"/>
        </w:r>
        <w:r w:rsidR="001A5D6E" w:rsidRPr="001A5D6E">
          <w:rPr>
            <w:rFonts w:ascii="Times New Roman" w:hAnsi="Times New Roman"/>
            <w:b/>
            <w:noProof/>
            <w:sz w:val="24"/>
            <w:lang w:val="zh-CN"/>
          </w:rPr>
          <w:t>1</w:t>
        </w:r>
        <w:r>
          <w:rPr>
            <w:rFonts w:ascii="Times New Roman" w:hAnsi="Times New Roman"/>
            <w:b/>
            <w:sz w:val="24"/>
          </w:rPr>
          <w:fldChar w:fldCharType="end"/>
        </w:r>
      </w:p>
    </w:sdtContent>
  </w:sdt>
  <w:p w14:paraId="3D93FF9A" w14:textId="77777777" w:rsidR="00A601EE" w:rsidRDefault="00A601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98A5D3" w14:textId="77777777" w:rsidR="0014647A" w:rsidRDefault="0014647A">
      <w:r>
        <w:separator/>
      </w:r>
    </w:p>
  </w:footnote>
  <w:footnote w:type="continuationSeparator" w:id="0">
    <w:p w14:paraId="2A02F06A" w14:textId="77777777" w:rsidR="0014647A" w:rsidRDefault="001464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865731" w14:textId="1D2EEE0B" w:rsidR="001A5D6E" w:rsidRPr="001A5D6E" w:rsidRDefault="001A5D6E" w:rsidP="001A5D6E">
    <w:pPr>
      <w:widowControl/>
      <w:shd w:val="clear" w:color="auto" w:fill="FFFFFF"/>
      <w:jc w:val="center"/>
      <w:rPr>
        <w:rFonts w:ascii="Arial" w:eastAsia="Times New Roman" w:hAnsi="Arial" w:cs="Arial"/>
        <w:kern w:val="0"/>
        <w:sz w:val="24"/>
        <w:szCs w:val="24"/>
      </w:rPr>
    </w:pPr>
    <w:r w:rsidRPr="001A5D6E">
      <w:rPr>
        <w:rFonts w:ascii="Arial" w:eastAsia="Times New Roman" w:hAnsi="Arial" w:cs="Arial"/>
        <w:kern w:val="0"/>
        <w:sz w:val="24"/>
        <w:szCs w:val="24"/>
      </w:rPr>
      <w:t>This paper is a non-peer reviewed prepri</w:t>
    </w:r>
    <w:r>
      <w:rPr>
        <w:rFonts w:ascii="Arial" w:eastAsia="Times New Roman" w:hAnsi="Arial" w:cs="Arial"/>
        <w:kern w:val="0"/>
        <w:sz w:val="24"/>
        <w:szCs w:val="24"/>
      </w:rPr>
      <w:t>nt submitted to Water Rearch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4F38C6"/>
    <w:multiLevelType w:val="hybridMultilevel"/>
    <w:tmpl w:val="AB160A0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CB376E2"/>
    <w:multiLevelType w:val="hybridMultilevel"/>
    <w:tmpl w:val="08D8833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7A3EC8"/>
    <w:multiLevelType w:val="hybridMultilevel"/>
    <w:tmpl w:val="6884163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Water Research&lt;/Style&gt;&lt;LeftDelim&gt;{&lt;/LeftDelim&gt;&lt;RightDelim&gt;}&lt;/RightDelim&gt;&lt;FontName&gt;New York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zfrz02zxifp2zoeew5zxzrskfsr59v9p0p2z&quot;&gt;IPI paper2 refe&lt;record-ids&gt;&lt;item&gt;6&lt;/item&gt;&lt;item&gt;13&lt;/item&gt;&lt;item&gt;19&lt;/item&gt;&lt;item&gt;20&lt;/item&gt;&lt;item&gt;26&lt;/item&gt;&lt;item&gt;27&lt;/item&gt;&lt;item&gt;41&lt;/item&gt;&lt;item&gt;47&lt;/item&gt;&lt;item&gt;48&lt;/item&gt;&lt;item&gt;51&lt;/item&gt;&lt;item&gt;53&lt;/item&gt;&lt;item&gt;56&lt;/item&gt;&lt;item&gt;66&lt;/item&gt;&lt;item&gt;68&lt;/item&gt;&lt;item&gt;69&lt;/item&gt;&lt;item&gt;70&lt;/item&gt;&lt;item&gt;76&lt;/item&gt;&lt;item&gt;86&lt;/item&gt;&lt;item&gt;101&lt;/item&gt;&lt;item&gt;108&lt;/item&gt;&lt;item&gt;109&lt;/item&gt;&lt;item&gt;121&lt;/item&gt;&lt;item&gt;125&lt;/item&gt;&lt;item&gt;126&lt;/item&gt;&lt;item&gt;127&lt;/item&gt;&lt;item&gt;139&lt;/item&gt;&lt;item&gt;154&lt;/item&gt;&lt;item&gt;180&lt;/item&gt;&lt;item&gt;216&lt;/item&gt;&lt;item&gt;240&lt;/item&gt;&lt;item&gt;241&lt;/item&gt;&lt;item&gt;247&lt;/item&gt;&lt;item&gt;267&lt;/item&gt;&lt;item&gt;268&lt;/item&gt;&lt;item&gt;278&lt;/item&gt;&lt;item&gt;279&lt;/item&gt;&lt;item&gt;283&lt;/item&gt;&lt;item&gt;286&lt;/item&gt;&lt;item&gt;334&lt;/item&gt;&lt;item&gt;343&lt;/item&gt;&lt;item&gt;344&lt;/item&gt;&lt;item&gt;348&lt;/item&gt;&lt;item&gt;366&lt;/item&gt;&lt;item&gt;367&lt;/item&gt;&lt;item&gt;368&lt;/item&gt;&lt;item&gt;373&lt;/item&gt;&lt;item&gt;374&lt;/item&gt;&lt;item&gt;375&lt;/item&gt;&lt;item&gt;378&lt;/item&gt;&lt;item&gt;379&lt;/item&gt;&lt;item&gt;380&lt;/item&gt;&lt;item&gt;381&lt;/item&gt;&lt;item&gt;382&lt;/item&gt;&lt;item&gt;383&lt;/item&gt;&lt;item&gt;391&lt;/item&gt;&lt;item&gt;392&lt;/item&gt;&lt;item&gt;393&lt;/item&gt;&lt;item&gt;394&lt;/item&gt;&lt;item&gt;396&lt;/item&gt;&lt;item&gt;397&lt;/item&gt;&lt;item&gt;399&lt;/item&gt;&lt;item&gt;400&lt;/item&gt;&lt;item&gt;401&lt;/item&gt;&lt;item&gt;402&lt;/item&gt;&lt;item&gt;403&lt;/item&gt;&lt;/record-ids&gt;&lt;/item&gt;&lt;/Libraries&gt;"/>
  </w:docVars>
  <w:rsids>
    <w:rsidRoot w:val="00C93A97"/>
    <w:rsid w:val="00000113"/>
    <w:rsid w:val="00002F32"/>
    <w:rsid w:val="00004C7B"/>
    <w:rsid w:val="00005015"/>
    <w:rsid w:val="000050EC"/>
    <w:rsid w:val="00005DF3"/>
    <w:rsid w:val="00006A94"/>
    <w:rsid w:val="00006E82"/>
    <w:rsid w:val="000079CC"/>
    <w:rsid w:val="00007C87"/>
    <w:rsid w:val="00010C31"/>
    <w:rsid w:val="00011A7A"/>
    <w:rsid w:val="00011CB1"/>
    <w:rsid w:val="00011DF1"/>
    <w:rsid w:val="000122C4"/>
    <w:rsid w:val="00015D7D"/>
    <w:rsid w:val="00015E60"/>
    <w:rsid w:val="00016B1D"/>
    <w:rsid w:val="00016BE9"/>
    <w:rsid w:val="000211B9"/>
    <w:rsid w:val="00022612"/>
    <w:rsid w:val="00023B4B"/>
    <w:rsid w:val="00023C0A"/>
    <w:rsid w:val="00023EA3"/>
    <w:rsid w:val="00024E39"/>
    <w:rsid w:val="000251B5"/>
    <w:rsid w:val="000258E7"/>
    <w:rsid w:val="00025DF9"/>
    <w:rsid w:val="00026422"/>
    <w:rsid w:val="000275D0"/>
    <w:rsid w:val="0003084D"/>
    <w:rsid w:val="00032ACB"/>
    <w:rsid w:val="0003394E"/>
    <w:rsid w:val="00033E8B"/>
    <w:rsid w:val="000352F3"/>
    <w:rsid w:val="00036A33"/>
    <w:rsid w:val="00037FD4"/>
    <w:rsid w:val="00044A18"/>
    <w:rsid w:val="000451C8"/>
    <w:rsid w:val="000453E8"/>
    <w:rsid w:val="00045CF1"/>
    <w:rsid w:val="0004763B"/>
    <w:rsid w:val="00051877"/>
    <w:rsid w:val="00051E5E"/>
    <w:rsid w:val="00052754"/>
    <w:rsid w:val="00052CF5"/>
    <w:rsid w:val="00053256"/>
    <w:rsid w:val="00053FAD"/>
    <w:rsid w:val="000546ED"/>
    <w:rsid w:val="00055283"/>
    <w:rsid w:val="00055395"/>
    <w:rsid w:val="000556A5"/>
    <w:rsid w:val="000561CA"/>
    <w:rsid w:val="00056AF8"/>
    <w:rsid w:val="00060376"/>
    <w:rsid w:val="00061208"/>
    <w:rsid w:val="00061A45"/>
    <w:rsid w:val="00061F69"/>
    <w:rsid w:val="00062063"/>
    <w:rsid w:val="00062BB9"/>
    <w:rsid w:val="00062DDA"/>
    <w:rsid w:val="00063341"/>
    <w:rsid w:val="00065BE9"/>
    <w:rsid w:val="000663DB"/>
    <w:rsid w:val="000707A4"/>
    <w:rsid w:val="000711C4"/>
    <w:rsid w:val="000718CE"/>
    <w:rsid w:val="000732B6"/>
    <w:rsid w:val="000736AD"/>
    <w:rsid w:val="00073D62"/>
    <w:rsid w:val="00074F65"/>
    <w:rsid w:val="00077B00"/>
    <w:rsid w:val="00081435"/>
    <w:rsid w:val="00081A71"/>
    <w:rsid w:val="00082952"/>
    <w:rsid w:val="0008654E"/>
    <w:rsid w:val="0009286B"/>
    <w:rsid w:val="00092B36"/>
    <w:rsid w:val="00093952"/>
    <w:rsid w:val="00095C80"/>
    <w:rsid w:val="000964EE"/>
    <w:rsid w:val="000A0A2C"/>
    <w:rsid w:val="000A13DF"/>
    <w:rsid w:val="000A1499"/>
    <w:rsid w:val="000A22A1"/>
    <w:rsid w:val="000A6265"/>
    <w:rsid w:val="000A68CB"/>
    <w:rsid w:val="000A6AEB"/>
    <w:rsid w:val="000A7566"/>
    <w:rsid w:val="000B3934"/>
    <w:rsid w:val="000B661A"/>
    <w:rsid w:val="000B6658"/>
    <w:rsid w:val="000B7EA3"/>
    <w:rsid w:val="000C62A9"/>
    <w:rsid w:val="000C6452"/>
    <w:rsid w:val="000C650C"/>
    <w:rsid w:val="000C6BFD"/>
    <w:rsid w:val="000C7FED"/>
    <w:rsid w:val="000D1A7A"/>
    <w:rsid w:val="000D1B7F"/>
    <w:rsid w:val="000D34A6"/>
    <w:rsid w:val="000D362C"/>
    <w:rsid w:val="000D3B5F"/>
    <w:rsid w:val="000D4E5B"/>
    <w:rsid w:val="000D50A8"/>
    <w:rsid w:val="000D56DB"/>
    <w:rsid w:val="000D5EE4"/>
    <w:rsid w:val="000D758A"/>
    <w:rsid w:val="000E1AF6"/>
    <w:rsid w:val="000E46A3"/>
    <w:rsid w:val="000E4C7E"/>
    <w:rsid w:val="000E4CB6"/>
    <w:rsid w:val="000E528C"/>
    <w:rsid w:val="000E6C17"/>
    <w:rsid w:val="000E78F5"/>
    <w:rsid w:val="000F26A8"/>
    <w:rsid w:val="00100602"/>
    <w:rsid w:val="00100BB6"/>
    <w:rsid w:val="00100FF9"/>
    <w:rsid w:val="00101BC6"/>
    <w:rsid w:val="00103C55"/>
    <w:rsid w:val="00104167"/>
    <w:rsid w:val="00105009"/>
    <w:rsid w:val="00105941"/>
    <w:rsid w:val="0010706A"/>
    <w:rsid w:val="001117BD"/>
    <w:rsid w:val="00112F6F"/>
    <w:rsid w:val="00116336"/>
    <w:rsid w:val="00116AB8"/>
    <w:rsid w:val="00121517"/>
    <w:rsid w:val="00123AE6"/>
    <w:rsid w:val="001255F9"/>
    <w:rsid w:val="00132109"/>
    <w:rsid w:val="0013236D"/>
    <w:rsid w:val="0013346A"/>
    <w:rsid w:val="001345C9"/>
    <w:rsid w:val="00134AAD"/>
    <w:rsid w:val="00135DA2"/>
    <w:rsid w:val="00137863"/>
    <w:rsid w:val="00140947"/>
    <w:rsid w:val="0014190D"/>
    <w:rsid w:val="00141A3D"/>
    <w:rsid w:val="00141E05"/>
    <w:rsid w:val="00143ED3"/>
    <w:rsid w:val="001453E9"/>
    <w:rsid w:val="0014647A"/>
    <w:rsid w:val="00147B3C"/>
    <w:rsid w:val="001504D4"/>
    <w:rsid w:val="00151228"/>
    <w:rsid w:val="00151587"/>
    <w:rsid w:val="00152159"/>
    <w:rsid w:val="00152B46"/>
    <w:rsid w:val="00154222"/>
    <w:rsid w:val="00156655"/>
    <w:rsid w:val="001573E0"/>
    <w:rsid w:val="00160303"/>
    <w:rsid w:val="00160835"/>
    <w:rsid w:val="00160EC6"/>
    <w:rsid w:val="00160EE6"/>
    <w:rsid w:val="0016421C"/>
    <w:rsid w:val="00164562"/>
    <w:rsid w:val="00164AC1"/>
    <w:rsid w:val="0016610D"/>
    <w:rsid w:val="00166C3E"/>
    <w:rsid w:val="0017127D"/>
    <w:rsid w:val="001717F6"/>
    <w:rsid w:val="00171BFA"/>
    <w:rsid w:val="00174013"/>
    <w:rsid w:val="00180EAD"/>
    <w:rsid w:val="00182727"/>
    <w:rsid w:val="00182A43"/>
    <w:rsid w:val="00183E36"/>
    <w:rsid w:val="001846E1"/>
    <w:rsid w:val="00185EB4"/>
    <w:rsid w:val="00186697"/>
    <w:rsid w:val="0018734F"/>
    <w:rsid w:val="00187506"/>
    <w:rsid w:val="001877D0"/>
    <w:rsid w:val="00190C7A"/>
    <w:rsid w:val="00192415"/>
    <w:rsid w:val="001936AB"/>
    <w:rsid w:val="00193A42"/>
    <w:rsid w:val="001956AF"/>
    <w:rsid w:val="0019607E"/>
    <w:rsid w:val="001A11D9"/>
    <w:rsid w:val="001A11FF"/>
    <w:rsid w:val="001A1349"/>
    <w:rsid w:val="001A19DB"/>
    <w:rsid w:val="001A2C8D"/>
    <w:rsid w:val="001A3FE4"/>
    <w:rsid w:val="001A5D6E"/>
    <w:rsid w:val="001B15A7"/>
    <w:rsid w:val="001B1E1B"/>
    <w:rsid w:val="001B2422"/>
    <w:rsid w:val="001B372A"/>
    <w:rsid w:val="001B38A8"/>
    <w:rsid w:val="001B3BD8"/>
    <w:rsid w:val="001B43BF"/>
    <w:rsid w:val="001B57EA"/>
    <w:rsid w:val="001B723B"/>
    <w:rsid w:val="001B7A93"/>
    <w:rsid w:val="001C26BA"/>
    <w:rsid w:val="001C303E"/>
    <w:rsid w:val="001C3C33"/>
    <w:rsid w:val="001C5D56"/>
    <w:rsid w:val="001C7448"/>
    <w:rsid w:val="001C784B"/>
    <w:rsid w:val="001D10F0"/>
    <w:rsid w:val="001D414B"/>
    <w:rsid w:val="001D4F6E"/>
    <w:rsid w:val="001E1479"/>
    <w:rsid w:val="001E1641"/>
    <w:rsid w:val="001E3B3C"/>
    <w:rsid w:val="001E5219"/>
    <w:rsid w:val="001E60FC"/>
    <w:rsid w:val="001F0601"/>
    <w:rsid w:val="001F1333"/>
    <w:rsid w:val="001F13EF"/>
    <w:rsid w:val="001F25F4"/>
    <w:rsid w:val="001F5863"/>
    <w:rsid w:val="001F6B43"/>
    <w:rsid w:val="00204EF9"/>
    <w:rsid w:val="00206002"/>
    <w:rsid w:val="0020615F"/>
    <w:rsid w:val="00207C06"/>
    <w:rsid w:val="002106D5"/>
    <w:rsid w:val="00210AA2"/>
    <w:rsid w:val="002114FA"/>
    <w:rsid w:val="002145CF"/>
    <w:rsid w:val="002149C1"/>
    <w:rsid w:val="002150E2"/>
    <w:rsid w:val="00215328"/>
    <w:rsid w:val="00215835"/>
    <w:rsid w:val="00215AA4"/>
    <w:rsid w:val="00215C15"/>
    <w:rsid w:val="0022069B"/>
    <w:rsid w:val="00220B00"/>
    <w:rsid w:val="00220E6B"/>
    <w:rsid w:val="00221D20"/>
    <w:rsid w:val="00223AB2"/>
    <w:rsid w:val="00225F22"/>
    <w:rsid w:val="00225FE6"/>
    <w:rsid w:val="00227A18"/>
    <w:rsid w:val="00231981"/>
    <w:rsid w:val="00232649"/>
    <w:rsid w:val="00232793"/>
    <w:rsid w:val="00234985"/>
    <w:rsid w:val="002352F1"/>
    <w:rsid w:val="002359B2"/>
    <w:rsid w:val="0023606D"/>
    <w:rsid w:val="00236416"/>
    <w:rsid w:val="00243720"/>
    <w:rsid w:val="002439FA"/>
    <w:rsid w:val="00244BB8"/>
    <w:rsid w:val="002450E6"/>
    <w:rsid w:val="00245443"/>
    <w:rsid w:val="00246A03"/>
    <w:rsid w:val="00251136"/>
    <w:rsid w:val="00252696"/>
    <w:rsid w:val="00252958"/>
    <w:rsid w:val="00253501"/>
    <w:rsid w:val="00253749"/>
    <w:rsid w:val="00253D51"/>
    <w:rsid w:val="00254A8D"/>
    <w:rsid w:val="002557C8"/>
    <w:rsid w:val="00257087"/>
    <w:rsid w:val="0025760D"/>
    <w:rsid w:val="0026054C"/>
    <w:rsid w:val="00260C39"/>
    <w:rsid w:val="00260CD4"/>
    <w:rsid w:val="00261221"/>
    <w:rsid w:val="0026187A"/>
    <w:rsid w:val="002625AA"/>
    <w:rsid w:val="002630D4"/>
    <w:rsid w:val="00263552"/>
    <w:rsid w:val="002635FB"/>
    <w:rsid w:val="002663AF"/>
    <w:rsid w:val="002663E4"/>
    <w:rsid w:val="00266D1B"/>
    <w:rsid w:val="00273735"/>
    <w:rsid w:val="00275E3A"/>
    <w:rsid w:val="00277110"/>
    <w:rsid w:val="002771DD"/>
    <w:rsid w:val="002809AE"/>
    <w:rsid w:val="00281E73"/>
    <w:rsid w:val="00282848"/>
    <w:rsid w:val="0028322F"/>
    <w:rsid w:val="00283639"/>
    <w:rsid w:val="00283FBC"/>
    <w:rsid w:val="00286419"/>
    <w:rsid w:val="00287611"/>
    <w:rsid w:val="00287673"/>
    <w:rsid w:val="0029131C"/>
    <w:rsid w:val="0029248F"/>
    <w:rsid w:val="00293C57"/>
    <w:rsid w:val="00294EEB"/>
    <w:rsid w:val="00297AF8"/>
    <w:rsid w:val="002A028E"/>
    <w:rsid w:val="002A0842"/>
    <w:rsid w:val="002A10A0"/>
    <w:rsid w:val="002A174E"/>
    <w:rsid w:val="002A2452"/>
    <w:rsid w:val="002A6F7F"/>
    <w:rsid w:val="002A7151"/>
    <w:rsid w:val="002A757C"/>
    <w:rsid w:val="002A7718"/>
    <w:rsid w:val="002A79F1"/>
    <w:rsid w:val="002A7B1C"/>
    <w:rsid w:val="002B126D"/>
    <w:rsid w:val="002B13BF"/>
    <w:rsid w:val="002B1898"/>
    <w:rsid w:val="002B2ADA"/>
    <w:rsid w:val="002B37E7"/>
    <w:rsid w:val="002B5775"/>
    <w:rsid w:val="002B62F3"/>
    <w:rsid w:val="002B7771"/>
    <w:rsid w:val="002C28D3"/>
    <w:rsid w:val="002C2DE1"/>
    <w:rsid w:val="002C2F5F"/>
    <w:rsid w:val="002C40B8"/>
    <w:rsid w:val="002C5208"/>
    <w:rsid w:val="002C53F0"/>
    <w:rsid w:val="002C541C"/>
    <w:rsid w:val="002C6D62"/>
    <w:rsid w:val="002C7766"/>
    <w:rsid w:val="002D132B"/>
    <w:rsid w:val="002D20CE"/>
    <w:rsid w:val="002D74E6"/>
    <w:rsid w:val="002D76A9"/>
    <w:rsid w:val="002E1635"/>
    <w:rsid w:val="002E1EAD"/>
    <w:rsid w:val="002E4BD8"/>
    <w:rsid w:val="002E4EA8"/>
    <w:rsid w:val="002E584F"/>
    <w:rsid w:val="002E5DF0"/>
    <w:rsid w:val="002E61ED"/>
    <w:rsid w:val="002E7136"/>
    <w:rsid w:val="002F0644"/>
    <w:rsid w:val="002F18F8"/>
    <w:rsid w:val="002F33B5"/>
    <w:rsid w:val="002F3A68"/>
    <w:rsid w:val="002F4128"/>
    <w:rsid w:val="002F433B"/>
    <w:rsid w:val="002F52B2"/>
    <w:rsid w:val="002F6772"/>
    <w:rsid w:val="00300845"/>
    <w:rsid w:val="003016B4"/>
    <w:rsid w:val="00301902"/>
    <w:rsid w:val="00303FD0"/>
    <w:rsid w:val="00304874"/>
    <w:rsid w:val="00304A23"/>
    <w:rsid w:val="003061CD"/>
    <w:rsid w:val="0031568F"/>
    <w:rsid w:val="00315CD6"/>
    <w:rsid w:val="00316B4D"/>
    <w:rsid w:val="00317E61"/>
    <w:rsid w:val="003209A7"/>
    <w:rsid w:val="00320BAF"/>
    <w:rsid w:val="003216F9"/>
    <w:rsid w:val="00321FCF"/>
    <w:rsid w:val="00322534"/>
    <w:rsid w:val="00323AAF"/>
    <w:rsid w:val="00323B4E"/>
    <w:rsid w:val="003252BD"/>
    <w:rsid w:val="0032608A"/>
    <w:rsid w:val="003318DD"/>
    <w:rsid w:val="00332F7B"/>
    <w:rsid w:val="00333E1C"/>
    <w:rsid w:val="003379ED"/>
    <w:rsid w:val="003409AD"/>
    <w:rsid w:val="00340C48"/>
    <w:rsid w:val="003418E7"/>
    <w:rsid w:val="0034204E"/>
    <w:rsid w:val="00342C52"/>
    <w:rsid w:val="003452C3"/>
    <w:rsid w:val="00345CC3"/>
    <w:rsid w:val="0035102D"/>
    <w:rsid w:val="00351485"/>
    <w:rsid w:val="00351BCD"/>
    <w:rsid w:val="00353192"/>
    <w:rsid w:val="003552A5"/>
    <w:rsid w:val="003567A9"/>
    <w:rsid w:val="00356A9F"/>
    <w:rsid w:val="00356B4F"/>
    <w:rsid w:val="003620F3"/>
    <w:rsid w:val="00364859"/>
    <w:rsid w:val="003656D3"/>
    <w:rsid w:val="003657EA"/>
    <w:rsid w:val="00365C98"/>
    <w:rsid w:val="00366879"/>
    <w:rsid w:val="00367974"/>
    <w:rsid w:val="00367A4B"/>
    <w:rsid w:val="00370397"/>
    <w:rsid w:val="00370D1A"/>
    <w:rsid w:val="00370EF5"/>
    <w:rsid w:val="00373AF7"/>
    <w:rsid w:val="00373F61"/>
    <w:rsid w:val="00376237"/>
    <w:rsid w:val="00376A9A"/>
    <w:rsid w:val="003773F6"/>
    <w:rsid w:val="00380138"/>
    <w:rsid w:val="003811CF"/>
    <w:rsid w:val="0038127D"/>
    <w:rsid w:val="00381827"/>
    <w:rsid w:val="003819E5"/>
    <w:rsid w:val="003847A6"/>
    <w:rsid w:val="00385028"/>
    <w:rsid w:val="00385751"/>
    <w:rsid w:val="003870F2"/>
    <w:rsid w:val="003909FA"/>
    <w:rsid w:val="00391FE0"/>
    <w:rsid w:val="003924FD"/>
    <w:rsid w:val="00392FAF"/>
    <w:rsid w:val="00396DE0"/>
    <w:rsid w:val="003A02C7"/>
    <w:rsid w:val="003A0C04"/>
    <w:rsid w:val="003A11C9"/>
    <w:rsid w:val="003A262A"/>
    <w:rsid w:val="003A29E8"/>
    <w:rsid w:val="003A3BD2"/>
    <w:rsid w:val="003A45A1"/>
    <w:rsid w:val="003A65A2"/>
    <w:rsid w:val="003A67E0"/>
    <w:rsid w:val="003A698E"/>
    <w:rsid w:val="003A6A89"/>
    <w:rsid w:val="003B05E8"/>
    <w:rsid w:val="003B0A50"/>
    <w:rsid w:val="003B2CD8"/>
    <w:rsid w:val="003B3BDB"/>
    <w:rsid w:val="003B5C75"/>
    <w:rsid w:val="003B6784"/>
    <w:rsid w:val="003B6838"/>
    <w:rsid w:val="003B738C"/>
    <w:rsid w:val="003C02B0"/>
    <w:rsid w:val="003C06C9"/>
    <w:rsid w:val="003C1FAD"/>
    <w:rsid w:val="003C3242"/>
    <w:rsid w:val="003C3AD5"/>
    <w:rsid w:val="003C643F"/>
    <w:rsid w:val="003C72C4"/>
    <w:rsid w:val="003D007A"/>
    <w:rsid w:val="003D2B12"/>
    <w:rsid w:val="003D2CC6"/>
    <w:rsid w:val="003D3DC5"/>
    <w:rsid w:val="003D5BC0"/>
    <w:rsid w:val="003D7778"/>
    <w:rsid w:val="003E2E1C"/>
    <w:rsid w:val="003E31E9"/>
    <w:rsid w:val="003E6E3A"/>
    <w:rsid w:val="003E759E"/>
    <w:rsid w:val="003F1190"/>
    <w:rsid w:val="003F4A44"/>
    <w:rsid w:val="003F6FA8"/>
    <w:rsid w:val="00401D9C"/>
    <w:rsid w:val="00401DC7"/>
    <w:rsid w:val="00402448"/>
    <w:rsid w:val="00403550"/>
    <w:rsid w:val="004059B8"/>
    <w:rsid w:val="00405E41"/>
    <w:rsid w:val="004069A1"/>
    <w:rsid w:val="00415F17"/>
    <w:rsid w:val="00421BD2"/>
    <w:rsid w:val="00423AC6"/>
    <w:rsid w:val="00423D3A"/>
    <w:rsid w:val="004245DB"/>
    <w:rsid w:val="00424760"/>
    <w:rsid w:val="004248AD"/>
    <w:rsid w:val="00425DBF"/>
    <w:rsid w:val="00426856"/>
    <w:rsid w:val="00427059"/>
    <w:rsid w:val="0043201D"/>
    <w:rsid w:val="00433889"/>
    <w:rsid w:val="004338B7"/>
    <w:rsid w:val="004356F9"/>
    <w:rsid w:val="00437DBE"/>
    <w:rsid w:val="00437F1B"/>
    <w:rsid w:val="00440733"/>
    <w:rsid w:val="00442ABE"/>
    <w:rsid w:val="00442CA0"/>
    <w:rsid w:val="00443339"/>
    <w:rsid w:val="00444D4D"/>
    <w:rsid w:val="004459E6"/>
    <w:rsid w:val="00446883"/>
    <w:rsid w:val="004475BD"/>
    <w:rsid w:val="0045114D"/>
    <w:rsid w:val="00451415"/>
    <w:rsid w:val="004535DF"/>
    <w:rsid w:val="00453794"/>
    <w:rsid w:val="00454DE7"/>
    <w:rsid w:val="004552A1"/>
    <w:rsid w:val="00455A30"/>
    <w:rsid w:val="00456E0D"/>
    <w:rsid w:val="00457886"/>
    <w:rsid w:val="00464291"/>
    <w:rsid w:val="00464F2E"/>
    <w:rsid w:val="004705D2"/>
    <w:rsid w:val="00470B06"/>
    <w:rsid w:val="00471491"/>
    <w:rsid w:val="00473181"/>
    <w:rsid w:val="0047536A"/>
    <w:rsid w:val="00475515"/>
    <w:rsid w:val="00475DD2"/>
    <w:rsid w:val="00476AD6"/>
    <w:rsid w:val="004807D6"/>
    <w:rsid w:val="00480918"/>
    <w:rsid w:val="004809AD"/>
    <w:rsid w:val="00481096"/>
    <w:rsid w:val="004825AF"/>
    <w:rsid w:val="0048284C"/>
    <w:rsid w:val="0048343C"/>
    <w:rsid w:val="004876DB"/>
    <w:rsid w:val="004929B1"/>
    <w:rsid w:val="004936AB"/>
    <w:rsid w:val="004937D8"/>
    <w:rsid w:val="00493D0A"/>
    <w:rsid w:val="00495962"/>
    <w:rsid w:val="00496B81"/>
    <w:rsid w:val="0049772B"/>
    <w:rsid w:val="004A0572"/>
    <w:rsid w:val="004A07FF"/>
    <w:rsid w:val="004A0870"/>
    <w:rsid w:val="004A10DD"/>
    <w:rsid w:val="004A4FE7"/>
    <w:rsid w:val="004A6487"/>
    <w:rsid w:val="004A655F"/>
    <w:rsid w:val="004A7CE1"/>
    <w:rsid w:val="004B219A"/>
    <w:rsid w:val="004B327D"/>
    <w:rsid w:val="004B4481"/>
    <w:rsid w:val="004B582F"/>
    <w:rsid w:val="004B5E58"/>
    <w:rsid w:val="004B7757"/>
    <w:rsid w:val="004C03D3"/>
    <w:rsid w:val="004C25F8"/>
    <w:rsid w:val="004C2C23"/>
    <w:rsid w:val="004C2ED4"/>
    <w:rsid w:val="004C4393"/>
    <w:rsid w:val="004C552C"/>
    <w:rsid w:val="004C623C"/>
    <w:rsid w:val="004C7F7D"/>
    <w:rsid w:val="004D1733"/>
    <w:rsid w:val="004D402A"/>
    <w:rsid w:val="004D4EBC"/>
    <w:rsid w:val="004D7543"/>
    <w:rsid w:val="004D78CE"/>
    <w:rsid w:val="004D7A86"/>
    <w:rsid w:val="004E1A1D"/>
    <w:rsid w:val="004E48D3"/>
    <w:rsid w:val="004E65DD"/>
    <w:rsid w:val="004E7091"/>
    <w:rsid w:val="004E7A19"/>
    <w:rsid w:val="004E7C1C"/>
    <w:rsid w:val="004E7F58"/>
    <w:rsid w:val="004F04A1"/>
    <w:rsid w:val="004F12B7"/>
    <w:rsid w:val="004F167B"/>
    <w:rsid w:val="004F30D8"/>
    <w:rsid w:val="004F3C2E"/>
    <w:rsid w:val="004F4350"/>
    <w:rsid w:val="004F5237"/>
    <w:rsid w:val="004F56BD"/>
    <w:rsid w:val="004F5C0E"/>
    <w:rsid w:val="004F78E8"/>
    <w:rsid w:val="00501925"/>
    <w:rsid w:val="00503FB0"/>
    <w:rsid w:val="005042B6"/>
    <w:rsid w:val="0050433D"/>
    <w:rsid w:val="00505005"/>
    <w:rsid w:val="00507240"/>
    <w:rsid w:val="0050778A"/>
    <w:rsid w:val="005103BD"/>
    <w:rsid w:val="0051045D"/>
    <w:rsid w:val="00510AA3"/>
    <w:rsid w:val="0051149E"/>
    <w:rsid w:val="00512B13"/>
    <w:rsid w:val="00512FD6"/>
    <w:rsid w:val="00514044"/>
    <w:rsid w:val="00515089"/>
    <w:rsid w:val="00516541"/>
    <w:rsid w:val="005169D1"/>
    <w:rsid w:val="005173ED"/>
    <w:rsid w:val="00517959"/>
    <w:rsid w:val="0052021D"/>
    <w:rsid w:val="00520FF9"/>
    <w:rsid w:val="00521685"/>
    <w:rsid w:val="005216C7"/>
    <w:rsid w:val="00522481"/>
    <w:rsid w:val="00522B27"/>
    <w:rsid w:val="005265C5"/>
    <w:rsid w:val="005273F8"/>
    <w:rsid w:val="00530663"/>
    <w:rsid w:val="005368B9"/>
    <w:rsid w:val="00537276"/>
    <w:rsid w:val="00540C00"/>
    <w:rsid w:val="00541ED3"/>
    <w:rsid w:val="00543766"/>
    <w:rsid w:val="0054587D"/>
    <w:rsid w:val="00545E1C"/>
    <w:rsid w:val="00545E88"/>
    <w:rsid w:val="0054705C"/>
    <w:rsid w:val="00547938"/>
    <w:rsid w:val="00547C57"/>
    <w:rsid w:val="00550961"/>
    <w:rsid w:val="00551FB8"/>
    <w:rsid w:val="005524A6"/>
    <w:rsid w:val="00553045"/>
    <w:rsid w:val="00553CD8"/>
    <w:rsid w:val="00555C55"/>
    <w:rsid w:val="00556072"/>
    <w:rsid w:val="00556560"/>
    <w:rsid w:val="005567D3"/>
    <w:rsid w:val="00556C8F"/>
    <w:rsid w:val="005601AB"/>
    <w:rsid w:val="0056127A"/>
    <w:rsid w:val="00561C00"/>
    <w:rsid w:val="005627AF"/>
    <w:rsid w:val="00562AF9"/>
    <w:rsid w:val="0056335E"/>
    <w:rsid w:val="00565EBE"/>
    <w:rsid w:val="00567440"/>
    <w:rsid w:val="00575AEC"/>
    <w:rsid w:val="00576105"/>
    <w:rsid w:val="0057656E"/>
    <w:rsid w:val="0058144C"/>
    <w:rsid w:val="005815E3"/>
    <w:rsid w:val="005825B0"/>
    <w:rsid w:val="00583BF2"/>
    <w:rsid w:val="00591095"/>
    <w:rsid w:val="00592816"/>
    <w:rsid w:val="00594147"/>
    <w:rsid w:val="00594A52"/>
    <w:rsid w:val="005951FE"/>
    <w:rsid w:val="0059523B"/>
    <w:rsid w:val="00596BAC"/>
    <w:rsid w:val="005A08A5"/>
    <w:rsid w:val="005A3EAB"/>
    <w:rsid w:val="005A5042"/>
    <w:rsid w:val="005B0059"/>
    <w:rsid w:val="005B3B08"/>
    <w:rsid w:val="005B46E2"/>
    <w:rsid w:val="005B46F1"/>
    <w:rsid w:val="005B6618"/>
    <w:rsid w:val="005B7372"/>
    <w:rsid w:val="005B7929"/>
    <w:rsid w:val="005C2478"/>
    <w:rsid w:val="005C3805"/>
    <w:rsid w:val="005C41B5"/>
    <w:rsid w:val="005C425F"/>
    <w:rsid w:val="005C5736"/>
    <w:rsid w:val="005C5B3F"/>
    <w:rsid w:val="005D0190"/>
    <w:rsid w:val="005D1B23"/>
    <w:rsid w:val="005D2BAE"/>
    <w:rsid w:val="005D4609"/>
    <w:rsid w:val="005D682C"/>
    <w:rsid w:val="005D7657"/>
    <w:rsid w:val="005E07B1"/>
    <w:rsid w:val="005E2741"/>
    <w:rsid w:val="005E315C"/>
    <w:rsid w:val="005E3356"/>
    <w:rsid w:val="005E3D60"/>
    <w:rsid w:val="005E4C12"/>
    <w:rsid w:val="005E4DC7"/>
    <w:rsid w:val="005E539D"/>
    <w:rsid w:val="005F0C2C"/>
    <w:rsid w:val="005F1626"/>
    <w:rsid w:val="005F164F"/>
    <w:rsid w:val="005F313E"/>
    <w:rsid w:val="005F7892"/>
    <w:rsid w:val="00600E91"/>
    <w:rsid w:val="00601D13"/>
    <w:rsid w:val="0060312D"/>
    <w:rsid w:val="00610E87"/>
    <w:rsid w:val="006116F2"/>
    <w:rsid w:val="00613AC5"/>
    <w:rsid w:val="00613B55"/>
    <w:rsid w:val="00613D39"/>
    <w:rsid w:val="0061680B"/>
    <w:rsid w:val="00621258"/>
    <w:rsid w:val="00621DEE"/>
    <w:rsid w:val="00623AD6"/>
    <w:rsid w:val="00623B46"/>
    <w:rsid w:val="00625339"/>
    <w:rsid w:val="00625483"/>
    <w:rsid w:val="00627290"/>
    <w:rsid w:val="00630C77"/>
    <w:rsid w:val="006351EF"/>
    <w:rsid w:val="006354C6"/>
    <w:rsid w:val="00636B5A"/>
    <w:rsid w:val="00637076"/>
    <w:rsid w:val="0063722C"/>
    <w:rsid w:val="006379D5"/>
    <w:rsid w:val="00641069"/>
    <w:rsid w:val="00641898"/>
    <w:rsid w:val="00642CE8"/>
    <w:rsid w:val="006469F2"/>
    <w:rsid w:val="00646C92"/>
    <w:rsid w:val="00646E95"/>
    <w:rsid w:val="00647E91"/>
    <w:rsid w:val="006523F8"/>
    <w:rsid w:val="006524F3"/>
    <w:rsid w:val="00652FB6"/>
    <w:rsid w:val="0065314D"/>
    <w:rsid w:val="0065364F"/>
    <w:rsid w:val="006536E3"/>
    <w:rsid w:val="00655D4D"/>
    <w:rsid w:val="00657BA7"/>
    <w:rsid w:val="00660A63"/>
    <w:rsid w:val="00660E65"/>
    <w:rsid w:val="006616C3"/>
    <w:rsid w:val="00662FBD"/>
    <w:rsid w:val="006638EA"/>
    <w:rsid w:val="006660F6"/>
    <w:rsid w:val="006711C0"/>
    <w:rsid w:val="00671B5D"/>
    <w:rsid w:val="00672381"/>
    <w:rsid w:val="00672596"/>
    <w:rsid w:val="006755FB"/>
    <w:rsid w:val="00675D8C"/>
    <w:rsid w:val="006762E4"/>
    <w:rsid w:val="00676E94"/>
    <w:rsid w:val="0068162D"/>
    <w:rsid w:val="00682684"/>
    <w:rsid w:val="0068335F"/>
    <w:rsid w:val="0068342B"/>
    <w:rsid w:val="0068377B"/>
    <w:rsid w:val="00684220"/>
    <w:rsid w:val="006843F3"/>
    <w:rsid w:val="0068542D"/>
    <w:rsid w:val="00691C54"/>
    <w:rsid w:val="00692077"/>
    <w:rsid w:val="006929B7"/>
    <w:rsid w:val="00694CFF"/>
    <w:rsid w:val="00695E93"/>
    <w:rsid w:val="00697567"/>
    <w:rsid w:val="00697FAD"/>
    <w:rsid w:val="006A020E"/>
    <w:rsid w:val="006A2D61"/>
    <w:rsid w:val="006A4943"/>
    <w:rsid w:val="006A4F42"/>
    <w:rsid w:val="006A5357"/>
    <w:rsid w:val="006A54A9"/>
    <w:rsid w:val="006A5B25"/>
    <w:rsid w:val="006B1EDC"/>
    <w:rsid w:val="006B2BC6"/>
    <w:rsid w:val="006B2DF1"/>
    <w:rsid w:val="006B4ABA"/>
    <w:rsid w:val="006B763F"/>
    <w:rsid w:val="006B7B9F"/>
    <w:rsid w:val="006C130D"/>
    <w:rsid w:val="006C1874"/>
    <w:rsid w:val="006C24AE"/>
    <w:rsid w:val="006C2C69"/>
    <w:rsid w:val="006C534F"/>
    <w:rsid w:val="006C64EC"/>
    <w:rsid w:val="006C6CB7"/>
    <w:rsid w:val="006C77A0"/>
    <w:rsid w:val="006D08C7"/>
    <w:rsid w:val="006D256A"/>
    <w:rsid w:val="006D2B10"/>
    <w:rsid w:val="006D330C"/>
    <w:rsid w:val="006D56CF"/>
    <w:rsid w:val="006D5C27"/>
    <w:rsid w:val="006E13FC"/>
    <w:rsid w:val="006E1491"/>
    <w:rsid w:val="006E2A74"/>
    <w:rsid w:val="006E4B95"/>
    <w:rsid w:val="006E4D34"/>
    <w:rsid w:val="006E4DDC"/>
    <w:rsid w:val="006E5A07"/>
    <w:rsid w:val="006E5AB0"/>
    <w:rsid w:val="006E5E84"/>
    <w:rsid w:val="006F035C"/>
    <w:rsid w:val="006F10CF"/>
    <w:rsid w:val="006F183A"/>
    <w:rsid w:val="006F20BE"/>
    <w:rsid w:val="006F2848"/>
    <w:rsid w:val="006F30FF"/>
    <w:rsid w:val="006F3F06"/>
    <w:rsid w:val="006F5500"/>
    <w:rsid w:val="006F5F3B"/>
    <w:rsid w:val="006F63BB"/>
    <w:rsid w:val="006F6812"/>
    <w:rsid w:val="00700C03"/>
    <w:rsid w:val="007028A1"/>
    <w:rsid w:val="007034A3"/>
    <w:rsid w:val="00704682"/>
    <w:rsid w:val="00705261"/>
    <w:rsid w:val="007053FE"/>
    <w:rsid w:val="00705BDC"/>
    <w:rsid w:val="007076ED"/>
    <w:rsid w:val="00710917"/>
    <w:rsid w:val="00710C41"/>
    <w:rsid w:val="007111B2"/>
    <w:rsid w:val="007125EC"/>
    <w:rsid w:val="00714F5E"/>
    <w:rsid w:val="00715888"/>
    <w:rsid w:val="0071698C"/>
    <w:rsid w:val="00716CE8"/>
    <w:rsid w:val="00717673"/>
    <w:rsid w:val="007179E7"/>
    <w:rsid w:val="00717EEB"/>
    <w:rsid w:val="00717FEE"/>
    <w:rsid w:val="0072310B"/>
    <w:rsid w:val="00723C6C"/>
    <w:rsid w:val="007241C7"/>
    <w:rsid w:val="00724873"/>
    <w:rsid w:val="00727170"/>
    <w:rsid w:val="00727722"/>
    <w:rsid w:val="007310D1"/>
    <w:rsid w:val="00732AC2"/>
    <w:rsid w:val="00732DD4"/>
    <w:rsid w:val="00733ECA"/>
    <w:rsid w:val="00734E0C"/>
    <w:rsid w:val="00735691"/>
    <w:rsid w:val="00735947"/>
    <w:rsid w:val="00735C4B"/>
    <w:rsid w:val="00735E39"/>
    <w:rsid w:val="00736F73"/>
    <w:rsid w:val="00740566"/>
    <w:rsid w:val="00740A0B"/>
    <w:rsid w:val="007433A1"/>
    <w:rsid w:val="00743B14"/>
    <w:rsid w:val="00743E46"/>
    <w:rsid w:val="0074457D"/>
    <w:rsid w:val="007465A6"/>
    <w:rsid w:val="00747FAE"/>
    <w:rsid w:val="0075025F"/>
    <w:rsid w:val="007520EB"/>
    <w:rsid w:val="00761579"/>
    <w:rsid w:val="0076367F"/>
    <w:rsid w:val="007639B0"/>
    <w:rsid w:val="00763B56"/>
    <w:rsid w:val="007641E2"/>
    <w:rsid w:val="00764A37"/>
    <w:rsid w:val="00764E52"/>
    <w:rsid w:val="00765C67"/>
    <w:rsid w:val="00766681"/>
    <w:rsid w:val="007715F5"/>
    <w:rsid w:val="0077317C"/>
    <w:rsid w:val="00775D7F"/>
    <w:rsid w:val="007762D1"/>
    <w:rsid w:val="0078135A"/>
    <w:rsid w:val="0078181C"/>
    <w:rsid w:val="0078355E"/>
    <w:rsid w:val="00785258"/>
    <w:rsid w:val="00787624"/>
    <w:rsid w:val="00790972"/>
    <w:rsid w:val="007909E4"/>
    <w:rsid w:val="007919D2"/>
    <w:rsid w:val="00792EE0"/>
    <w:rsid w:val="00793C0D"/>
    <w:rsid w:val="007966F0"/>
    <w:rsid w:val="007975E5"/>
    <w:rsid w:val="007A22F8"/>
    <w:rsid w:val="007A2DE7"/>
    <w:rsid w:val="007A36DB"/>
    <w:rsid w:val="007A3F22"/>
    <w:rsid w:val="007A4912"/>
    <w:rsid w:val="007A62AE"/>
    <w:rsid w:val="007B008F"/>
    <w:rsid w:val="007B0623"/>
    <w:rsid w:val="007B0BDF"/>
    <w:rsid w:val="007B3871"/>
    <w:rsid w:val="007B481D"/>
    <w:rsid w:val="007B4984"/>
    <w:rsid w:val="007C107A"/>
    <w:rsid w:val="007C2D72"/>
    <w:rsid w:val="007C37AB"/>
    <w:rsid w:val="007C56EF"/>
    <w:rsid w:val="007C602D"/>
    <w:rsid w:val="007C67A7"/>
    <w:rsid w:val="007C6F33"/>
    <w:rsid w:val="007D081D"/>
    <w:rsid w:val="007D52C3"/>
    <w:rsid w:val="007D6E9C"/>
    <w:rsid w:val="007E1296"/>
    <w:rsid w:val="007E2CB4"/>
    <w:rsid w:val="007E4061"/>
    <w:rsid w:val="007E476F"/>
    <w:rsid w:val="007E4B4F"/>
    <w:rsid w:val="007E56D4"/>
    <w:rsid w:val="007E7272"/>
    <w:rsid w:val="007E75A2"/>
    <w:rsid w:val="007F1276"/>
    <w:rsid w:val="007F12C2"/>
    <w:rsid w:val="007F3645"/>
    <w:rsid w:val="007F4BE0"/>
    <w:rsid w:val="007F67C7"/>
    <w:rsid w:val="007F6D25"/>
    <w:rsid w:val="008006D1"/>
    <w:rsid w:val="008009C6"/>
    <w:rsid w:val="00801401"/>
    <w:rsid w:val="00801AAD"/>
    <w:rsid w:val="00801B09"/>
    <w:rsid w:val="00801B15"/>
    <w:rsid w:val="00802A2F"/>
    <w:rsid w:val="008048B5"/>
    <w:rsid w:val="00804F3C"/>
    <w:rsid w:val="0080656E"/>
    <w:rsid w:val="008076F4"/>
    <w:rsid w:val="00810662"/>
    <w:rsid w:val="008110F9"/>
    <w:rsid w:val="00812809"/>
    <w:rsid w:val="008128C1"/>
    <w:rsid w:val="00814999"/>
    <w:rsid w:val="00814C37"/>
    <w:rsid w:val="0081573B"/>
    <w:rsid w:val="00816B60"/>
    <w:rsid w:val="008170F5"/>
    <w:rsid w:val="00820ABD"/>
    <w:rsid w:val="00820F04"/>
    <w:rsid w:val="00821E80"/>
    <w:rsid w:val="00822B53"/>
    <w:rsid w:val="008236EB"/>
    <w:rsid w:val="0082723F"/>
    <w:rsid w:val="008329F9"/>
    <w:rsid w:val="00833474"/>
    <w:rsid w:val="008336CD"/>
    <w:rsid w:val="00834C58"/>
    <w:rsid w:val="00835860"/>
    <w:rsid w:val="00836631"/>
    <w:rsid w:val="00840075"/>
    <w:rsid w:val="00840C76"/>
    <w:rsid w:val="0084334B"/>
    <w:rsid w:val="0084620D"/>
    <w:rsid w:val="00850F05"/>
    <w:rsid w:val="0085296C"/>
    <w:rsid w:val="008530F0"/>
    <w:rsid w:val="008532D8"/>
    <w:rsid w:val="0085503A"/>
    <w:rsid w:val="00855151"/>
    <w:rsid w:val="00855192"/>
    <w:rsid w:val="0085764C"/>
    <w:rsid w:val="008621BD"/>
    <w:rsid w:val="0086284B"/>
    <w:rsid w:val="00863CCC"/>
    <w:rsid w:val="0086743E"/>
    <w:rsid w:val="0087585E"/>
    <w:rsid w:val="0087630E"/>
    <w:rsid w:val="00876F23"/>
    <w:rsid w:val="00880210"/>
    <w:rsid w:val="00881082"/>
    <w:rsid w:val="00882D59"/>
    <w:rsid w:val="00882EB8"/>
    <w:rsid w:val="008839B2"/>
    <w:rsid w:val="00885059"/>
    <w:rsid w:val="0088567A"/>
    <w:rsid w:val="00886694"/>
    <w:rsid w:val="00887C42"/>
    <w:rsid w:val="00890D2B"/>
    <w:rsid w:val="00891F59"/>
    <w:rsid w:val="008938B0"/>
    <w:rsid w:val="008939FA"/>
    <w:rsid w:val="008946C9"/>
    <w:rsid w:val="008954C9"/>
    <w:rsid w:val="00895DFF"/>
    <w:rsid w:val="00895F2C"/>
    <w:rsid w:val="00895FB9"/>
    <w:rsid w:val="00896440"/>
    <w:rsid w:val="008A05C9"/>
    <w:rsid w:val="008A78A1"/>
    <w:rsid w:val="008B0027"/>
    <w:rsid w:val="008B08C9"/>
    <w:rsid w:val="008B09C3"/>
    <w:rsid w:val="008B1438"/>
    <w:rsid w:val="008B1444"/>
    <w:rsid w:val="008B18C8"/>
    <w:rsid w:val="008B1A7C"/>
    <w:rsid w:val="008B28E2"/>
    <w:rsid w:val="008B396B"/>
    <w:rsid w:val="008B4944"/>
    <w:rsid w:val="008B4BD2"/>
    <w:rsid w:val="008B6BDC"/>
    <w:rsid w:val="008C00DE"/>
    <w:rsid w:val="008C1252"/>
    <w:rsid w:val="008C2F83"/>
    <w:rsid w:val="008C3690"/>
    <w:rsid w:val="008C416D"/>
    <w:rsid w:val="008C5F55"/>
    <w:rsid w:val="008C6B80"/>
    <w:rsid w:val="008D17D8"/>
    <w:rsid w:val="008D4F3A"/>
    <w:rsid w:val="008D60D0"/>
    <w:rsid w:val="008D66D5"/>
    <w:rsid w:val="008D7658"/>
    <w:rsid w:val="008E355A"/>
    <w:rsid w:val="008E4710"/>
    <w:rsid w:val="008E472C"/>
    <w:rsid w:val="008E6036"/>
    <w:rsid w:val="008E65B1"/>
    <w:rsid w:val="008E6BFC"/>
    <w:rsid w:val="008F0F09"/>
    <w:rsid w:val="008F0F18"/>
    <w:rsid w:val="008F479F"/>
    <w:rsid w:val="008F554C"/>
    <w:rsid w:val="008F72CA"/>
    <w:rsid w:val="0090038E"/>
    <w:rsid w:val="0090157C"/>
    <w:rsid w:val="00901CF1"/>
    <w:rsid w:val="009021D3"/>
    <w:rsid w:val="00902A24"/>
    <w:rsid w:val="00905264"/>
    <w:rsid w:val="00905772"/>
    <w:rsid w:val="00905F7B"/>
    <w:rsid w:val="00905FF5"/>
    <w:rsid w:val="00911D09"/>
    <w:rsid w:val="00912487"/>
    <w:rsid w:val="00912614"/>
    <w:rsid w:val="00912C03"/>
    <w:rsid w:val="00912FF5"/>
    <w:rsid w:val="009139C3"/>
    <w:rsid w:val="00913BA6"/>
    <w:rsid w:val="00920383"/>
    <w:rsid w:val="00923116"/>
    <w:rsid w:val="009243E2"/>
    <w:rsid w:val="009258CC"/>
    <w:rsid w:val="00925945"/>
    <w:rsid w:val="00925CE2"/>
    <w:rsid w:val="0092623F"/>
    <w:rsid w:val="00926372"/>
    <w:rsid w:val="00931624"/>
    <w:rsid w:val="00931C2D"/>
    <w:rsid w:val="0093210E"/>
    <w:rsid w:val="00932E07"/>
    <w:rsid w:val="00933EBB"/>
    <w:rsid w:val="00934671"/>
    <w:rsid w:val="0093576A"/>
    <w:rsid w:val="00936E7E"/>
    <w:rsid w:val="00941BC0"/>
    <w:rsid w:val="00942A0C"/>
    <w:rsid w:val="00942DAA"/>
    <w:rsid w:val="00943E44"/>
    <w:rsid w:val="00944995"/>
    <w:rsid w:val="00956622"/>
    <w:rsid w:val="0096081A"/>
    <w:rsid w:val="00962112"/>
    <w:rsid w:val="009628E2"/>
    <w:rsid w:val="00967565"/>
    <w:rsid w:val="00967C2A"/>
    <w:rsid w:val="00970760"/>
    <w:rsid w:val="00970B22"/>
    <w:rsid w:val="009747D7"/>
    <w:rsid w:val="009752B6"/>
    <w:rsid w:val="00980C74"/>
    <w:rsid w:val="00982B5D"/>
    <w:rsid w:val="009836E6"/>
    <w:rsid w:val="0098393E"/>
    <w:rsid w:val="00983C0A"/>
    <w:rsid w:val="0098560D"/>
    <w:rsid w:val="0099027E"/>
    <w:rsid w:val="00990300"/>
    <w:rsid w:val="00990762"/>
    <w:rsid w:val="00990D8E"/>
    <w:rsid w:val="00993049"/>
    <w:rsid w:val="009968AA"/>
    <w:rsid w:val="009A0C83"/>
    <w:rsid w:val="009A0F6B"/>
    <w:rsid w:val="009A1AE6"/>
    <w:rsid w:val="009A22AE"/>
    <w:rsid w:val="009A444E"/>
    <w:rsid w:val="009A61D7"/>
    <w:rsid w:val="009B1732"/>
    <w:rsid w:val="009B23FC"/>
    <w:rsid w:val="009B56BC"/>
    <w:rsid w:val="009B6E32"/>
    <w:rsid w:val="009B769A"/>
    <w:rsid w:val="009C098B"/>
    <w:rsid w:val="009C2488"/>
    <w:rsid w:val="009D2F48"/>
    <w:rsid w:val="009D342A"/>
    <w:rsid w:val="009D6178"/>
    <w:rsid w:val="009D6846"/>
    <w:rsid w:val="009D6B33"/>
    <w:rsid w:val="009D6C27"/>
    <w:rsid w:val="009D6EF5"/>
    <w:rsid w:val="009E43FD"/>
    <w:rsid w:val="009E6083"/>
    <w:rsid w:val="009E636B"/>
    <w:rsid w:val="009E648B"/>
    <w:rsid w:val="009E6884"/>
    <w:rsid w:val="009E6D6F"/>
    <w:rsid w:val="009F4DD1"/>
    <w:rsid w:val="009F5575"/>
    <w:rsid w:val="00A00C50"/>
    <w:rsid w:val="00A015E7"/>
    <w:rsid w:val="00A044F8"/>
    <w:rsid w:val="00A04691"/>
    <w:rsid w:val="00A0604A"/>
    <w:rsid w:val="00A0777A"/>
    <w:rsid w:val="00A07DFE"/>
    <w:rsid w:val="00A10F30"/>
    <w:rsid w:val="00A13821"/>
    <w:rsid w:val="00A15731"/>
    <w:rsid w:val="00A1738F"/>
    <w:rsid w:val="00A20991"/>
    <w:rsid w:val="00A214F4"/>
    <w:rsid w:val="00A21CE2"/>
    <w:rsid w:val="00A224EF"/>
    <w:rsid w:val="00A225A5"/>
    <w:rsid w:val="00A231CB"/>
    <w:rsid w:val="00A24FDD"/>
    <w:rsid w:val="00A2659B"/>
    <w:rsid w:val="00A26F3C"/>
    <w:rsid w:val="00A30C40"/>
    <w:rsid w:val="00A31B44"/>
    <w:rsid w:val="00A32BDA"/>
    <w:rsid w:val="00A337A9"/>
    <w:rsid w:val="00A346AE"/>
    <w:rsid w:val="00A358F3"/>
    <w:rsid w:val="00A41729"/>
    <w:rsid w:val="00A42105"/>
    <w:rsid w:val="00A42210"/>
    <w:rsid w:val="00A42EEE"/>
    <w:rsid w:val="00A441DF"/>
    <w:rsid w:val="00A44705"/>
    <w:rsid w:val="00A47121"/>
    <w:rsid w:val="00A473A3"/>
    <w:rsid w:val="00A4771E"/>
    <w:rsid w:val="00A50FF1"/>
    <w:rsid w:val="00A52331"/>
    <w:rsid w:val="00A567CE"/>
    <w:rsid w:val="00A57DB2"/>
    <w:rsid w:val="00A601EE"/>
    <w:rsid w:val="00A609CC"/>
    <w:rsid w:val="00A62728"/>
    <w:rsid w:val="00A6365D"/>
    <w:rsid w:val="00A64485"/>
    <w:rsid w:val="00A648C2"/>
    <w:rsid w:val="00A66B5F"/>
    <w:rsid w:val="00A675FB"/>
    <w:rsid w:val="00A731CB"/>
    <w:rsid w:val="00A740ED"/>
    <w:rsid w:val="00A7514E"/>
    <w:rsid w:val="00A768AA"/>
    <w:rsid w:val="00A77196"/>
    <w:rsid w:val="00A8048A"/>
    <w:rsid w:val="00A8145D"/>
    <w:rsid w:val="00A83656"/>
    <w:rsid w:val="00A83705"/>
    <w:rsid w:val="00A85226"/>
    <w:rsid w:val="00A85922"/>
    <w:rsid w:val="00A869E3"/>
    <w:rsid w:val="00A87F71"/>
    <w:rsid w:val="00A90288"/>
    <w:rsid w:val="00A92447"/>
    <w:rsid w:val="00A930A5"/>
    <w:rsid w:val="00A94529"/>
    <w:rsid w:val="00AA104F"/>
    <w:rsid w:val="00AA1DC4"/>
    <w:rsid w:val="00AA3196"/>
    <w:rsid w:val="00AA3671"/>
    <w:rsid w:val="00AA4182"/>
    <w:rsid w:val="00AA4D53"/>
    <w:rsid w:val="00AA4FFD"/>
    <w:rsid w:val="00AA5639"/>
    <w:rsid w:val="00AA5E2E"/>
    <w:rsid w:val="00AB0BB1"/>
    <w:rsid w:val="00AB2CCA"/>
    <w:rsid w:val="00AB45CB"/>
    <w:rsid w:val="00AB6621"/>
    <w:rsid w:val="00AB7D5C"/>
    <w:rsid w:val="00AC3A44"/>
    <w:rsid w:val="00AC5422"/>
    <w:rsid w:val="00AC54DA"/>
    <w:rsid w:val="00AC5F79"/>
    <w:rsid w:val="00AC6B7C"/>
    <w:rsid w:val="00AC6EBC"/>
    <w:rsid w:val="00AD0C4D"/>
    <w:rsid w:val="00AD27BA"/>
    <w:rsid w:val="00AD2984"/>
    <w:rsid w:val="00AD46E3"/>
    <w:rsid w:val="00AD54A9"/>
    <w:rsid w:val="00AD6F1A"/>
    <w:rsid w:val="00AD75FD"/>
    <w:rsid w:val="00AE0664"/>
    <w:rsid w:val="00AE3921"/>
    <w:rsid w:val="00AE5AE3"/>
    <w:rsid w:val="00AF47F2"/>
    <w:rsid w:val="00AF4E22"/>
    <w:rsid w:val="00AF5056"/>
    <w:rsid w:val="00AF5DF3"/>
    <w:rsid w:val="00AF6F2D"/>
    <w:rsid w:val="00B02C9A"/>
    <w:rsid w:val="00B04B96"/>
    <w:rsid w:val="00B05A8E"/>
    <w:rsid w:val="00B13599"/>
    <w:rsid w:val="00B1504F"/>
    <w:rsid w:val="00B2484A"/>
    <w:rsid w:val="00B2557C"/>
    <w:rsid w:val="00B256C4"/>
    <w:rsid w:val="00B269C3"/>
    <w:rsid w:val="00B2711F"/>
    <w:rsid w:val="00B306C6"/>
    <w:rsid w:val="00B30E28"/>
    <w:rsid w:val="00B318D5"/>
    <w:rsid w:val="00B33C31"/>
    <w:rsid w:val="00B34312"/>
    <w:rsid w:val="00B372A3"/>
    <w:rsid w:val="00B40894"/>
    <w:rsid w:val="00B40CC6"/>
    <w:rsid w:val="00B437F9"/>
    <w:rsid w:val="00B44D83"/>
    <w:rsid w:val="00B45BA8"/>
    <w:rsid w:val="00B5006C"/>
    <w:rsid w:val="00B51446"/>
    <w:rsid w:val="00B528DC"/>
    <w:rsid w:val="00B5538B"/>
    <w:rsid w:val="00B6360F"/>
    <w:rsid w:val="00B66B1A"/>
    <w:rsid w:val="00B66D1E"/>
    <w:rsid w:val="00B67CFC"/>
    <w:rsid w:val="00B701F6"/>
    <w:rsid w:val="00B71EF1"/>
    <w:rsid w:val="00B72246"/>
    <w:rsid w:val="00B72286"/>
    <w:rsid w:val="00B72A86"/>
    <w:rsid w:val="00B746C5"/>
    <w:rsid w:val="00B77666"/>
    <w:rsid w:val="00B7779A"/>
    <w:rsid w:val="00B81FB6"/>
    <w:rsid w:val="00B8218B"/>
    <w:rsid w:val="00B8337C"/>
    <w:rsid w:val="00B84D3C"/>
    <w:rsid w:val="00B85534"/>
    <w:rsid w:val="00B862FB"/>
    <w:rsid w:val="00B863DC"/>
    <w:rsid w:val="00B91E76"/>
    <w:rsid w:val="00B91F6E"/>
    <w:rsid w:val="00B93666"/>
    <w:rsid w:val="00B94D0A"/>
    <w:rsid w:val="00B9763F"/>
    <w:rsid w:val="00B9794A"/>
    <w:rsid w:val="00BA101C"/>
    <w:rsid w:val="00BA37F9"/>
    <w:rsid w:val="00BA3C9E"/>
    <w:rsid w:val="00BA660D"/>
    <w:rsid w:val="00BA6B4B"/>
    <w:rsid w:val="00BA6F4C"/>
    <w:rsid w:val="00BA7D3E"/>
    <w:rsid w:val="00BB196F"/>
    <w:rsid w:val="00BB684C"/>
    <w:rsid w:val="00BB7079"/>
    <w:rsid w:val="00BC03FD"/>
    <w:rsid w:val="00BC0640"/>
    <w:rsid w:val="00BC16CF"/>
    <w:rsid w:val="00BC39C7"/>
    <w:rsid w:val="00BD165F"/>
    <w:rsid w:val="00BD1DD0"/>
    <w:rsid w:val="00BD286D"/>
    <w:rsid w:val="00BD3301"/>
    <w:rsid w:val="00BD3EB6"/>
    <w:rsid w:val="00BD4272"/>
    <w:rsid w:val="00BD5020"/>
    <w:rsid w:val="00BD5E7D"/>
    <w:rsid w:val="00BD68C0"/>
    <w:rsid w:val="00BD7103"/>
    <w:rsid w:val="00BD791F"/>
    <w:rsid w:val="00BE0341"/>
    <w:rsid w:val="00BE1CAD"/>
    <w:rsid w:val="00BE2E9E"/>
    <w:rsid w:val="00BE4873"/>
    <w:rsid w:val="00BE54F1"/>
    <w:rsid w:val="00BE765C"/>
    <w:rsid w:val="00BE7A6C"/>
    <w:rsid w:val="00BF013B"/>
    <w:rsid w:val="00BF1DCD"/>
    <w:rsid w:val="00BF314A"/>
    <w:rsid w:val="00BF4377"/>
    <w:rsid w:val="00C00DDB"/>
    <w:rsid w:val="00C02AF9"/>
    <w:rsid w:val="00C035F6"/>
    <w:rsid w:val="00C042CB"/>
    <w:rsid w:val="00C04383"/>
    <w:rsid w:val="00C046C2"/>
    <w:rsid w:val="00C05615"/>
    <w:rsid w:val="00C07648"/>
    <w:rsid w:val="00C07909"/>
    <w:rsid w:val="00C10A87"/>
    <w:rsid w:val="00C13CB8"/>
    <w:rsid w:val="00C1499B"/>
    <w:rsid w:val="00C15640"/>
    <w:rsid w:val="00C16652"/>
    <w:rsid w:val="00C254CA"/>
    <w:rsid w:val="00C266C5"/>
    <w:rsid w:val="00C3325F"/>
    <w:rsid w:val="00C34EB0"/>
    <w:rsid w:val="00C36721"/>
    <w:rsid w:val="00C36994"/>
    <w:rsid w:val="00C42065"/>
    <w:rsid w:val="00C42378"/>
    <w:rsid w:val="00C429C6"/>
    <w:rsid w:val="00C42C09"/>
    <w:rsid w:val="00C46026"/>
    <w:rsid w:val="00C5047F"/>
    <w:rsid w:val="00C5077B"/>
    <w:rsid w:val="00C50D1C"/>
    <w:rsid w:val="00C546E9"/>
    <w:rsid w:val="00C5522F"/>
    <w:rsid w:val="00C556A0"/>
    <w:rsid w:val="00C55999"/>
    <w:rsid w:val="00C56B21"/>
    <w:rsid w:val="00C63B72"/>
    <w:rsid w:val="00C6582E"/>
    <w:rsid w:val="00C6793E"/>
    <w:rsid w:val="00C71D56"/>
    <w:rsid w:val="00C761B2"/>
    <w:rsid w:val="00C76AF5"/>
    <w:rsid w:val="00C834FF"/>
    <w:rsid w:val="00C84509"/>
    <w:rsid w:val="00C84C4D"/>
    <w:rsid w:val="00C8552A"/>
    <w:rsid w:val="00C864C9"/>
    <w:rsid w:val="00C903BE"/>
    <w:rsid w:val="00C90AB3"/>
    <w:rsid w:val="00C91DA3"/>
    <w:rsid w:val="00C9333E"/>
    <w:rsid w:val="00C9382F"/>
    <w:rsid w:val="00C93A97"/>
    <w:rsid w:val="00C94126"/>
    <w:rsid w:val="00C94721"/>
    <w:rsid w:val="00C96E5D"/>
    <w:rsid w:val="00CA018E"/>
    <w:rsid w:val="00CA0938"/>
    <w:rsid w:val="00CA2FDC"/>
    <w:rsid w:val="00CA3031"/>
    <w:rsid w:val="00CA38D1"/>
    <w:rsid w:val="00CA57FF"/>
    <w:rsid w:val="00CA59F5"/>
    <w:rsid w:val="00CA7362"/>
    <w:rsid w:val="00CA7BE9"/>
    <w:rsid w:val="00CB21D7"/>
    <w:rsid w:val="00CB2460"/>
    <w:rsid w:val="00CB3C6F"/>
    <w:rsid w:val="00CB401A"/>
    <w:rsid w:val="00CB4876"/>
    <w:rsid w:val="00CB6E01"/>
    <w:rsid w:val="00CC0362"/>
    <w:rsid w:val="00CC154C"/>
    <w:rsid w:val="00CC19B4"/>
    <w:rsid w:val="00CC1E54"/>
    <w:rsid w:val="00CC34B3"/>
    <w:rsid w:val="00CC379E"/>
    <w:rsid w:val="00CD1D8F"/>
    <w:rsid w:val="00CD33D2"/>
    <w:rsid w:val="00CD4963"/>
    <w:rsid w:val="00CD49DA"/>
    <w:rsid w:val="00CD636D"/>
    <w:rsid w:val="00CD6F9E"/>
    <w:rsid w:val="00CE16C3"/>
    <w:rsid w:val="00CE2CCF"/>
    <w:rsid w:val="00CE2F1E"/>
    <w:rsid w:val="00CE3924"/>
    <w:rsid w:val="00CE4A6C"/>
    <w:rsid w:val="00CE709D"/>
    <w:rsid w:val="00CE7984"/>
    <w:rsid w:val="00CE7BDE"/>
    <w:rsid w:val="00CF027D"/>
    <w:rsid w:val="00CF0CED"/>
    <w:rsid w:val="00CF2F5A"/>
    <w:rsid w:val="00CF31FA"/>
    <w:rsid w:val="00CF42D6"/>
    <w:rsid w:val="00CF5947"/>
    <w:rsid w:val="00CF6C57"/>
    <w:rsid w:val="00D02C23"/>
    <w:rsid w:val="00D033D1"/>
    <w:rsid w:val="00D037F1"/>
    <w:rsid w:val="00D06E0A"/>
    <w:rsid w:val="00D07632"/>
    <w:rsid w:val="00D11C77"/>
    <w:rsid w:val="00D11F5E"/>
    <w:rsid w:val="00D1254E"/>
    <w:rsid w:val="00D14348"/>
    <w:rsid w:val="00D14812"/>
    <w:rsid w:val="00D1499C"/>
    <w:rsid w:val="00D149F0"/>
    <w:rsid w:val="00D15904"/>
    <w:rsid w:val="00D17B64"/>
    <w:rsid w:val="00D224CC"/>
    <w:rsid w:val="00D22FED"/>
    <w:rsid w:val="00D24238"/>
    <w:rsid w:val="00D242BD"/>
    <w:rsid w:val="00D242FD"/>
    <w:rsid w:val="00D24ED2"/>
    <w:rsid w:val="00D26072"/>
    <w:rsid w:val="00D2765B"/>
    <w:rsid w:val="00D3247E"/>
    <w:rsid w:val="00D32EA1"/>
    <w:rsid w:val="00D33575"/>
    <w:rsid w:val="00D33D29"/>
    <w:rsid w:val="00D3569E"/>
    <w:rsid w:val="00D40943"/>
    <w:rsid w:val="00D41535"/>
    <w:rsid w:val="00D41C63"/>
    <w:rsid w:val="00D437FA"/>
    <w:rsid w:val="00D454CA"/>
    <w:rsid w:val="00D46515"/>
    <w:rsid w:val="00D50699"/>
    <w:rsid w:val="00D508C3"/>
    <w:rsid w:val="00D50B01"/>
    <w:rsid w:val="00D50F21"/>
    <w:rsid w:val="00D5258E"/>
    <w:rsid w:val="00D52F5F"/>
    <w:rsid w:val="00D543B5"/>
    <w:rsid w:val="00D558CA"/>
    <w:rsid w:val="00D55956"/>
    <w:rsid w:val="00D5761C"/>
    <w:rsid w:val="00D57A56"/>
    <w:rsid w:val="00D57DB4"/>
    <w:rsid w:val="00D6056B"/>
    <w:rsid w:val="00D6231F"/>
    <w:rsid w:val="00D62EC0"/>
    <w:rsid w:val="00D65F20"/>
    <w:rsid w:val="00D66944"/>
    <w:rsid w:val="00D70505"/>
    <w:rsid w:val="00D7059C"/>
    <w:rsid w:val="00D70944"/>
    <w:rsid w:val="00D70BA7"/>
    <w:rsid w:val="00D71FD0"/>
    <w:rsid w:val="00D7240B"/>
    <w:rsid w:val="00D728B0"/>
    <w:rsid w:val="00D7314D"/>
    <w:rsid w:val="00D74309"/>
    <w:rsid w:val="00D74688"/>
    <w:rsid w:val="00D7509D"/>
    <w:rsid w:val="00D75CDF"/>
    <w:rsid w:val="00D7642C"/>
    <w:rsid w:val="00D7793D"/>
    <w:rsid w:val="00D812EF"/>
    <w:rsid w:val="00D83672"/>
    <w:rsid w:val="00D84898"/>
    <w:rsid w:val="00D866EE"/>
    <w:rsid w:val="00D87443"/>
    <w:rsid w:val="00D87D55"/>
    <w:rsid w:val="00D87F23"/>
    <w:rsid w:val="00D9198B"/>
    <w:rsid w:val="00D92711"/>
    <w:rsid w:val="00D94000"/>
    <w:rsid w:val="00D94FB2"/>
    <w:rsid w:val="00D95626"/>
    <w:rsid w:val="00D962B1"/>
    <w:rsid w:val="00D9640F"/>
    <w:rsid w:val="00DA1004"/>
    <w:rsid w:val="00DA1B50"/>
    <w:rsid w:val="00DA4263"/>
    <w:rsid w:val="00DA474E"/>
    <w:rsid w:val="00DA5975"/>
    <w:rsid w:val="00DB046A"/>
    <w:rsid w:val="00DB13DA"/>
    <w:rsid w:val="00DB4070"/>
    <w:rsid w:val="00DB759C"/>
    <w:rsid w:val="00DC2CFB"/>
    <w:rsid w:val="00DC2D91"/>
    <w:rsid w:val="00DC313F"/>
    <w:rsid w:val="00DC34F3"/>
    <w:rsid w:val="00DC39AE"/>
    <w:rsid w:val="00DC435D"/>
    <w:rsid w:val="00DC4757"/>
    <w:rsid w:val="00DC5AEE"/>
    <w:rsid w:val="00DC6645"/>
    <w:rsid w:val="00DC6D46"/>
    <w:rsid w:val="00DD0CFE"/>
    <w:rsid w:val="00DD2646"/>
    <w:rsid w:val="00DD466D"/>
    <w:rsid w:val="00DD5971"/>
    <w:rsid w:val="00DE050B"/>
    <w:rsid w:val="00DE3219"/>
    <w:rsid w:val="00DE3B5B"/>
    <w:rsid w:val="00DF0D34"/>
    <w:rsid w:val="00DF2E2A"/>
    <w:rsid w:val="00DF6A7E"/>
    <w:rsid w:val="00DF7C40"/>
    <w:rsid w:val="00E00976"/>
    <w:rsid w:val="00E0146E"/>
    <w:rsid w:val="00E0198F"/>
    <w:rsid w:val="00E046A5"/>
    <w:rsid w:val="00E0539C"/>
    <w:rsid w:val="00E074B0"/>
    <w:rsid w:val="00E07CF2"/>
    <w:rsid w:val="00E10439"/>
    <w:rsid w:val="00E113B2"/>
    <w:rsid w:val="00E12599"/>
    <w:rsid w:val="00E1349E"/>
    <w:rsid w:val="00E13E9F"/>
    <w:rsid w:val="00E15488"/>
    <w:rsid w:val="00E15BC2"/>
    <w:rsid w:val="00E161A7"/>
    <w:rsid w:val="00E17AF9"/>
    <w:rsid w:val="00E204C7"/>
    <w:rsid w:val="00E2244B"/>
    <w:rsid w:val="00E23F9F"/>
    <w:rsid w:val="00E24D81"/>
    <w:rsid w:val="00E258D2"/>
    <w:rsid w:val="00E27350"/>
    <w:rsid w:val="00E329DB"/>
    <w:rsid w:val="00E32DE7"/>
    <w:rsid w:val="00E36A5C"/>
    <w:rsid w:val="00E36CFC"/>
    <w:rsid w:val="00E37D5C"/>
    <w:rsid w:val="00E41682"/>
    <w:rsid w:val="00E4188D"/>
    <w:rsid w:val="00E42BC3"/>
    <w:rsid w:val="00E44934"/>
    <w:rsid w:val="00E44C53"/>
    <w:rsid w:val="00E450C1"/>
    <w:rsid w:val="00E455F9"/>
    <w:rsid w:val="00E4601E"/>
    <w:rsid w:val="00E461FB"/>
    <w:rsid w:val="00E47A44"/>
    <w:rsid w:val="00E51FA1"/>
    <w:rsid w:val="00E521FC"/>
    <w:rsid w:val="00E535C7"/>
    <w:rsid w:val="00E54D94"/>
    <w:rsid w:val="00E5558D"/>
    <w:rsid w:val="00E56AA6"/>
    <w:rsid w:val="00E61862"/>
    <w:rsid w:val="00E62EC4"/>
    <w:rsid w:val="00E6380F"/>
    <w:rsid w:val="00E65EA0"/>
    <w:rsid w:val="00E676B2"/>
    <w:rsid w:val="00E72310"/>
    <w:rsid w:val="00E74356"/>
    <w:rsid w:val="00E75EDA"/>
    <w:rsid w:val="00E76581"/>
    <w:rsid w:val="00E77607"/>
    <w:rsid w:val="00E80415"/>
    <w:rsid w:val="00E822B9"/>
    <w:rsid w:val="00E8396C"/>
    <w:rsid w:val="00E8399C"/>
    <w:rsid w:val="00E85498"/>
    <w:rsid w:val="00E85B41"/>
    <w:rsid w:val="00E86FE1"/>
    <w:rsid w:val="00E874D7"/>
    <w:rsid w:val="00E90D6A"/>
    <w:rsid w:val="00E9146B"/>
    <w:rsid w:val="00E9261A"/>
    <w:rsid w:val="00E939FC"/>
    <w:rsid w:val="00E94499"/>
    <w:rsid w:val="00E95184"/>
    <w:rsid w:val="00E95D62"/>
    <w:rsid w:val="00EA1294"/>
    <w:rsid w:val="00EA2CC9"/>
    <w:rsid w:val="00EA3CF9"/>
    <w:rsid w:val="00EA5750"/>
    <w:rsid w:val="00EA6037"/>
    <w:rsid w:val="00EA605B"/>
    <w:rsid w:val="00EA6E81"/>
    <w:rsid w:val="00EA7E76"/>
    <w:rsid w:val="00EA7ECC"/>
    <w:rsid w:val="00EB0CD0"/>
    <w:rsid w:val="00EB15D3"/>
    <w:rsid w:val="00EB2EFA"/>
    <w:rsid w:val="00EB4D11"/>
    <w:rsid w:val="00EB52B6"/>
    <w:rsid w:val="00EB55B0"/>
    <w:rsid w:val="00EB6160"/>
    <w:rsid w:val="00EB632A"/>
    <w:rsid w:val="00EB648F"/>
    <w:rsid w:val="00EB680C"/>
    <w:rsid w:val="00EB78E5"/>
    <w:rsid w:val="00EC0C5F"/>
    <w:rsid w:val="00EC2427"/>
    <w:rsid w:val="00EC2618"/>
    <w:rsid w:val="00EC2D56"/>
    <w:rsid w:val="00EC345A"/>
    <w:rsid w:val="00EC390F"/>
    <w:rsid w:val="00EC4034"/>
    <w:rsid w:val="00EC5561"/>
    <w:rsid w:val="00EC5F8B"/>
    <w:rsid w:val="00EC625A"/>
    <w:rsid w:val="00EC6ACD"/>
    <w:rsid w:val="00ED07A1"/>
    <w:rsid w:val="00ED0D29"/>
    <w:rsid w:val="00ED13B8"/>
    <w:rsid w:val="00ED1CD0"/>
    <w:rsid w:val="00ED3834"/>
    <w:rsid w:val="00ED4267"/>
    <w:rsid w:val="00ED5B09"/>
    <w:rsid w:val="00ED692A"/>
    <w:rsid w:val="00EE0513"/>
    <w:rsid w:val="00EE0D1E"/>
    <w:rsid w:val="00EE0E54"/>
    <w:rsid w:val="00EE1CDD"/>
    <w:rsid w:val="00EE2BC2"/>
    <w:rsid w:val="00EE2C4C"/>
    <w:rsid w:val="00EE510C"/>
    <w:rsid w:val="00EE5CFC"/>
    <w:rsid w:val="00EE5F29"/>
    <w:rsid w:val="00EE6E5E"/>
    <w:rsid w:val="00EF0471"/>
    <w:rsid w:val="00EF2CDD"/>
    <w:rsid w:val="00EF2FC1"/>
    <w:rsid w:val="00EF35F5"/>
    <w:rsid w:val="00EF4C9E"/>
    <w:rsid w:val="00EF615C"/>
    <w:rsid w:val="00EF66C9"/>
    <w:rsid w:val="00F00F7E"/>
    <w:rsid w:val="00F014C8"/>
    <w:rsid w:val="00F01552"/>
    <w:rsid w:val="00F030D4"/>
    <w:rsid w:val="00F03770"/>
    <w:rsid w:val="00F038D8"/>
    <w:rsid w:val="00F060A2"/>
    <w:rsid w:val="00F0773F"/>
    <w:rsid w:val="00F11215"/>
    <w:rsid w:val="00F11D32"/>
    <w:rsid w:val="00F123A9"/>
    <w:rsid w:val="00F13918"/>
    <w:rsid w:val="00F14DC0"/>
    <w:rsid w:val="00F15191"/>
    <w:rsid w:val="00F17BEC"/>
    <w:rsid w:val="00F22688"/>
    <w:rsid w:val="00F22BD7"/>
    <w:rsid w:val="00F23B94"/>
    <w:rsid w:val="00F25A2B"/>
    <w:rsid w:val="00F26546"/>
    <w:rsid w:val="00F277B4"/>
    <w:rsid w:val="00F27821"/>
    <w:rsid w:val="00F30967"/>
    <w:rsid w:val="00F3149A"/>
    <w:rsid w:val="00F33053"/>
    <w:rsid w:val="00F35244"/>
    <w:rsid w:val="00F36471"/>
    <w:rsid w:val="00F37477"/>
    <w:rsid w:val="00F37C31"/>
    <w:rsid w:val="00F4130F"/>
    <w:rsid w:val="00F41EFA"/>
    <w:rsid w:val="00F42F07"/>
    <w:rsid w:val="00F42F28"/>
    <w:rsid w:val="00F444E0"/>
    <w:rsid w:val="00F444EC"/>
    <w:rsid w:val="00F4459F"/>
    <w:rsid w:val="00F448D9"/>
    <w:rsid w:val="00F44F73"/>
    <w:rsid w:val="00F4510C"/>
    <w:rsid w:val="00F46442"/>
    <w:rsid w:val="00F47D1E"/>
    <w:rsid w:val="00F50BF3"/>
    <w:rsid w:val="00F51D4B"/>
    <w:rsid w:val="00F52646"/>
    <w:rsid w:val="00F53DA7"/>
    <w:rsid w:val="00F54AEB"/>
    <w:rsid w:val="00F54EB9"/>
    <w:rsid w:val="00F55153"/>
    <w:rsid w:val="00F575C6"/>
    <w:rsid w:val="00F620C9"/>
    <w:rsid w:val="00F65B2F"/>
    <w:rsid w:val="00F670A0"/>
    <w:rsid w:val="00F67B1A"/>
    <w:rsid w:val="00F67D6D"/>
    <w:rsid w:val="00F70F44"/>
    <w:rsid w:val="00F71779"/>
    <w:rsid w:val="00F718A2"/>
    <w:rsid w:val="00F71972"/>
    <w:rsid w:val="00F7226B"/>
    <w:rsid w:val="00F72CA7"/>
    <w:rsid w:val="00F72F2E"/>
    <w:rsid w:val="00F765DD"/>
    <w:rsid w:val="00F801F8"/>
    <w:rsid w:val="00F808E0"/>
    <w:rsid w:val="00F81EBD"/>
    <w:rsid w:val="00F82BCF"/>
    <w:rsid w:val="00F86ED8"/>
    <w:rsid w:val="00F8743F"/>
    <w:rsid w:val="00F901DD"/>
    <w:rsid w:val="00F908AB"/>
    <w:rsid w:val="00F90B77"/>
    <w:rsid w:val="00F90E30"/>
    <w:rsid w:val="00F91262"/>
    <w:rsid w:val="00F92CDB"/>
    <w:rsid w:val="00F93758"/>
    <w:rsid w:val="00F9411B"/>
    <w:rsid w:val="00F944E8"/>
    <w:rsid w:val="00F95BCE"/>
    <w:rsid w:val="00F95EA8"/>
    <w:rsid w:val="00F970BA"/>
    <w:rsid w:val="00F9784E"/>
    <w:rsid w:val="00FA0897"/>
    <w:rsid w:val="00FA3D85"/>
    <w:rsid w:val="00FA7618"/>
    <w:rsid w:val="00FB097D"/>
    <w:rsid w:val="00FB0EB4"/>
    <w:rsid w:val="00FB2671"/>
    <w:rsid w:val="00FB31F5"/>
    <w:rsid w:val="00FB59D1"/>
    <w:rsid w:val="00FB63C1"/>
    <w:rsid w:val="00FB68A8"/>
    <w:rsid w:val="00FC0010"/>
    <w:rsid w:val="00FC097B"/>
    <w:rsid w:val="00FC442F"/>
    <w:rsid w:val="00FC5512"/>
    <w:rsid w:val="00FC62A6"/>
    <w:rsid w:val="00FC6965"/>
    <w:rsid w:val="00FC7E74"/>
    <w:rsid w:val="00FD0BD1"/>
    <w:rsid w:val="00FD1A01"/>
    <w:rsid w:val="00FD3E72"/>
    <w:rsid w:val="00FE2202"/>
    <w:rsid w:val="00FE26A6"/>
    <w:rsid w:val="00FE36E7"/>
    <w:rsid w:val="00FE39AC"/>
    <w:rsid w:val="00FE46AA"/>
    <w:rsid w:val="00FE6D50"/>
    <w:rsid w:val="00FE793C"/>
    <w:rsid w:val="00FF10F4"/>
    <w:rsid w:val="00FF274B"/>
    <w:rsid w:val="00FF2E0F"/>
    <w:rsid w:val="00FF4B05"/>
    <w:rsid w:val="00FF656B"/>
    <w:rsid w:val="00FF743D"/>
    <w:rsid w:val="42856B03"/>
    <w:rsid w:val="45BC56EA"/>
    <w:rsid w:val="47542E30"/>
    <w:rsid w:val="612E2292"/>
    <w:rsid w:val="6D5F2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37A69A"/>
  <w15:docId w15:val="{A8ACAC0B-C232-41C3-A769-164E75C5D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New York" w:eastAsiaTheme="minorEastAsia" w:hAnsi="New York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 w:qFormat="1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jc w:val="left"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40" w:after="60" w:line="312" w:lineRule="auto"/>
      <w:jc w:val="center"/>
      <w:outlineLvl w:val="1"/>
    </w:pPr>
    <w:rPr>
      <w:rFonts w:asciiTheme="majorHAnsi" w:eastAsia="SimSun" w:hAnsiTheme="majorHAnsi" w:cstheme="majorBidi"/>
      <w:b/>
      <w:bCs/>
      <w:kern w:val="28"/>
      <w:sz w:val="32"/>
      <w:szCs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qFormat/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21"/>
      <w:szCs w:val="21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asciiTheme="majorHAnsi" w:eastAsia="SimSun" w:hAnsiTheme="majorHAnsi" w:cstheme="majorBidi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pPr>
      <w:ind w:firstLineChars="200" w:firstLine="420"/>
    </w:pPr>
  </w:style>
  <w:style w:type="paragraph" w:customStyle="1" w:styleId="EndNoteBibliographyTitle">
    <w:name w:val="EndNote Bibliography Title"/>
    <w:basedOn w:val="Normal"/>
    <w:link w:val="EndNoteBibliographyTitleChar"/>
    <w:qFormat/>
    <w:pPr>
      <w:jc w:val="center"/>
    </w:pPr>
  </w:style>
  <w:style w:type="character" w:customStyle="1" w:styleId="EndNoteBibliographyTitleChar">
    <w:name w:val="EndNote Bibliography Title Char"/>
    <w:basedOn w:val="DefaultParagraphFont"/>
    <w:link w:val="EndNoteBibliographyTitle"/>
    <w:qFormat/>
    <w:rPr>
      <w:kern w:val="2"/>
    </w:rPr>
  </w:style>
  <w:style w:type="paragraph" w:customStyle="1" w:styleId="EndNoteBibliography">
    <w:name w:val="EndNote Bibliography"/>
    <w:basedOn w:val="Normal"/>
    <w:link w:val="EndNoteBibliographyChar"/>
    <w:qFormat/>
  </w:style>
  <w:style w:type="character" w:customStyle="1" w:styleId="EndNoteBibliographyChar">
    <w:name w:val="EndNote Bibliography Char"/>
    <w:basedOn w:val="DefaultParagraphFont"/>
    <w:link w:val="EndNoteBibliography"/>
    <w:qFormat/>
    <w:rPr>
      <w:kern w:val="2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1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tiff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tif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tiff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ndgb@163.com" TargetMode="External"/><Relationship Id="rId4" Type="http://schemas.openxmlformats.org/officeDocument/2006/relationships/styles" Target="styles.xml"/><Relationship Id="rId9" Type="http://schemas.openxmlformats.org/officeDocument/2006/relationships/hyperlink" Target="mailto:ebiogeochem@outlook.com" TargetMode="External"/><Relationship Id="rId14" Type="http://schemas.openxmlformats.org/officeDocument/2006/relationships/image" Target="media/image4.tiff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7F2185F-7A45-4BDF-85E8-1B04570B2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5288</TotalTime>
  <Pages>26</Pages>
  <Words>10930</Words>
  <Characters>62306</Characters>
  <Application>Microsoft Office Word</Application>
  <DocSecurity>0</DocSecurity>
  <Lines>519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微软中国</Company>
  <LinksUpToDate>false</LinksUpToDate>
  <CharactersWithSpaces>73090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xbany</dc:creator>
  <cp:lastModifiedBy>Zhaofeng Yuan</cp:lastModifiedBy>
  <cp:revision>101</cp:revision>
  <cp:lastPrinted>2019-04-30T07:41:00Z</cp:lastPrinted>
  <dcterms:created xsi:type="dcterms:W3CDTF">2019-10-28T02:26:00Z</dcterms:created>
  <dcterms:modified xsi:type="dcterms:W3CDTF">2019-11-17T13:42:00Z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