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B0C7AD" w14:textId="77777777" w:rsidR="00D77357" w:rsidRPr="00EA7290" w:rsidRDefault="00D77357" w:rsidP="00D77357">
      <w:pPr>
        <w:spacing w:after="120"/>
        <w:jc w:val="center"/>
        <w:rPr>
          <w:rFonts w:ascii="Arial" w:eastAsia="Arial" w:hAnsi="Arial" w:cs="Arial"/>
        </w:rPr>
      </w:pPr>
      <w:r w:rsidRPr="00EA7290">
        <w:rPr>
          <w:rFonts w:ascii="Arial" w:eastAsia="Arial" w:hAnsi="Arial" w:cs="Arial"/>
          <w:b/>
          <w:bCs/>
        </w:rPr>
        <w:t xml:space="preserve">Energetic Rupture and </w:t>
      </w:r>
      <w:proofErr w:type="spellStart"/>
      <w:r w:rsidRPr="00EA7290">
        <w:rPr>
          <w:rFonts w:ascii="Arial" w:eastAsia="Arial" w:hAnsi="Arial" w:cs="Arial"/>
          <w:b/>
          <w:bCs/>
        </w:rPr>
        <w:t>Tsunamigenesis</w:t>
      </w:r>
      <w:proofErr w:type="spellEnd"/>
      <w:r w:rsidRPr="00EA7290">
        <w:rPr>
          <w:rFonts w:ascii="Arial" w:eastAsia="Arial" w:hAnsi="Arial" w:cs="Arial"/>
          <w:b/>
          <w:bCs/>
        </w:rPr>
        <w:t xml:space="preserve"> during the 2020 M</w:t>
      </w:r>
      <w:r w:rsidRPr="00EA7290">
        <w:rPr>
          <w:rFonts w:ascii="Arial" w:eastAsia="Arial" w:hAnsi="Arial" w:cs="Arial"/>
          <w:b/>
          <w:bCs/>
          <w:vertAlign w:val="subscript"/>
        </w:rPr>
        <w:t>w</w:t>
      </w:r>
      <w:r w:rsidRPr="00EA7290">
        <w:rPr>
          <w:rFonts w:ascii="Arial" w:eastAsia="Arial" w:hAnsi="Arial" w:cs="Arial"/>
          <w:b/>
          <w:bCs/>
        </w:rPr>
        <w:t xml:space="preserve"> 7.4 La </w:t>
      </w:r>
      <w:proofErr w:type="spellStart"/>
      <w:r w:rsidRPr="00EA7290">
        <w:rPr>
          <w:rFonts w:ascii="Arial" w:eastAsia="Arial" w:hAnsi="Arial" w:cs="Arial"/>
          <w:b/>
          <w:bCs/>
        </w:rPr>
        <w:t>Crucecita</w:t>
      </w:r>
      <w:proofErr w:type="spellEnd"/>
      <w:r w:rsidRPr="00EA7290">
        <w:rPr>
          <w:rFonts w:ascii="Arial" w:eastAsia="Arial" w:hAnsi="Arial" w:cs="Arial"/>
          <w:b/>
          <w:bCs/>
        </w:rPr>
        <w:t>, Mexico Earthquake</w:t>
      </w:r>
    </w:p>
    <w:p w14:paraId="05E91F41" w14:textId="77777777" w:rsidR="00D77357" w:rsidRPr="00EA7290" w:rsidRDefault="00D77357" w:rsidP="00D77357">
      <w:pPr>
        <w:spacing w:after="120"/>
        <w:jc w:val="center"/>
        <w:rPr>
          <w:rFonts w:ascii="Arial" w:eastAsia="Arial" w:hAnsi="Arial" w:cs="Arial"/>
          <w:i/>
          <w:iCs/>
          <w:vertAlign w:val="superscript"/>
          <w:lang w:val="es-ES"/>
        </w:rPr>
      </w:pPr>
      <w:r w:rsidRPr="00EA7290">
        <w:rPr>
          <w:rFonts w:ascii="Arial" w:eastAsia="Arial" w:hAnsi="Arial" w:cs="Arial"/>
          <w:i/>
          <w:iCs/>
          <w:lang w:val="es-ES"/>
        </w:rPr>
        <w:t>Diego Melgar</w:t>
      </w:r>
      <w:r w:rsidRPr="00EA7290">
        <w:rPr>
          <w:rFonts w:ascii="Arial" w:eastAsia="Arial" w:hAnsi="Arial" w:cs="Arial"/>
          <w:i/>
          <w:iCs/>
          <w:vertAlign w:val="superscript"/>
          <w:lang w:val="es-ES"/>
        </w:rPr>
        <w:t>1</w:t>
      </w:r>
      <w:r w:rsidRPr="00EA7290">
        <w:rPr>
          <w:rFonts w:ascii="Arial" w:eastAsia="Arial" w:hAnsi="Arial" w:cs="Arial"/>
          <w:i/>
          <w:iCs/>
          <w:lang w:val="es-ES"/>
        </w:rPr>
        <w:t xml:space="preserve">, </w:t>
      </w:r>
      <w:proofErr w:type="spellStart"/>
      <w:r w:rsidRPr="00EA7290">
        <w:rPr>
          <w:rFonts w:ascii="Arial" w:eastAsia="Arial" w:hAnsi="Arial" w:cs="Arial"/>
          <w:i/>
          <w:iCs/>
          <w:lang w:val="es-ES"/>
        </w:rPr>
        <w:t>Angel</w:t>
      </w:r>
      <w:proofErr w:type="spellEnd"/>
      <w:r w:rsidRPr="00EA7290">
        <w:rPr>
          <w:rFonts w:ascii="Arial" w:eastAsia="Arial" w:hAnsi="Arial" w:cs="Arial"/>
          <w:i/>
          <w:iCs/>
          <w:lang w:val="es-ES"/>
        </w:rPr>
        <w:t xml:space="preserve"> Ruiz-Angulo</w:t>
      </w:r>
      <w:r w:rsidRPr="00EA7290">
        <w:rPr>
          <w:rFonts w:ascii="Arial" w:eastAsia="Arial" w:hAnsi="Arial" w:cs="Arial"/>
          <w:i/>
          <w:iCs/>
          <w:vertAlign w:val="superscript"/>
          <w:lang w:val="es-ES"/>
        </w:rPr>
        <w:t>2</w:t>
      </w:r>
      <w:r w:rsidRPr="00EA7290">
        <w:rPr>
          <w:rFonts w:ascii="Arial" w:eastAsia="Arial" w:hAnsi="Arial" w:cs="Arial"/>
          <w:i/>
          <w:iCs/>
          <w:lang w:val="es-ES"/>
        </w:rPr>
        <w:t xml:space="preserve">, </w:t>
      </w:r>
      <w:proofErr w:type="spellStart"/>
      <w:r w:rsidRPr="00EA7290">
        <w:rPr>
          <w:rFonts w:ascii="Arial" w:eastAsia="Arial" w:hAnsi="Arial" w:cs="Arial"/>
          <w:i/>
          <w:iCs/>
          <w:lang w:val="es-ES"/>
        </w:rPr>
        <w:t>Xyoli</w:t>
      </w:r>
      <w:proofErr w:type="spellEnd"/>
      <w:r w:rsidRPr="00EA7290">
        <w:rPr>
          <w:rFonts w:ascii="Arial" w:eastAsia="Arial" w:hAnsi="Arial" w:cs="Arial"/>
          <w:i/>
          <w:iCs/>
          <w:lang w:val="es-ES"/>
        </w:rPr>
        <w:t xml:space="preserve"> Pérez-Campos</w:t>
      </w:r>
      <w:r w:rsidRPr="00EA7290">
        <w:rPr>
          <w:rFonts w:ascii="Arial" w:eastAsia="Arial" w:hAnsi="Arial" w:cs="Arial"/>
          <w:i/>
          <w:iCs/>
          <w:vertAlign w:val="superscript"/>
          <w:lang w:val="es-ES"/>
        </w:rPr>
        <w:t>3</w:t>
      </w:r>
      <w:r w:rsidRPr="00EA7290">
        <w:rPr>
          <w:rFonts w:ascii="Arial" w:eastAsia="Arial" w:hAnsi="Arial" w:cs="Arial"/>
          <w:i/>
          <w:iCs/>
          <w:lang w:val="es-ES"/>
        </w:rPr>
        <w:t xml:space="preserve">, </w:t>
      </w:r>
      <w:proofErr w:type="spellStart"/>
      <w:r w:rsidRPr="00EA7290">
        <w:rPr>
          <w:rFonts w:ascii="Arial" w:eastAsia="Arial" w:hAnsi="Arial" w:cs="Arial"/>
          <w:i/>
          <w:iCs/>
          <w:lang w:val="es-ES"/>
        </w:rPr>
        <w:t>Brendan</w:t>
      </w:r>
      <w:proofErr w:type="spellEnd"/>
      <w:r w:rsidRPr="00EA7290">
        <w:rPr>
          <w:rFonts w:ascii="Arial" w:eastAsia="Arial" w:hAnsi="Arial" w:cs="Arial"/>
          <w:i/>
          <w:iCs/>
          <w:lang w:val="es-ES"/>
        </w:rPr>
        <w:t xml:space="preserve"> W. Crowell</w:t>
      </w:r>
      <w:r w:rsidRPr="00EA7290">
        <w:rPr>
          <w:rFonts w:ascii="Arial" w:eastAsia="Arial" w:hAnsi="Arial" w:cs="Arial"/>
          <w:i/>
          <w:iCs/>
          <w:vertAlign w:val="superscript"/>
          <w:lang w:val="es-ES"/>
        </w:rPr>
        <w:t>4</w:t>
      </w:r>
      <w:r w:rsidRPr="00EA7290">
        <w:rPr>
          <w:rFonts w:ascii="Arial" w:eastAsia="Arial" w:hAnsi="Arial" w:cs="Arial"/>
          <w:i/>
          <w:iCs/>
          <w:lang w:val="es-ES"/>
        </w:rPr>
        <w:t xml:space="preserve">, </w:t>
      </w:r>
      <w:proofErr w:type="spellStart"/>
      <w:r w:rsidRPr="00EA7290">
        <w:rPr>
          <w:rFonts w:ascii="Arial" w:eastAsia="Arial" w:hAnsi="Arial" w:cs="Arial"/>
          <w:i/>
          <w:iCs/>
          <w:lang w:val="es-ES"/>
        </w:rPr>
        <w:t>Xiaohua</w:t>
      </w:r>
      <w:proofErr w:type="spellEnd"/>
      <w:r w:rsidRPr="00EA7290">
        <w:rPr>
          <w:rFonts w:ascii="Arial" w:eastAsia="Arial" w:hAnsi="Arial" w:cs="Arial"/>
          <w:i/>
          <w:iCs/>
          <w:lang w:val="es-ES"/>
        </w:rPr>
        <w:t xml:space="preserve"> Xu</w:t>
      </w:r>
      <w:r w:rsidRPr="00EA7290">
        <w:rPr>
          <w:rFonts w:ascii="Arial" w:eastAsia="Arial" w:hAnsi="Arial" w:cs="Arial"/>
          <w:i/>
          <w:iCs/>
          <w:vertAlign w:val="superscript"/>
          <w:lang w:val="es-ES"/>
        </w:rPr>
        <w:t>5</w:t>
      </w:r>
      <w:r w:rsidRPr="00EA7290">
        <w:rPr>
          <w:rFonts w:ascii="Arial" w:eastAsia="Arial" w:hAnsi="Arial" w:cs="Arial"/>
          <w:i/>
          <w:iCs/>
          <w:lang w:val="es-ES"/>
        </w:rPr>
        <w:t xml:space="preserve"> Enrique Cabral-Cano</w:t>
      </w:r>
      <w:r w:rsidRPr="00EA7290">
        <w:rPr>
          <w:rFonts w:ascii="Arial" w:eastAsia="Arial" w:hAnsi="Arial" w:cs="Arial"/>
          <w:i/>
          <w:iCs/>
          <w:vertAlign w:val="superscript"/>
          <w:lang w:val="es-ES"/>
        </w:rPr>
        <w:t>3</w:t>
      </w:r>
      <w:r w:rsidRPr="00EA7290">
        <w:rPr>
          <w:rFonts w:ascii="Arial" w:eastAsia="Arial" w:hAnsi="Arial" w:cs="Arial"/>
          <w:i/>
          <w:iCs/>
          <w:lang w:val="es-ES"/>
        </w:rPr>
        <w:t>, Michael R. Brudzinski</w:t>
      </w:r>
      <w:r w:rsidRPr="00EA7290">
        <w:rPr>
          <w:rFonts w:ascii="Arial" w:eastAsia="Arial" w:hAnsi="Arial" w:cs="Arial"/>
          <w:i/>
          <w:iCs/>
          <w:vertAlign w:val="superscript"/>
          <w:lang w:val="es-ES"/>
        </w:rPr>
        <w:t xml:space="preserve">6 </w:t>
      </w:r>
      <w:r w:rsidRPr="00EA7290">
        <w:rPr>
          <w:rFonts w:ascii="Arial" w:eastAsia="Arial" w:hAnsi="Arial" w:cs="Arial"/>
          <w:i/>
          <w:iCs/>
          <w:lang w:val="es-ES"/>
        </w:rPr>
        <w:t>&amp; Luis Rodriguez-Abreu</w:t>
      </w:r>
      <w:r w:rsidRPr="00EA7290">
        <w:rPr>
          <w:rFonts w:ascii="Arial" w:eastAsia="Arial" w:hAnsi="Arial" w:cs="Arial"/>
          <w:i/>
          <w:iCs/>
          <w:vertAlign w:val="superscript"/>
          <w:lang w:val="es-ES"/>
        </w:rPr>
        <w:t>7</w:t>
      </w:r>
    </w:p>
    <w:p w14:paraId="5B60A733" w14:textId="77777777" w:rsidR="00D77357" w:rsidRPr="00EA7290" w:rsidRDefault="00D77357" w:rsidP="00D77357">
      <w:pPr>
        <w:spacing w:after="0"/>
        <w:jc w:val="center"/>
        <w:rPr>
          <w:rFonts w:ascii="Arial" w:eastAsia="Arial" w:hAnsi="Arial" w:cs="Arial"/>
        </w:rPr>
      </w:pPr>
      <w:r w:rsidRPr="00EA7290">
        <w:rPr>
          <w:rFonts w:ascii="Arial" w:eastAsia="Arial" w:hAnsi="Arial" w:cs="Arial"/>
          <w:vertAlign w:val="superscript"/>
        </w:rPr>
        <w:t>1</w:t>
      </w:r>
      <w:r w:rsidRPr="00EA7290">
        <w:rPr>
          <w:rFonts w:ascii="Arial" w:eastAsia="Arial" w:hAnsi="Arial" w:cs="Arial"/>
        </w:rPr>
        <w:t>Department of Earth Sciences, University of Oregon</w:t>
      </w:r>
    </w:p>
    <w:p w14:paraId="25FB3E46" w14:textId="77777777" w:rsidR="00D77357" w:rsidRPr="00A90844" w:rsidRDefault="00D77357" w:rsidP="00D77357">
      <w:pPr>
        <w:spacing w:after="0"/>
        <w:jc w:val="center"/>
        <w:rPr>
          <w:rFonts w:ascii="Arial" w:eastAsia="Arial" w:hAnsi="Arial" w:cs="Arial"/>
          <w:lang w:val="es-ES"/>
        </w:rPr>
      </w:pPr>
      <w:r w:rsidRPr="00A90844">
        <w:rPr>
          <w:rFonts w:ascii="Arial" w:eastAsia="Arial" w:hAnsi="Arial" w:cs="Arial"/>
          <w:vertAlign w:val="superscript"/>
          <w:lang w:val="es-ES"/>
        </w:rPr>
        <w:t>2</w:t>
      </w:r>
      <w:r w:rsidRPr="00A90844">
        <w:rPr>
          <w:rFonts w:ascii="Arial" w:eastAsia="Arial" w:hAnsi="Arial" w:cs="Arial"/>
          <w:lang w:val="es-ES"/>
        </w:rPr>
        <w:t xml:space="preserve">Icelandic </w:t>
      </w:r>
      <w:proofErr w:type="spellStart"/>
      <w:r w:rsidRPr="00A90844">
        <w:rPr>
          <w:rFonts w:ascii="Arial" w:eastAsia="Arial" w:hAnsi="Arial" w:cs="Arial"/>
          <w:lang w:val="es-ES"/>
        </w:rPr>
        <w:t>Meteorological</w:t>
      </w:r>
      <w:proofErr w:type="spellEnd"/>
      <w:r w:rsidRPr="00A90844">
        <w:rPr>
          <w:rFonts w:ascii="Arial" w:eastAsia="Arial" w:hAnsi="Arial" w:cs="Arial"/>
          <w:lang w:val="es-ES"/>
        </w:rPr>
        <w:t xml:space="preserve"> Office</w:t>
      </w:r>
    </w:p>
    <w:p w14:paraId="3290C8BD" w14:textId="77777777" w:rsidR="00D77357" w:rsidRPr="00A90844" w:rsidRDefault="00D77357" w:rsidP="00D77357">
      <w:pPr>
        <w:spacing w:after="0"/>
        <w:jc w:val="center"/>
        <w:rPr>
          <w:rFonts w:ascii="Arial" w:eastAsia="Arial" w:hAnsi="Arial" w:cs="Arial"/>
          <w:lang w:val="es-ES"/>
        </w:rPr>
      </w:pPr>
      <w:r w:rsidRPr="00A90844">
        <w:rPr>
          <w:rFonts w:ascii="Arial" w:eastAsia="Arial" w:hAnsi="Arial" w:cs="Arial"/>
          <w:vertAlign w:val="superscript"/>
          <w:lang w:val="es-ES"/>
        </w:rPr>
        <w:t>3</w:t>
      </w:r>
      <w:r w:rsidRPr="00A90844">
        <w:rPr>
          <w:rFonts w:ascii="Arial" w:eastAsia="Arial" w:hAnsi="Arial" w:cs="Arial"/>
          <w:lang w:val="es-ES"/>
        </w:rPr>
        <w:t>Instituto de Geofísica, Universidad Nacional Autónoma de México</w:t>
      </w:r>
    </w:p>
    <w:p w14:paraId="7771D52C" w14:textId="77777777" w:rsidR="00D77357" w:rsidRPr="00EA7290" w:rsidRDefault="00D77357" w:rsidP="00D77357">
      <w:pPr>
        <w:spacing w:after="0"/>
        <w:jc w:val="center"/>
        <w:rPr>
          <w:rFonts w:ascii="Arial" w:eastAsia="Arial" w:hAnsi="Arial" w:cs="Arial"/>
        </w:rPr>
      </w:pPr>
      <w:r w:rsidRPr="00EA7290">
        <w:rPr>
          <w:rFonts w:ascii="Arial" w:eastAsia="Arial" w:hAnsi="Arial" w:cs="Arial"/>
          <w:vertAlign w:val="superscript"/>
        </w:rPr>
        <w:t>4</w:t>
      </w:r>
      <w:r w:rsidRPr="00EA7290">
        <w:rPr>
          <w:rFonts w:ascii="Arial" w:eastAsia="Arial" w:hAnsi="Arial" w:cs="Arial"/>
        </w:rPr>
        <w:t>Department of Earth and Space Sciences, University of Washington</w:t>
      </w:r>
    </w:p>
    <w:p w14:paraId="650BE302" w14:textId="77777777" w:rsidR="00D77357" w:rsidRPr="00EA7290" w:rsidRDefault="00D77357" w:rsidP="00D77357">
      <w:pPr>
        <w:spacing w:after="0"/>
        <w:jc w:val="center"/>
        <w:rPr>
          <w:rFonts w:ascii="Arial" w:eastAsia="Arial" w:hAnsi="Arial" w:cs="Arial"/>
        </w:rPr>
      </w:pPr>
      <w:r w:rsidRPr="00EA7290">
        <w:rPr>
          <w:rFonts w:ascii="Arial" w:eastAsia="Arial" w:hAnsi="Arial" w:cs="Arial"/>
          <w:vertAlign w:val="superscript"/>
        </w:rPr>
        <w:t>5</w:t>
      </w:r>
      <w:r w:rsidRPr="00EA7290">
        <w:rPr>
          <w:rFonts w:ascii="Arial" w:eastAsia="Arial" w:hAnsi="Arial" w:cs="Arial"/>
        </w:rPr>
        <w:t>Scripps Institution of Oceanography, University of California San Diego</w:t>
      </w:r>
    </w:p>
    <w:p w14:paraId="14109E78" w14:textId="77777777" w:rsidR="00D77357" w:rsidRPr="00EA7290" w:rsidRDefault="00D77357" w:rsidP="00D77357">
      <w:pPr>
        <w:spacing w:after="0"/>
        <w:jc w:val="center"/>
        <w:rPr>
          <w:rFonts w:ascii="Arial" w:eastAsia="Arial" w:hAnsi="Arial" w:cs="Arial"/>
        </w:rPr>
      </w:pPr>
      <w:r w:rsidRPr="00EA7290">
        <w:rPr>
          <w:rFonts w:ascii="Arial" w:eastAsia="Arial" w:hAnsi="Arial" w:cs="Arial"/>
          <w:vertAlign w:val="superscript"/>
        </w:rPr>
        <w:t>6</w:t>
      </w:r>
      <w:r w:rsidRPr="00EA7290">
        <w:rPr>
          <w:rFonts w:ascii="Arial" w:eastAsia="Arial" w:hAnsi="Arial" w:cs="Arial"/>
        </w:rPr>
        <w:t>Department of Geology &amp; Environmental Earth Science, Miami University</w:t>
      </w:r>
    </w:p>
    <w:p w14:paraId="5C9C13CB" w14:textId="77777777" w:rsidR="00D77357" w:rsidRPr="00EA7290" w:rsidRDefault="00D77357" w:rsidP="00D77357">
      <w:pPr>
        <w:spacing w:after="0"/>
        <w:jc w:val="center"/>
        <w:rPr>
          <w:rFonts w:ascii="Arial" w:eastAsia="Arial" w:hAnsi="Arial" w:cs="Arial"/>
        </w:rPr>
      </w:pPr>
      <w:r w:rsidRPr="00EA7290">
        <w:rPr>
          <w:rFonts w:ascii="Arial" w:eastAsia="Arial" w:hAnsi="Arial" w:cs="Arial"/>
          <w:vertAlign w:val="superscript"/>
        </w:rPr>
        <w:t>7</w:t>
      </w:r>
      <w:r w:rsidRPr="00EA7290">
        <w:rPr>
          <w:rFonts w:ascii="Arial" w:eastAsia="Arial" w:hAnsi="Arial" w:cs="Arial"/>
        </w:rPr>
        <w:t xml:space="preserve">Grillo </w:t>
      </w:r>
      <w:proofErr w:type="spellStart"/>
      <w:r w:rsidRPr="00EA7290">
        <w:rPr>
          <w:rFonts w:ascii="Arial" w:eastAsia="Arial" w:hAnsi="Arial" w:cs="Arial"/>
        </w:rPr>
        <w:t>Sistemas</w:t>
      </w:r>
      <w:proofErr w:type="spellEnd"/>
      <w:r w:rsidRPr="00EA7290">
        <w:rPr>
          <w:rFonts w:ascii="Arial" w:eastAsia="Arial" w:hAnsi="Arial" w:cs="Arial"/>
        </w:rPr>
        <w:t>, Mexico</w:t>
      </w:r>
    </w:p>
    <w:p w14:paraId="201B432D" w14:textId="1E0F38AC" w:rsidR="00C17081" w:rsidRDefault="00C17081" w:rsidP="00C17081">
      <w:pPr>
        <w:jc w:val="center"/>
        <w:rPr>
          <w:rFonts w:ascii="Arial" w:eastAsia="Arial" w:hAnsi="Arial" w:cs="Arial"/>
          <w:b/>
          <w:bCs/>
        </w:rPr>
      </w:pPr>
    </w:p>
    <w:p w14:paraId="48FDD0C3" w14:textId="4C3E9E1C" w:rsidR="00C17081" w:rsidRDefault="00C17081" w:rsidP="00C17081">
      <w:pPr>
        <w:jc w:val="center"/>
        <w:rPr>
          <w:rFonts w:ascii="Arial" w:eastAsia="Arial" w:hAnsi="Arial" w:cs="Arial"/>
          <w:b/>
          <w:bCs/>
        </w:rPr>
      </w:pPr>
    </w:p>
    <w:p w14:paraId="70278228" w14:textId="4DBAAE9F" w:rsidR="00C17081" w:rsidRPr="00C17081" w:rsidRDefault="00C17081" w:rsidP="00C17081">
      <w:pPr>
        <w:ind w:left="630" w:right="630"/>
        <w:jc w:val="center"/>
        <w:rPr>
          <w:rFonts w:ascii="Arial" w:hAnsi="Arial" w:cs="Arial"/>
        </w:rPr>
      </w:pPr>
      <w:r w:rsidRPr="00C17081">
        <w:rPr>
          <w:rFonts w:ascii="Arial" w:hAnsi="Arial" w:cs="Arial"/>
        </w:rPr>
        <w:t xml:space="preserve">This is a non-peer reviewed pre-print submitted to </w:t>
      </w:r>
      <w:proofErr w:type="spellStart"/>
      <w:r w:rsidRPr="00C17081">
        <w:rPr>
          <w:rFonts w:ascii="Arial" w:hAnsi="Arial" w:cs="Arial"/>
        </w:rPr>
        <w:t>EarthArXiv</w:t>
      </w:r>
      <w:proofErr w:type="spellEnd"/>
      <w:r w:rsidRPr="00C17081">
        <w:rPr>
          <w:rFonts w:ascii="Arial" w:hAnsi="Arial" w:cs="Arial"/>
        </w:rPr>
        <w:t xml:space="preserve">. This paper has been submitted to </w:t>
      </w:r>
      <w:r>
        <w:rPr>
          <w:rFonts w:ascii="Arial" w:hAnsi="Arial" w:cs="Arial"/>
        </w:rPr>
        <w:t>Geophysical Research</w:t>
      </w:r>
      <w:r w:rsidRPr="00C17081">
        <w:rPr>
          <w:rFonts w:ascii="Arial" w:hAnsi="Arial" w:cs="Arial"/>
        </w:rPr>
        <w:t xml:space="preserve"> Letters for review.</w:t>
      </w:r>
    </w:p>
    <w:p w14:paraId="194466C6" w14:textId="77777777" w:rsidR="00C17081" w:rsidRDefault="00C17081" w:rsidP="00C17081">
      <w:pPr>
        <w:jc w:val="center"/>
        <w:rPr>
          <w:rFonts w:ascii="Arial" w:eastAsia="Arial" w:hAnsi="Arial" w:cs="Arial"/>
          <w:b/>
          <w:bCs/>
        </w:rPr>
      </w:pPr>
    </w:p>
    <w:p w14:paraId="29577403" w14:textId="250085D7" w:rsidR="00C17081" w:rsidRPr="00C17081" w:rsidRDefault="00D77357" w:rsidP="00C17081">
      <w:pPr>
        <w:jc w:val="center"/>
        <w:rPr>
          <w:rFonts w:ascii="Times New Roman" w:eastAsia="Times New Roman" w:hAnsi="Times New Roman" w:cs="Times New Roman"/>
          <w:sz w:val="24"/>
          <w:szCs w:val="24"/>
        </w:rPr>
      </w:pPr>
      <w:r>
        <w:rPr>
          <w:rFonts w:ascii="Arial" w:eastAsia="Arial" w:hAnsi="Arial" w:cs="Arial"/>
          <w:b/>
          <w:bCs/>
        </w:rPr>
        <w:br/>
      </w:r>
      <w:r w:rsidR="00C17081" w:rsidRPr="00C17081">
        <w:rPr>
          <w:rFonts w:ascii="Times New Roman" w:eastAsia="Times New Roman" w:hAnsi="Times New Roman" w:cs="Times New Roman"/>
          <w:sz w:val="24"/>
          <w:szCs w:val="24"/>
        </w:rPr>
        <w:fldChar w:fldCharType="begin"/>
      </w:r>
      <w:r w:rsidR="00C17081" w:rsidRPr="00C17081">
        <w:rPr>
          <w:rFonts w:ascii="Times New Roman" w:eastAsia="Times New Roman" w:hAnsi="Times New Roman" w:cs="Times New Roman"/>
          <w:sz w:val="24"/>
          <w:szCs w:val="24"/>
        </w:rPr>
        <w:instrText xml:space="preserve"> INCLUDEPICTURE "https://eartharxiv.github.io/wide_color.png" \* MERGEFORMATINET </w:instrText>
      </w:r>
      <w:r w:rsidR="00C17081" w:rsidRPr="00C17081">
        <w:rPr>
          <w:rFonts w:ascii="Times New Roman" w:eastAsia="Times New Roman" w:hAnsi="Times New Roman" w:cs="Times New Roman"/>
          <w:sz w:val="24"/>
          <w:szCs w:val="24"/>
        </w:rPr>
        <w:fldChar w:fldCharType="separate"/>
      </w:r>
      <w:r w:rsidR="00C17081" w:rsidRPr="00C17081">
        <w:rPr>
          <w:rFonts w:ascii="Times New Roman" w:eastAsia="Times New Roman" w:hAnsi="Times New Roman" w:cs="Times New Roman"/>
          <w:noProof/>
          <w:sz w:val="24"/>
          <w:szCs w:val="24"/>
        </w:rPr>
        <w:drawing>
          <wp:inline distT="0" distB="0" distL="0" distR="0" wp14:anchorId="0C260340" wp14:editId="380AD9D7">
            <wp:extent cx="3065485" cy="1430887"/>
            <wp:effectExtent l="0" t="0" r="0" b="0"/>
            <wp:docPr id="1" name="Picture 1" descr="EarthArXiv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rthArXiv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85738" cy="1440341"/>
                    </a:xfrm>
                    <a:prstGeom prst="rect">
                      <a:avLst/>
                    </a:prstGeom>
                    <a:noFill/>
                    <a:ln>
                      <a:noFill/>
                    </a:ln>
                  </pic:spPr>
                </pic:pic>
              </a:graphicData>
            </a:graphic>
          </wp:inline>
        </w:drawing>
      </w:r>
      <w:r w:rsidR="00C17081" w:rsidRPr="00C17081">
        <w:rPr>
          <w:rFonts w:ascii="Times New Roman" w:eastAsia="Times New Roman" w:hAnsi="Times New Roman" w:cs="Times New Roman"/>
          <w:sz w:val="24"/>
          <w:szCs w:val="24"/>
        </w:rPr>
        <w:fldChar w:fldCharType="end"/>
      </w:r>
    </w:p>
    <w:p w14:paraId="0FCD4A87" w14:textId="50ECE66B" w:rsidR="00D77357" w:rsidRDefault="00D77357" w:rsidP="00C17081">
      <w:pPr>
        <w:jc w:val="center"/>
        <w:rPr>
          <w:rFonts w:ascii="Arial" w:eastAsia="Arial" w:hAnsi="Arial" w:cs="Arial"/>
          <w:b/>
          <w:bCs/>
        </w:rPr>
      </w:pPr>
    </w:p>
    <w:p w14:paraId="2B50853E" w14:textId="77777777" w:rsidR="00C17081" w:rsidRDefault="00C17081" w:rsidP="00C17081">
      <w:pPr>
        <w:jc w:val="center"/>
        <w:rPr>
          <w:rFonts w:ascii="Arial" w:eastAsia="Arial" w:hAnsi="Arial" w:cs="Arial"/>
          <w:b/>
          <w:bCs/>
        </w:rPr>
      </w:pPr>
    </w:p>
    <w:p w14:paraId="03739D42" w14:textId="67C87214" w:rsidR="00D77357" w:rsidRDefault="00D77357">
      <w:pPr>
        <w:rPr>
          <w:rFonts w:ascii="Arial" w:eastAsia="Arial" w:hAnsi="Arial" w:cs="Arial"/>
          <w:b/>
          <w:bCs/>
        </w:rPr>
      </w:pPr>
      <w:r>
        <w:rPr>
          <w:rFonts w:ascii="Arial" w:eastAsia="Arial" w:hAnsi="Arial" w:cs="Arial"/>
          <w:b/>
          <w:bCs/>
        </w:rPr>
        <w:br w:type="page"/>
      </w:r>
    </w:p>
    <w:p w14:paraId="4698E71C" w14:textId="0DC2C105" w:rsidR="5B29A4C7" w:rsidRPr="00EA7290" w:rsidRDefault="0D819CE6" w:rsidP="42F97FA3">
      <w:pPr>
        <w:spacing w:after="120"/>
        <w:jc w:val="center"/>
        <w:rPr>
          <w:rFonts w:ascii="Arial" w:eastAsia="Arial" w:hAnsi="Arial" w:cs="Arial"/>
        </w:rPr>
      </w:pPr>
      <w:r w:rsidRPr="00EA7290">
        <w:rPr>
          <w:rFonts w:ascii="Arial" w:eastAsia="Arial" w:hAnsi="Arial" w:cs="Arial"/>
          <w:b/>
          <w:bCs/>
        </w:rPr>
        <w:lastRenderedPageBreak/>
        <w:t xml:space="preserve">Energetic </w:t>
      </w:r>
      <w:r w:rsidR="5B29A4C7" w:rsidRPr="00EA7290">
        <w:rPr>
          <w:rFonts w:ascii="Arial" w:eastAsia="Arial" w:hAnsi="Arial" w:cs="Arial"/>
          <w:b/>
          <w:bCs/>
        </w:rPr>
        <w:t xml:space="preserve">Rupture </w:t>
      </w:r>
      <w:r w:rsidR="069E30E7" w:rsidRPr="00EA7290">
        <w:rPr>
          <w:rFonts w:ascii="Arial" w:eastAsia="Arial" w:hAnsi="Arial" w:cs="Arial"/>
          <w:b/>
          <w:bCs/>
        </w:rPr>
        <w:t>and</w:t>
      </w:r>
      <w:r w:rsidR="5B29A4C7" w:rsidRPr="00EA7290">
        <w:rPr>
          <w:rFonts w:ascii="Arial" w:eastAsia="Arial" w:hAnsi="Arial" w:cs="Arial"/>
          <w:b/>
          <w:bCs/>
        </w:rPr>
        <w:t xml:space="preserve"> </w:t>
      </w:r>
      <w:proofErr w:type="spellStart"/>
      <w:r w:rsidR="5028417A" w:rsidRPr="00EA7290">
        <w:rPr>
          <w:rFonts w:ascii="Arial" w:eastAsia="Arial" w:hAnsi="Arial" w:cs="Arial"/>
          <w:b/>
          <w:bCs/>
        </w:rPr>
        <w:t>T</w:t>
      </w:r>
      <w:r w:rsidR="5B29A4C7" w:rsidRPr="00EA7290">
        <w:rPr>
          <w:rFonts w:ascii="Arial" w:eastAsia="Arial" w:hAnsi="Arial" w:cs="Arial"/>
          <w:b/>
          <w:bCs/>
        </w:rPr>
        <w:t>sunamigen</w:t>
      </w:r>
      <w:r w:rsidR="4E66EF35" w:rsidRPr="00EA7290">
        <w:rPr>
          <w:rFonts w:ascii="Arial" w:eastAsia="Arial" w:hAnsi="Arial" w:cs="Arial"/>
          <w:b/>
          <w:bCs/>
        </w:rPr>
        <w:t>esis</w:t>
      </w:r>
      <w:proofErr w:type="spellEnd"/>
      <w:r w:rsidR="5B29A4C7" w:rsidRPr="00EA7290">
        <w:rPr>
          <w:rFonts w:ascii="Arial" w:eastAsia="Arial" w:hAnsi="Arial" w:cs="Arial"/>
          <w:b/>
          <w:bCs/>
        </w:rPr>
        <w:t xml:space="preserve"> during the 2020 M</w:t>
      </w:r>
      <w:r w:rsidR="7C5231FF" w:rsidRPr="00EA7290">
        <w:rPr>
          <w:rFonts w:ascii="Arial" w:eastAsia="Arial" w:hAnsi="Arial" w:cs="Arial"/>
          <w:b/>
          <w:bCs/>
          <w:vertAlign w:val="subscript"/>
        </w:rPr>
        <w:t>w</w:t>
      </w:r>
      <w:r w:rsidR="7C5231FF" w:rsidRPr="00EA7290">
        <w:rPr>
          <w:rFonts w:ascii="Arial" w:eastAsia="Arial" w:hAnsi="Arial" w:cs="Arial"/>
          <w:b/>
          <w:bCs/>
        </w:rPr>
        <w:t xml:space="preserve"> </w:t>
      </w:r>
      <w:r w:rsidR="5B29A4C7" w:rsidRPr="00EA7290">
        <w:rPr>
          <w:rFonts w:ascii="Arial" w:eastAsia="Arial" w:hAnsi="Arial" w:cs="Arial"/>
          <w:b/>
          <w:bCs/>
        </w:rPr>
        <w:t xml:space="preserve">7.4 La </w:t>
      </w:r>
      <w:proofErr w:type="spellStart"/>
      <w:r w:rsidR="5B29A4C7" w:rsidRPr="00EA7290">
        <w:rPr>
          <w:rFonts w:ascii="Arial" w:eastAsia="Arial" w:hAnsi="Arial" w:cs="Arial"/>
          <w:b/>
          <w:bCs/>
        </w:rPr>
        <w:t>Crucecita</w:t>
      </w:r>
      <w:proofErr w:type="spellEnd"/>
      <w:r w:rsidR="5B29A4C7" w:rsidRPr="00EA7290">
        <w:rPr>
          <w:rFonts w:ascii="Arial" w:eastAsia="Arial" w:hAnsi="Arial" w:cs="Arial"/>
          <w:b/>
          <w:bCs/>
        </w:rPr>
        <w:t>, Mexico Earthquake</w:t>
      </w:r>
    </w:p>
    <w:p w14:paraId="209424B2" w14:textId="5582ED40" w:rsidR="5B29A4C7" w:rsidRPr="00EA7290" w:rsidRDefault="5B29A4C7" w:rsidP="4BB57A3D">
      <w:pPr>
        <w:spacing w:after="120"/>
        <w:jc w:val="center"/>
        <w:rPr>
          <w:rFonts w:ascii="Arial" w:eastAsia="Arial" w:hAnsi="Arial" w:cs="Arial"/>
          <w:i/>
          <w:iCs/>
          <w:vertAlign w:val="superscript"/>
          <w:lang w:val="es-ES"/>
        </w:rPr>
      </w:pPr>
      <w:r w:rsidRPr="00EA7290">
        <w:rPr>
          <w:rFonts w:ascii="Arial" w:eastAsia="Arial" w:hAnsi="Arial" w:cs="Arial"/>
          <w:i/>
          <w:iCs/>
          <w:lang w:val="es-ES"/>
        </w:rPr>
        <w:t>Diego Melgar</w:t>
      </w:r>
      <w:r w:rsidRPr="00EA7290">
        <w:rPr>
          <w:rFonts w:ascii="Arial" w:eastAsia="Arial" w:hAnsi="Arial" w:cs="Arial"/>
          <w:i/>
          <w:iCs/>
          <w:vertAlign w:val="superscript"/>
          <w:lang w:val="es-ES"/>
        </w:rPr>
        <w:t>1</w:t>
      </w:r>
      <w:r w:rsidRPr="00EA7290">
        <w:rPr>
          <w:rFonts w:ascii="Arial" w:eastAsia="Arial" w:hAnsi="Arial" w:cs="Arial"/>
          <w:i/>
          <w:iCs/>
          <w:lang w:val="es-ES"/>
        </w:rPr>
        <w:t xml:space="preserve">, </w:t>
      </w:r>
      <w:proofErr w:type="spellStart"/>
      <w:r w:rsidRPr="00EA7290">
        <w:rPr>
          <w:rFonts w:ascii="Arial" w:eastAsia="Arial" w:hAnsi="Arial" w:cs="Arial"/>
          <w:i/>
          <w:iCs/>
          <w:lang w:val="es-ES"/>
        </w:rPr>
        <w:t>Angel</w:t>
      </w:r>
      <w:proofErr w:type="spellEnd"/>
      <w:r w:rsidRPr="00EA7290">
        <w:rPr>
          <w:rFonts w:ascii="Arial" w:eastAsia="Arial" w:hAnsi="Arial" w:cs="Arial"/>
          <w:i/>
          <w:iCs/>
          <w:lang w:val="es-ES"/>
        </w:rPr>
        <w:t xml:space="preserve"> Ruiz-Angulo</w:t>
      </w:r>
      <w:r w:rsidRPr="00EA7290">
        <w:rPr>
          <w:rFonts w:ascii="Arial" w:eastAsia="Arial" w:hAnsi="Arial" w:cs="Arial"/>
          <w:i/>
          <w:iCs/>
          <w:vertAlign w:val="superscript"/>
          <w:lang w:val="es-ES"/>
        </w:rPr>
        <w:t>2</w:t>
      </w:r>
      <w:r w:rsidRPr="00EA7290">
        <w:rPr>
          <w:rFonts w:ascii="Arial" w:eastAsia="Arial" w:hAnsi="Arial" w:cs="Arial"/>
          <w:i/>
          <w:iCs/>
          <w:lang w:val="es-ES"/>
        </w:rPr>
        <w:t xml:space="preserve">, </w:t>
      </w:r>
      <w:proofErr w:type="spellStart"/>
      <w:r w:rsidRPr="00EA7290">
        <w:rPr>
          <w:rFonts w:ascii="Arial" w:eastAsia="Arial" w:hAnsi="Arial" w:cs="Arial"/>
          <w:i/>
          <w:iCs/>
          <w:lang w:val="es-ES"/>
        </w:rPr>
        <w:t>Xyoli</w:t>
      </w:r>
      <w:proofErr w:type="spellEnd"/>
      <w:r w:rsidRPr="00EA7290">
        <w:rPr>
          <w:rFonts w:ascii="Arial" w:eastAsia="Arial" w:hAnsi="Arial" w:cs="Arial"/>
          <w:i/>
          <w:iCs/>
          <w:lang w:val="es-ES"/>
        </w:rPr>
        <w:t xml:space="preserve"> Pérez-Campos</w:t>
      </w:r>
      <w:r w:rsidRPr="00EA7290">
        <w:rPr>
          <w:rFonts w:ascii="Arial" w:eastAsia="Arial" w:hAnsi="Arial" w:cs="Arial"/>
          <w:i/>
          <w:iCs/>
          <w:vertAlign w:val="superscript"/>
          <w:lang w:val="es-ES"/>
        </w:rPr>
        <w:t>3</w:t>
      </w:r>
      <w:r w:rsidRPr="00EA7290">
        <w:rPr>
          <w:rFonts w:ascii="Arial" w:eastAsia="Arial" w:hAnsi="Arial" w:cs="Arial"/>
          <w:i/>
          <w:iCs/>
          <w:lang w:val="es-ES"/>
        </w:rPr>
        <w:t xml:space="preserve">, </w:t>
      </w:r>
      <w:proofErr w:type="spellStart"/>
      <w:r w:rsidRPr="00EA7290">
        <w:rPr>
          <w:rFonts w:ascii="Arial" w:eastAsia="Arial" w:hAnsi="Arial" w:cs="Arial"/>
          <w:i/>
          <w:iCs/>
          <w:lang w:val="es-ES"/>
        </w:rPr>
        <w:t>Brendan</w:t>
      </w:r>
      <w:proofErr w:type="spellEnd"/>
      <w:r w:rsidRPr="00EA7290">
        <w:rPr>
          <w:rFonts w:ascii="Arial" w:eastAsia="Arial" w:hAnsi="Arial" w:cs="Arial"/>
          <w:i/>
          <w:iCs/>
          <w:lang w:val="es-ES"/>
        </w:rPr>
        <w:t xml:space="preserve"> W. Crowell</w:t>
      </w:r>
      <w:r w:rsidRPr="00EA7290">
        <w:rPr>
          <w:rFonts w:ascii="Arial" w:eastAsia="Arial" w:hAnsi="Arial" w:cs="Arial"/>
          <w:i/>
          <w:iCs/>
          <w:vertAlign w:val="superscript"/>
          <w:lang w:val="es-ES"/>
        </w:rPr>
        <w:t>4</w:t>
      </w:r>
      <w:r w:rsidRPr="00EA7290">
        <w:rPr>
          <w:rFonts w:ascii="Arial" w:eastAsia="Arial" w:hAnsi="Arial" w:cs="Arial"/>
          <w:i/>
          <w:iCs/>
          <w:lang w:val="es-ES"/>
        </w:rPr>
        <w:t xml:space="preserve">, </w:t>
      </w:r>
      <w:proofErr w:type="spellStart"/>
      <w:r w:rsidRPr="00EA7290">
        <w:rPr>
          <w:rFonts w:ascii="Arial" w:eastAsia="Arial" w:hAnsi="Arial" w:cs="Arial"/>
          <w:i/>
          <w:iCs/>
          <w:lang w:val="es-ES"/>
        </w:rPr>
        <w:t>Xiaohua</w:t>
      </w:r>
      <w:proofErr w:type="spellEnd"/>
      <w:r w:rsidRPr="00EA7290">
        <w:rPr>
          <w:rFonts w:ascii="Arial" w:eastAsia="Arial" w:hAnsi="Arial" w:cs="Arial"/>
          <w:i/>
          <w:iCs/>
          <w:lang w:val="es-ES"/>
        </w:rPr>
        <w:t xml:space="preserve"> Xu</w:t>
      </w:r>
      <w:r w:rsidRPr="00EA7290">
        <w:rPr>
          <w:rFonts w:ascii="Arial" w:eastAsia="Arial" w:hAnsi="Arial" w:cs="Arial"/>
          <w:i/>
          <w:iCs/>
          <w:vertAlign w:val="superscript"/>
          <w:lang w:val="es-ES"/>
        </w:rPr>
        <w:t>5</w:t>
      </w:r>
      <w:r w:rsidRPr="00EA7290">
        <w:rPr>
          <w:rFonts w:ascii="Arial" w:eastAsia="Arial" w:hAnsi="Arial" w:cs="Arial"/>
          <w:i/>
          <w:iCs/>
          <w:lang w:val="es-ES"/>
        </w:rPr>
        <w:t xml:space="preserve"> Enrique Cabral-Cano</w:t>
      </w:r>
      <w:r w:rsidRPr="00EA7290">
        <w:rPr>
          <w:rFonts w:ascii="Arial" w:eastAsia="Arial" w:hAnsi="Arial" w:cs="Arial"/>
          <w:i/>
          <w:iCs/>
          <w:vertAlign w:val="superscript"/>
          <w:lang w:val="es-ES"/>
        </w:rPr>
        <w:t>3</w:t>
      </w:r>
      <w:r w:rsidR="616B33C4" w:rsidRPr="00EA7290">
        <w:rPr>
          <w:rFonts w:ascii="Arial" w:eastAsia="Arial" w:hAnsi="Arial" w:cs="Arial"/>
          <w:i/>
          <w:iCs/>
          <w:lang w:val="es-ES"/>
        </w:rPr>
        <w:t xml:space="preserve">, </w:t>
      </w:r>
      <w:r w:rsidR="0EE350C3" w:rsidRPr="00EA7290">
        <w:rPr>
          <w:rFonts w:ascii="Arial" w:eastAsia="Arial" w:hAnsi="Arial" w:cs="Arial"/>
          <w:i/>
          <w:iCs/>
          <w:lang w:val="es-ES"/>
        </w:rPr>
        <w:t xml:space="preserve">Michael </w:t>
      </w:r>
      <w:r w:rsidR="24E3B7BC" w:rsidRPr="00EA7290">
        <w:rPr>
          <w:rFonts w:ascii="Arial" w:eastAsia="Arial" w:hAnsi="Arial" w:cs="Arial"/>
          <w:i/>
          <w:iCs/>
          <w:lang w:val="es-ES"/>
        </w:rPr>
        <w:t xml:space="preserve">R. </w:t>
      </w:r>
      <w:r w:rsidR="0EE350C3" w:rsidRPr="00EA7290">
        <w:rPr>
          <w:rFonts w:ascii="Arial" w:eastAsia="Arial" w:hAnsi="Arial" w:cs="Arial"/>
          <w:i/>
          <w:iCs/>
          <w:lang w:val="es-ES"/>
        </w:rPr>
        <w:t>Brudzinski</w:t>
      </w:r>
      <w:r w:rsidR="0EE350C3" w:rsidRPr="00EA7290">
        <w:rPr>
          <w:rFonts w:ascii="Arial" w:eastAsia="Arial" w:hAnsi="Arial" w:cs="Arial"/>
          <w:i/>
          <w:iCs/>
          <w:vertAlign w:val="superscript"/>
          <w:lang w:val="es-ES"/>
        </w:rPr>
        <w:t>6</w:t>
      </w:r>
      <w:r w:rsidR="3C16F902" w:rsidRPr="00EA7290">
        <w:rPr>
          <w:rFonts w:ascii="Arial" w:eastAsia="Arial" w:hAnsi="Arial" w:cs="Arial"/>
          <w:i/>
          <w:iCs/>
          <w:vertAlign w:val="superscript"/>
          <w:lang w:val="es-ES"/>
        </w:rPr>
        <w:t xml:space="preserve"> </w:t>
      </w:r>
      <w:r w:rsidR="3C16F902" w:rsidRPr="00EA7290">
        <w:rPr>
          <w:rFonts w:ascii="Arial" w:eastAsia="Arial" w:hAnsi="Arial" w:cs="Arial"/>
          <w:i/>
          <w:iCs/>
          <w:lang w:val="es-ES"/>
        </w:rPr>
        <w:t>&amp; Luis Rodriguez</w:t>
      </w:r>
      <w:r w:rsidR="32270E2E" w:rsidRPr="00EA7290">
        <w:rPr>
          <w:rFonts w:ascii="Arial" w:eastAsia="Arial" w:hAnsi="Arial" w:cs="Arial"/>
          <w:i/>
          <w:iCs/>
          <w:lang w:val="es-ES"/>
        </w:rPr>
        <w:t>-Abreu</w:t>
      </w:r>
      <w:r w:rsidR="3C16F902" w:rsidRPr="00EA7290">
        <w:rPr>
          <w:rFonts w:ascii="Arial" w:eastAsia="Arial" w:hAnsi="Arial" w:cs="Arial"/>
          <w:i/>
          <w:iCs/>
          <w:vertAlign w:val="superscript"/>
          <w:lang w:val="es-ES"/>
        </w:rPr>
        <w:t>7</w:t>
      </w:r>
    </w:p>
    <w:p w14:paraId="45F3B72D" w14:textId="4494581A" w:rsidR="5B29A4C7" w:rsidRPr="00EA7290" w:rsidRDefault="5B29A4C7" w:rsidP="42F97FA3">
      <w:pPr>
        <w:spacing w:after="0"/>
        <w:jc w:val="center"/>
        <w:rPr>
          <w:rFonts w:ascii="Arial" w:eastAsia="Arial" w:hAnsi="Arial" w:cs="Arial"/>
        </w:rPr>
      </w:pPr>
      <w:r w:rsidRPr="00EA7290">
        <w:rPr>
          <w:rFonts w:ascii="Arial" w:eastAsia="Arial" w:hAnsi="Arial" w:cs="Arial"/>
          <w:vertAlign w:val="superscript"/>
        </w:rPr>
        <w:t>1</w:t>
      </w:r>
      <w:r w:rsidRPr="00EA7290">
        <w:rPr>
          <w:rFonts w:ascii="Arial" w:eastAsia="Arial" w:hAnsi="Arial" w:cs="Arial"/>
        </w:rPr>
        <w:t>Department of Earth Sciences, University of Oregon</w:t>
      </w:r>
    </w:p>
    <w:p w14:paraId="12CB66F2" w14:textId="220957D7" w:rsidR="5B29A4C7" w:rsidRPr="00A90844" w:rsidRDefault="5B29A4C7" w:rsidP="42F97FA3">
      <w:pPr>
        <w:spacing w:after="0"/>
        <w:jc w:val="center"/>
        <w:rPr>
          <w:rFonts w:ascii="Arial" w:eastAsia="Arial" w:hAnsi="Arial" w:cs="Arial"/>
          <w:lang w:val="es-ES"/>
        </w:rPr>
      </w:pPr>
      <w:r w:rsidRPr="00A90844">
        <w:rPr>
          <w:rFonts w:ascii="Arial" w:eastAsia="Arial" w:hAnsi="Arial" w:cs="Arial"/>
          <w:vertAlign w:val="superscript"/>
          <w:lang w:val="es-ES"/>
        </w:rPr>
        <w:t>2</w:t>
      </w:r>
      <w:r w:rsidRPr="00A90844">
        <w:rPr>
          <w:rFonts w:ascii="Arial" w:eastAsia="Arial" w:hAnsi="Arial" w:cs="Arial"/>
          <w:lang w:val="es-ES"/>
        </w:rPr>
        <w:t xml:space="preserve">Icelandic </w:t>
      </w:r>
      <w:proofErr w:type="spellStart"/>
      <w:r w:rsidRPr="00A90844">
        <w:rPr>
          <w:rFonts w:ascii="Arial" w:eastAsia="Arial" w:hAnsi="Arial" w:cs="Arial"/>
          <w:lang w:val="es-ES"/>
        </w:rPr>
        <w:t>Meteorological</w:t>
      </w:r>
      <w:proofErr w:type="spellEnd"/>
      <w:r w:rsidRPr="00A90844">
        <w:rPr>
          <w:rFonts w:ascii="Arial" w:eastAsia="Arial" w:hAnsi="Arial" w:cs="Arial"/>
          <w:lang w:val="es-ES"/>
        </w:rPr>
        <w:t xml:space="preserve"> Office</w:t>
      </w:r>
    </w:p>
    <w:p w14:paraId="055DBAE5" w14:textId="2B70CBF3" w:rsidR="5B29A4C7" w:rsidRPr="00A90844" w:rsidRDefault="5B29A4C7" w:rsidP="42F97FA3">
      <w:pPr>
        <w:spacing w:after="0"/>
        <w:jc w:val="center"/>
        <w:rPr>
          <w:rFonts w:ascii="Arial" w:eastAsia="Arial" w:hAnsi="Arial" w:cs="Arial"/>
          <w:lang w:val="es-ES"/>
        </w:rPr>
      </w:pPr>
      <w:r w:rsidRPr="00A90844">
        <w:rPr>
          <w:rFonts w:ascii="Arial" w:eastAsia="Arial" w:hAnsi="Arial" w:cs="Arial"/>
          <w:vertAlign w:val="superscript"/>
          <w:lang w:val="es-ES"/>
        </w:rPr>
        <w:t>3</w:t>
      </w:r>
      <w:r w:rsidRPr="00A90844">
        <w:rPr>
          <w:rFonts w:ascii="Arial" w:eastAsia="Arial" w:hAnsi="Arial" w:cs="Arial"/>
          <w:lang w:val="es-ES"/>
        </w:rPr>
        <w:t>Instituto de Geofísica, Universidad Nacional Autónoma de México</w:t>
      </w:r>
    </w:p>
    <w:p w14:paraId="0BD0593E" w14:textId="762ECEB6" w:rsidR="5B29A4C7" w:rsidRPr="00EA7290" w:rsidRDefault="5B29A4C7" w:rsidP="42F97FA3">
      <w:pPr>
        <w:spacing w:after="0"/>
        <w:jc w:val="center"/>
        <w:rPr>
          <w:rFonts w:ascii="Arial" w:eastAsia="Arial" w:hAnsi="Arial" w:cs="Arial"/>
        </w:rPr>
      </w:pPr>
      <w:r w:rsidRPr="00EA7290">
        <w:rPr>
          <w:rFonts w:ascii="Arial" w:eastAsia="Arial" w:hAnsi="Arial" w:cs="Arial"/>
          <w:vertAlign w:val="superscript"/>
        </w:rPr>
        <w:t>4</w:t>
      </w:r>
      <w:r w:rsidRPr="00EA7290">
        <w:rPr>
          <w:rFonts w:ascii="Arial" w:eastAsia="Arial" w:hAnsi="Arial" w:cs="Arial"/>
        </w:rPr>
        <w:t>Department of Earth and Space Sciences, University of Washington</w:t>
      </w:r>
    </w:p>
    <w:p w14:paraId="7606170C" w14:textId="27E20FA5" w:rsidR="5B29A4C7" w:rsidRPr="00EA7290" w:rsidRDefault="5B29A4C7" w:rsidP="42F97FA3">
      <w:pPr>
        <w:spacing w:after="0"/>
        <w:jc w:val="center"/>
        <w:rPr>
          <w:rFonts w:ascii="Arial" w:eastAsia="Arial" w:hAnsi="Arial" w:cs="Arial"/>
        </w:rPr>
      </w:pPr>
      <w:r w:rsidRPr="00EA7290">
        <w:rPr>
          <w:rFonts w:ascii="Arial" w:eastAsia="Arial" w:hAnsi="Arial" w:cs="Arial"/>
          <w:vertAlign w:val="superscript"/>
        </w:rPr>
        <w:t>5</w:t>
      </w:r>
      <w:r w:rsidRPr="00EA7290">
        <w:rPr>
          <w:rFonts w:ascii="Arial" w:eastAsia="Arial" w:hAnsi="Arial" w:cs="Arial"/>
        </w:rPr>
        <w:t>Scripps Institution of Oceanography, University of California San Diego</w:t>
      </w:r>
    </w:p>
    <w:p w14:paraId="42A9FBF0" w14:textId="0DE03440" w:rsidR="317203F9" w:rsidRPr="00EA7290" w:rsidRDefault="317203F9" w:rsidP="42F97FA3">
      <w:pPr>
        <w:spacing w:after="0"/>
        <w:jc w:val="center"/>
        <w:rPr>
          <w:rFonts w:ascii="Arial" w:eastAsia="Arial" w:hAnsi="Arial" w:cs="Arial"/>
        </w:rPr>
      </w:pPr>
      <w:r w:rsidRPr="00EA7290">
        <w:rPr>
          <w:rFonts w:ascii="Arial" w:eastAsia="Arial" w:hAnsi="Arial" w:cs="Arial"/>
          <w:vertAlign w:val="superscript"/>
        </w:rPr>
        <w:t>6</w:t>
      </w:r>
      <w:r w:rsidRPr="00EA7290">
        <w:rPr>
          <w:rFonts w:ascii="Arial" w:eastAsia="Arial" w:hAnsi="Arial" w:cs="Arial"/>
        </w:rPr>
        <w:t>Department of Geology &amp; Environmental Earth Science, Miami University</w:t>
      </w:r>
    </w:p>
    <w:p w14:paraId="773B5BCA" w14:textId="1E28759F" w:rsidR="2350AE09" w:rsidRPr="00EA7290" w:rsidRDefault="7479AF86" w:rsidP="42F97FA3">
      <w:pPr>
        <w:spacing w:after="0"/>
        <w:jc w:val="center"/>
        <w:rPr>
          <w:rFonts w:ascii="Arial" w:eastAsia="Arial" w:hAnsi="Arial" w:cs="Arial"/>
        </w:rPr>
      </w:pPr>
      <w:r w:rsidRPr="00EA7290">
        <w:rPr>
          <w:rFonts w:ascii="Arial" w:eastAsia="Arial" w:hAnsi="Arial" w:cs="Arial"/>
          <w:vertAlign w:val="superscript"/>
        </w:rPr>
        <w:t>7</w:t>
      </w:r>
      <w:r w:rsidRPr="00EA7290">
        <w:rPr>
          <w:rFonts w:ascii="Arial" w:eastAsia="Arial" w:hAnsi="Arial" w:cs="Arial"/>
        </w:rPr>
        <w:t xml:space="preserve">Grillo </w:t>
      </w:r>
      <w:proofErr w:type="spellStart"/>
      <w:r w:rsidRPr="00EA7290">
        <w:rPr>
          <w:rFonts w:ascii="Arial" w:eastAsia="Arial" w:hAnsi="Arial" w:cs="Arial"/>
        </w:rPr>
        <w:t>Sistemas</w:t>
      </w:r>
      <w:proofErr w:type="spellEnd"/>
      <w:r w:rsidRPr="00EA7290">
        <w:rPr>
          <w:rFonts w:ascii="Arial" w:eastAsia="Arial" w:hAnsi="Arial" w:cs="Arial"/>
        </w:rPr>
        <w:t>, Mexico</w:t>
      </w:r>
    </w:p>
    <w:p w14:paraId="00954E76" w14:textId="4702A187" w:rsidR="2F696909" w:rsidRPr="00EA7290" w:rsidRDefault="2F696909" w:rsidP="2350AE09">
      <w:pPr>
        <w:jc w:val="center"/>
        <w:rPr>
          <w:rFonts w:ascii="Arial" w:eastAsia="Arial" w:hAnsi="Arial" w:cs="Arial"/>
          <w:b/>
          <w:bCs/>
        </w:rPr>
      </w:pPr>
    </w:p>
    <w:p w14:paraId="057C1275" w14:textId="74BDFB23" w:rsidR="608A129A" w:rsidRDefault="7C015099" w:rsidP="42F97FA3">
      <w:pPr>
        <w:spacing w:after="0"/>
        <w:jc w:val="both"/>
        <w:rPr>
          <w:rFonts w:ascii="Arial" w:eastAsia="Arial" w:hAnsi="Arial" w:cs="Arial"/>
          <w:b/>
          <w:bCs/>
        </w:rPr>
      </w:pPr>
      <w:r w:rsidRPr="00EA7290">
        <w:rPr>
          <w:rFonts w:ascii="Arial" w:eastAsia="Arial" w:hAnsi="Arial" w:cs="Arial"/>
          <w:b/>
          <w:bCs/>
        </w:rPr>
        <w:t>Abstract</w:t>
      </w:r>
    </w:p>
    <w:p w14:paraId="375853B1" w14:textId="77777777" w:rsidR="00A90844" w:rsidRPr="00EA7290" w:rsidRDefault="00A90844" w:rsidP="42F97FA3">
      <w:pPr>
        <w:spacing w:after="0"/>
        <w:jc w:val="both"/>
        <w:rPr>
          <w:rFonts w:ascii="Arial" w:eastAsia="Arial" w:hAnsi="Arial" w:cs="Arial"/>
        </w:rPr>
      </w:pPr>
    </w:p>
    <w:p w14:paraId="45FED499" w14:textId="72BE4396" w:rsidR="00FE0EA0" w:rsidRDefault="00FE0EA0" w:rsidP="00FE0EA0">
      <w:pPr>
        <w:spacing w:after="0"/>
        <w:jc w:val="both"/>
        <w:rPr>
          <w:rFonts w:ascii="Arial" w:eastAsia="Arial" w:hAnsi="Arial" w:cs="Arial"/>
        </w:rPr>
      </w:pPr>
      <w:r w:rsidRPr="00FE0EA0">
        <w:rPr>
          <w:rFonts w:ascii="Arial" w:eastAsia="Arial" w:hAnsi="Arial" w:cs="Arial"/>
        </w:rPr>
        <w:t xml:space="preserve">The La </w:t>
      </w:r>
      <w:proofErr w:type="spellStart"/>
      <w:r w:rsidRPr="00FE0EA0">
        <w:rPr>
          <w:rFonts w:ascii="Arial" w:eastAsia="Arial" w:hAnsi="Arial" w:cs="Arial"/>
        </w:rPr>
        <w:t>Crucecita</w:t>
      </w:r>
      <w:proofErr w:type="spellEnd"/>
      <w:r w:rsidRPr="00FE0EA0">
        <w:rPr>
          <w:rFonts w:ascii="Arial" w:eastAsia="Arial" w:hAnsi="Arial" w:cs="Arial"/>
        </w:rPr>
        <w:t xml:space="preserve"> earthquake ruptured on the megathrust generating strong shaking and a modest, long-lived tsunami. This is a significant earthquake that illuminates important aspects of the behavior of the megathrust as well as the potential related hazards. The rupture is contained within 15-30km depth, ground motions are elevated and the energy to moment ratio is high. We argue that it represents a deep megathrust earthquake, the 30km depth is the down dip-edge of slip. The inversion is well constrained ruling out any shallow slip. It is the narrow </w:t>
      </w:r>
      <w:proofErr w:type="spellStart"/>
      <w:r w:rsidRPr="00FE0EA0">
        <w:rPr>
          <w:rFonts w:ascii="Arial" w:eastAsia="Arial" w:hAnsi="Arial" w:cs="Arial"/>
        </w:rPr>
        <w:t>seismogenic</w:t>
      </w:r>
      <w:proofErr w:type="spellEnd"/>
      <w:r w:rsidRPr="00FE0EA0">
        <w:rPr>
          <w:rFonts w:ascii="Arial" w:eastAsia="Arial" w:hAnsi="Arial" w:cs="Arial"/>
        </w:rPr>
        <w:t xml:space="preserve"> width and the configuration of the coastline that allow for deformation to occur offshore. The deep asperity is solely responsible for </w:t>
      </w:r>
      <w:proofErr w:type="spellStart"/>
      <w:r w:rsidRPr="00FE0EA0">
        <w:rPr>
          <w:rFonts w:ascii="Arial" w:eastAsia="Arial" w:hAnsi="Arial" w:cs="Arial"/>
        </w:rPr>
        <w:t>tsunamigenesis</w:t>
      </w:r>
      <w:proofErr w:type="spellEnd"/>
      <w:r w:rsidRPr="00FE0EA0">
        <w:rPr>
          <w:rFonts w:ascii="Arial" w:eastAsia="Arial" w:hAnsi="Arial" w:cs="Arial"/>
        </w:rPr>
        <w:t>. There is significant uplift at the coast above it which leads to negative maximum tsunami amplitudes. Finally, tide gauge recordings show edge wave modes were excited and produce larger amplitudes and durations in the Gulf of Tehu</w:t>
      </w:r>
      <w:r w:rsidR="0040692D">
        <w:rPr>
          <w:rFonts w:ascii="Arial" w:eastAsia="Arial" w:hAnsi="Arial" w:cs="Arial"/>
        </w:rPr>
        <w:t>a</w:t>
      </w:r>
      <w:r w:rsidRPr="00FE0EA0">
        <w:rPr>
          <w:rFonts w:ascii="Arial" w:eastAsia="Arial" w:hAnsi="Arial" w:cs="Arial"/>
        </w:rPr>
        <w:t>ntepec.</w:t>
      </w:r>
    </w:p>
    <w:p w14:paraId="3B9B1B4A" w14:textId="77777777" w:rsidR="00FE0EA0" w:rsidRPr="00FE0EA0" w:rsidRDefault="00FE0EA0" w:rsidP="00FE0EA0">
      <w:pPr>
        <w:spacing w:after="0"/>
        <w:jc w:val="both"/>
        <w:rPr>
          <w:rFonts w:ascii="Arial" w:eastAsia="Arial" w:hAnsi="Arial" w:cs="Arial"/>
        </w:rPr>
      </w:pPr>
    </w:p>
    <w:p w14:paraId="0E1A3AA7" w14:textId="0D50B19D" w:rsidR="706CBCCD" w:rsidRDefault="706CBCCD" w:rsidP="42F97FA3">
      <w:pPr>
        <w:spacing w:after="0"/>
        <w:jc w:val="both"/>
        <w:rPr>
          <w:rFonts w:ascii="Arial" w:eastAsia="Arial" w:hAnsi="Arial" w:cs="Arial"/>
          <w:b/>
          <w:bCs/>
        </w:rPr>
      </w:pPr>
      <w:r w:rsidRPr="00EA7290">
        <w:rPr>
          <w:rFonts w:ascii="Arial" w:eastAsia="Arial" w:hAnsi="Arial" w:cs="Arial"/>
          <w:b/>
          <w:bCs/>
        </w:rPr>
        <w:t>Plain language summary</w:t>
      </w:r>
    </w:p>
    <w:p w14:paraId="6BBA93F2" w14:textId="77777777" w:rsidR="00A90844" w:rsidRPr="00EA7290" w:rsidRDefault="00A90844" w:rsidP="42F97FA3">
      <w:pPr>
        <w:spacing w:after="0"/>
        <w:jc w:val="both"/>
        <w:rPr>
          <w:rFonts w:ascii="Arial" w:eastAsia="Arial" w:hAnsi="Arial" w:cs="Arial"/>
          <w:b/>
          <w:bCs/>
        </w:rPr>
      </w:pPr>
    </w:p>
    <w:p w14:paraId="297ED16F" w14:textId="34D7AA89" w:rsidR="61265E66" w:rsidRPr="00EA7290" w:rsidRDefault="61265E66" w:rsidP="534DD54B">
      <w:pPr>
        <w:jc w:val="both"/>
        <w:rPr>
          <w:rFonts w:ascii="Arial" w:eastAsia="Arial" w:hAnsi="Arial" w:cs="Arial"/>
        </w:rPr>
      </w:pPr>
      <w:r w:rsidRPr="00EA7290">
        <w:rPr>
          <w:rFonts w:ascii="Arial" w:eastAsia="Arial" w:hAnsi="Arial" w:cs="Arial"/>
        </w:rPr>
        <w:t xml:space="preserve">The </w:t>
      </w:r>
      <w:r w:rsidR="4864542C" w:rsidRPr="00EA7290">
        <w:rPr>
          <w:rFonts w:ascii="Arial" w:eastAsia="Arial" w:hAnsi="Arial" w:cs="Arial"/>
        </w:rPr>
        <w:t xml:space="preserve">23 </w:t>
      </w:r>
      <w:r w:rsidRPr="00EA7290">
        <w:rPr>
          <w:rFonts w:ascii="Arial" w:eastAsia="Arial" w:hAnsi="Arial" w:cs="Arial"/>
        </w:rPr>
        <w:t>June 2020 magnitude</w:t>
      </w:r>
      <w:r w:rsidRPr="00EA7290">
        <w:rPr>
          <w:rFonts w:ascii="Arial" w:eastAsia="Arial" w:hAnsi="Arial" w:cs="Arial"/>
          <w:vertAlign w:val="subscript"/>
        </w:rPr>
        <w:t xml:space="preserve"> </w:t>
      </w:r>
      <w:r w:rsidRPr="00EA7290">
        <w:rPr>
          <w:rFonts w:ascii="Arial" w:eastAsia="Arial" w:hAnsi="Arial" w:cs="Arial"/>
        </w:rPr>
        <w:t xml:space="preserve">7.4 La </w:t>
      </w:r>
      <w:proofErr w:type="spellStart"/>
      <w:r w:rsidRPr="00EA7290">
        <w:rPr>
          <w:rFonts w:ascii="Arial" w:eastAsia="Arial" w:hAnsi="Arial" w:cs="Arial"/>
        </w:rPr>
        <w:t>Crucecita</w:t>
      </w:r>
      <w:proofErr w:type="spellEnd"/>
      <w:r w:rsidRPr="00EA7290">
        <w:rPr>
          <w:rFonts w:ascii="Arial" w:eastAsia="Arial" w:hAnsi="Arial" w:cs="Arial"/>
        </w:rPr>
        <w:t xml:space="preserve"> earthquake is an</w:t>
      </w:r>
      <w:r w:rsidR="47A30A73" w:rsidRPr="00EA7290">
        <w:rPr>
          <w:rFonts w:ascii="Arial" w:eastAsia="Arial" w:hAnsi="Arial" w:cs="Arial"/>
        </w:rPr>
        <w:t xml:space="preserve"> </w:t>
      </w:r>
      <w:r w:rsidR="14CAF49B" w:rsidRPr="00EA7290">
        <w:rPr>
          <w:rFonts w:ascii="Arial" w:eastAsia="Arial" w:hAnsi="Arial" w:cs="Arial"/>
        </w:rPr>
        <w:t>important</w:t>
      </w:r>
      <w:r w:rsidRPr="00EA7290">
        <w:rPr>
          <w:rFonts w:ascii="Arial" w:eastAsia="Arial" w:hAnsi="Arial" w:cs="Arial"/>
        </w:rPr>
        <w:t xml:space="preserve"> earthquake for southern Mexico. By </w:t>
      </w:r>
      <w:r w:rsidR="0167FD0A" w:rsidRPr="00EA7290">
        <w:rPr>
          <w:rFonts w:ascii="Arial" w:eastAsia="Arial" w:hAnsi="Arial" w:cs="Arial"/>
        </w:rPr>
        <w:t>comparing</w:t>
      </w:r>
      <w:r w:rsidRPr="00EA7290">
        <w:rPr>
          <w:rFonts w:ascii="Arial" w:eastAsia="Arial" w:hAnsi="Arial" w:cs="Arial"/>
        </w:rPr>
        <w:t xml:space="preserve"> it to other past events of the 20th and 21st centuries we use it to</w:t>
      </w:r>
      <w:r w:rsidR="7D987CCB" w:rsidRPr="00EA7290">
        <w:rPr>
          <w:rFonts w:ascii="Arial" w:eastAsia="Arial" w:hAnsi="Arial" w:cs="Arial"/>
        </w:rPr>
        <w:t xml:space="preserve"> </w:t>
      </w:r>
      <w:r w:rsidR="03D2CDCF" w:rsidRPr="00EA7290">
        <w:rPr>
          <w:rFonts w:ascii="Arial" w:eastAsia="Arial" w:hAnsi="Arial" w:cs="Arial"/>
        </w:rPr>
        <w:t>establish</w:t>
      </w:r>
      <w:r w:rsidRPr="00EA7290">
        <w:rPr>
          <w:rFonts w:ascii="Arial" w:eastAsia="Arial" w:hAnsi="Arial" w:cs="Arial"/>
        </w:rPr>
        <w:t xml:space="preserve"> systematic p</w:t>
      </w:r>
      <w:r w:rsidR="28F8884F" w:rsidRPr="00EA7290">
        <w:rPr>
          <w:rFonts w:ascii="Arial" w:eastAsia="Arial" w:hAnsi="Arial" w:cs="Arial"/>
        </w:rPr>
        <w:t>a</w:t>
      </w:r>
      <w:r w:rsidRPr="00EA7290">
        <w:rPr>
          <w:rFonts w:ascii="Arial" w:eastAsia="Arial" w:hAnsi="Arial" w:cs="Arial"/>
        </w:rPr>
        <w:t>tterns of behavior of earthquakes in the region. For example</w:t>
      </w:r>
      <w:r w:rsidR="04926136" w:rsidRPr="00EA7290">
        <w:rPr>
          <w:rFonts w:ascii="Arial" w:eastAsia="Arial" w:hAnsi="Arial" w:cs="Arial"/>
        </w:rPr>
        <w:t xml:space="preserve">, we </w:t>
      </w:r>
      <w:r w:rsidR="163023DC" w:rsidRPr="00EA7290">
        <w:rPr>
          <w:rFonts w:ascii="Arial" w:eastAsia="Arial" w:hAnsi="Arial" w:cs="Arial"/>
        </w:rPr>
        <w:t>find</w:t>
      </w:r>
      <w:r w:rsidR="04926136" w:rsidRPr="00EA7290">
        <w:rPr>
          <w:rFonts w:ascii="Arial" w:eastAsia="Arial" w:hAnsi="Arial" w:cs="Arial"/>
        </w:rPr>
        <w:t xml:space="preserve"> that large earthquakes like this on</w:t>
      </w:r>
      <w:r w:rsidR="31E38EF9" w:rsidRPr="00EA7290">
        <w:rPr>
          <w:rFonts w:ascii="Arial" w:eastAsia="Arial" w:hAnsi="Arial" w:cs="Arial"/>
        </w:rPr>
        <w:t>e</w:t>
      </w:r>
      <w:r w:rsidR="04926136" w:rsidRPr="00EA7290">
        <w:rPr>
          <w:rFonts w:ascii="Arial" w:eastAsia="Arial" w:hAnsi="Arial" w:cs="Arial"/>
        </w:rPr>
        <w:t xml:space="preserve"> are likely not possible below 30</w:t>
      </w:r>
      <w:r w:rsidR="2C58DFBD" w:rsidRPr="00EA7290">
        <w:rPr>
          <w:rFonts w:ascii="Arial" w:eastAsia="Arial" w:hAnsi="Arial" w:cs="Arial"/>
        </w:rPr>
        <w:t xml:space="preserve"> </w:t>
      </w:r>
      <w:r w:rsidR="04926136" w:rsidRPr="00EA7290">
        <w:rPr>
          <w:rFonts w:ascii="Arial" w:eastAsia="Arial" w:hAnsi="Arial" w:cs="Arial"/>
        </w:rPr>
        <w:t xml:space="preserve">km depth. </w:t>
      </w:r>
      <w:r w:rsidR="569786F7" w:rsidRPr="00EA7290">
        <w:rPr>
          <w:rFonts w:ascii="Arial" w:eastAsia="Arial" w:hAnsi="Arial" w:cs="Arial"/>
        </w:rPr>
        <w:t>This</w:t>
      </w:r>
      <w:r w:rsidR="04926136" w:rsidRPr="00EA7290">
        <w:rPr>
          <w:rFonts w:ascii="Arial" w:eastAsia="Arial" w:hAnsi="Arial" w:cs="Arial"/>
        </w:rPr>
        <w:t xml:space="preserve"> </w:t>
      </w:r>
      <w:r w:rsidR="4FCD8D40" w:rsidRPr="00EA7290">
        <w:rPr>
          <w:rFonts w:ascii="Arial" w:eastAsia="Arial" w:hAnsi="Arial" w:cs="Arial"/>
        </w:rPr>
        <w:t xml:space="preserve">is </w:t>
      </w:r>
      <w:r w:rsidR="04926136" w:rsidRPr="00EA7290">
        <w:rPr>
          <w:rFonts w:ascii="Arial" w:eastAsia="Arial" w:hAnsi="Arial" w:cs="Arial"/>
        </w:rPr>
        <w:t xml:space="preserve">very </w:t>
      </w:r>
      <w:r w:rsidR="6CA93018" w:rsidRPr="00EA7290">
        <w:rPr>
          <w:rFonts w:ascii="Arial" w:eastAsia="Arial" w:hAnsi="Arial" w:cs="Arial"/>
        </w:rPr>
        <w:t>important</w:t>
      </w:r>
      <w:r w:rsidR="04926136" w:rsidRPr="00EA7290">
        <w:rPr>
          <w:rFonts w:ascii="Arial" w:eastAsia="Arial" w:hAnsi="Arial" w:cs="Arial"/>
        </w:rPr>
        <w:t xml:space="preserve"> </w:t>
      </w:r>
      <w:r w:rsidR="24A124B5" w:rsidRPr="00EA7290">
        <w:rPr>
          <w:rFonts w:ascii="Arial" w:eastAsia="Arial" w:hAnsi="Arial" w:cs="Arial"/>
        </w:rPr>
        <w:t xml:space="preserve">for the region, knowing where earthquakes are and are not likely is fundamental </w:t>
      </w:r>
      <w:r w:rsidR="04926136" w:rsidRPr="00EA7290">
        <w:rPr>
          <w:rFonts w:ascii="Arial" w:eastAsia="Arial" w:hAnsi="Arial" w:cs="Arial"/>
        </w:rPr>
        <w:t xml:space="preserve">to </w:t>
      </w:r>
      <w:r w:rsidR="77FEF0BE" w:rsidRPr="00EA7290">
        <w:rPr>
          <w:rFonts w:ascii="Arial" w:eastAsia="Arial" w:hAnsi="Arial" w:cs="Arial"/>
        </w:rPr>
        <w:t>adequately</w:t>
      </w:r>
      <w:r w:rsidR="04926136" w:rsidRPr="00EA7290">
        <w:rPr>
          <w:rFonts w:ascii="Arial" w:eastAsia="Arial" w:hAnsi="Arial" w:cs="Arial"/>
        </w:rPr>
        <w:t xml:space="preserve"> </w:t>
      </w:r>
      <w:r w:rsidR="751B9660" w:rsidRPr="00EA7290">
        <w:rPr>
          <w:rFonts w:ascii="Arial" w:eastAsia="Arial" w:hAnsi="Arial" w:cs="Arial"/>
        </w:rPr>
        <w:t>constrain</w:t>
      </w:r>
      <w:r w:rsidR="04926136" w:rsidRPr="00EA7290">
        <w:rPr>
          <w:rFonts w:ascii="Arial" w:eastAsia="Arial" w:hAnsi="Arial" w:cs="Arial"/>
        </w:rPr>
        <w:t xml:space="preserve"> estimates of future </w:t>
      </w:r>
      <w:r w:rsidR="783F76DA" w:rsidRPr="00EA7290">
        <w:rPr>
          <w:rFonts w:ascii="Arial" w:eastAsia="Arial" w:hAnsi="Arial" w:cs="Arial"/>
        </w:rPr>
        <w:t>shaking</w:t>
      </w:r>
      <w:r w:rsidR="04926136" w:rsidRPr="00EA7290">
        <w:rPr>
          <w:rFonts w:ascii="Arial" w:eastAsia="Arial" w:hAnsi="Arial" w:cs="Arial"/>
        </w:rPr>
        <w:t xml:space="preserve"> in the region. We also study a modest tsunami generated by the earthquake. We show that th</w:t>
      </w:r>
      <w:r w:rsidR="0D9756F9" w:rsidRPr="00EA7290">
        <w:rPr>
          <w:rFonts w:ascii="Arial" w:eastAsia="Arial" w:hAnsi="Arial" w:cs="Arial"/>
        </w:rPr>
        <w:t xml:space="preserve">e coastline </w:t>
      </w:r>
      <w:r w:rsidR="247EB03B" w:rsidRPr="00EA7290">
        <w:rPr>
          <w:rFonts w:ascii="Arial" w:eastAsia="Arial" w:hAnsi="Arial" w:cs="Arial"/>
        </w:rPr>
        <w:t>above</w:t>
      </w:r>
      <w:r w:rsidR="0D9756F9" w:rsidRPr="00EA7290">
        <w:rPr>
          <w:rFonts w:ascii="Arial" w:eastAsia="Arial" w:hAnsi="Arial" w:cs="Arial"/>
        </w:rPr>
        <w:t xml:space="preserve"> </w:t>
      </w:r>
      <w:r w:rsidR="2715B220" w:rsidRPr="00EA7290">
        <w:rPr>
          <w:rFonts w:ascii="Arial" w:eastAsia="Arial" w:hAnsi="Arial" w:cs="Arial"/>
        </w:rPr>
        <w:t>the</w:t>
      </w:r>
      <w:r w:rsidR="0D9756F9" w:rsidRPr="00EA7290">
        <w:rPr>
          <w:rFonts w:ascii="Arial" w:eastAsia="Arial" w:hAnsi="Arial" w:cs="Arial"/>
        </w:rPr>
        <w:t xml:space="preserve"> </w:t>
      </w:r>
      <w:r w:rsidR="6673380D" w:rsidRPr="00EA7290">
        <w:rPr>
          <w:rFonts w:ascii="Arial" w:eastAsia="Arial" w:hAnsi="Arial" w:cs="Arial"/>
        </w:rPr>
        <w:t>earthquake</w:t>
      </w:r>
      <w:r w:rsidR="0D9756F9" w:rsidRPr="00EA7290">
        <w:rPr>
          <w:rFonts w:ascii="Arial" w:eastAsia="Arial" w:hAnsi="Arial" w:cs="Arial"/>
        </w:rPr>
        <w:t xml:space="preserve"> moved up</w:t>
      </w:r>
      <w:r w:rsidR="73175788" w:rsidRPr="00EA7290">
        <w:rPr>
          <w:rFonts w:ascii="Arial" w:eastAsia="Arial" w:hAnsi="Arial" w:cs="Arial"/>
        </w:rPr>
        <w:t xml:space="preserve"> by more than half a meter</w:t>
      </w:r>
      <w:r w:rsidR="0D9756F9" w:rsidRPr="00EA7290">
        <w:rPr>
          <w:rFonts w:ascii="Arial" w:eastAsia="Arial" w:hAnsi="Arial" w:cs="Arial"/>
        </w:rPr>
        <w:t xml:space="preserve"> after the rupture and this lessened the tsunami impacts. </w:t>
      </w:r>
      <w:r w:rsidR="38333EB9" w:rsidRPr="00EA7290">
        <w:rPr>
          <w:rFonts w:ascii="Arial" w:eastAsia="Arial" w:hAnsi="Arial" w:cs="Arial"/>
        </w:rPr>
        <w:t>Finally,</w:t>
      </w:r>
      <w:r w:rsidR="0D9756F9" w:rsidRPr="00EA7290">
        <w:rPr>
          <w:rFonts w:ascii="Arial" w:eastAsia="Arial" w:hAnsi="Arial" w:cs="Arial"/>
        </w:rPr>
        <w:t xml:space="preserve"> we also show that even though the </w:t>
      </w:r>
      <w:r w:rsidR="6FF500C9" w:rsidRPr="00EA7290">
        <w:rPr>
          <w:rFonts w:ascii="Arial" w:eastAsia="Arial" w:hAnsi="Arial" w:cs="Arial"/>
        </w:rPr>
        <w:t>tsunami</w:t>
      </w:r>
      <w:r w:rsidR="0D9756F9" w:rsidRPr="00EA7290">
        <w:rPr>
          <w:rFonts w:ascii="Arial" w:eastAsia="Arial" w:hAnsi="Arial" w:cs="Arial"/>
        </w:rPr>
        <w:t xml:space="preserve"> </w:t>
      </w:r>
      <w:r w:rsidR="4F4C558F" w:rsidRPr="00EA7290">
        <w:rPr>
          <w:rFonts w:ascii="Arial" w:eastAsia="Arial" w:hAnsi="Arial" w:cs="Arial"/>
        </w:rPr>
        <w:t>w</w:t>
      </w:r>
      <w:r w:rsidR="0D9756F9" w:rsidRPr="00EA7290">
        <w:rPr>
          <w:rFonts w:ascii="Arial" w:eastAsia="Arial" w:hAnsi="Arial" w:cs="Arial"/>
        </w:rPr>
        <w:t>as mo</w:t>
      </w:r>
      <w:r w:rsidR="61CA6A2E" w:rsidRPr="00EA7290">
        <w:rPr>
          <w:rFonts w:ascii="Arial" w:eastAsia="Arial" w:hAnsi="Arial" w:cs="Arial"/>
        </w:rPr>
        <w:t>d</w:t>
      </w:r>
      <w:r w:rsidR="0D9756F9" w:rsidRPr="00EA7290">
        <w:rPr>
          <w:rFonts w:ascii="Arial" w:eastAsia="Arial" w:hAnsi="Arial" w:cs="Arial"/>
        </w:rPr>
        <w:t>est in size</w:t>
      </w:r>
      <w:r w:rsidR="56E8C32B" w:rsidRPr="00EA7290">
        <w:rPr>
          <w:rFonts w:ascii="Arial" w:eastAsia="Arial" w:hAnsi="Arial" w:cs="Arial"/>
        </w:rPr>
        <w:t>,</w:t>
      </w:r>
      <w:r w:rsidR="0D9756F9" w:rsidRPr="00EA7290">
        <w:rPr>
          <w:rFonts w:ascii="Arial" w:eastAsia="Arial" w:hAnsi="Arial" w:cs="Arial"/>
        </w:rPr>
        <w:t xml:space="preserve"> it lasted a long time </w:t>
      </w:r>
      <w:r w:rsidR="4B44FBD3" w:rsidRPr="00EA7290">
        <w:rPr>
          <w:rFonts w:ascii="Arial" w:eastAsia="Arial" w:hAnsi="Arial" w:cs="Arial"/>
        </w:rPr>
        <w:t xml:space="preserve">at the </w:t>
      </w:r>
      <w:r w:rsidR="5470F7FF" w:rsidRPr="00EA7290">
        <w:rPr>
          <w:rFonts w:ascii="Arial" w:eastAsia="Arial" w:hAnsi="Arial" w:cs="Arial"/>
        </w:rPr>
        <w:t>localities</w:t>
      </w:r>
      <w:r w:rsidR="4B44FBD3" w:rsidRPr="00EA7290">
        <w:rPr>
          <w:rFonts w:ascii="Arial" w:eastAsia="Arial" w:hAnsi="Arial" w:cs="Arial"/>
        </w:rPr>
        <w:t xml:space="preserve"> within</w:t>
      </w:r>
      <w:r w:rsidR="4DE15E58" w:rsidRPr="00EA7290">
        <w:rPr>
          <w:rFonts w:ascii="Arial" w:eastAsia="Arial" w:hAnsi="Arial" w:cs="Arial"/>
        </w:rPr>
        <w:t xml:space="preserve"> </w:t>
      </w:r>
      <w:r w:rsidR="0D9756F9" w:rsidRPr="00EA7290">
        <w:rPr>
          <w:rFonts w:ascii="Arial" w:eastAsia="Arial" w:hAnsi="Arial" w:cs="Arial"/>
        </w:rPr>
        <w:t>th</w:t>
      </w:r>
      <w:r w:rsidR="30D365E7" w:rsidRPr="00EA7290">
        <w:rPr>
          <w:rFonts w:ascii="Arial" w:eastAsia="Arial" w:hAnsi="Arial" w:cs="Arial"/>
        </w:rPr>
        <w:t>e</w:t>
      </w:r>
      <w:r w:rsidR="0D9756F9" w:rsidRPr="00EA7290">
        <w:rPr>
          <w:rFonts w:ascii="Arial" w:eastAsia="Arial" w:hAnsi="Arial" w:cs="Arial"/>
        </w:rPr>
        <w:t xml:space="preserve"> Gulf of Tehuantepec. This</w:t>
      </w:r>
      <w:r w:rsidR="2E8B0C0C" w:rsidRPr="00EA7290">
        <w:rPr>
          <w:rFonts w:ascii="Arial" w:eastAsia="Arial" w:hAnsi="Arial" w:cs="Arial"/>
        </w:rPr>
        <w:t xml:space="preserve"> serves as a warning that future </w:t>
      </w:r>
      <w:r w:rsidR="69E6F162" w:rsidRPr="00EA7290">
        <w:rPr>
          <w:rFonts w:ascii="Arial" w:eastAsia="Arial" w:hAnsi="Arial" w:cs="Arial"/>
        </w:rPr>
        <w:t>large</w:t>
      </w:r>
      <w:r w:rsidR="2E8B0C0C" w:rsidRPr="00EA7290">
        <w:rPr>
          <w:rFonts w:ascii="Arial" w:eastAsia="Arial" w:hAnsi="Arial" w:cs="Arial"/>
        </w:rPr>
        <w:t xml:space="preserve"> </w:t>
      </w:r>
      <w:r w:rsidR="746C366C" w:rsidRPr="00EA7290">
        <w:rPr>
          <w:rFonts w:ascii="Arial" w:eastAsia="Arial" w:hAnsi="Arial" w:cs="Arial"/>
        </w:rPr>
        <w:t>events</w:t>
      </w:r>
      <w:r w:rsidR="2E8B0C0C" w:rsidRPr="00EA7290">
        <w:rPr>
          <w:rFonts w:ascii="Arial" w:eastAsia="Arial" w:hAnsi="Arial" w:cs="Arial"/>
        </w:rPr>
        <w:t xml:space="preserve"> in</w:t>
      </w:r>
      <w:r w:rsidR="704D1ACC" w:rsidRPr="00EA7290">
        <w:rPr>
          <w:rFonts w:ascii="Arial" w:eastAsia="Arial" w:hAnsi="Arial" w:cs="Arial"/>
        </w:rPr>
        <w:t xml:space="preserve"> </w:t>
      </w:r>
      <w:r w:rsidR="2E8B0C0C" w:rsidRPr="00EA7290">
        <w:rPr>
          <w:rFonts w:ascii="Arial" w:eastAsia="Arial" w:hAnsi="Arial" w:cs="Arial"/>
        </w:rPr>
        <w:t>the</w:t>
      </w:r>
      <w:r w:rsidR="148897DF" w:rsidRPr="00EA7290">
        <w:rPr>
          <w:rFonts w:ascii="Arial" w:eastAsia="Arial" w:hAnsi="Arial" w:cs="Arial"/>
        </w:rPr>
        <w:t xml:space="preserve"> </w:t>
      </w:r>
      <w:r w:rsidR="2E8B0C0C" w:rsidRPr="00EA7290">
        <w:rPr>
          <w:rFonts w:ascii="Arial" w:eastAsia="Arial" w:hAnsi="Arial" w:cs="Arial"/>
        </w:rPr>
        <w:t xml:space="preserve">region might generate tsunami waves that are </w:t>
      </w:r>
      <w:r w:rsidR="36AAA485" w:rsidRPr="00EA7290">
        <w:rPr>
          <w:rFonts w:ascii="Arial" w:eastAsia="Arial" w:hAnsi="Arial" w:cs="Arial"/>
        </w:rPr>
        <w:t>particularly</w:t>
      </w:r>
      <w:r w:rsidR="2E8B0C0C" w:rsidRPr="00EA7290">
        <w:rPr>
          <w:rFonts w:ascii="Arial" w:eastAsia="Arial" w:hAnsi="Arial" w:cs="Arial"/>
        </w:rPr>
        <w:t xml:space="preserve"> hazardous. The shape of the </w:t>
      </w:r>
      <w:r w:rsidR="697DBCF0" w:rsidRPr="00EA7290">
        <w:rPr>
          <w:rFonts w:ascii="Arial" w:eastAsia="Arial" w:hAnsi="Arial" w:cs="Arial"/>
        </w:rPr>
        <w:t xml:space="preserve">coast and seafloor in the </w:t>
      </w:r>
      <w:r w:rsidR="2E8B0C0C" w:rsidRPr="00EA7290">
        <w:rPr>
          <w:rFonts w:ascii="Arial" w:eastAsia="Arial" w:hAnsi="Arial" w:cs="Arial"/>
        </w:rPr>
        <w:t xml:space="preserve">Gulf of Tehuantepec is </w:t>
      </w:r>
      <w:r w:rsidR="5D5E45DE" w:rsidRPr="00EA7290">
        <w:rPr>
          <w:rFonts w:ascii="Arial" w:eastAsia="Arial" w:hAnsi="Arial" w:cs="Arial"/>
        </w:rPr>
        <w:t>particularly</w:t>
      </w:r>
      <w:r w:rsidR="2E8B0C0C" w:rsidRPr="00EA7290">
        <w:rPr>
          <w:rFonts w:ascii="Arial" w:eastAsia="Arial" w:hAnsi="Arial" w:cs="Arial"/>
        </w:rPr>
        <w:t xml:space="preserve"> prone to amplifying the tsunami waves to a l</w:t>
      </w:r>
      <w:r w:rsidR="0CEB989F" w:rsidRPr="00EA7290">
        <w:rPr>
          <w:rFonts w:ascii="Arial" w:eastAsia="Arial" w:hAnsi="Arial" w:cs="Arial"/>
        </w:rPr>
        <w:t>a</w:t>
      </w:r>
      <w:r w:rsidR="2E8B0C0C" w:rsidRPr="00EA7290">
        <w:rPr>
          <w:rFonts w:ascii="Arial" w:eastAsia="Arial" w:hAnsi="Arial" w:cs="Arial"/>
        </w:rPr>
        <w:t xml:space="preserve">rger size than in other </w:t>
      </w:r>
      <w:r w:rsidR="6FFFA0CC" w:rsidRPr="00EA7290">
        <w:rPr>
          <w:rFonts w:ascii="Arial" w:eastAsia="Arial" w:hAnsi="Arial" w:cs="Arial"/>
        </w:rPr>
        <w:t>parts</w:t>
      </w:r>
      <w:r w:rsidR="2E8B0C0C" w:rsidRPr="00EA7290">
        <w:rPr>
          <w:rFonts w:ascii="Arial" w:eastAsia="Arial" w:hAnsi="Arial" w:cs="Arial"/>
        </w:rPr>
        <w:t xml:space="preserve"> of Mexico.</w:t>
      </w:r>
    </w:p>
    <w:p w14:paraId="49C345C7" w14:textId="3F09F95B" w:rsidR="7C015099" w:rsidRPr="00EA7290" w:rsidRDefault="7C015099" w:rsidP="534DD54B">
      <w:pPr>
        <w:pStyle w:val="ListParagraph"/>
        <w:numPr>
          <w:ilvl w:val="0"/>
          <w:numId w:val="5"/>
        </w:numPr>
        <w:jc w:val="both"/>
        <w:rPr>
          <w:rFonts w:ascii="Arial" w:eastAsia="Arial" w:hAnsi="Arial" w:cs="Arial"/>
          <w:b/>
          <w:bCs/>
        </w:rPr>
      </w:pPr>
      <w:r w:rsidRPr="00EA7290">
        <w:rPr>
          <w:rFonts w:ascii="Arial" w:eastAsia="Arial" w:hAnsi="Arial" w:cs="Arial"/>
          <w:b/>
          <w:bCs/>
        </w:rPr>
        <w:t>Introduction</w:t>
      </w:r>
    </w:p>
    <w:p w14:paraId="551C3DFD" w14:textId="4BFF6C02" w:rsidR="6F03B5C2" w:rsidRDefault="6F03B5C2" w:rsidP="77981CA4">
      <w:pPr>
        <w:jc w:val="both"/>
        <w:rPr>
          <w:rFonts w:ascii="Arial" w:eastAsia="Arial" w:hAnsi="Arial" w:cs="Arial"/>
        </w:rPr>
      </w:pPr>
      <w:r w:rsidRPr="00EA7290">
        <w:rPr>
          <w:rFonts w:ascii="Arial" w:eastAsia="Arial" w:hAnsi="Arial" w:cs="Arial"/>
        </w:rPr>
        <w:t xml:space="preserve">The </w:t>
      </w:r>
      <w:r w:rsidR="5FA84905" w:rsidRPr="00EA7290">
        <w:rPr>
          <w:rFonts w:ascii="Arial" w:eastAsia="Arial" w:hAnsi="Arial" w:cs="Arial"/>
        </w:rPr>
        <w:t xml:space="preserve">23 </w:t>
      </w:r>
      <w:r w:rsidR="10792AB5" w:rsidRPr="00EA7290">
        <w:rPr>
          <w:rFonts w:ascii="Arial" w:eastAsia="Arial" w:hAnsi="Arial" w:cs="Arial"/>
        </w:rPr>
        <w:t xml:space="preserve">June </w:t>
      </w:r>
      <w:r w:rsidRPr="00EA7290">
        <w:rPr>
          <w:rFonts w:ascii="Arial" w:eastAsia="Arial" w:hAnsi="Arial" w:cs="Arial"/>
        </w:rPr>
        <w:t>2020 M</w:t>
      </w:r>
      <w:r w:rsidR="5A8EAC77" w:rsidRPr="00EA7290">
        <w:rPr>
          <w:rFonts w:ascii="Arial" w:eastAsia="Arial" w:hAnsi="Arial" w:cs="Arial"/>
          <w:vertAlign w:val="subscript"/>
        </w:rPr>
        <w:t>w</w:t>
      </w:r>
      <w:r w:rsidR="0293C290" w:rsidRPr="00EA7290">
        <w:rPr>
          <w:rFonts w:ascii="Arial" w:eastAsia="Arial" w:hAnsi="Arial" w:cs="Arial"/>
          <w:vertAlign w:val="subscript"/>
        </w:rPr>
        <w:t xml:space="preserve"> </w:t>
      </w:r>
      <w:r w:rsidRPr="00EA7290">
        <w:rPr>
          <w:rFonts w:ascii="Arial" w:eastAsia="Arial" w:hAnsi="Arial" w:cs="Arial"/>
        </w:rPr>
        <w:t xml:space="preserve">7.4 La </w:t>
      </w:r>
      <w:proofErr w:type="spellStart"/>
      <w:r w:rsidRPr="00EA7290">
        <w:rPr>
          <w:rFonts w:ascii="Arial" w:eastAsia="Arial" w:hAnsi="Arial" w:cs="Arial"/>
        </w:rPr>
        <w:t>Crucecita</w:t>
      </w:r>
      <w:proofErr w:type="spellEnd"/>
      <w:r w:rsidRPr="00EA7290">
        <w:rPr>
          <w:rFonts w:ascii="Arial" w:eastAsia="Arial" w:hAnsi="Arial" w:cs="Arial"/>
        </w:rPr>
        <w:t xml:space="preserve">, Mexico earthquake </w:t>
      </w:r>
      <w:r w:rsidR="33BF3C3A" w:rsidRPr="00EA7290">
        <w:rPr>
          <w:rFonts w:ascii="Arial" w:eastAsia="Arial" w:hAnsi="Arial" w:cs="Arial"/>
        </w:rPr>
        <w:t xml:space="preserve">(Figure 1) </w:t>
      </w:r>
      <w:r w:rsidRPr="00EA7290">
        <w:rPr>
          <w:rFonts w:ascii="Arial" w:eastAsia="Arial" w:hAnsi="Arial" w:cs="Arial"/>
        </w:rPr>
        <w:t>nucleated in the southeast of the state of Oaxaca at a depth of 2</w:t>
      </w:r>
      <w:bookmarkStart w:id="0" w:name="_GoBack"/>
      <w:bookmarkEnd w:id="0"/>
      <w:r w:rsidRPr="00EA7290">
        <w:rPr>
          <w:rFonts w:ascii="Arial" w:eastAsia="Arial" w:hAnsi="Arial" w:cs="Arial"/>
        </w:rPr>
        <w:t>1</w:t>
      </w:r>
      <w:r w:rsidR="6DDBC476" w:rsidRPr="00EA7290">
        <w:rPr>
          <w:rFonts w:ascii="Arial" w:eastAsia="Arial" w:hAnsi="Arial" w:cs="Arial"/>
        </w:rPr>
        <w:t xml:space="preserve"> </w:t>
      </w:r>
      <w:r w:rsidRPr="00EA7290">
        <w:rPr>
          <w:rFonts w:ascii="Arial" w:eastAsia="Arial" w:hAnsi="Arial" w:cs="Arial"/>
        </w:rPr>
        <w:t xml:space="preserve">km. </w:t>
      </w:r>
      <w:r w:rsidR="6ECB5790" w:rsidRPr="00EA7290">
        <w:rPr>
          <w:rFonts w:ascii="Arial" w:eastAsia="Arial" w:hAnsi="Arial" w:cs="Arial"/>
        </w:rPr>
        <w:t>The locat</w:t>
      </w:r>
      <w:r w:rsidR="3FD5555F" w:rsidRPr="00EA7290">
        <w:rPr>
          <w:rFonts w:ascii="Arial" w:eastAsia="Arial" w:hAnsi="Arial" w:cs="Arial"/>
        </w:rPr>
        <w:t>i</w:t>
      </w:r>
      <w:r w:rsidR="6ECB5790" w:rsidRPr="00EA7290">
        <w:rPr>
          <w:rFonts w:ascii="Arial" w:eastAsia="Arial" w:hAnsi="Arial" w:cs="Arial"/>
        </w:rPr>
        <w:t>on and the</w:t>
      </w:r>
      <w:r w:rsidRPr="00EA7290">
        <w:rPr>
          <w:rFonts w:ascii="Arial" w:eastAsia="Arial" w:hAnsi="Arial" w:cs="Arial"/>
        </w:rPr>
        <w:t xml:space="preserve"> low</w:t>
      </w:r>
      <w:r w:rsidR="04BC5AF4" w:rsidRPr="00EA7290">
        <w:rPr>
          <w:rFonts w:ascii="Arial" w:eastAsia="Arial" w:hAnsi="Arial" w:cs="Arial"/>
        </w:rPr>
        <w:t>-</w:t>
      </w:r>
      <w:r w:rsidRPr="00EA7290">
        <w:rPr>
          <w:rFonts w:ascii="Arial" w:eastAsia="Arial" w:hAnsi="Arial" w:cs="Arial"/>
        </w:rPr>
        <w:t>angle</w:t>
      </w:r>
      <w:r w:rsidR="59A14981" w:rsidRPr="00EA7290">
        <w:rPr>
          <w:rFonts w:ascii="Arial" w:eastAsia="Arial" w:hAnsi="Arial" w:cs="Arial"/>
        </w:rPr>
        <w:t xml:space="preserve"> thrust faulting </w:t>
      </w:r>
      <w:r w:rsidR="59A14981" w:rsidRPr="00EA7290">
        <w:rPr>
          <w:rFonts w:ascii="Arial" w:eastAsia="Arial" w:hAnsi="Arial" w:cs="Arial"/>
        </w:rPr>
        <w:lastRenderedPageBreak/>
        <w:t xml:space="preserve">mechanism </w:t>
      </w:r>
      <w:r w:rsidR="657A10B7" w:rsidRPr="00EA7290">
        <w:rPr>
          <w:rFonts w:ascii="Arial" w:eastAsia="Arial" w:hAnsi="Arial" w:cs="Arial"/>
        </w:rPr>
        <w:t>are consistent with the expected location of the m</w:t>
      </w:r>
      <w:r w:rsidR="5CFD8801" w:rsidRPr="00EA7290">
        <w:rPr>
          <w:rFonts w:ascii="Arial" w:eastAsia="Arial" w:hAnsi="Arial" w:cs="Arial"/>
        </w:rPr>
        <w:t>e</w:t>
      </w:r>
      <w:r w:rsidR="657A10B7" w:rsidRPr="00EA7290">
        <w:rPr>
          <w:rFonts w:ascii="Arial" w:eastAsia="Arial" w:hAnsi="Arial" w:cs="Arial"/>
        </w:rPr>
        <w:t>gathrust in</w:t>
      </w:r>
      <w:r w:rsidR="00F852AE" w:rsidRPr="00EA7290">
        <w:rPr>
          <w:rFonts w:ascii="Arial" w:eastAsia="Arial" w:hAnsi="Arial" w:cs="Arial"/>
        </w:rPr>
        <w:t xml:space="preserve"> </w:t>
      </w:r>
      <w:r w:rsidR="657A10B7" w:rsidRPr="00EA7290">
        <w:rPr>
          <w:rFonts w:ascii="Arial" w:eastAsia="Arial" w:hAnsi="Arial" w:cs="Arial"/>
        </w:rPr>
        <w:t>the</w:t>
      </w:r>
      <w:r w:rsidR="0639AE39" w:rsidRPr="00EA7290">
        <w:rPr>
          <w:rFonts w:ascii="Arial" w:eastAsia="Arial" w:hAnsi="Arial" w:cs="Arial"/>
        </w:rPr>
        <w:t xml:space="preserve"> </w:t>
      </w:r>
      <w:r w:rsidR="657A10B7" w:rsidRPr="00EA7290">
        <w:rPr>
          <w:rFonts w:ascii="Arial" w:eastAsia="Arial" w:hAnsi="Arial" w:cs="Arial"/>
        </w:rPr>
        <w:t>region (Pardo &amp; Su</w:t>
      </w:r>
      <w:r w:rsidR="226ABE05" w:rsidRPr="00EA7290">
        <w:rPr>
          <w:rFonts w:ascii="Arial" w:eastAsia="Arial" w:hAnsi="Arial" w:cs="Arial"/>
        </w:rPr>
        <w:t>á</w:t>
      </w:r>
      <w:r w:rsidR="657A10B7" w:rsidRPr="00EA7290">
        <w:rPr>
          <w:rFonts w:ascii="Arial" w:eastAsia="Arial" w:hAnsi="Arial" w:cs="Arial"/>
        </w:rPr>
        <w:t xml:space="preserve">rez, 1995; </w:t>
      </w:r>
      <w:r w:rsidR="78514CB2" w:rsidRPr="00EA7290">
        <w:rPr>
          <w:rFonts w:ascii="Arial" w:eastAsia="Arial" w:hAnsi="Arial" w:cs="Arial"/>
        </w:rPr>
        <w:t>Melgar &amp; P</w:t>
      </w:r>
      <w:r w:rsidR="3084DE6E" w:rsidRPr="00EA7290">
        <w:rPr>
          <w:rFonts w:ascii="Arial" w:eastAsia="Arial" w:hAnsi="Arial" w:cs="Arial"/>
        </w:rPr>
        <w:t>é</w:t>
      </w:r>
      <w:r w:rsidR="78514CB2" w:rsidRPr="00EA7290">
        <w:rPr>
          <w:rFonts w:ascii="Arial" w:eastAsia="Arial" w:hAnsi="Arial" w:cs="Arial"/>
        </w:rPr>
        <w:t xml:space="preserve">rez-Campos, 2011; </w:t>
      </w:r>
      <w:r w:rsidR="657A10B7" w:rsidRPr="00EA7290">
        <w:rPr>
          <w:rFonts w:ascii="Arial" w:eastAsia="Arial" w:hAnsi="Arial" w:cs="Arial"/>
        </w:rPr>
        <w:t>Hayes et al., 2018)</w:t>
      </w:r>
      <w:r w:rsidR="778D0FA8" w:rsidRPr="00EA7290">
        <w:rPr>
          <w:rFonts w:ascii="Arial" w:eastAsia="Arial" w:hAnsi="Arial" w:cs="Arial"/>
        </w:rPr>
        <w:t xml:space="preserve">. </w:t>
      </w:r>
      <w:r w:rsidR="05A324E4" w:rsidRPr="00EA7290">
        <w:rPr>
          <w:rFonts w:ascii="Arial" w:eastAsia="Arial" w:hAnsi="Arial" w:cs="Arial"/>
        </w:rPr>
        <w:t xml:space="preserve">Convergence rates in the Mexican subduction zone </w:t>
      </w:r>
      <w:r w:rsidR="4B472199" w:rsidRPr="00EA7290">
        <w:rPr>
          <w:rFonts w:ascii="Arial" w:eastAsia="Arial" w:hAnsi="Arial" w:cs="Arial"/>
        </w:rPr>
        <w:t xml:space="preserve">(MSZ) </w:t>
      </w:r>
      <w:r w:rsidR="05A324E4" w:rsidRPr="00EA7290">
        <w:rPr>
          <w:rFonts w:ascii="Arial" w:eastAsia="Arial" w:hAnsi="Arial" w:cs="Arial"/>
        </w:rPr>
        <w:t>increase systematically from north to south and in this part of the country are about 70</w:t>
      </w:r>
      <w:r w:rsidR="407583B7" w:rsidRPr="00EA7290">
        <w:rPr>
          <w:rFonts w:ascii="Arial" w:eastAsia="Arial" w:hAnsi="Arial" w:cs="Arial"/>
        </w:rPr>
        <w:t xml:space="preserve"> </w:t>
      </w:r>
      <w:r w:rsidR="05A324E4" w:rsidRPr="00EA7290">
        <w:rPr>
          <w:rFonts w:ascii="Arial" w:eastAsia="Arial" w:hAnsi="Arial" w:cs="Arial"/>
        </w:rPr>
        <w:t>mm/</w:t>
      </w:r>
      <w:proofErr w:type="spellStart"/>
      <w:r w:rsidR="05A324E4" w:rsidRPr="00EA7290">
        <w:rPr>
          <w:rFonts w:ascii="Arial" w:eastAsia="Arial" w:hAnsi="Arial" w:cs="Arial"/>
        </w:rPr>
        <w:t>yr</w:t>
      </w:r>
      <w:proofErr w:type="spellEnd"/>
      <w:r w:rsidR="05A324E4" w:rsidRPr="00EA7290">
        <w:rPr>
          <w:rFonts w:ascii="Arial" w:eastAsia="Arial" w:hAnsi="Arial" w:cs="Arial"/>
        </w:rPr>
        <w:t xml:space="preserve"> (</w:t>
      </w:r>
      <w:proofErr w:type="spellStart"/>
      <w:r w:rsidR="05A324E4" w:rsidRPr="00EA7290">
        <w:rPr>
          <w:rFonts w:ascii="Arial" w:eastAsia="Arial" w:hAnsi="Arial" w:cs="Arial"/>
        </w:rPr>
        <w:t>DeMets</w:t>
      </w:r>
      <w:proofErr w:type="spellEnd"/>
      <w:r w:rsidR="05A324E4" w:rsidRPr="00EA7290">
        <w:rPr>
          <w:rFonts w:ascii="Arial" w:eastAsia="Arial" w:hAnsi="Arial" w:cs="Arial"/>
        </w:rPr>
        <w:t xml:space="preserve"> et al., 2010)</w:t>
      </w:r>
      <w:r w:rsidR="1726E954" w:rsidRPr="00EA7290">
        <w:rPr>
          <w:rFonts w:ascii="Arial" w:eastAsia="Arial" w:hAnsi="Arial" w:cs="Arial"/>
        </w:rPr>
        <w:t>,</w:t>
      </w:r>
      <w:r w:rsidR="0E62824C" w:rsidRPr="00EA7290">
        <w:rPr>
          <w:rFonts w:ascii="Arial" w:eastAsia="Arial" w:hAnsi="Arial" w:cs="Arial"/>
        </w:rPr>
        <w:t xml:space="preserve"> </w:t>
      </w:r>
      <w:r w:rsidR="0A36277C" w:rsidRPr="00EA7290">
        <w:rPr>
          <w:rFonts w:ascii="Arial" w:eastAsia="Arial" w:hAnsi="Arial" w:cs="Arial"/>
        </w:rPr>
        <w:t>similarly</w:t>
      </w:r>
      <w:r w:rsidR="380B4D69" w:rsidRPr="00EA7290">
        <w:rPr>
          <w:rFonts w:ascii="Arial" w:eastAsia="Arial" w:hAnsi="Arial" w:cs="Arial"/>
        </w:rPr>
        <w:t>,</w:t>
      </w:r>
      <w:r w:rsidR="0E62824C" w:rsidRPr="00EA7290">
        <w:rPr>
          <w:rFonts w:ascii="Arial" w:eastAsia="Arial" w:hAnsi="Arial" w:cs="Arial"/>
        </w:rPr>
        <w:t xml:space="preserve"> </w:t>
      </w:r>
      <w:proofErr w:type="spellStart"/>
      <w:r w:rsidR="0E62824C" w:rsidRPr="00EA7290">
        <w:rPr>
          <w:rFonts w:ascii="Arial" w:eastAsia="Arial" w:hAnsi="Arial" w:cs="Arial"/>
        </w:rPr>
        <w:t>interseismic</w:t>
      </w:r>
      <w:proofErr w:type="spellEnd"/>
      <w:r w:rsidR="0E62824C" w:rsidRPr="00EA7290">
        <w:rPr>
          <w:rFonts w:ascii="Arial" w:eastAsia="Arial" w:hAnsi="Arial" w:cs="Arial"/>
        </w:rPr>
        <w:t xml:space="preserve"> coupling has been inferred to be high (at least 50%) throughout the </w:t>
      </w:r>
      <w:r w:rsidR="26854ACD" w:rsidRPr="00EA7290">
        <w:rPr>
          <w:rFonts w:ascii="Arial" w:eastAsia="Arial" w:hAnsi="Arial" w:cs="Arial"/>
        </w:rPr>
        <w:t>state between –99.0° and –95.5° longitude</w:t>
      </w:r>
      <w:r w:rsidR="0E62824C" w:rsidRPr="00EA7290">
        <w:rPr>
          <w:rFonts w:ascii="Arial" w:eastAsia="Arial" w:hAnsi="Arial" w:cs="Arial"/>
        </w:rPr>
        <w:t xml:space="preserve"> (</w:t>
      </w:r>
      <w:proofErr w:type="spellStart"/>
      <w:r w:rsidR="0E62824C" w:rsidRPr="00EA7290">
        <w:rPr>
          <w:rFonts w:ascii="Arial" w:eastAsia="Arial" w:hAnsi="Arial" w:cs="Arial"/>
        </w:rPr>
        <w:t>Rousset</w:t>
      </w:r>
      <w:proofErr w:type="spellEnd"/>
      <w:r w:rsidR="0E62824C" w:rsidRPr="00EA7290">
        <w:rPr>
          <w:rFonts w:ascii="Arial" w:eastAsia="Arial" w:hAnsi="Arial" w:cs="Arial"/>
        </w:rPr>
        <w:t xml:space="preserve"> et al., 201</w:t>
      </w:r>
      <w:r w:rsidR="4907072C" w:rsidRPr="00EA7290">
        <w:rPr>
          <w:rFonts w:ascii="Arial" w:eastAsia="Arial" w:hAnsi="Arial" w:cs="Arial"/>
        </w:rPr>
        <w:t>7</w:t>
      </w:r>
      <w:r w:rsidR="0E62824C" w:rsidRPr="00EA7290">
        <w:rPr>
          <w:rFonts w:ascii="Arial" w:eastAsia="Arial" w:hAnsi="Arial" w:cs="Arial"/>
        </w:rPr>
        <w:t xml:space="preserve">). </w:t>
      </w:r>
      <w:r w:rsidR="6532E0BF" w:rsidRPr="00EA7290">
        <w:rPr>
          <w:rFonts w:ascii="Arial" w:eastAsia="Arial" w:hAnsi="Arial" w:cs="Arial"/>
        </w:rPr>
        <w:t xml:space="preserve">Further east of the Tehuantepec ridge </w:t>
      </w:r>
      <w:r w:rsidR="1B79291C" w:rsidRPr="00EA7290">
        <w:rPr>
          <w:rFonts w:ascii="Arial" w:eastAsia="Arial" w:hAnsi="Arial" w:cs="Arial"/>
        </w:rPr>
        <w:t xml:space="preserve">(Figure 1) </w:t>
      </w:r>
      <w:r w:rsidR="1DF2121A" w:rsidRPr="00EA7290">
        <w:rPr>
          <w:rFonts w:ascii="Arial" w:eastAsia="Arial" w:hAnsi="Arial" w:cs="Arial"/>
        </w:rPr>
        <w:t>coupling is interpreted to</w:t>
      </w:r>
      <w:r w:rsidR="1FF8BE87" w:rsidRPr="00EA7290">
        <w:rPr>
          <w:rFonts w:ascii="Arial" w:eastAsia="Arial" w:hAnsi="Arial" w:cs="Arial"/>
        </w:rPr>
        <w:t xml:space="preserve"> </w:t>
      </w:r>
      <w:r w:rsidR="1DF2121A" w:rsidRPr="00EA7290">
        <w:rPr>
          <w:rFonts w:ascii="Arial" w:eastAsia="Arial" w:hAnsi="Arial" w:cs="Arial"/>
        </w:rPr>
        <w:t>remain h</w:t>
      </w:r>
      <w:r w:rsidR="3174DA83" w:rsidRPr="00EA7290">
        <w:rPr>
          <w:rFonts w:ascii="Arial" w:eastAsia="Arial" w:hAnsi="Arial" w:cs="Arial"/>
        </w:rPr>
        <w:t>i</w:t>
      </w:r>
      <w:r w:rsidR="1DF2121A" w:rsidRPr="00EA7290">
        <w:rPr>
          <w:rFonts w:ascii="Arial" w:eastAsia="Arial" w:hAnsi="Arial" w:cs="Arial"/>
        </w:rPr>
        <w:t>gh at l</w:t>
      </w:r>
      <w:r w:rsidR="1F2AC19B" w:rsidRPr="00EA7290">
        <w:rPr>
          <w:rFonts w:ascii="Arial" w:eastAsia="Arial" w:hAnsi="Arial" w:cs="Arial"/>
        </w:rPr>
        <w:t>e</w:t>
      </w:r>
      <w:r w:rsidR="1DF2121A" w:rsidRPr="00EA7290">
        <w:rPr>
          <w:rFonts w:ascii="Arial" w:eastAsia="Arial" w:hAnsi="Arial" w:cs="Arial"/>
        </w:rPr>
        <w:t>ast to the M</w:t>
      </w:r>
      <w:r w:rsidR="7A8400B3" w:rsidRPr="00EA7290">
        <w:rPr>
          <w:rFonts w:ascii="Arial" w:eastAsia="Arial" w:hAnsi="Arial" w:cs="Arial"/>
        </w:rPr>
        <w:t>e</w:t>
      </w:r>
      <w:r w:rsidR="1DF2121A" w:rsidRPr="00EA7290">
        <w:rPr>
          <w:rFonts w:ascii="Arial" w:eastAsia="Arial" w:hAnsi="Arial" w:cs="Arial"/>
        </w:rPr>
        <w:t>xico-Guatemala border (Franco et al., 2012).</w:t>
      </w:r>
    </w:p>
    <w:p w14:paraId="20DF7380" w14:textId="77777777" w:rsidR="00A90844" w:rsidRDefault="00A90844" w:rsidP="77981CA4">
      <w:pPr>
        <w:jc w:val="both"/>
        <w:rPr>
          <w:rFonts w:ascii="Arial" w:eastAsia="Arial" w:hAnsi="Arial" w:cs="Arial"/>
        </w:rPr>
      </w:pPr>
    </w:p>
    <w:p w14:paraId="7FA643F4" w14:textId="77777777" w:rsidR="00A90844" w:rsidRPr="00EA7290" w:rsidRDefault="00A90844" w:rsidP="00A90844">
      <w:pPr>
        <w:jc w:val="both"/>
      </w:pPr>
      <w:r w:rsidRPr="00EA7290">
        <w:rPr>
          <w:noProof/>
        </w:rPr>
        <w:drawing>
          <wp:inline distT="0" distB="0" distL="0" distR="0" wp14:anchorId="4DB85968" wp14:editId="344AB7CF">
            <wp:extent cx="5848352" cy="2765782"/>
            <wp:effectExtent l="0" t="0" r="0" b="0"/>
            <wp:docPr id="918812618" name="Picture 91881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848352" cy="2765782"/>
                    </a:xfrm>
                    <a:prstGeom prst="rect">
                      <a:avLst/>
                    </a:prstGeom>
                  </pic:spPr>
                </pic:pic>
              </a:graphicData>
            </a:graphic>
          </wp:inline>
        </w:drawing>
      </w:r>
    </w:p>
    <w:p w14:paraId="2889E8E5" w14:textId="77777777" w:rsidR="00A90844" w:rsidRPr="00EA7290" w:rsidRDefault="00A90844" w:rsidP="00A90844">
      <w:pPr>
        <w:jc w:val="both"/>
        <w:rPr>
          <w:rFonts w:ascii="Arial" w:eastAsia="Arial" w:hAnsi="Arial" w:cs="Arial"/>
          <w:i/>
          <w:iCs/>
          <w:sz w:val="20"/>
          <w:szCs w:val="20"/>
        </w:rPr>
      </w:pPr>
      <w:r w:rsidRPr="00EA7290">
        <w:rPr>
          <w:rFonts w:ascii="Arial" w:eastAsia="Arial" w:hAnsi="Arial" w:cs="Arial"/>
          <w:b/>
          <w:bCs/>
          <w:i/>
          <w:iCs/>
          <w:sz w:val="20"/>
          <w:szCs w:val="20"/>
        </w:rPr>
        <w:t>Figure 1.</w:t>
      </w:r>
      <w:r w:rsidRPr="00EA7290">
        <w:rPr>
          <w:rFonts w:ascii="Arial" w:eastAsia="Arial" w:hAnsi="Arial" w:cs="Arial"/>
          <w:i/>
          <w:iCs/>
          <w:sz w:val="20"/>
          <w:szCs w:val="20"/>
        </w:rPr>
        <w:t xml:space="preserve"> (A) Tectonic context and slip inversion results. The surface used for inversion is shown as triangles colored by the amount of slip. The white star is the epicenter. The different station types are shown as well. The green contours are the depths to the slab from Slab 2.0 (Hayes et al., 2018) at 10 km intervals. The blue and red contours are slip models for past large events in the region (</w:t>
      </w:r>
      <w:proofErr w:type="spellStart"/>
      <w:r w:rsidRPr="00EA7290">
        <w:rPr>
          <w:rFonts w:ascii="Arial" w:eastAsia="Arial" w:hAnsi="Arial" w:cs="Arial"/>
          <w:i/>
          <w:iCs/>
          <w:sz w:val="20"/>
          <w:szCs w:val="20"/>
        </w:rPr>
        <w:t>Courboulex</w:t>
      </w:r>
      <w:proofErr w:type="spellEnd"/>
      <w:r w:rsidRPr="00EA7290">
        <w:rPr>
          <w:rFonts w:ascii="Arial" w:eastAsia="Arial" w:hAnsi="Arial" w:cs="Arial"/>
          <w:i/>
          <w:iCs/>
          <w:sz w:val="20"/>
          <w:szCs w:val="20"/>
        </w:rPr>
        <w:t xml:space="preserve"> et al., 1997; UNAM Seismology Group, 2013; Li et al., 2020). Shaded grey regions are aftershock areas of older events of the 20</w:t>
      </w:r>
      <w:r w:rsidRPr="00EA7290">
        <w:rPr>
          <w:rFonts w:ascii="Arial" w:eastAsia="Arial" w:hAnsi="Arial" w:cs="Arial"/>
          <w:i/>
          <w:iCs/>
          <w:sz w:val="20"/>
          <w:szCs w:val="20"/>
          <w:vertAlign w:val="superscript"/>
        </w:rPr>
        <w:t>th</w:t>
      </w:r>
      <w:r w:rsidRPr="00EA7290">
        <w:rPr>
          <w:rFonts w:ascii="Arial" w:eastAsia="Arial" w:hAnsi="Arial" w:cs="Arial"/>
          <w:i/>
          <w:iCs/>
          <w:sz w:val="20"/>
          <w:szCs w:val="20"/>
        </w:rPr>
        <w:t xml:space="preserve"> century. Those indicated with dashed lines are less well constrained (UNAM Seismology Group, 2013). Purple shaded contours at 10 mm intervals are the slow slip event preceding the 2012 </w:t>
      </w:r>
      <w:proofErr w:type="spellStart"/>
      <w:r w:rsidRPr="00EA7290">
        <w:rPr>
          <w:rFonts w:ascii="Arial" w:eastAsia="Arial" w:hAnsi="Arial" w:cs="Arial"/>
          <w:i/>
          <w:iCs/>
          <w:sz w:val="20"/>
          <w:szCs w:val="20"/>
        </w:rPr>
        <w:t>Ometepec</w:t>
      </w:r>
      <w:proofErr w:type="spellEnd"/>
      <w:r w:rsidRPr="00EA7290">
        <w:rPr>
          <w:rFonts w:ascii="Arial" w:eastAsia="Arial" w:hAnsi="Arial" w:cs="Arial"/>
          <w:i/>
          <w:iCs/>
          <w:sz w:val="20"/>
          <w:szCs w:val="20"/>
        </w:rPr>
        <w:t xml:space="preserve"> earthquake (Graham et al., 2014a), The red arrow indicates 55 cm of </w:t>
      </w:r>
      <w:proofErr w:type="spellStart"/>
      <w:r w:rsidRPr="00EA7290">
        <w:rPr>
          <w:rFonts w:ascii="Arial" w:eastAsia="Arial" w:hAnsi="Arial" w:cs="Arial"/>
          <w:i/>
          <w:iCs/>
          <w:sz w:val="20"/>
          <w:szCs w:val="20"/>
        </w:rPr>
        <w:t>coseismic</w:t>
      </w:r>
      <w:proofErr w:type="spellEnd"/>
      <w:r w:rsidRPr="00EA7290">
        <w:rPr>
          <w:rFonts w:ascii="Arial" w:eastAsia="Arial" w:hAnsi="Arial" w:cs="Arial"/>
          <w:i/>
          <w:iCs/>
          <w:sz w:val="20"/>
          <w:szCs w:val="20"/>
        </w:rPr>
        <w:t xml:space="preserve"> uplift measured at the HUAT tide gauge. The moment tensor is for the 2017 M</w:t>
      </w:r>
      <w:r w:rsidRPr="00EA7290">
        <w:rPr>
          <w:rFonts w:ascii="Arial" w:eastAsia="Arial" w:hAnsi="Arial" w:cs="Arial"/>
          <w:i/>
          <w:iCs/>
          <w:sz w:val="20"/>
          <w:szCs w:val="20"/>
          <w:vertAlign w:val="subscript"/>
        </w:rPr>
        <w:t>w</w:t>
      </w:r>
      <w:r w:rsidRPr="00EA7290">
        <w:rPr>
          <w:rFonts w:ascii="Arial" w:eastAsia="Arial" w:hAnsi="Arial" w:cs="Arial"/>
          <w:i/>
          <w:iCs/>
          <w:sz w:val="20"/>
          <w:szCs w:val="20"/>
        </w:rPr>
        <w:t xml:space="preserve"> 8.2 Tehuantepec earthquake. The brown dashed line is the surface projection of its causative fault (Melgar et al., 2018). TR is the Tehuantepec Ridge (B) Event source time function. (C) Line of sight deformation from ascending and descending tracks, positive is motion towards the satellite. The white star is the same epicenter as in (A).</w:t>
      </w:r>
    </w:p>
    <w:p w14:paraId="38682338" w14:textId="77777777" w:rsidR="00A90844" w:rsidRPr="00EA7290" w:rsidRDefault="00A90844" w:rsidP="77981CA4">
      <w:pPr>
        <w:jc w:val="both"/>
        <w:rPr>
          <w:rFonts w:ascii="Arial" w:eastAsia="Arial" w:hAnsi="Arial" w:cs="Arial"/>
        </w:rPr>
      </w:pPr>
    </w:p>
    <w:p w14:paraId="0A0AE2D0" w14:textId="6A009ED3" w:rsidR="1DF2121A" w:rsidRPr="00EA7290" w:rsidRDefault="1DF2121A" w:rsidP="77981CA4">
      <w:pPr>
        <w:jc w:val="both"/>
        <w:rPr>
          <w:rFonts w:ascii="Arial" w:eastAsia="Arial" w:hAnsi="Arial" w:cs="Arial"/>
        </w:rPr>
      </w:pPr>
      <w:r w:rsidRPr="00EA7290">
        <w:rPr>
          <w:rFonts w:ascii="Arial" w:eastAsia="Arial" w:hAnsi="Arial" w:cs="Arial"/>
        </w:rPr>
        <w:t>Due to</w:t>
      </w:r>
      <w:r w:rsidR="2971921C" w:rsidRPr="00EA7290">
        <w:rPr>
          <w:rFonts w:ascii="Arial" w:eastAsia="Arial" w:hAnsi="Arial" w:cs="Arial"/>
        </w:rPr>
        <w:t xml:space="preserve"> </w:t>
      </w:r>
      <w:r w:rsidRPr="00EA7290">
        <w:rPr>
          <w:rFonts w:ascii="Arial" w:eastAsia="Arial" w:hAnsi="Arial" w:cs="Arial"/>
        </w:rPr>
        <w:t>this tectonic configuration</w:t>
      </w:r>
      <w:r w:rsidR="31B9C149" w:rsidRPr="00EA7290">
        <w:rPr>
          <w:rFonts w:ascii="Arial" w:eastAsia="Arial" w:hAnsi="Arial" w:cs="Arial"/>
        </w:rPr>
        <w:t xml:space="preserve"> large earthquakes in the region are common.</w:t>
      </w:r>
      <w:r w:rsidR="16E7F7CE" w:rsidRPr="00EA7290">
        <w:rPr>
          <w:rFonts w:ascii="Arial" w:eastAsia="Arial" w:hAnsi="Arial" w:cs="Arial"/>
        </w:rPr>
        <w:t xml:space="preserve"> Figure 1 shows aftershock areas of l</w:t>
      </w:r>
      <w:r w:rsidR="28E89A0D" w:rsidRPr="00EA7290">
        <w:rPr>
          <w:rFonts w:ascii="Arial" w:eastAsia="Arial" w:hAnsi="Arial" w:cs="Arial"/>
        </w:rPr>
        <w:t>a</w:t>
      </w:r>
      <w:r w:rsidR="16E7F7CE" w:rsidRPr="00EA7290">
        <w:rPr>
          <w:rFonts w:ascii="Arial" w:eastAsia="Arial" w:hAnsi="Arial" w:cs="Arial"/>
        </w:rPr>
        <w:t>rge events going back to 1965 and the slip</w:t>
      </w:r>
      <w:r w:rsidR="7672AAEB" w:rsidRPr="00EA7290">
        <w:rPr>
          <w:rFonts w:ascii="Arial" w:eastAsia="Arial" w:hAnsi="Arial" w:cs="Arial"/>
        </w:rPr>
        <w:t xml:space="preserve"> </w:t>
      </w:r>
      <w:r w:rsidR="16E7F7CE" w:rsidRPr="00EA7290">
        <w:rPr>
          <w:rFonts w:ascii="Arial" w:eastAsia="Arial" w:hAnsi="Arial" w:cs="Arial"/>
        </w:rPr>
        <w:t>regions of t</w:t>
      </w:r>
      <w:r w:rsidR="65B13BB0" w:rsidRPr="00EA7290">
        <w:rPr>
          <w:rFonts w:ascii="Arial" w:eastAsia="Arial" w:hAnsi="Arial" w:cs="Arial"/>
        </w:rPr>
        <w:t>hree</w:t>
      </w:r>
      <w:r w:rsidR="16E7F7CE" w:rsidRPr="00EA7290">
        <w:rPr>
          <w:rFonts w:ascii="Arial" w:eastAsia="Arial" w:hAnsi="Arial" w:cs="Arial"/>
        </w:rPr>
        <w:t xml:space="preserve"> </w:t>
      </w:r>
      <w:r w:rsidR="1A075C3C" w:rsidRPr="00EA7290">
        <w:rPr>
          <w:rFonts w:ascii="Arial" w:eastAsia="Arial" w:hAnsi="Arial" w:cs="Arial"/>
        </w:rPr>
        <w:t>modern</w:t>
      </w:r>
      <w:r w:rsidR="16E7F7CE" w:rsidRPr="00EA7290">
        <w:rPr>
          <w:rFonts w:ascii="Arial" w:eastAsia="Arial" w:hAnsi="Arial" w:cs="Arial"/>
        </w:rPr>
        <w:t xml:space="preserve"> events, the </w:t>
      </w:r>
      <w:r w:rsidR="7525C1F2" w:rsidRPr="00EA7290">
        <w:rPr>
          <w:rFonts w:ascii="Arial" w:eastAsia="Arial" w:hAnsi="Arial" w:cs="Arial"/>
        </w:rPr>
        <w:t>1995 M</w:t>
      </w:r>
      <w:r w:rsidR="7525C1F2" w:rsidRPr="00EA7290">
        <w:rPr>
          <w:rFonts w:ascii="Arial" w:eastAsia="Arial" w:hAnsi="Arial" w:cs="Arial"/>
          <w:vertAlign w:val="subscript"/>
        </w:rPr>
        <w:t>w</w:t>
      </w:r>
      <w:r w:rsidR="4FA15C0B" w:rsidRPr="00EA7290">
        <w:rPr>
          <w:rFonts w:ascii="Arial" w:eastAsia="Arial" w:hAnsi="Arial" w:cs="Arial"/>
          <w:vertAlign w:val="subscript"/>
        </w:rPr>
        <w:t xml:space="preserve"> </w:t>
      </w:r>
      <w:r w:rsidR="7525C1F2" w:rsidRPr="00EA7290">
        <w:rPr>
          <w:rFonts w:ascii="Arial" w:eastAsia="Arial" w:hAnsi="Arial" w:cs="Arial"/>
        </w:rPr>
        <w:t xml:space="preserve">7.3 </w:t>
      </w:r>
      <w:proofErr w:type="spellStart"/>
      <w:r w:rsidR="7525C1F2" w:rsidRPr="00EA7290">
        <w:rPr>
          <w:rFonts w:ascii="Arial" w:eastAsia="Arial" w:hAnsi="Arial" w:cs="Arial"/>
        </w:rPr>
        <w:t>Copala</w:t>
      </w:r>
      <w:proofErr w:type="spellEnd"/>
      <w:r w:rsidR="7525C1F2" w:rsidRPr="00EA7290">
        <w:rPr>
          <w:rFonts w:ascii="Arial" w:eastAsia="Arial" w:hAnsi="Arial" w:cs="Arial"/>
        </w:rPr>
        <w:t xml:space="preserve">, </w:t>
      </w:r>
      <w:r w:rsidR="16E7F7CE" w:rsidRPr="00EA7290">
        <w:rPr>
          <w:rFonts w:ascii="Arial" w:eastAsia="Arial" w:hAnsi="Arial" w:cs="Arial"/>
        </w:rPr>
        <w:t>2012 M</w:t>
      </w:r>
      <w:r w:rsidR="3E698C9C" w:rsidRPr="00EA7290">
        <w:rPr>
          <w:rFonts w:ascii="Arial" w:eastAsia="Arial" w:hAnsi="Arial" w:cs="Arial"/>
          <w:vertAlign w:val="subscript"/>
        </w:rPr>
        <w:t>w</w:t>
      </w:r>
      <w:r w:rsidR="37A16692" w:rsidRPr="00EA7290">
        <w:rPr>
          <w:rFonts w:ascii="Arial" w:eastAsia="Arial" w:hAnsi="Arial" w:cs="Arial"/>
        </w:rPr>
        <w:t xml:space="preserve"> </w:t>
      </w:r>
      <w:r w:rsidR="16E7F7CE" w:rsidRPr="00EA7290">
        <w:rPr>
          <w:rFonts w:ascii="Arial" w:eastAsia="Arial" w:hAnsi="Arial" w:cs="Arial"/>
        </w:rPr>
        <w:t>7.</w:t>
      </w:r>
      <w:r w:rsidR="1494DD78" w:rsidRPr="00EA7290">
        <w:rPr>
          <w:rFonts w:ascii="Arial" w:eastAsia="Arial" w:hAnsi="Arial" w:cs="Arial"/>
        </w:rPr>
        <w:t>5</w:t>
      </w:r>
      <w:r w:rsidR="16E7F7CE" w:rsidRPr="00EA7290">
        <w:rPr>
          <w:rFonts w:ascii="Arial" w:eastAsia="Arial" w:hAnsi="Arial" w:cs="Arial"/>
        </w:rPr>
        <w:t xml:space="preserve"> </w:t>
      </w:r>
      <w:proofErr w:type="spellStart"/>
      <w:r w:rsidR="4984C7BF" w:rsidRPr="00EA7290">
        <w:rPr>
          <w:rFonts w:ascii="Arial" w:eastAsia="Arial" w:hAnsi="Arial" w:cs="Arial"/>
        </w:rPr>
        <w:t>Ometepec</w:t>
      </w:r>
      <w:proofErr w:type="spellEnd"/>
      <w:r w:rsidR="16E7F7CE" w:rsidRPr="00EA7290">
        <w:rPr>
          <w:rFonts w:ascii="Arial" w:eastAsia="Arial" w:hAnsi="Arial" w:cs="Arial"/>
        </w:rPr>
        <w:t xml:space="preserve"> and</w:t>
      </w:r>
      <w:r w:rsidR="5F74A5D6" w:rsidRPr="00EA7290">
        <w:rPr>
          <w:rFonts w:ascii="Arial" w:eastAsia="Arial" w:hAnsi="Arial" w:cs="Arial"/>
        </w:rPr>
        <w:t xml:space="preserve"> 2018 M</w:t>
      </w:r>
      <w:r w:rsidR="3E653FC9" w:rsidRPr="00EA7290">
        <w:rPr>
          <w:rFonts w:ascii="Arial" w:eastAsia="Arial" w:hAnsi="Arial" w:cs="Arial"/>
          <w:vertAlign w:val="subscript"/>
        </w:rPr>
        <w:t>w</w:t>
      </w:r>
      <w:r w:rsidR="4FA57278" w:rsidRPr="00EA7290">
        <w:rPr>
          <w:rFonts w:ascii="Arial" w:eastAsia="Arial" w:hAnsi="Arial" w:cs="Arial"/>
        </w:rPr>
        <w:t xml:space="preserve"> </w:t>
      </w:r>
      <w:r w:rsidR="5F74A5D6" w:rsidRPr="00EA7290">
        <w:rPr>
          <w:rFonts w:ascii="Arial" w:eastAsia="Arial" w:hAnsi="Arial" w:cs="Arial"/>
        </w:rPr>
        <w:t xml:space="preserve">7.2 </w:t>
      </w:r>
      <w:proofErr w:type="spellStart"/>
      <w:r w:rsidR="5F74A5D6" w:rsidRPr="00EA7290">
        <w:rPr>
          <w:rFonts w:ascii="Arial" w:eastAsia="Arial" w:hAnsi="Arial" w:cs="Arial"/>
        </w:rPr>
        <w:t>Pinotepa</w:t>
      </w:r>
      <w:proofErr w:type="spellEnd"/>
      <w:r w:rsidR="5F74A5D6" w:rsidRPr="00EA7290">
        <w:rPr>
          <w:rFonts w:ascii="Arial" w:eastAsia="Arial" w:hAnsi="Arial" w:cs="Arial"/>
        </w:rPr>
        <w:t xml:space="preserve"> earthquakes (</w:t>
      </w:r>
      <w:proofErr w:type="spellStart"/>
      <w:r w:rsidR="6D54E948" w:rsidRPr="00EA7290">
        <w:rPr>
          <w:rFonts w:ascii="Arial" w:eastAsia="Arial" w:hAnsi="Arial" w:cs="Arial"/>
        </w:rPr>
        <w:t>Courboulex</w:t>
      </w:r>
      <w:proofErr w:type="spellEnd"/>
      <w:r w:rsidR="6D54E948" w:rsidRPr="00EA7290">
        <w:rPr>
          <w:rFonts w:ascii="Arial" w:eastAsia="Arial" w:hAnsi="Arial" w:cs="Arial"/>
        </w:rPr>
        <w:t xml:space="preserve"> et al., 1997; </w:t>
      </w:r>
      <w:r w:rsidR="4D10DAB2" w:rsidRPr="00EA7290">
        <w:rPr>
          <w:rFonts w:ascii="Arial" w:eastAsia="Arial" w:hAnsi="Arial" w:cs="Arial"/>
        </w:rPr>
        <w:t>UNAM Seismology Group, 2013</w:t>
      </w:r>
      <w:r w:rsidR="5F74A5D6" w:rsidRPr="00EA7290">
        <w:rPr>
          <w:rFonts w:ascii="Arial" w:eastAsia="Arial" w:hAnsi="Arial" w:cs="Arial"/>
        </w:rPr>
        <w:t>; Li et al., 2020).</w:t>
      </w:r>
      <w:r w:rsidR="18CACA4B" w:rsidRPr="00EA7290">
        <w:rPr>
          <w:rFonts w:ascii="Arial" w:eastAsia="Arial" w:hAnsi="Arial" w:cs="Arial"/>
        </w:rPr>
        <w:t xml:space="preserve"> Singh et al. (1981,1983) noted that large eve</w:t>
      </w:r>
      <w:r w:rsidR="1D97A893" w:rsidRPr="00EA7290">
        <w:rPr>
          <w:rFonts w:ascii="Arial" w:eastAsia="Arial" w:hAnsi="Arial" w:cs="Arial"/>
        </w:rPr>
        <w:t>n</w:t>
      </w:r>
      <w:r w:rsidR="18CACA4B" w:rsidRPr="00EA7290">
        <w:rPr>
          <w:rFonts w:ascii="Arial" w:eastAsia="Arial" w:hAnsi="Arial" w:cs="Arial"/>
        </w:rPr>
        <w:t>ts in</w:t>
      </w:r>
      <w:r w:rsidR="1ED7A0D4" w:rsidRPr="00EA7290">
        <w:rPr>
          <w:rFonts w:ascii="Arial" w:eastAsia="Arial" w:hAnsi="Arial" w:cs="Arial"/>
        </w:rPr>
        <w:t xml:space="preserve"> </w:t>
      </w:r>
      <w:r w:rsidR="18CACA4B" w:rsidRPr="00EA7290">
        <w:rPr>
          <w:rFonts w:ascii="Arial" w:eastAsia="Arial" w:hAnsi="Arial" w:cs="Arial"/>
        </w:rPr>
        <w:t>this p</w:t>
      </w:r>
      <w:r w:rsidR="3F4C7674" w:rsidRPr="00EA7290">
        <w:rPr>
          <w:rFonts w:ascii="Arial" w:eastAsia="Arial" w:hAnsi="Arial" w:cs="Arial"/>
        </w:rPr>
        <w:t>a</w:t>
      </w:r>
      <w:r w:rsidR="18CACA4B" w:rsidRPr="00EA7290">
        <w:rPr>
          <w:rFonts w:ascii="Arial" w:eastAsia="Arial" w:hAnsi="Arial" w:cs="Arial"/>
        </w:rPr>
        <w:t xml:space="preserve">rt of the </w:t>
      </w:r>
      <w:r w:rsidR="1FE9B64A" w:rsidRPr="00EA7290">
        <w:rPr>
          <w:rFonts w:ascii="Arial" w:eastAsia="Arial" w:hAnsi="Arial" w:cs="Arial"/>
        </w:rPr>
        <w:t>MSZ</w:t>
      </w:r>
      <w:r w:rsidR="18CACA4B" w:rsidRPr="00EA7290">
        <w:rPr>
          <w:rFonts w:ascii="Arial" w:eastAsia="Arial" w:hAnsi="Arial" w:cs="Arial"/>
        </w:rPr>
        <w:t xml:space="preserve"> ha</w:t>
      </w:r>
      <w:r w:rsidR="2B75A442" w:rsidRPr="00EA7290">
        <w:rPr>
          <w:rFonts w:ascii="Arial" w:eastAsia="Arial" w:hAnsi="Arial" w:cs="Arial"/>
        </w:rPr>
        <w:t xml:space="preserve">ve a characteristic magnitude of </w:t>
      </w:r>
      <w:r w:rsidR="170BC1A9" w:rsidRPr="00EA7290">
        <w:rPr>
          <w:rFonts w:ascii="Arial" w:eastAsia="Arial" w:hAnsi="Arial" w:cs="Arial"/>
        </w:rPr>
        <w:t>~</w:t>
      </w:r>
      <w:r w:rsidR="2B75A442" w:rsidRPr="00EA7290">
        <w:rPr>
          <w:rFonts w:ascii="Arial" w:eastAsia="Arial" w:hAnsi="Arial" w:cs="Arial"/>
        </w:rPr>
        <w:t>M</w:t>
      </w:r>
      <w:r w:rsidR="2B75A442" w:rsidRPr="00EA7290">
        <w:rPr>
          <w:rFonts w:ascii="Arial" w:eastAsia="Arial" w:hAnsi="Arial" w:cs="Arial"/>
          <w:vertAlign w:val="subscript"/>
        </w:rPr>
        <w:t>w</w:t>
      </w:r>
      <w:r w:rsidR="7B242FCF" w:rsidRPr="00EA7290">
        <w:rPr>
          <w:rFonts w:ascii="Arial" w:eastAsia="Arial" w:hAnsi="Arial" w:cs="Arial"/>
          <w:vertAlign w:val="subscript"/>
        </w:rPr>
        <w:t xml:space="preserve"> </w:t>
      </w:r>
      <w:r w:rsidR="2B75A442" w:rsidRPr="00EA7290">
        <w:rPr>
          <w:rFonts w:ascii="Arial" w:eastAsia="Arial" w:hAnsi="Arial" w:cs="Arial"/>
        </w:rPr>
        <w:t>7.5 and an average recurrence of 30-50</w:t>
      </w:r>
      <w:r w:rsidR="432F5848" w:rsidRPr="00EA7290">
        <w:rPr>
          <w:rFonts w:ascii="Arial" w:eastAsia="Arial" w:hAnsi="Arial" w:cs="Arial"/>
        </w:rPr>
        <w:t xml:space="preserve"> </w:t>
      </w:r>
      <w:r w:rsidR="2B75A442" w:rsidRPr="00EA7290">
        <w:rPr>
          <w:rFonts w:ascii="Arial" w:eastAsia="Arial" w:hAnsi="Arial" w:cs="Arial"/>
        </w:rPr>
        <w:t>yrs.</w:t>
      </w:r>
      <w:r w:rsidR="02477A5D" w:rsidRPr="00EA7290">
        <w:rPr>
          <w:rFonts w:ascii="Arial" w:eastAsia="Arial" w:hAnsi="Arial" w:cs="Arial"/>
        </w:rPr>
        <w:t xml:space="preserve"> Inter</w:t>
      </w:r>
      <w:r w:rsidR="04E9C07F" w:rsidRPr="00EA7290">
        <w:rPr>
          <w:rFonts w:ascii="Arial" w:eastAsia="Arial" w:hAnsi="Arial" w:cs="Arial"/>
        </w:rPr>
        <w:t>e</w:t>
      </w:r>
      <w:r w:rsidR="02477A5D" w:rsidRPr="00EA7290">
        <w:rPr>
          <w:rFonts w:ascii="Arial" w:eastAsia="Arial" w:hAnsi="Arial" w:cs="Arial"/>
        </w:rPr>
        <w:t xml:space="preserve">stingly the 2012 </w:t>
      </w:r>
      <w:proofErr w:type="spellStart"/>
      <w:r w:rsidR="02477A5D" w:rsidRPr="00EA7290">
        <w:rPr>
          <w:rFonts w:ascii="Arial" w:eastAsia="Arial" w:hAnsi="Arial" w:cs="Arial"/>
        </w:rPr>
        <w:t>Ometepec</w:t>
      </w:r>
      <w:proofErr w:type="spellEnd"/>
      <w:r w:rsidR="02477A5D" w:rsidRPr="00EA7290">
        <w:rPr>
          <w:rFonts w:ascii="Arial" w:eastAsia="Arial" w:hAnsi="Arial" w:cs="Arial"/>
        </w:rPr>
        <w:t xml:space="preserve"> earthquake occupies the same lo</w:t>
      </w:r>
      <w:r w:rsidR="54850997" w:rsidRPr="00EA7290">
        <w:rPr>
          <w:rFonts w:ascii="Arial" w:eastAsia="Arial" w:hAnsi="Arial" w:cs="Arial"/>
        </w:rPr>
        <w:t>c</w:t>
      </w:r>
      <w:r w:rsidR="02477A5D" w:rsidRPr="00EA7290">
        <w:rPr>
          <w:rFonts w:ascii="Arial" w:eastAsia="Arial" w:hAnsi="Arial" w:cs="Arial"/>
        </w:rPr>
        <w:t>ation as the aftershock area of the 1982 doublet (</w:t>
      </w:r>
      <w:proofErr w:type="spellStart"/>
      <w:r w:rsidR="02477A5D" w:rsidRPr="00EA7290">
        <w:rPr>
          <w:rFonts w:ascii="Arial" w:eastAsia="Arial" w:hAnsi="Arial" w:cs="Arial"/>
        </w:rPr>
        <w:t>Astiz</w:t>
      </w:r>
      <w:proofErr w:type="spellEnd"/>
      <w:r w:rsidR="02477A5D" w:rsidRPr="00EA7290">
        <w:rPr>
          <w:rFonts w:ascii="Arial" w:eastAsia="Arial" w:hAnsi="Arial" w:cs="Arial"/>
        </w:rPr>
        <w:t xml:space="preserve"> &amp; Kanamori, 1984), </w:t>
      </w:r>
      <w:r w:rsidR="5801009E" w:rsidRPr="00EA7290">
        <w:rPr>
          <w:rFonts w:ascii="Arial" w:eastAsia="Arial" w:hAnsi="Arial" w:cs="Arial"/>
        </w:rPr>
        <w:t xml:space="preserve">the </w:t>
      </w:r>
      <w:proofErr w:type="spellStart"/>
      <w:r w:rsidR="5801009E" w:rsidRPr="00EA7290">
        <w:rPr>
          <w:rFonts w:ascii="Arial" w:eastAsia="Arial" w:hAnsi="Arial" w:cs="Arial"/>
        </w:rPr>
        <w:t>Pin</w:t>
      </w:r>
      <w:r w:rsidR="442ABD37" w:rsidRPr="00EA7290">
        <w:rPr>
          <w:rFonts w:ascii="Arial" w:eastAsia="Arial" w:hAnsi="Arial" w:cs="Arial"/>
        </w:rPr>
        <w:t>o</w:t>
      </w:r>
      <w:r w:rsidR="5801009E" w:rsidRPr="00EA7290">
        <w:rPr>
          <w:rFonts w:ascii="Arial" w:eastAsia="Arial" w:hAnsi="Arial" w:cs="Arial"/>
        </w:rPr>
        <w:t>tepa</w:t>
      </w:r>
      <w:proofErr w:type="spellEnd"/>
      <w:r w:rsidR="5801009E" w:rsidRPr="00EA7290">
        <w:rPr>
          <w:rFonts w:ascii="Arial" w:eastAsia="Arial" w:hAnsi="Arial" w:cs="Arial"/>
        </w:rPr>
        <w:t xml:space="preserve"> earthquake re-occupies a significant portion </w:t>
      </w:r>
      <w:r w:rsidR="49F2B77A" w:rsidRPr="00EA7290">
        <w:rPr>
          <w:rFonts w:ascii="Arial" w:eastAsia="Arial" w:hAnsi="Arial" w:cs="Arial"/>
        </w:rPr>
        <w:t>o</w:t>
      </w:r>
      <w:r w:rsidR="5801009E" w:rsidRPr="00EA7290">
        <w:rPr>
          <w:rFonts w:ascii="Arial" w:eastAsia="Arial" w:hAnsi="Arial" w:cs="Arial"/>
        </w:rPr>
        <w:t>f</w:t>
      </w:r>
      <w:r w:rsidR="5AF4CC21" w:rsidRPr="00EA7290">
        <w:rPr>
          <w:rFonts w:ascii="Arial" w:eastAsia="Arial" w:hAnsi="Arial" w:cs="Arial"/>
        </w:rPr>
        <w:t xml:space="preserve"> </w:t>
      </w:r>
      <w:r w:rsidR="5801009E" w:rsidRPr="00EA7290">
        <w:rPr>
          <w:rFonts w:ascii="Arial" w:eastAsia="Arial" w:hAnsi="Arial" w:cs="Arial"/>
        </w:rPr>
        <w:t>t</w:t>
      </w:r>
      <w:r w:rsidR="26EC93B5" w:rsidRPr="00EA7290">
        <w:rPr>
          <w:rFonts w:ascii="Arial" w:eastAsia="Arial" w:hAnsi="Arial" w:cs="Arial"/>
        </w:rPr>
        <w:t>h</w:t>
      </w:r>
      <w:r w:rsidR="5801009E" w:rsidRPr="00EA7290">
        <w:rPr>
          <w:rFonts w:ascii="Arial" w:eastAsia="Arial" w:hAnsi="Arial" w:cs="Arial"/>
        </w:rPr>
        <w:t>e aftershock area of the 1968 M</w:t>
      </w:r>
      <w:r w:rsidR="5801009E" w:rsidRPr="00EA7290">
        <w:rPr>
          <w:rFonts w:ascii="Arial" w:eastAsia="Arial" w:hAnsi="Arial" w:cs="Arial"/>
          <w:vertAlign w:val="subscript"/>
        </w:rPr>
        <w:t>w</w:t>
      </w:r>
      <w:r w:rsidR="3EBFD137" w:rsidRPr="00EA7290">
        <w:rPr>
          <w:rFonts w:ascii="Arial" w:eastAsia="Arial" w:hAnsi="Arial" w:cs="Arial"/>
        </w:rPr>
        <w:t xml:space="preserve"> </w:t>
      </w:r>
      <w:r w:rsidR="5801009E" w:rsidRPr="00EA7290">
        <w:rPr>
          <w:rFonts w:ascii="Arial" w:eastAsia="Arial" w:hAnsi="Arial" w:cs="Arial"/>
        </w:rPr>
        <w:t xml:space="preserve">7.3 earthquake </w:t>
      </w:r>
      <w:r w:rsidR="5801009E" w:rsidRPr="00EA7290">
        <w:rPr>
          <w:rFonts w:ascii="Arial" w:eastAsia="Arial" w:hAnsi="Arial" w:cs="Arial"/>
        </w:rPr>
        <w:lastRenderedPageBreak/>
        <w:t>(</w:t>
      </w:r>
      <w:proofErr w:type="spellStart"/>
      <w:r w:rsidR="5801009E" w:rsidRPr="00EA7290">
        <w:rPr>
          <w:rFonts w:ascii="Arial" w:eastAsia="Arial" w:hAnsi="Arial" w:cs="Arial"/>
        </w:rPr>
        <w:t>Chael</w:t>
      </w:r>
      <w:proofErr w:type="spellEnd"/>
      <w:r w:rsidR="5801009E" w:rsidRPr="00EA7290">
        <w:rPr>
          <w:rFonts w:ascii="Arial" w:eastAsia="Arial" w:hAnsi="Arial" w:cs="Arial"/>
        </w:rPr>
        <w:t xml:space="preserve"> &amp; Stewart, 198</w:t>
      </w:r>
      <w:r w:rsidR="70504FE2" w:rsidRPr="00EA7290">
        <w:rPr>
          <w:rFonts w:ascii="Arial" w:eastAsia="Arial" w:hAnsi="Arial" w:cs="Arial"/>
        </w:rPr>
        <w:t>2), whil</w:t>
      </w:r>
      <w:r w:rsidR="2BC6EAEE" w:rsidRPr="00EA7290">
        <w:rPr>
          <w:rFonts w:ascii="Arial" w:eastAsia="Arial" w:hAnsi="Arial" w:cs="Arial"/>
        </w:rPr>
        <w:t>e</w:t>
      </w:r>
      <w:r w:rsidR="70504FE2" w:rsidRPr="00EA7290">
        <w:rPr>
          <w:rFonts w:ascii="Arial" w:eastAsia="Arial" w:hAnsi="Arial" w:cs="Arial"/>
        </w:rPr>
        <w:t xml:space="preserve"> the La </w:t>
      </w:r>
      <w:proofErr w:type="spellStart"/>
      <w:r w:rsidR="70504FE2" w:rsidRPr="00EA7290">
        <w:rPr>
          <w:rFonts w:ascii="Arial" w:eastAsia="Arial" w:hAnsi="Arial" w:cs="Arial"/>
        </w:rPr>
        <w:t>Cruce</w:t>
      </w:r>
      <w:r w:rsidR="00954F86" w:rsidRPr="00EA7290">
        <w:rPr>
          <w:rFonts w:ascii="Arial" w:eastAsia="Arial" w:hAnsi="Arial" w:cs="Arial"/>
        </w:rPr>
        <w:t>c</w:t>
      </w:r>
      <w:r w:rsidR="70504FE2" w:rsidRPr="00EA7290">
        <w:rPr>
          <w:rFonts w:ascii="Arial" w:eastAsia="Arial" w:hAnsi="Arial" w:cs="Arial"/>
        </w:rPr>
        <w:t>ita</w:t>
      </w:r>
      <w:proofErr w:type="spellEnd"/>
      <w:r w:rsidR="70504FE2" w:rsidRPr="00EA7290">
        <w:rPr>
          <w:rFonts w:ascii="Arial" w:eastAsia="Arial" w:hAnsi="Arial" w:cs="Arial"/>
        </w:rPr>
        <w:t xml:space="preserve"> earthquake nu</w:t>
      </w:r>
      <w:r w:rsidR="3AC511F7" w:rsidRPr="00EA7290">
        <w:rPr>
          <w:rFonts w:ascii="Arial" w:eastAsia="Arial" w:hAnsi="Arial" w:cs="Arial"/>
        </w:rPr>
        <w:t>c</w:t>
      </w:r>
      <w:r w:rsidR="70504FE2" w:rsidRPr="00EA7290">
        <w:rPr>
          <w:rFonts w:ascii="Arial" w:eastAsia="Arial" w:hAnsi="Arial" w:cs="Arial"/>
        </w:rPr>
        <w:t>l</w:t>
      </w:r>
      <w:r w:rsidR="1189B221" w:rsidRPr="00EA7290">
        <w:rPr>
          <w:rFonts w:ascii="Arial" w:eastAsia="Arial" w:hAnsi="Arial" w:cs="Arial"/>
        </w:rPr>
        <w:t>e</w:t>
      </w:r>
      <w:r w:rsidR="70504FE2" w:rsidRPr="00EA7290">
        <w:rPr>
          <w:rFonts w:ascii="Arial" w:eastAsia="Arial" w:hAnsi="Arial" w:cs="Arial"/>
        </w:rPr>
        <w:t>ates within the aftersho</w:t>
      </w:r>
      <w:r w:rsidR="19A0E2F2" w:rsidRPr="00EA7290">
        <w:rPr>
          <w:rFonts w:ascii="Arial" w:eastAsia="Arial" w:hAnsi="Arial" w:cs="Arial"/>
        </w:rPr>
        <w:t>c</w:t>
      </w:r>
      <w:r w:rsidR="70504FE2" w:rsidRPr="00EA7290">
        <w:rPr>
          <w:rFonts w:ascii="Arial" w:eastAsia="Arial" w:hAnsi="Arial" w:cs="Arial"/>
        </w:rPr>
        <w:t xml:space="preserve">k region of </w:t>
      </w:r>
      <w:r w:rsidR="435B0293" w:rsidRPr="00EA7290">
        <w:rPr>
          <w:rFonts w:ascii="Arial" w:eastAsia="Arial" w:hAnsi="Arial" w:cs="Arial"/>
        </w:rPr>
        <w:t>the 1965 M</w:t>
      </w:r>
      <w:r w:rsidR="435B0293" w:rsidRPr="00EA7290">
        <w:rPr>
          <w:rFonts w:ascii="Arial" w:eastAsia="Arial" w:hAnsi="Arial" w:cs="Arial"/>
          <w:vertAlign w:val="subscript"/>
        </w:rPr>
        <w:t>w</w:t>
      </w:r>
      <w:r w:rsidR="55127DA8" w:rsidRPr="00EA7290">
        <w:rPr>
          <w:rFonts w:ascii="Arial" w:eastAsia="Arial" w:hAnsi="Arial" w:cs="Arial"/>
        </w:rPr>
        <w:t xml:space="preserve"> </w:t>
      </w:r>
      <w:r w:rsidR="435B0293" w:rsidRPr="00EA7290">
        <w:rPr>
          <w:rFonts w:ascii="Arial" w:eastAsia="Arial" w:hAnsi="Arial" w:cs="Arial"/>
        </w:rPr>
        <w:t>7.5 earthquake (</w:t>
      </w:r>
      <w:proofErr w:type="spellStart"/>
      <w:r w:rsidR="435B0293" w:rsidRPr="00EA7290">
        <w:rPr>
          <w:rFonts w:ascii="Arial" w:eastAsia="Arial" w:hAnsi="Arial" w:cs="Arial"/>
        </w:rPr>
        <w:t>Chael</w:t>
      </w:r>
      <w:proofErr w:type="spellEnd"/>
      <w:r w:rsidR="435B0293" w:rsidRPr="00EA7290">
        <w:rPr>
          <w:rFonts w:ascii="Arial" w:eastAsia="Arial" w:hAnsi="Arial" w:cs="Arial"/>
        </w:rPr>
        <w:t xml:space="preserve"> &amp; Stewart, 1982)</w:t>
      </w:r>
      <w:r w:rsidR="60125D7B" w:rsidRPr="00EA7290">
        <w:rPr>
          <w:rFonts w:ascii="Arial" w:eastAsia="Arial" w:hAnsi="Arial" w:cs="Arial"/>
        </w:rPr>
        <w:t>.</w:t>
      </w:r>
    </w:p>
    <w:p w14:paraId="1938FE9F" w14:textId="27DD46FA" w:rsidR="39390A17" w:rsidRPr="00EA7290" w:rsidRDefault="39390A17" w:rsidP="77981CA4">
      <w:pPr>
        <w:jc w:val="both"/>
        <w:rPr>
          <w:rFonts w:ascii="Arial" w:eastAsia="Arial" w:hAnsi="Arial" w:cs="Arial"/>
        </w:rPr>
      </w:pPr>
      <w:r w:rsidRPr="00EA7290">
        <w:rPr>
          <w:rFonts w:ascii="Arial" w:eastAsia="Arial" w:hAnsi="Arial" w:cs="Arial"/>
        </w:rPr>
        <w:t xml:space="preserve">Two important patterns are suggested from previous events. </w:t>
      </w:r>
      <w:r w:rsidR="0C288863" w:rsidRPr="00EA7290">
        <w:rPr>
          <w:rFonts w:ascii="Arial" w:eastAsia="Arial" w:hAnsi="Arial" w:cs="Arial"/>
        </w:rPr>
        <w:t>During large e</w:t>
      </w:r>
      <w:r w:rsidR="269D75B8" w:rsidRPr="00EA7290">
        <w:rPr>
          <w:rFonts w:ascii="Arial" w:eastAsia="Arial" w:hAnsi="Arial" w:cs="Arial"/>
        </w:rPr>
        <w:t>arthquakes,</w:t>
      </w:r>
      <w:r w:rsidR="0C288863" w:rsidRPr="00EA7290">
        <w:rPr>
          <w:rFonts w:ascii="Arial" w:eastAsia="Arial" w:hAnsi="Arial" w:cs="Arial"/>
        </w:rPr>
        <w:t xml:space="preserve"> r</w:t>
      </w:r>
      <w:r w:rsidRPr="00EA7290">
        <w:rPr>
          <w:rFonts w:ascii="Arial" w:eastAsia="Arial" w:hAnsi="Arial" w:cs="Arial"/>
        </w:rPr>
        <w:t>upture rarely, if ever, extends below the 30</w:t>
      </w:r>
      <w:r w:rsidR="6279FD7D" w:rsidRPr="00EA7290">
        <w:rPr>
          <w:rFonts w:ascii="Arial" w:eastAsia="Arial" w:hAnsi="Arial" w:cs="Arial"/>
        </w:rPr>
        <w:t xml:space="preserve"> </w:t>
      </w:r>
      <w:r w:rsidRPr="00EA7290">
        <w:rPr>
          <w:rFonts w:ascii="Arial" w:eastAsia="Arial" w:hAnsi="Arial" w:cs="Arial"/>
        </w:rPr>
        <w:t>km depth contour of the subducted slab.</w:t>
      </w:r>
      <w:r w:rsidR="6C0833F6" w:rsidRPr="00EA7290">
        <w:rPr>
          <w:rFonts w:ascii="Arial" w:eastAsia="Arial" w:hAnsi="Arial" w:cs="Arial"/>
        </w:rPr>
        <w:t xml:space="preserve"> The only exception to</w:t>
      </w:r>
      <w:r w:rsidR="7026C3E2" w:rsidRPr="00EA7290">
        <w:rPr>
          <w:rFonts w:ascii="Arial" w:eastAsia="Arial" w:hAnsi="Arial" w:cs="Arial"/>
        </w:rPr>
        <w:t xml:space="preserve"> </w:t>
      </w:r>
      <w:r w:rsidR="6C0833F6" w:rsidRPr="00EA7290">
        <w:rPr>
          <w:rFonts w:ascii="Arial" w:eastAsia="Arial" w:hAnsi="Arial" w:cs="Arial"/>
        </w:rPr>
        <w:t>this i</w:t>
      </w:r>
      <w:r w:rsidR="24CF3B37" w:rsidRPr="00EA7290">
        <w:rPr>
          <w:rFonts w:ascii="Arial" w:eastAsia="Arial" w:hAnsi="Arial" w:cs="Arial"/>
        </w:rPr>
        <w:t>s</w:t>
      </w:r>
      <w:r w:rsidR="6C0833F6" w:rsidRPr="00EA7290">
        <w:rPr>
          <w:rFonts w:ascii="Arial" w:eastAsia="Arial" w:hAnsi="Arial" w:cs="Arial"/>
        </w:rPr>
        <w:t xml:space="preserve"> the 1965 </w:t>
      </w:r>
      <w:r w:rsidR="5160393C" w:rsidRPr="00EA7290">
        <w:rPr>
          <w:rFonts w:ascii="Arial" w:eastAsia="Arial" w:hAnsi="Arial" w:cs="Arial"/>
        </w:rPr>
        <w:t>aftershock area</w:t>
      </w:r>
      <w:r w:rsidR="6C0833F6" w:rsidRPr="00EA7290">
        <w:rPr>
          <w:rFonts w:ascii="Arial" w:eastAsia="Arial" w:hAnsi="Arial" w:cs="Arial"/>
        </w:rPr>
        <w:t xml:space="preserve"> which is poorly constrained by the data (</w:t>
      </w:r>
      <w:r w:rsidR="4D10DAB2" w:rsidRPr="00EA7290">
        <w:rPr>
          <w:rFonts w:ascii="Arial" w:eastAsia="Arial" w:hAnsi="Arial" w:cs="Arial"/>
        </w:rPr>
        <w:t>UNAM Seismology Group, 2013</w:t>
      </w:r>
      <w:r w:rsidR="6C0833F6" w:rsidRPr="00EA7290">
        <w:rPr>
          <w:rFonts w:ascii="Arial" w:eastAsia="Arial" w:hAnsi="Arial" w:cs="Arial"/>
        </w:rPr>
        <w:t xml:space="preserve">). This </w:t>
      </w:r>
      <w:r w:rsidR="26C928E0" w:rsidRPr="00EA7290">
        <w:rPr>
          <w:rFonts w:ascii="Arial" w:eastAsia="Arial" w:hAnsi="Arial" w:cs="Arial"/>
        </w:rPr>
        <w:t>indicate</w:t>
      </w:r>
      <w:r w:rsidR="6C0833F6" w:rsidRPr="00EA7290">
        <w:rPr>
          <w:rFonts w:ascii="Arial" w:eastAsia="Arial" w:hAnsi="Arial" w:cs="Arial"/>
        </w:rPr>
        <w:t xml:space="preserve">s that perhaps this is the down-dip edge of </w:t>
      </w:r>
      <w:proofErr w:type="spellStart"/>
      <w:r w:rsidR="6C0833F6" w:rsidRPr="00EA7290">
        <w:rPr>
          <w:rFonts w:ascii="Arial" w:eastAsia="Arial" w:hAnsi="Arial" w:cs="Arial"/>
        </w:rPr>
        <w:t>coseismic</w:t>
      </w:r>
      <w:proofErr w:type="spellEnd"/>
      <w:r w:rsidR="6C0833F6" w:rsidRPr="00EA7290">
        <w:rPr>
          <w:rFonts w:ascii="Arial" w:eastAsia="Arial" w:hAnsi="Arial" w:cs="Arial"/>
        </w:rPr>
        <w:t xml:space="preserve"> slip</w:t>
      </w:r>
      <w:r w:rsidR="2B1C06EB" w:rsidRPr="00EA7290">
        <w:rPr>
          <w:rFonts w:ascii="Arial" w:eastAsia="Arial" w:hAnsi="Arial" w:cs="Arial"/>
        </w:rPr>
        <w:t>;</w:t>
      </w:r>
      <w:r w:rsidR="6C0833F6" w:rsidRPr="00EA7290">
        <w:rPr>
          <w:rFonts w:ascii="Arial" w:eastAsia="Arial" w:hAnsi="Arial" w:cs="Arial"/>
        </w:rPr>
        <w:t xml:space="preserve"> </w:t>
      </w:r>
      <w:r w:rsidR="3C0E4BC1" w:rsidRPr="00EA7290">
        <w:rPr>
          <w:rFonts w:ascii="Arial" w:eastAsia="Arial" w:hAnsi="Arial" w:cs="Arial"/>
        </w:rPr>
        <w:t xml:space="preserve">an important demarcation to identify because it is a </w:t>
      </w:r>
      <w:r w:rsidR="18E74680" w:rsidRPr="00EA7290">
        <w:rPr>
          <w:rFonts w:ascii="Arial" w:eastAsia="Arial" w:hAnsi="Arial" w:cs="Arial"/>
        </w:rPr>
        <w:t>key</w:t>
      </w:r>
      <w:r w:rsidR="3C0E4BC1" w:rsidRPr="00EA7290">
        <w:rPr>
          <w:rFonts w:ascii="Arial" w:eastAsia="Arial" w:hAnsi="Arial" w:cs="Arial"/>
        </w:rPr>
        <w:t xml:space="preserve"> constrain</w:t>
      </w:r>
      <w:r w:rsidR="34F551E7" w:rsidRPr="00EA7290">
        <w:rPr>
          <w:rFonts w:ascii="Arial" w:eastAsia="Arial" w:hAnsi="Arial" w:cs="Arial"/>
        </w:rPr>
        <w:t>t</w:t>
      </w:r>
      <w:r w:rsidR="3C0E4BC1" w:rsidRPr="00EA7290">
        <w:rPr>
          <w:rFonts w:ascii="Arial" w:eastAsia="Arial" w:hAnsi="Arial" w:cs="Arial"/>
        </w:rPr>
        <w:t xml:space="preserve"> for evalu</w:t>
      </w:r>
      <w:r w:rsidR="001CBEFE" w:rsidRPr="00EA7290">
        <w:rPr>
          <w:rFonts w:ascii="Arial" w:eastAsia="Arial" w:hAnsi="Arial" w:cs="Arial"/>
        </w:rPr>
        <w:t>a</w:t>
      </w:r>
      <w:r w:rsidR="3C0E4BC1" w:rsidRPr="00EA7290">
        <w:rPr>
          <w:rFonts w:ascii="Arial" w:eastAsia="Arial" w:hAnsi="Arial" w:cs="Arial"/>
        </w:rPr>
        <w:t>ting the seismic hazard of the region. At deeper depths transi</w:t>
      </w:r>
      <w:r w:rsidR="4F1B7D5E" w:rsidRPr="00EA7290">
        <w:rPr>
          <w:rFonts w:ascii="Arial" w:eastAsia="Arial" w:hAnsi="Arial" w:cs="Arial"/>
        </w:rPr>
        <w:t>e</w:t>
      </w:r>
      <w:r w:rsidR="3C0E4BC1" w:rsidRPr="00EA7290">
        <w:rPr>
          <w:rFonts w:ascii="Arial" w:eastAsia="Arial" w:hAnsi="Arial" w:cs="Arial"/>
        </w:rPr>
        <w:t>nt deformation from slow</w:t>
      </w:r>
      <w:r w:rsidR="6B69FDE6" w:rsidRPr="00EA7290">
        <w:rPr>
          <w:rFonts w:ascii="Arial" w:eastAsia="Arial" w:hAnsi="Arial" w:cs="Arial"/>
        </w:rPr>
        <w:t xml:space="preserve"> </w:t>
      </w:r>
      <w:r w:rsidR="3C0E4BC1" w:rsidRPr="00EA7290">
        <w:rPr>
          <w:rFonts w:ascii="Arial" w:eastAsia="Arial" w:hAnsi="Arial" w:cs="Arial"/>
        </w:rPr>
        <w:t xml:space="preserve">slip events (SSEs) </w:t>
      </w:r>
      <w:r w:rsidR="66B2D9CD" w:rsidRPr="00EA7290">
        <w:rPr>
          <w:rFonts w:ascii="Arial" w:eastAsia="Arial" w:hAnsi="Arial" w:cs="Arial"/>
        </w:rPr>
        <w:t xml:space="preserve">and </w:t>
      </w:r>
      <w:r w:rsidR="5ADD1FC7" w:rsidRPr="00EA7290">
        <w:rPr>
          <w:rFonts w:ascii="Arial" w:eastAsia="Arial" w:hAnsi="Arial" w:cs="Arial"/>
        </w:rPr>
        <w:t xml:space="preserve">much </w:t>
      </w:r>
      <w:r w:rsidR="529D7ADB" w:rsidRPr="00EA7290">
        <w:rPr>
          <w:rFonts w:ascii="Arial" w:eastAsia="Arial" w:hAnsi="Arial" w:cs="Arial"/>
        </w:rPr>
        <w:t xml:space="preserve">weaker </w:t>
      </w:r>
      <w:r w:rsidR="5ADD1FC7" w:rsidRPr="00EA7290">
        <w:rPr>
          <w:rFonts w:ascii="Arial" w:eastAsia="Arial" w:hAnsi="Arial" w:cs="Arial"/>
        </w:rPr>
        <w:t xml:space="preserve">seismic release in the form of </w:t>
      </w:r>
      <w:r w:rsidR="66B2D9CD" w:rsidRPr="00EA7290">
        <w:rPr>
          <w:rFonts w:ascii="Arial" w:eastAsia="Arial" w:hAnsi="Arial" w:cs="Arial"/>
        </w:rPr>
        <w:t xml:space="preserve">tectonic tremor </w:t>
      </w:r>
      <w:r w:rsidR="3C0E4BC1" w:rsidRPr="00EA7290">
        <w:rPr>
          <w:rFonts w:ascii="Arial" w:eastAsia="Arial" w:hAnsi="Arial" w:cs="Arial"/>
        </w:rPr>
        <w:t>ha</w:t>
      </w:r>
      <w:r w:rsidR="258D691D" w:rsidRPr="00EA7290">
        <w:rPr>
          <w:rFonts w:ascii="Arial" w:eastAsia="Arial" w:hAnsi="Arial" w:cs="Arial"/>
        </w:rPr>
        <w:t>ve</w:t>
      </w:r>
      <w:r w:rsidR="3C0E4BC1" w:rsidRPr="00EA7290">
        <w:rPr>
          <w:rFonts w:ascii="Arial" w:eastAsia="Arial" w:hAnsi="Arial" w:cs="Arial"/>
        </w:rPr>
        <w:t xml:space="preserve"> been well docum</w:t>
      </w:r>
      <w:r w:rsidR="451DD5FC" w:rsidRPr="00EA7290">
        <w:rPr>
          <w:rFonts w:ascii="Arial" w:eastAsia="Arial" w:hAnsi="Arial" w:cs="Arial"/>
        </w:rPr>
        <w:t>e</w:t>
      </w:r>
      <w:r w:rsidR="3C0E4BC1" w:rsidRPr="00EA7290">
        <w:rPr>
          <w:rFonts w:ascii="Arial" w:eastAsia="Arial" w:hAnsi="Arial" w:cs="Arial"/>
        </w:rPr>
        <w:t>nted (</w:t>
      </w:r>
      <w:proofErr w:type="spellStart"/>
      <w:r w:rsidR="3C0E4BC1" w:rsidRPr="00EA7290">
        <w:rPr>
          <w:rFonts w:ascii="Arial" w:eastAsia="Arial" w:hAnsi="Arial" w:cs="Arial"/>
        </w:rPr>
        <w:t>Kostoglodov</w:t>
      </w:r>
      <w:proofErr w:type="spellEnd"/>
      <w:r w:rsidR="3C0E4BC1" w:rsidRPr="00EA7290">
        <w:rPr>
          <w:rFonts w:ascii="Arial" w:eastAsia="Arial" w:hAnsi="Arial" w:cs="Arial"/>
        </w:rPr>
        <w:t xml:space="preserve"> et al., 2003</w:t>
      </w:r>
      <w:r w:rsidR="28897149" w:rsidRPr="00EA7290">
        <w:rPr>
          <w:rFonts w:ascii="Arial" w:eastAsia="Arial" w:hAnsi="Arial" w:cs="Arial"/>
        </w:rPr>
        <w:t>;</w:t>
      </w:r>
      <w:r w:rsidR="3C0E4BC1" w:rsidRPr="00EA7290">
        <w:rPr>
          <w:rFonts w:ascii="Arial" w:eastAsia="Arial" w:hAnsi="Arial" w:cs="Arial"/>
        </w:rPr>
        <w:t xml:space="preserve"> </w:t>
      </w:r>
      <w:r w:rsidR="0412D778" w:rsidRPr="00EA7290">
        <w:rPr>
          <w:rFonts w:ascii="Arial" w:eastAsia="Arial" w:hAnsi="Arial" w:cs="Arial"/>
        </w:rPr>
        <w:t>Brudzinski et al., 20</w:t>
      </w:r>
      <w:r w:rsidR="4770FDFE" w:rsidRPr="00EA7290">
        <w:rPr>
          <w:rFonts w:ascii="Arial" w:eastAsia="Arial" w:hAnsi="Arial" w:cs="Arial"/>
        </w:rPr>
        <w:t>1</w:t>
      </w:r>
      <w:r w:rsidR="0412D778" w:rsidRPr="00EA7290">
        <w:rPr>
          <w:rFonts w:ascii="Arial" w:eastAsia="Arial" w:hAnsi="Arial" w:cs="Arial"/>
        </w:rPr>
        <w:t xml:space="preserve">0; </w:t>
      </w:r>
      <w:r w:rsidR="3C0E4BC1" w:rsidRPr="00EA7290">
        <w:rPr>
          <w:rFonts w:ascii="Arial" w:eastAsia="Arial" w:hAnsi="Arial" w:cs="Arial"/>
        </w:rPr>
        <w:t>Graham, et al., 201)</w:t>
      </w:r>
      <w:r w:rsidR="29406BA6" w:rsidRPr="00EA7290">
        <w:rPr>
          <w:rFonts w:ascii="Arial" w:eastAsia="Arial" w:hAnsi="Arial" w:cs="Arial"/>
        </w:rPr>
        <w:t>. In Oaxaca</w:t>
      </w:r>
      <w:r w:rsidR="3EF92FF6" w:rsidRPr="00EA7290">
        <w:rPr>
          <w:rFonts w:ascii="Arial" w:eastAsia="Arial" w:hAnsi="Arial" w:cs="Arial"/>
        </w:rPr>
        <w:t>,</w:t>
      </w:r>
      <w:r w:rsidR="29406BA6" w:rsidRPr="00EA7290">
        <w:rPr>
          <w:rFonts w:ascii="Arial" w:eastAsia="Arial" w:hAnsi="Arial" w:cs="Arial"/>
        </w:rPr>
        <w:t xml:space="preserve"> this occurs </w:t>
      </w:r>
      <w:r w:rsidR="65FF5BFA" w:rsidRPr="00EA7290">
        <w:rPr>
          <w:rFonts w:ascii="Arial" w:eastAsia="Arial" w:hAnsi="Arial" w:cs="Arial"/>
        </w:rPr>
        <w:t>l</w:t>
      </w:r>
      <w:r w:rsidR="29406BA6" w:rsidRPr="00EA7290">
        <w:rPr>
          <w:rFonts w:ascii="Arial" w:eastAsia="Arial" w:hAnsi="Arial" w:cs="Arial"/>
        </w:rPr>
        <w:t>argely at depths deeper than 40</w:t>
      </w:r>
      <w:r w:rsidR="3F3C8CFC" w:rsidRPr="00EA7290">
        <w:rPr>
          <w:rFonts w:ascii="Arial" w:eastAsia="Arial" w:hAnsi="Arial" w:cs="Arial"/>
        </w:rPr>
        <w:t xml:space="preserve"> </w:t>
      </w:r>
      <w:r w:rsidR="29406BA6" w:rsidRPr="00EA7290">
        <w:rPr>
          <w:rFonts w:ascii="Arial" w:eastAsia="Arial" w:hAnsi="Arial" w:cs="Arial"/>
        </w:rPr>
        <w:t>km, however shallow slow slip has also been identified an</w:t>
      </w:r>
      <w:r w:rsidR="34FA699E" w:rsidRPr="00EA7290">
        <w:rPr>
          <w:rFonts w:ascii="Arial" w:eastAsia="Arial" w:hAnsi="Arial" w:cs="Arial"/>
        </w:rPr>
        <w:t>d</w:t>
      </w:r>
      <w:r w:rsidR="29406BA6" w:rsidRPr="00EA7290">
        <w:rPr>
          <w:rFonts w:ascii="Arial" w:eastAsia="Arial" w:hAnsi="Arial" w:cs="Arial"/>
        </w:rPr>
        <w:t xml:space="preserve"> hypothesized to have contributed to triggering the 2012 </w:t>
      </w:r>
      <w:proofErr w:type="spellStart"/>
      <w:r w:rsidR="29406BA6" w:rsidRPr="00EA7290">
        <w:rPr>
          <w:rFonts w:ascii="Arial" w:eastAsia="Arial" w:hAnsi="Arial" w:cs="Arial"/>
        </w:rPr>
        <w:t>Ometepec</w:t>
      </w:r>
      <w:r w:rsidR="0D39FD32" w:rsidRPr="00EA7290">
        <w:rPr>
          <w:rFonts w:ascii="Arial" w:eastAsia="Arial" w:hAnsi="Arial" w:cs="Arial"/>
        </w:rPr>
        <w:t>-Pinotepa</w:t>
      </w:r>
      <w:proofErr w:type="spellEnd"/>
      <w:r w:rsidR="0D39FD32" w:rsidRPr="00EA7290">
        <w:rPr>
          <w:rFonts w:ascii="Arial" w:eastAsia="Arial" w:hAnsi="Arial" w:cs="Arial"/>
        </w:rPr>
        <w:t xml:space="preserve"> Nacional</w:t>
      </w:r>
      <w:r w:rsidR="29406BA6" w:rsidRPr="00EA7290">
        <w:rPr>
          <w:rFonts w:ascii="Arial" w:eastAsia="Arial" w:hAnsi="Arial" w:cs="Arial"/>
        </w:rPr>
        <w:t xml:space="preserve"> earthquake (Graham et al., 201</w:t>
      </w:r>
      <w:r w:rsidR="5B9DFBFE" w:rsidRPr="00EA7290">
        <w:rPr>
          <w:rFonts w:ascii="Arial" w:eastAsia="Arial" w:hAnsi="Arial" w:cs="Arial"/>
        </w:rPr>
        <w:t>4</w:t>
      </w:r>
      <w:r w:rsidR="38BC50B3" w:rsidRPr="00EA7290">
        <w:rPr>
          <w:rFonts w:ascii="Arial" w:eastAsia="Arial" w:hAnsi="Arial" w:cs="Arial"/>
        </w:rPr>
        <w:t>a</w:t>
      </w:r>
      <w:r w:rsidR="153CFFA2" w:rsidRPr="00EA7290">
        <w:rPr>
          <w:rFonts w:ascii="Arial" w:eastAsia="Arial" w:hAnsi="Arial" w:cs="Arial"/>
        </w:rPr>
        <w:t>; Colella et al., 2017</w:t>
      </w:r>
      <w:r w:rsidR="29406BA6" w:rsidRPr="00EA7290">
        <w:rPr>
          <w:rFonts w:ascii="Arial" w:eastAsia="Arial" w:hAnsi="Arial" w:cs="Arial"/>
        </w:rPr>
        <w:t>).</w:t>
      </w:r>
    </w:p>
    <w:p w14:paraId="627E3890" w14:textId="639D8F76" w:rsidR="140844E6" w:rsidRPr="00EA7290" w:rsidRDefault="74DDFC76" w:rsidP="77981CA4">
      <w:pPr>
        <w:jc w:val="both"/>
        <w:rPr>
          <w:rFonts w:ascii="Arial" w:eastAsia="Arial" w:hAnsi="Arial" w:cs="Arial"/>
        </w:rPr>
      </w:pPr>
      <w:r w:rsidRPr="00EA7290">
        <w:rPr>
          <w:rFonts w:ascii="Arial" w:eastAsia="Arial" w:hAnsi="Arial" w:cs="Arial"/>
        </w:rPr>
        <w:t>The second pattern that emerges is the dearth of slip at depths shallower than ~10</w:t>
      </w:r>
      <w:r w:rsidR="7AF4D349" w:rsidRPr="00EA7290">
        <w:rPr>
          <w:rFonts w:ascii="Arial" w:eastAsia="Arial" w:hAnsi="Arial" w:cs="Arial"/>
        </w:rPr>
        <w:t xml:space="preserve"> </w:t>
      </w:r>
      <w:r w:rsidRPr="00EA7290">
        <w:rPr>
          <w:rFonts w:ascii="Arial" w:eastAsia="Arial" w:hAnsi="Arial" w:cs="Arial"/>
        </w:rPr>
        <w:t>km</w:t>
      </w:r>
      <w:r w:rsidR="2CA15E56" w:rsidRPr="00EA7290">
        <w:rPr>
          <w:rFonts w:ascii="Arial" w:eastAsia="Arial" w:hAnsi="Arial" w:cs="Arial"/>
        </w:rPr>
        <w:t xml:space="preserve">. </w:t>
      </w:r>
      <w:r w:rsidR="2C0119EE" w:rsidRPr="00EA7290">
        <w:rPr>
          <w:rFonts w:ascii="Arial" w:eastAsia="Arial" w:hAnsi="Arial" w:cs="Arial"/>
        </w:rPr>
        <w:t xml:space="preserve">This is consistent with </w:t>
      </w:r>
      <w:r w:rsidR="2CA15E56" w:rsidRPr="00EA7290">
        <w:rPr>
          <w:rFonts w:ascii="Arial" w:eastAsia="Arial" w:hAnsi="Arial" w:cs="Arial"/>
        </w:rPr>
        <w:t>the</w:t>
      </w:r>
      <w:r w:rsidR="731BA804" w:rsidRPr="00EA7290">
        <w:rPr>
          <w:rFonts w:ascii="Arial" w:eastAsia="Arial" w:hAnsi="Arial" w:cs="Arial"/>
        </w:rPr>
        <w:t xml:space="preserve"> observation that </w:t>
      </w:r>
      <w:r w:rsidR="2CA15E56" w:rsidRPr="00EA7290">
        <w:rPr>
          <w:rFonts w:ascii="Arial" w:eastAsia="Arial" w:hAnsi="Arial" w:cs="Arial"/>
        </w:rPr>
        <w:t>t</w:t>
      </w:r>
      <w:r w:rsidR="70B7E9A0" w:rsidRPr="00EA7290">
        <w:rPr>
          <w:rFonts w:ascii="Arial" w:eastAsia="Arial" w:hAnsi="Arial" w:cs="Arial"/>
        </w:rPr>
        <w:t>he</w:t>
      </w:r>
      <w:r w:rsidR="2CA15E56" w:rsidRPr="00EA7290">
        <w:rPr>
          <w:rFonts w:ascii="Arial" w:eastAsia="Arial" w:hAnsi="Arial" w:cs="Arial"/>
        </w:rPr>
        <w:t xml:space="preserve"> </w:t>
      </w:r>
      <w:r w:rsidR="6DCF29B3" w:rsidRPr="00EA7290">
        <w:rPr>
          <w:rFonts w:ascii="Arial" w:eastAsia="Arial" w:hAnsi="Arial" w:cs="Arial"/>
        </w:rPr>
        <w:t>t</w:t>
      </w:r>
      <w:r w:rsidR="2CA15E56" w:rsidRPr="00EA7290">
        <w:rPr>
          <w:rFonts w:ascii="Arial" w:eastAsia="Arial" w:hAnsi="Arial" w:cs="Arial"/>
        </w:rPr>
        <w:t>sunami record in Mexi</w:t>
      </w:r>
      <w:r w:rsidR="4E470CC2" w:rsidRPr="00EA7290">
        <w:rPr>
          <w:rFonts w:ascii="Arial" w:eastAsia="Arial" w:hAnsi="Arial" w:cs="Arial"/>
        </w:rPr>
        <w:t>co</w:t>
      </w:r>
      <w:r w:rsidR="2CA15E56" w:rsidRPr="00EA7290">
        <w:rPr>
          <w:rFonts w:ascii="Arial" w:eastAsia="Arial" w:hAnsi="Arial" w:cs="Arial"/>
        </w:rPr>
        <w:t xml:space="preserve"> shows a pre</w:t>
      </w:r>
      <w:r w:rsidR="0B779F38" w:rsidRPr="00EA7290">
        <w:rPr>
          <w:rFonts w:ascii="Arial" w:eastAsia="Arial" w:hAnsi="Arial" w:cs="Arial"/>
        </w:rPr>
        <w:t>dominance</w:t>
      </w:r>
      <w:r w:rsidR="2CA15E56" w:rsidRPr="00EA7290">
        <w:rPr>
          <w:rFonts w:ascii="Arial" w:eastAsia="Arial" w:hAnsi="Arial" w:cs="Arial"/>
        </w:rPr>
        <w:t xml:space="preserve"> of mo</w:t>
      </w:r>
      <w:r w:rsidR="0859772A" w:rsidRPr="00EA7290">
        <w:rPr>
          <w:rFonts w:ascii="Arial" w:eastAsia="Arial" w:hAnsi="Arial" w:cs="Arial"/>
        </w:rPr>
        <w:t>de</w:t>
      </w:r>
      <w:r w:rsidR="2CA15E56" w:rsidRPr="00EA7290">
        <w:rPr>
          <w:rFonts w:ascii="Arial" w:eastAsia="Arial" w:hAnsi="Arial" w:cs="Arial"/>
        </w:rPr>
        <w:t>s</w:t>
      </w:r>
      <w:r w:rsidR="28D58C0E" w:rsidRPr="00EA7290">
        <w:rPr>
          <w:rFonts w:ascii="Arial" w:eastAsia="Arial" w:hAnsi="Arial" w:cs="Arial"/>
        </w:rPr>
        <w:t>t</w:t>
      </w:r>
      <w:r w:rsidR="207E6BF9" w:rsidRPr="00EA7290">
        <w:rPr>
          <w:rFonts w:ascii="Arial" w:eastAsia="Arial" w:hAnsi="Arial" w:cs="Arial"/>
        </w:rPr>
        <w:t>l</w:t>
      </w:r>
      <w:r w:rsidR="28D58C0E" w:rsidRPr="00EA7290">
        <w:rPr>
          <w:rFonts w:ascii="Arial" w:eastAsia="Arial" w:hAnsi="Arial" w:cs="Arial"/>
        </w:rPr>
        <w:t xml:space="preserve">y sized events with coastal amplitudes in the </w:t>
      </w:r>
      <w:r w:rsidR="5F92DCB5" w:rsidRPr="00EA7290">
        <w:rPr>
          <w:rFonts w:ascii="Arial" w:eastAsia="Arial" w:hAnsi="Arial" w:cs="Arial"/>
        </w:rPr>
        <w:t>~</w:t>
      </w:r>
      <w:r w:rsidR="28D58C0E" w:rsidRPr="00EA7290">
        <w:rPr>
          <w:rFonts w:ascii="Arial" w:eastAsia="Arial" w:hAnsi="Arial" w:cs="Arial"/>
        </w:rPr>
        <w:t>1-</w:t>
      </w:r>
      <w:r w:rsidR="37ACFEBA" w:rsidRPr="00EA7290">
        <w:rPr>
          <w:rFonts w:ascii="Arial" w:eastAsia="Arial" w:hAnsi="Arial" w:cs="Arial"/>
        </w:rPr>
        <w:t>2</w:t>
      </w:r>
      <w:r w:rsidR="74FD8964" w:rsidRPr="00EA7290">
        <w:rPr>
          <w:rFonts w:ascii="Arial" w:eastAsia="Arial" w:hAnsi="Arial" w:cs="Arial"/>
        </w:rPr>
        <w:t xml:space="preserve"> </w:t>
      </w:r>
      <w:r w:rsidR="28D58C0E" w:rsidRPr="00EA7290">
        <w:rPr>
          <w:rFonts w:ascii="Arial" w:eastAsia="Arial" w:hAnsi="Arial" w:cs="Arial"/>
        </w:rPr>
        <w:t>m range (e.g. Ram</w:t>
      </w:r>
      <w:r w:rsidR="29C1A031" w:rsidRPr="00EA7290">
        <w:rPr>
          <w:rFonts w:ascii="Arial" w:eastAsia="Arial" w:hAnsi="Arial" w:cs="Arial"/>
        </w:rPr>
        <w:t>í</w:t>
      </w:r>
      <w:r w:rsidR="28D58C0E" w:rsidRPr="00EA7290">
        <w:rPr>
          <w:rFonts w:ascii="Arial" w:eastAsia="Arial" w:hAnsi="Arial" w:cs="Arial"/>
        </w:rPr>
        <w:t>rez-Herrer</w:t>
      </w:r>
      <w:r w:rsidR="3B09C418" w:rsidRPr="00EA7290">
        <w:rPr>
          <w:rFonts w:ascii="Arial" w:eastAsia="Arial" w:hAnsi="Arial" w:cs="Arial"/>
        </w:rPr>
        <w:t>a</w:t>
      </w:r>
      <w:r w:rsidR="28D58C0E" w:rsidRPr="00EA7290">
        <w:rPr>
          <w:rFonts w:ascii="Arial" w:eastAsia="Arial" w:hAnsi="Arial" w:cs="Arial"/>
        </w:rPr>
        <w:t xml:space="preserve"> et al., 2012</w:t>
      </w:r>
      <w:r w:rsidR="7FEE94B9" w:rsidRPr="00EA7290">
        <w:rPr>
          <w:rFonts w:ascii="Arial" w:eastAsia="Arial" w:hAnsi="Arial" w:cs="Arial"/>
        </w:rPr>
        <w:t>;</w:t>
      </w:r>
      <w:r w:rsidR="28D58C0E" w:rsidRPr="00EA7290">
        <w:rPr>
          <w:rFonts w:ascii="Arial" w:eastAsia="Arial" w:hAnsi="Arial" w:cs="Arial"/>
        </w:rPr>
        <w:t xml:space="preserve"> Corona et al., 201</w:t>
      </w:r>
      <w:r w:rsidR="26669FEE" w:rsidRPr="00EA7290">
        <w:rPr>
          <w:rFonts w:ascii="Arial" w:eastAsia="Arial" w:hAnsi="Arial" w:cs="Arial"/>
        </w:rPr>
        <w:t>2</w:t>
      </w:r>
      <w:r w:rsidR="06E9A534" w:rsidRPr="00EA7290">
        <w:rPr>
          <w:rFonts w:ascii="Arial" w:eastAsia="Arial" w:hAnsi="Arial" w:cs="Arial"/>
        </w:rPr>
        <w:t>)</w:t>
      </w:r>
      <w:r w:rsidR="3E2804BD" w:rsidRPr="00EA7290">
        <w:rPr>
          <w:rFonts w:ascii="Arial" w:eastAsia="Arial" w:hAnsi="Arial" w:cs="Arial"/>
        </w:rPr>
        <w:t>. Only two large tsunamigenic events have been</w:t>
      </w:r>
      <w:r w:rsidR="1BB936BD" w:rsidRPr="00EA7290">
        <w:rPr>
          <w:rFonts w:ascii="Arial" w:eastAsia="Arial" w:hAnsi="Arial" w:cs="Arial"/>
        </w:rPr>
        <w:t xml:space="preserve"> </w:t>
      </w:r>
      <w:r w:rsidR="3E2804BD" w:rsidRPr="00EA7290">
        <w:rPr>
          <w:rFonts w:ascii="Arial" w:eastAsia="Arial" w:hAnsi="Arial" w:cs="Arial"/>
        </w:rPr>
        <w:t>ident</w:t>
      </w:r>
      <w:r w:rsidR="0098B4BF" w:rsidRPr="00EA7290">
        <w:rPr>
          <w:rFonts w:ascii="Arial" w:eastAsia="Arial" w:hAnsi="Arial" w:cs="Arial"/>
        </w:rPr>
        <w:t>i</w:t>
      </w:r>
      <w:r w:rsidR="3E2804BD" w:rsidRPr="00EA7290">
        <w:rPr>
          <w:rFonts w:ascii="Arial" w:eastAsia="Arial" w:hAnsi="Arial" w:cs="Arial"/>
        </w:rPr>
        <w:t>f</w:t>
      </w:r>
      <w:r w:rsidR="206A0C83" w:rsidRPr="00EA7290">
        <w:rPr>
          <w:rFonts w:ascii="Arial" w:eastAsia="Arial" w:hAnsi="Arial" w:cs="Arial"/>
        </w:rPr>
        <w:t>i</w:t>
      </w:r>
      <w:r w:rsidR="3E2804BD" w:rsidRPr="00EA7290">
        <w:rPr>
          <w:rFonts w:ascii="Arial" w:eastAsia="Arial" w:hAnsi="Arial" w:cs="Arial"/>
        </w:rPr>
        <w:t>ed, the 1932 M</w:t>
      </w:r>
      <w:r w:rsidR="58314270" w:rsidRPr="00EA7290">
        <w:rPr>
          <w:rFonts w:ascii="Arial" w:eastAsia="Arial" w:hAnsi="Arial" w:cs="Arial"/>
          <w:vertAlign w:val="subscript"/>
        </w:rPr>
        <w:t>S</w:t>
      </w:r>
      <w:r w:rsidR="58314270" w:rsidRPr="00EA7290">
        <w:rPr>
          <w:rFonts w:ascii="Arial" w:eastAsia="Arial" w:hAnsi="Arial" w:cs="Arial"/>
        </w:rPr>
        <w:t xml:space="preserve"> </w:t>
      </w:r>
      <w:r w:rsidR="3E2804BD" w:rsidRPr="00EA7290">
        <w:rPr>
          <w:rFonts w:ascii="Arial" w:eastAsia="Arial" w:hAnsi="Arial" w:cs="Arial"/>
        </w:rPr>
        <w:t>8.2 event in Jalisco at the northe</w:t>
      </w:r>
      <w:r w:rsidR="15F911F0" w:rsidRPr="00EA7290">
        <w:rPr>
          <w:rFonts w:ascii="Arial" w:eastAsia="Arial" w:hAnsi="Arial" w:cs="Arial"/>
        </w:rPr>
        <w:t>r</w:t>
      </w:r>
      <w:r w:rsidR="3E2804BD" w:rsidRPr="00EA7290">
        <w:rPr>
          <w:rFonts w:ascii="Arial" w:eastAsia="Arial" w:hAnsi="Arial" w:cs="Arial"/>
        </w:rPr>
        <w:t xml:space="preserve">n edge of the subduction zone (Corona et al., 2015) and the </w:t>
      </w:r>
      <w:r w:rsidR="070F34C3" w:rsidRPr="00EA7290">
        <w:rPr>
          <w:rFonts w:ascii="Arial" w:eastAsia="Arial" w:hAnsi="Arial" w:cs="Arial"/>
        </w:rPr>
        <w:t xml:space="preserve">1787 </w:t>
      </w:r>
      <w:r w:rsidR="3E2804BD" w:rsidRPr="00EA7290">
        <w:rPr>
          <w:rFonts w:ascii="Arial" w:eastAsia="Arial" w:hAnsi="Arial" w:cs="Arial"/>
        </w:rPr>
        <w:t>~M</w:t>
      </w:r>
      <w:r w:rsidR="704F5C0C" w:rsidRPr="00EA7290">
        <w:rPr>
          <w:rFonts w:ascii="Arial" w:eastAsia="Arial" w:hAnsi="Arial" w:cs="Arial"/>
        </w:rPr>
        <w:t xml:space="preserve"> </w:t>
      </w:r>
      <w:r w:rsidR="3E2804BD" w:rsidRPr="00EA7290">
        <w:rPr>
          <w:rFonts w:ascii="Arial" w:eastAsia="Arial" w:hAnsi="Arial" w:cs="Arial"/>
        </w:rPr>
        <w:t xml:space="preserve">8.6 San </w:t>
      </w:r>
      <w:proofErr w:type="spellStart"/>
      <w:r w:rsidR="3E2804BD" w:rsidRPr="00EA7290">
        <w:rPr>
          <w:rFonts w:ascii="Arial" w:eastAsia="Arial" w:hAnsi="Arial" w:cs="Arial"/>
        </w:rPr>
        <w:t>Sixto</w:t>
      </w:r>
      <w:proofErr w:type="spellEnd"/>
      <w:r w:rsidR="3E2804BD" w:rsidRPr="00EA7290">
        <w:rPr>
          <w:rFonts w:ascii="Arial" w:eastAsia="Arial" w:hAnsi="Arial" w:cs="Arial"/>
        </w:rPr>
        <w:t xml:space="preserve"> earthquake offsh</w:t>
      </w:r>
      <w:r w:rsidR="6ABBA081" w:rsidRPr="00EA7290">
        <w:rPr>
          <w:rFonts w:ascii="Arial" w:eastAsia="Arial" w:hAnsi="Arial" w:cs="Arial"/>
        </w:rPr>
        <w:t>ore Oaxaca (Su</w:t>
      </w:r>
      <w:r w:rsidR="25D0483B" w:rsidRPr="00EA7290">
        <w:rPr>
          <w:rFonts w:ascii="Arial" w:eastAsia="Arial" w:hAnsi="Arial" w:cs="Arial"/>
        </w:rPr>
        <w:t>á</w:t>
      </w:r>
      <w:r w:rsidR="6ABBA081" w:rsidRPr="00EA7290">
        <w:rPr>
          <w:rFonts w:ascii="Arial" w:eastAsia="Arial" w:hAnsi="Arial" w:cs="Arial"/>
        </w:rPr>
        <w:t xml:space="preserve">rez &amp; </w:t>
      </w:r>
      <w:proofErr w:type="spellStart"/>
      <w:r w:rsidR="6ABBA081" w:rsidRPr="00EA7290">
        <w:rPr>
          <w:rFonts w:ascii="Arial" w:eastAsia="Arial" w:hAnsi="Arial" w:cs="Arial"/>
        </w:rPr>
        <w:t>Albini</w:t>
      </w:r>
      <w:proofErr w:type="spellEnd"/>
      <w:r w:rsidR="7FB2E3CD" w:rsidRPr="00EA7290">
        <w:rPr>
          <w:rFonts w:ascii="Arial" w:eastAsia="Arial" w:hAnsi="Arial" w:cs="Arial"/>
        </w:rPr>
        <w:t>, 2009)</w:t>
      </w:r>
      <w:r w:rsidR="3E2804BD" w:rsidRPr="00EA7290">
        <w:rPr>
          <w:rFonts w:ascii="Arial" w:eastAsia="Arial" w:hAnsi="Arial" w:cs="Arial"/>
        </w:rPr>
        <w:t xml:space="preserve"> </w:t>
      </w:r>
      <w:r w:rsidR="2422FA62" w:rsidRPr="00EA7290">
        <w:rPr>
          <w:rFonts w:ascii="Arial" w:eastAsia="Arial" w:hAnsi="Arial" w:cs="Arial"/>
        </w:rPr>
        <w:t>whose tsunami deposits have been identified several kilometers inland (Ram</w:t>
      </w:r>
      <w:r w:rsidR="54202194" w:rsidRPr="00EA7290">
        <w:rPr>
          <w:rFonts w:ascii="Arial" w:eastAsia="Arial" w:hAnsi="Arial" w:cs="Arial"/>
        </w:rPr>
        <w:t>í</w:t>
      </w:r>
      <w:r w:rsidR="2422FA62" w:rsidRPr="00EA7290">
        <w:rPr>
          <w:rFonts w:ascii="Arial" w:eastAsia="Arial" w:hAnsi="Arial" w:cs="Arial"/>
        </w:rPr>
        <w:t>rez-Herrera et al., 2020)</w:t>
      </w:r>
      <w:r w:rsidR="69BE6593" w:rsidRPr="00EA7290">
        <w:rPr>
          <w:rFonts w:ascii="Arial" w:eastAsia="Arial" w:hAnsi="Arial" w:cs="Arial"/>
        </w:rPr>
        <w:t xml:space="preserve">. </w:t>
      </w:r>
      <w:r w:rsidR="1A960841" w:rsidRPr="00EA7290">
        <w:rPr>
          <w:rFonts w:ascii="Arial" w:eastAsia="Arial" w:hAnsi="Arial" w:cs="Arial"/>
        </w:rPr>
        <w:t>Despite</w:t>
      </w:r>
      <w:r w:rsidR="1BD7D01A" w:rsidRPr="00EA7290">
        <w:rPr>
          <w:rFonts w:ascii="Arial" w:eastAsia="Arial" w:hAnsi="Arial" w:cs="Arial"/>
        </w:rPr>
        <w:t xml:space="preserve"> </w:t>
      </w:r>
      <w:r w:rsidR="130AFE60" w:rsidRPr="00EA7290">
        <w:rPr>
          <w:rFonts w:ascii="Arial" w:eastAsia="Arial" w:hAnsi="Arial" w:cs="Arial"/>
        </w:rPr>
        <w:t>most tsunamis being of modest amplitude</w:t>
      </w:r>
      <w:r w:rsidR="49A1CD77" w:rsidRPr="00EA7290">
        <w:rPr>
          <w:rFonts w:ascii="Arial" w:eastAsia="Arial" w:hAnsi="Arial" w:cs="Arial"/>
        </w:rPr>
        <w:t>,</w:t>
      </w:r>
      <w:r w:rsidR="130AFE60" w:rsidRPr="00EA7290">
        <w:rPr>
          <w:rFonts w:ascii="Arial" w:eastAsia="Arial" w:hAnsi="Arial" w:cs="Arial"/>
        </w:rPr>
        <w:t xml:space="preserve"> for the Gulf of Tehuantepec (east of –96</w:t>
      </w:r>
      <w:r w:rsidR="1BDEF134" w:rsidRPr="00EA7290">
        <w:rPr>
          <w:rFonts w:ascii="Arial" w:eastAsia="Arial" w:hAnsi="Arial" w:cs="Arial"/>
        </w:rPr>
        <w:t>°</w:t>
      </w:r>
      <w:r w:rsidR="130AFE60" w:rsidRPr="00EA7290">
        <w:rPr>
          <w:rFonts w:ascii="Arial" w:eastAsia="Arial" w:hAnsi="Arial" w:cs="Arial"/>
        </w:rPr>
        <w:t xml:space="preserve"> longitude</w:t>
      </w:r>
      <w:r w:rsidR="32F40F6F" w:rsidRPr="00EA7290">
        <w:rPr>
          <w:rFonts w:ascii="Arial" w:eastAsia="Arial" w:hAnsi="Arial" w:cs="Arial"/>
        </w:rPr>
        <w:t>) there is an added hazard. The wide</w:t>
      </w:r>
      <w:r w:rsidR="2EDA1682" w:rsidRPr="00EA7290">
        <w:rPr>
          <w:rFonts w:ascii="Arial" w:eastAsia="Arial" w:hAnsi="Arial" w:cs="Arial"/>
        </w:rPr>
        <w:t>, shallow,</w:t>
      </w:r>
      <w:r w:rsidR="32F40F6F" w:rsidRPr="00EA7290">
        <w:rPr>
          <w:rFonts w:ascii="Arial" w:eastAsia="Arial" w:hAnsi="Arial" w:cs="Arial"/>
        </w:rPr>
        <w:t xml:space="preserve"> and flat shelf very efficiently traps tsunami energy in</w:t>
      </w:r>
      <w:r w:rsidR="2520941E" w:rsidRPr="00EA7290">
        <w:rPr>
          <w:rFonts w:ascii="Arial" w:eastAsia="Arial" w:hAnsi="Arial" w:cs="Arial"/>
        </w:rPr>
        <w:t xml:space="preserve"> </w:t>
      </w:r>
      <w:r w:rsidR="32F40F6F" w:rsidRPr="00EA7290">
        <w:rPr>
          <w:rFonts w:ascii="Arial" w:eastAsia="Arial" w:hAnsi="Arial" w:cs="Arial"/>
        </w:rPr>
        <w:t>th</w:t>
      </w:r>
      <w:r w:rsidR="7A898470" w:rsidRPr="00EA7290">
        <w:rPr>
          <w:rFonts w:ascii="Arial" w:eastAsia="Arial" w:hAnsi="Arial" w:cs="Arial"/>
        </w:rPr>
        <w:t>e</w:t>
      </w:r>
      <w:r w:rsidR="32F40F6F" w:rsidRPr="00EA7290">
        <w:rPr>
          <w:rFonts w:ascii="Arial" w:eastAsia="Arial" w:hAnsi="Arial" w:cs="Arial"/>
        </w:rPr>
        <w:t xml:space="preserve"> form o</w:t>
      </w:r>
      <w:r w:rsidR="40249445" w:rsidRPr="00EA7290">
        <w:rPr>
          <w:rFonts w:ascii="Arial" w:eastAsia="Arial" w:hAnsi="Arial" w:cs="Arial"/>
        </w:rPr>
        <w:t>f</w:t>
      </w:r>
      <w:r w:rsidR="32F40F6F" w:rsidRPr="00EA7290">
        <w:rPr>
          <w:rFonts w:ascii="Arial" w:eastAsia="Arial" w:hAnsi="Arial" w:cs="Arial"/>
        </w:rPr>
        <w:t xml:space="preserve"> edge-waves and through wholesale resonance of the shelf (Melgar &amp; Ruiz-Angulo, 2018). As a result, comp</w:t>
      </w:r>
      <w:r w:rsidR="5A6CC204" w:rsidRPr="00EA7290">
        <w:rPr>
          <w:rFonts w:ascii="Arial" w:eastAsia="Arial" w:hAnsi="Arial" w:cs="Arial"/>
        </w:rPr>
        <w:t>a</w:t>
      </w:r>
      <w:r w:rsidR="32F40F6F" w:rsidRPr="00EA7290">
        <w:rPr>
          <w:rFonts w:ascii="Arial" w:eastAsia="Arial" w:hAnsi="Arial" w:cs="Arial"/>
        </w:rPr>
        <w:t>ratively small events can be amplified and</w:t>
      </w:r>
      <w:r w:rsidR="7BBEC1C4" w:rsidRPr="00EA7290">
        <w:rPr>
          <w:rFonts w:ascii="Arial" w:eastAsia="Arial" w:hAnsi="Arial" w:cs="Arial"/>
        </w:rPr>
        <w:t xml:space="preserve"> can last for many</w:t>
      </w:r>
      <w:r w:rsidR="5D9E6E5C" w:rsidRPr="00EA7290">
        <w:rPr>
          <w:rFonts w:ascii="Arial" w:eastAsia="Arial" w:hAnsi="Arial" w:cs="Arial"/>
        </w:rPr>
        <w:t xml:space="preserve"> hours</w:t>
      </w:r>
      <w:r w:rsidR="32FF0A72" w:rsidRPr="00EA7290">
        <w:rPr>
          <w:rFonts w:ascii="Arial" w:eastAsia="Arial" w:hAnsi="Arial" w:cs="Arial"/>
        </w:rPr>
        <w:t>.</w:t>
      </w:r>
      <w:r w:rsidR="5D9E6E5C" w:rsidRPr="00EA7290">
        <w:rPr>
          <w:rFonts w:ascii="Arial" w:eastAsia="Arial" w:hAnsi="Arial" w:cs="Arial"/>
        </w:rPr>
        <w:t xml:space="preserve"> </w:t>
      </w:r>
      <w:r w:rsidR="18593AB1" w:rsidRPr="00EA7290">
        <w:rPr>
          <w:rFonts w:ascii="Arial" w:eastAsia="Arial" w:hAnsi="Arial" w:cs="Arial"/>
        </w:rPr>
        <w:t>Thi</w:t>
      </w:r>
      <w:r w:rsidR="5D9E6E5C" w:rsidRPr="00EA7290">
        <w:rPr>
          <w:rFonts w:ascii="Arial" w:eastAsia="Arial" w:hAnsi="Arial" w:cs="Arial"/>
        </w:rPr>
        <w:t>s was the case during the 2017 M</w:t>
      </w:r>
      <w:r w:rsidR="6EAE3F0A" w:rsidRPr="00EA7290">
        <w:rPr>
          <w:rFonts w:ascii="Arial" w:eastAsia="Arial" w:hAnsi="Arial" w:cs="Arial"/>
          <w:vertAlign w:val="subscript"/>
        </w:rPr>
        <w:t>w</w:t>
      </w:r>
      <w:r w:rsidR="2911778B" w:rsidRPr="00EA7290">
        <w:rPr>
          <w:rFonts w:ascii="Arial" w:eastAsia="Arial" w:hAnsi="Arial" w:cs="Arial"/>
        </w:rPr>
        <w:t xml:space="preserve"> </w:t>
      </w:r>
      <w:r w:rsidR="5D9E6E5C" w:rsidRPr="00EA7290">
        <w:rPr>
          <w:rFonts w:ascii="Arial" w:eastAsia="Arial" w:hAnsi="Arial" w:cs="Arial"/>
        </w:rPr>
        <w:t>8.2 Tehuantepec earthquake (</w:t>
      </w:r>
      <w:r w:rsidR="0E659E6C" w:rsidRPr="00EA7290">
        <w:rPr>
          <w:rFonts w:ascii="Arial" w:eastAsia="Arial" w:hAnsi="Arial" w:cs="Arial"/>
        </w:rPr>
        <w:t xml:space="preserve">Figure 1, </w:t>
      </w:r>
      <w:r w:rsidR="5D9E6E5C" w:rsidRPr="00EA7290">
        <w:rPr>
          <w:rFonts w:ascii="Arial" w:eastAsia="Arial" w:hAnsi="Arial" w:cs="Arial"/>
        </w:rPr>
        <w:t>Melgar et al., 2018</w:t>
      </w:r>
      <w:r w:rsidR="28BDAFB9" w:rsidRPr="00EA7290">
        <w:rPr>
          <w:rFonts w:ascii="Arial" w:eastAsia="Arial" w:hAnsi="Arial" w:cs="Arial"/>
        </w:rPr>
        <w:t>;</w:t>
      </w:r>
      <w:r w:rsidR="5D9E6E5C" w:rsidRPr="00EA7290">
        <w:rPr>
          <w:rFonts w:ascii="Arial" w:eastAsia="Arial" w:hAnsi="Arial" w:cs="Arial"/>
        </w:rPr>
        <w:t xml:space="preserve"> Su</w:t>
      </w:r>
      <w:r w:rsidR="5EC6FAC6" w:rsidRPr="00EA7290">
        <w:rPr>
          <w:rFonts w:ascii="Arial" w:eastAsia="Arial" w:hAnsi="Arial" w:cs="Arial"/>
        </w:rPr>
        <w:t>á</w:t>
      </w:r>
      <w:r w:rsidR="5D9E6E5C" w:rsidRPr="00EA7290">
        <w:rPr>
          <w:rFonts w:ascii="Arial" w:eastAsia="Arial" w:hAnsi="Arial" w:cs="Arial"/>
        </w:rPr>
        <w:t>rez et al., 201</w:t>
      </w:r>
      <w:r w:rsidR="38E90A48" w:rsidRPr="00EA7290">
        <w:rPr>
          <w:rFonts w:ascii="Arial" w:eastAsia="Arial" w:hAnsi="Arial" w:cs="Arial"/>
        </w:rPr>
        <w:t>9</w:t>
      </w:r>
      <w:r w:rsidR="5D9E6E5C" w:rsidRPr="00EA7290">
        <w:rPr>
          <w:rFonts w:ascii="Arial" w:eastAsia="Arial" w:hAnsi="Arial" w:cs="Arial"/>
        </w:rPr>
        <w:t>)</w:t>
      </w:r>
      <w:r w:rsidR="5924C5B9" w:rsidRPr="00EA7290">
        <w:rPr>
          <w:rFonts w:ascii="Arial" w:eastAsia="Arial" w:hAnsi="Arial" w:cs="Arial"/>
        </w:rPr>
        <w:t xml:space="preserve">. </w:t>
      </w:r>
      <w:r w:rsidR="7A5C1E8A" w:rsidRPr="00EA7290">
        <w:rPr>
          <w:rFonts w:ascii="Arial" w:eastAsia="Arial" w:hAnsi="Arial" w:cs="Arial"/>
        </w:rPr>
        <w:t>Th</w:t>
      </w:r>
      <w:r w:rsidR="0C3751D3" w:rsidRPr="00EA7290">
        <w:rPr>
          <w:rFonts w:ascii="Arial" w:eastAsia="Arial" w:hAnsi="Arial" w:cs="Arial"/>
        </w:rPr>
        <w:t xml:space="preserve">at event </w:t>
      </w:r>
      <w:r w:rsidR="5924C5B9" w:rsidRPr="00EA7290">
        <w:rPr>
          <w:rFonts w:ascii="Arial" w:eastAsia="Arial" w:hAnsi="Arial" w:cs="Arial"/>
        </w:rPr>
        <w:t>was a deep (~50</w:t>
      </w:r>
      <w:r w:rsidR="53CFD77D" w:rsidRPr="00EA7290">
        <w:rPr>
          <w:rFonts w:ascii="Arial" w:eastAsia="Arial" w:hAnsi="Arial" w:cs="Arial"/>
        </w:rPr>
        <w:t xml:space="preserve"> </w:t>
      </w:r>
      <w:r w:rsidR="5924C5B9" w:rsidRPr="00EA7290">
        <w:rPr>
          <w:rFonts w:ascii="Arial" w:eastAsia="Arial" w:hAnsi="Arial" w:cs="Arial"/>
        </w:rPr>
        <w:t>km), normal faulting e</w:t>
      </w:r>
      <w:r w:rsidR="5D229614" w:rsidRPr="00EA7290">
        <w:rPr>
          <w:rFonts w:ascii="Arial" w:eastAsia="Arial" w:hAnsi="Arial" w:cs="Arial"/>
        </w:rPr>
        <w:t>arthquake</w:t>
      </w:r>
      <w:r w:rsidR="5924C5B9" w:rsidRPr="00EA7290">
        <w:rPr>
          <w:rFonts w:ascii="Arial" w:eastAsia="Arial" w:hAnsi="Arial" w:cs="Arial"/>
        </w:rPr>
        <w:t xml:space="preserve"> with </w:t>
      </w:r>
      <w:r w:rsidR="69A8B4DD" w:rsidRPr="00EA7290">
        <w:rPr>
          <w:rFonts w:ascii="Arial" w:eastAsia="Arial" w:hAnsi="Arial" w:cs="Arial"/>
        </w:rPr>
        <w:t>limited</w:t>
      </w:r>
      <w:r w:rsidR="5924C5B9" w:rsidRPr="00EA7290">
        <w:rPr>
          <w:rFonts w:ascii="Arial" w:eastAsia="Arial" w:hAnsi="Arial" w:cs="Arial"/>
        </w:rPr>
        <w:t xml:space="preserve"> </w:t>
      </w:r>
      <w:proofErr w:type="spellStart"/>
      <w:r w:rsidR="5924C5B9" w:rsidRPr="00EA7290">
        <w:rPr>
          <w:rFonts w:ascii="Arial" w:eastAsia="Arial" w:hAnsi="Arial" w:cs="Arial"/>
        </w:rPr>
        <w:t>coseismic</w:t>
      </w:r>
      <w:proofErr w:type="spellEnd"/>
      <w:r w:rsidR="5924C5B9" w:rsidRPr="00EA7290">
        <w:rPr>
          <w:rFonts w:ascii="Arial" w:eastAsia="Arial" w:hAnsi="Arial" w:cs="Arial"/>
        </w:rPr>
        <w:t xml:space="preserve"> deformation which </w:t>
      </w:r>
      <w:r w:rsidR="7D7FCDA6" w:rsidRPr="00EA7290">
        <w:rPr>
          <w:rFonts w:ascii="Arial" w:eastAsia="Arial" w:hAnsi="Arial" w:cs="Arial"/>
        </w:rPr>
        <w:t xml:space="preserve">nonetheless </w:t>
      </w:r>
      <w:r w:rsidR="5924C5B9" w:rsidRPr="00EA7290">
        <w:rPr>
          <w:rFonts w:ascii="Arial" w:eastAsia="Arial" w:hAnsi="Arial" w:cs="Arial"/>
        </w:rPr>
        <w:t>led to a ~3</w:t>
      </w:r>
      <w:r w:rsidR="638B6C40" w:rsidRPr="00EA7290">
        <w:rPr>
          <w:rFonts w:ascii="Arial" w:eastAsia="Arial" w:hAnsi="Arial" w:cs="Arial"/>
        </w:rPr>
        <w:t xml:space="preserve"> </w:t>
      </w:r>
      <w:r w:rsidR="5924C5B9" w:rsidRPr="00EA7290">
        <w:rPr>
          <w:rFonts w:ascii="Arial" w:eastAsia="Arial" w:hAnsi="Arial" w:cs="Arial"/>
        </w:rPr>
        <w:t xml:space="preserve">m tsunami at the coasts </w:t>
      </w:r>
      <w:r w:rsidR="65A756FC" w:rsidRPr="00EA7290">
        <w:rPr>
          <w:rFonts w:ascii="Arial" w:eastAsia="Arial" w:hAnsi="Arial" w:cs="Arial"/>
        </w:rPr>
        <w:t>o</w:t>
      </w:r>
      <w:r w:rsidR="5924C5B9" w:rsidRPr="00EA7290">
        <w:rPr>
          <w:rFonts w:ascii="Arial" w:eastAsia="Arial" w:hAnsi="Arial" w:cs="Arial"/>
        </w:rPr>
        <w:t>f the Gulf</w:t>
      </w:r>
      <w:r w:rsidR="08A6935C" w:rsidRPr="00EA7290">
        <w:rPr>
          <w:rFonts w:ascii="Arial" w:eastAsia="Arial" w:hAnsi="Arial" w:cs="Arial"/>
        </w:rPr>
        <w:t xml:space="preserve"> of Tehuantepec</w:t>
      </w:r>
      <w:r w:rsidR="5924C5B9" w:rsidRPr="00EA7290">
        <w:rPr>
          <w:rFonts w:ascii="Arial" w:eastAsia="Arial" w:hAnsi="Arial" w:cs="Arial"/>
        </w:rPr>
        <w:t xml:space="preserve"> (Ram</w:t>
      </w:r>
      <w:r w:rsidR="04B291AC" w:rsidRPr="00EA7290">
        <w:rPr>
          <w:rFonts w:ascii="Arial" w:eastAsia="Arial" w:hAnsi="Arial" w:cs="Arial"/>
        </w:rPr>
        <w:t>í</w:t>
      </w:r>
      <w:r w:rsidR="5924C5B9" w:rsidRPr="00EA7290">
        <w:rPr>
          <w:rFonts w:ascii="Arial" w:eastAsia="Arial" w:hAnsi="Arial" w:cs="Arial"/>
        </w:rPr>
        <w:t>rez-Herrera et al., 2018)</w:t>
      </w:r>
      <w:r w:rsidR="72B71479" w:rsidRPr="00EA7290">
        <w:rPr>
          <w:rFonts w:ascii="Arial" w:eastAsia="Arial" w:hAnsi="Arial" w:cs="Arial"/>
        </w:rPr>
        <w:t xml:space="preserve">. The tsunami was </w:t>
      </w:r>
      <w:r w:rsidR="75D47721" w:rsidRPr="00EA7290">
        <w:rPr>
          <w:rFonts w:ascii="Arial" w:eastAsia="Arial" w:hAnsi="Arial" w:cs="Arial"/>
        </w:rPr>
        <w:t>observed at coastal tide gauges above the background noise for almost 48</w:t>
      </w:r>
      <w:r w:rsidR="1D16F679" w:rsidRPr="00EA7290">
        <w:rPr>
          <w:rFonts w:ascii="Arial" w:eastAsia="Arial" w:hAnsi="Arial" w:cs="Arial"/>
        </w:rPr>
        <w:t xml:space="preserve"> </w:t>
      </w:r>
      <w:proofErr w:type="spellStart"/>
      <w:r w:rsidR="75D47721" w:rsidRPr="00EA7290">
        <w:rPr>
          <w:rFonts w:ascii="Arial" w:eastAsia="Arial" w:hAnsi="Arial" w:cs="Arial"/>
        </w:rPr>
        <w:t>hr</w:t>
      </w:r>
      <w:r w:rsidR="5925B94A" w:rsidRPr="00EA7290">
        <w:rPr>
          <w:rFonts w:ascii="Arial" w:eastAsia="Arial" w:hAnsi="Arial" w:cs="Arial"/>
        </w:rPr>
        <w:t>s</w:t>
      </w:r>
      <w:proofErr w:type="spellEnd"/>
      <w:r w:rsidR="75D47721" w:rsidRPr="00EA7290">
        <w:rPr>
          <w:rFonts w:ascii="Arial" w:eastAsia="Arial" w:hAnsi="Arial" w:cs="Arial"/>
        </w:rPr>
        <w:t xml:space="preserve"> (Melgar &amp; Ruiz-Angulo, 2018)</w:t>
      </w:r>
      <w:r w:rsidR="5924C5B9" w:rsidRPr="00EA7290">
        <w:rPr>
          <w:rFonts w:ascii="Arial" w:eastAsia="Arial" w:hAnsi="Arial" w:cs="Arial"/>
        </w:rPr>
        <w:t>.</w:t>
      </w:r>
    </w:p>
    <w:p w14:paraId="27E5DC74" w14:textId="651E0AC8" w:rsidR="787BFC38" w:rsidRPr="00EA7290" w:rsidRDefault="787BFC38" w:rsidP="77981CA4">
      <w:pPr>
        <w:jc w:val="both"/>
        <w:rPr>
          <w:rFonts w:ascii="Arial" w:eastAsia="Arial" w:hAnsi="Arial" w:cs="Arial"/>
        </w:rPr>
      </w:pPr>
      <w:r w:rsidRPr="00EA7290">
        <w:rPr>
          <w:rFonts w:ascii="Arial" w:eastAsia="Arial" w:hAnsi="Arial" w:cs="Arial"/>
        </w:rPr>
        <w:t>Within this context</w:t>
      </w:r>
      <w:r w:rsidR="178273A4" w:rsidRPr="00EA7290">
        <w:rPr>
          <w:rFonts w:ascii="Arial" w:eastAsia="Arial" w:hAnsi="Arial" w:cs="Arial"/>
        </w:rPr>
        <w:t>,</w:t>
      </w:r>
      <w:r w:rsidRPr="00EA7290">
        <w:rPr>
          <w:rFonts w:ascii="Arial" w:eastAsia="Arial" w:hAnsi="Arial" w:cs="Arial"/>
        </w:rPr>
        <w:t xml:space="preserve"> the 2020 earthquake is important. </w:t>
      </w:r>
      <w:r w:rsidR="04561B69" w:rsidRPr="00EA7290">
        <w:rPr>
          <w:rFonts w:ascii="Arial" w:eastAsia="Arial" w:hAnsi="Arial" w:cs="Arial"/>
        </w:rPr>
        <w:t xml:space="preserve">It occurs within the aftershock region of a previously identified large earthquake. </w:t>
      </w:r>
      <w:r w:rsidRPr="00EA7290">
        <w:rPr>
          <w:rFonts w:ascii="Arial" w:eastAsia="Arial" w:hAnsi="Arial" w:cs="Arial"/>
        </w:rPr>
        <w:t>It was observed by varied regional geophysical in</w:t>
      </w:r>
      <w:r w:rsidR="55FAB188" w:rsidRPr="00EA7290">
        <w:rPr>
          <w:rFonts w:ascii="Arial" w:eastAsia="Arial" w:hAnsi="Arial" w:cs="Arial"/>
        </w:rPr>
        <w:t>s</w:t>
      </w:r>
      <w:r w:rsidRPr="00EA7290">
        <w:rPr>
          <w:rFonts w:ascii="Arial" w:eastAsia="Arial" w:hAnsi="Arial" w:cs="Arial"/>
        </w:rPr>
        <w:t xml:space="preserve">trumentation </w:t>
      </w:r>
      <w:r w:rsidR="443D4648" w:rsidRPr="00EA7290">
        <w:rPr>
          <w:rFonts w:ascii="Arial" w:eastAsia="Arial" w:hAnsi="Arial" w:cs="Arial"/>
        </w:rPr>
        <w:t xml:space="preserve">(Figure 1) </w:t>
      </w:r>
      <w:r w:rsidRPr="00EA7290">
        <w:rPr>
          <w:rFonts w:ascii="Arial" w:eastAsia="Arial" w:hAnsi="Arial" w:cs="Arial"/>
        </w:rPr>
        <w:t>including high-rate G</w:t>
      </w:r>
      <w:r w:rsidR="001F355E" w:rsidRPr="00EA7290">
        <w:rPr>
          <w:rFonts w:ascii="Arial" w:eastAsia="Arial" w:hAnsi="Arial" w:cs="Arial"/>
        </w:rPr>
        <w:t>l</w:t>
      </w:r>
      <w:r w:rsidRPr="00EA7290">
        <w:rPr>
          <w:rFonts w:ascii="Arial" w:eastAsia="Arial" w:hAnsi="Arial" w:cs="Arial"/>
        </w:rPr>
        <w:t>obal Navi</w:t>
      </w:r>
      <w:r w:rsidR="7CB0E514" w:rsidRPr="00EA7290">
        <w:rPr>
          <w:rFonts w:ascii="Arial" w:eastAsia="Arial" w:hAnsi="Arial" w:cs="Arial"/>
        </w:rPr>
        <w:t>g</w:t>
      </w:r>
      <w:r w:rsidRPr="00EA7290">
        <w:rPr>
          <w:rFonts w:ascii="Arial" w:eastAsia="Arial" w:hAnsi="Arial" w:cs="Arial"/>
        </w:rPr>
        <w:t>ation Satellite System (HR-GNSS) data, strong motion, tide gauge, ocean-bottom pressure, novel micro</w:t>
      </w:r>
      <w:r w:rsidR="075208BB" w:rsidRPr="00EA7290">
        <w:rPr>
          <w:rFonts w:ascii="Arial" w:eastAsia="Arial" w:hAnsi="Arial" w:cs="Arial"/>
        </w:rPr>
        <w:t>-electromechani</w:t>
      </w:r>
      <w:r w:rsidR="2F441704" w:rsidRPr="00EA7290">
        <w:rPr>
          <w:rFonts w:ascii="Arial" w:eastAsia="Arial" w:hAnsi="Arial" w:cs="Arial"/>
        </w:rPr>
        <w:t>c</w:t>
      </w:r>
      <w:r w:rsidR="075208BB" w:rsidRPr="00EA7290">
        <w:rPr>
          <w:rFonts w:ascii="Arial" w:eastAsia="Arial" w:hAnsi="Arial" w:cs="Arial"/>
        </w:rPr>
        <w:t xml:space="preserve">al (MEMS) accelerometers, and by </w:t>
      </w:r>
      <w:r w:rsidR="6E3125A1" w:rsidRPr="00EA7290">
        <w:rPr>
          <w:rFonts w:ascii="Arial" w:eastAsia="Arial" w:hAnsi="Arial" w:cs="Arial"/>
        </w:rPr>
        <w:t>I</w:t>
      </w:r>
      <w:r w:rsidR="075208BB" w:rsidRPr="00EA7290">
        <w:rPr>
          <w:rFonts w:ascii="Arial" w:eastAsia="Arial" w:hAnsi="Arial" w:cs="Arial"/>
        </w:rPr>
        <w:t xml:space="preserve">nterferometric </w:t>
      </w:r>
      <w:r w:rsidR="693E62F5" w:rsidRPr="00EA7290">
        <w:rPr>
          <w:rFonts w:ascii="Arial" w:eastAsia="Arial" w:hAnsi="Arial" w:cs="Arial"/>
        </w:rPr>
        <w:t>S</w:t>
      </w:r>
      <w:r w:rsidR="075208BB" w:rsidRPr="00EA7290">
        <w:rPr>
          <w:rFonts w:ascii="Arial" w:eastAsia="Arial" w:hAnsi="Arial" w:cs="Arial"/>
        </w:rPr>
        <w:t>ynth</w:t>
      </w:r>
      <w:r w:rsidR="3D22F0A3" w:rsidRPr="00EA7290">
        <w:rPr>
          <w:rFonts w:ascii="Arial" w:eastAsia="Arial" w:hAnsi="Arial" w:cs="Arial"/>
        </w:rPr>
        <w:t>e</w:t>
      </w:r>
      <w:r w:rsidR="075208BB" w:rsidRPr="00EA7290">
        <w:rPr>
          <w:rFonts w:ascii="Arial" w:eastAsia="Arial" w:hAnsi="Arial" w:cs="Arial"/>
        </w:rPr>
        <w:t xml:space="preserve">tic </w:t>
      </w:r>
      <w:r w:rsidR="0475EAAE" w:rsidRPr="00EA7290">
        <w:rPr>
          <w:rFonts w:ascii="Arial" w:eastAsia="Arial" w:hAnsi="Arial" w:cs="Arial"/>
        </w:rPr>
        <w:t>A</w:t>
      </w:r>
      <w:r w:rsidR="075208BB" w:rsidRPr="00EA7290">
        <w:rPr>
          <w:rFonts w:ascii="Arial" w:eastAsia="Arial" w:hAnsi="Arial" w:cs="Arial"/>
        </w:rPr>
        <w:t xml:space="preserve">perture </w:t>
      </w:r>
      <w:r w:rsidR="4675E584" w:rsidRPr="00EA7290">
        <w:rPr>
          <w:rFonts w:ascii="Arial" w:eastAsia="Arial" w:hAnsi="Arial" w:cs="Arial"/>
        </w:rPr>
        <w:t>R</w:t>
      </w:r>
      <w:r w:rsidR="075208BB" w:rsidRPr="00EA7290">
        <w:rPr>
          <w:rFonts w:ascii="Arial" w:eastAsia="Arial" w:hAnsi="Arial" w:cs="Arial"/>
        </w:rPr>
        <w:t>adar (</w:t>
      </w:r>
      <w:proofErr w:type="spellStart"/>
      <w:r w:rsidR="075208BB" w:rsidRPr="00EA7290">
        <w:rPr>
          <w:rFonts w:ascii="Arial" w:eastAsia="Arial" w:hAnsi="Arial" w:cs="Arial"/>
        </w:rPr>
        <w:t>InSAR</w:t>
      </w:r>
      <w:proofErr w:type="spellEnd"/>
      <w:r w:rsidR="075208BB" w:rsidRPr="00EA7290">
        <w:rPr>
          <w:rFonts w:ascii="Arial" w:eastAsia="Arial" w:hAnsi="Arial" w:cs="Arial"/>
        </w:rPr>
        <w:t>)</w:t>
      </w:r>
      <w:r w:rsidR="55F64474" w:rsidRPr="00EA7290">
        <w:rPr>
          <w:rFonts w:ascii="Arial" w:eastAsia="Arial" w:hAnsi="Arial" w:cs="Arial"/>
        </w:rPr>
        <w:t>. Here we will show that the rupture was relatively simple with one well</w:t>
      </w:r>
      <w:r w:rsidR="46E24F40" w:rsidRPr="00EA7290">
        <w:rPr>
          <w:rFonts w:ascii="Arial" w:eastAsia="Arial" w:hAnsi="Arial" w:cs="Arial"/>
        </w:rPr>
        <w:t>-</w:t>
      </w:r>
      <w:r w:rsidR="55F64474" w:rsidRPr="00EA7290">
        <w:rPr>
          <w:rFonts w:ascii="Arial" w:eastAsia="Arial" w:hAnsi="Arial" w:cs="Arial"/>
        </w:rPr>
        <w:t xml:space="preserve">defined asperity </w:t>
      </w:r>
      <w:r w:rsidR="497991B0" w:rsidRPr="00EA7290">
        <w:rPr>
          <w:rFonts w:ascii="Arial" w:eastAsia="Arial" w:hAnsi="Arial" w:cs="Arial"/>
        </w:rPr>
        <w:t>but</w:t>
      </w:r>
      <w:r w:rsidR="55F64474" w:rsidRPr="00EA7290">
        <w:rPr>
          <w:rFonts w:ascii="Arial" w:eastAsia="Arial" w:hAnsi="Arial" w:cs="Arial"/>
        </w:rPr>
        <w:t xml:space="preserve"> with an energetic source process that led to slightly elevated ground motions and which is consistent with rupture clo</w:t>
      </w:r>
      <w:r w:rsidR="403B12AB" w:rsidRPr="00EA7290">
        <w:rPr>
          <w:rFonts w:ascii="Arial" w:eastAsia="Arial" w:hAnsi="Arial" w:cs="Arial"/>
        </w:rPr>
        <w:t>s</w:t>
      </w:r>
      <w:r w:rsidR="55F64474" w:rsidRPr="00EA7290">
        <w:rPr>
          <w:rFonts w:ascii="Arial" w:eastAsia="Arial" w:hAnsi="Arial" w:cs="Arial"/>
        </w:rPr>
        <w:t>e to</w:t>
      </w:r>
      <w:r w:rsidR="0EEF763B" w:rsidRPr="00EA7290">
        <w:rPr>
          <w:rFonts w:ascii="Arial" w:eastAsia="Arial" w:hAnsi="Arial" w:cs="Arial"/>
        </w:rPr>
        <w:t xml:space="preserve"> </w:t>
      </w:r>
      <w:r w:rsidR="0303B666" w:rsidRPr="00EA7290">
        <w:rPr>
          <w:rFonts w:ascii="Arial" w:eastAsia="Arial" w:hAnsi="Arial" w:cs="Arial"/>
        </w:rPr>
        <w:t>th</w:t>
      </w:r>
      <w:r w:rsidR="50C98D40" w:rsidRPr="00EA7290">
        <w:rPr>
          <w:rFonts w:ascii="Arial" w:eastAsia="Arial" w:hAnsi="Arial" w:cs="Arial"/>
        </w:rPr>
        <w:t>e</w:t>
      </w:r>
      <w:r w:rsidR="0303B666" w:rsidRPr="00EA7290">
        <w:rPr>
          <w:rFonts w:ascii="Arial" w:eastAsia="Arial" w:hAnsi="Arial" w:cs="Arial"/>
        </w:rPr>
        <w:t xml:space="preserve"> down-dip edge of slip. </w:t>
      </w:r>
      <w:r w:rsidR="623818A2" w:rsidRPr="00EA7290">
        <w:rPr>
          <w:rFonts w:ascii="Arial" w:eastAsia="Arial" w:hAnsi="Arial" w:cs="Arial"/>
        </w:rPr>
        <w:t xml:space="preserve">We conclusively </w:t>
      </w:r>
      <w:r w:rsidR="35461B65" w:rsidRPr="00EA7290">
        <w:rPr>
          <w:rFonts w:ascii="Arial" w:eastAsia="Arial" w:hAnsi="Arial" w:cs="Arial"/>
        </w:rPr>
        <w:t>establish</w:t>
      </w:r>
      <w:r w:rsidR="623818A2" w:rsidRPr="00EA7290">
        <w:rPr>
          <w:rFonts w:ascii="Arial" w:eastAsia="Arial" w:hAnsi="Arial" w:cs="Arial"/>
        </w:rPr>
        <w:t xml:space="preserve"> that there is no shallow slip and show that a l</w:t>
      </w:r>
      <w:r w:rsidR="64980F17" w:rsidRPr="00EA7290">
        <w:rPr>
          <w:rFonts w:ascii="Arial" w:eastAsia="Arial" w:hAnsi="Arial" w:cs="Arial"/>
        </w:rPr>
        <w:t>a</w:t>
      </w:r>
      <w:r w:rsidR="623818A2" w:rsidRPr="00EA7290">
        <w:rPr>
          <w:rFonts w:ascii="Arial" w:eastAsia="Arial" w:hAnsi="Arial" w:cs="Arial"/>
        </w:rPr>
        <w:t>rge portion of the coast is significantly uplifted leading to negative peak tsunami values (drawdown of the ocean), helping to</w:t>
      </w:r>
      <w:r w:rsidR="17092815" w:rsidRPr="00EA7290">
        <w:rPr>
          <w:rFonts w:ascii="Arial" w:eastAsia="Arial" w:hAnsi="Arial" w:cs="Arial"/>
        </w:rPr>
        <w:t xml:space="preserve"> </w:t>
      </w:r>
      <w:r w:rsidR="623818A2" w:rsidRPr="00EA7290">
        <w:rPr>
          <w:rFonts w:ascii="Arial" w:eastAsia="Arial" w:hAnsi="Arial" w:cs="Arial"/>
        </w:rPr>
        <w:t>explain why tsunamis are not always well</w:t>
      </w:r>
      <w:r w:rsidR="14A3E9BA" w:rsidRPr="00EA7290">
        <w:rPr>
          <w:rFonts w:ascii="Arial" w:eastAsia="Arial" w:hAnsi="Arial" w:cs="Arial"/>
        </w:rPr>
        <w:t xml:space="preserve"> </w:t>
      </w:r>
      <w:r w:rsidR="623818A2" w:rsidRPr="00EA7290">
        <w:rPr>
          <w:rFonts w:ascii="Arial" w:eastAsia="Arial" w:hAnsi="Arial" w:cs="Arial"/>
        </w:rPr>
        <w:t xml:space="preserve">recorded in the geologic record in Mexico. </w:t>
      </w:r>
      <w:r w:rsidR="74874014" w:rsidRPr="00EA7290">
        <w:rPr>
          <w:rFonts w:ascii="Arial" w:eastAsia="Arial" w:hAnsi="Arial" w:cs="Arial"/>
        </w:rPr>
        <w:t>Finally,</w:t>
      </w:r>
      <w:r w:rsidR="1029E6D7" w:rsidRPr="00EA7290">
        <w:rPr>
          <w:rFonts w:ascii="Arial" w:eastAsia="Arial" w:hAnsi="Arial" w:cs="Arial"/>
        </w:rPr>
        <w:t xml:space="preserve"> we </w:t>
      </w:r>
      <w:r w:rsidR="0303B666" w:rsidRPr="00EA7290">
        <w:rPr>
          <w:rFonts w:ascii="Arial" w:eastAsia="Arial" w:hAnsi="Arial" w:cs="Arial"/>
        </w:rPr>
        <w:t xml:space="preserve">will </w:t>
      </w:r>
      <w:r w:rsidR="44BC0031" w:rsidRPr="00EA7290">
        <w:rPr>
          <w:rFonts w:ascii="Arial" w:eastAsia="Arial" w:hAnsi="Arial" w:cs="Arial"/>
        </w:rPr>
        <w:t>discuss how, within</w:t>
      </w:r>
      <w:r w:rsidR="3A6B13D8" w:rsidRPr="00EA7290">
        <w:rPr>
          <w:rFonts w:ascii="Arial" w:eastAsia="Arial" w:hAnsi="Arial" w:cs="Arial"/>
        </w:rPr>
        <w:t xml:space="preserve"> </w:t>
      </w:r>
      <w:r w:rsidR="44BC0031" w:rsidRPr="00EA7290">
        <w:rPr>
          <w:rFonts w:ascii="Arial" w:eastAsia="Arial" w:hAnsi="Arial" w:cs="Arial"/>
        </w:rPr>
        <w:t xml:space="preserve">the Gulf of </w:t>
      </w:r>
      <w:r w:rsidR="4A8A03A0" w:rsidRPr="00EA7290">
        <w:rPr>
          <w:rFonts w:ascii="Arial" w:eastAsia="Arial" w:hAnsi="Arial" w:cs="Arial"/>
        </w:rPr>
        <w:t>T</w:t>
      </w:r>
      <w:r w:rsidR="44BC0031" w:rsidRPr="00EA7290">
        <w:rPr>
          <w:rFonts w:ascii="Arial" w:eastAsia="Arial" w:hAnsi="Arial" w:cs="Arial"/>
        </w:rPr>
        <w:t xml:space="preserve">ehuantepec, this event excited </w:t>
      </w:r>
      <w:r w:rsidR="1D64FD7D" w:rsidRPr="00EA7290">
        <w:rPr>
          <w:rFonts w:ascii="Arial" w:eastAsia="Arial" w:hAnsi="Arial" w:cs="Arial"/>
        </w:rPr>
        <w:t>edge waves</w:t>
      </w:r>
      <w:r w:rsidR="44BC0031" w:rsidRPr="00EA7290">
        <w:rPr>
          <w:rFonts w:ascii="Arial" w:eastAsia="Arial" w:hAnsi="Arial" w:cs="Arial"/>
        </w:rPr>
        <w:t xml:space="preserve"> which led to l</w:t>
      </w:r>
      <w:r w:rsidR="777DA144" w:rsidRPr="00EA7290">
        <w:rPr>
          <w:rFonts w:ascii="Arial" w:eastAsia="Arial" w:hAnsi="Arial" w:cs="Arial"/>
        </w:rPr>
        <w:t>a</w:t>
      </w:r>
      <w:r w:rsidR="44BC0031" w:rsidRPr="00EA7290">
        <w:rPr>
          <w:rFonts w:ascii="Arial" w:eastAsia="Arial" w:hAnsi="Arial" w:cs="Arial"/>
        </w:rPr>
        <w:t>rger amplitudes within</w:t>
      </w:r>
      <w:r w:rsidR="0C2362BA" w:rsidRPr="00EA7290">
        <w:rPr>
          <w:rFonts w:ascii="Arial" w:eastAsia="Arial" w:hAnsi="Arial" w:cs="Arial"/>
        </w:rPr>
        <w:t xml:space="preserve"> </w:t>
      </w:r>
      <w:r w:rsidR="44BC0031" w:rsidRPr="00EA7290">
        <w:rPr>
          <w:rFonts w:ascii="Arial" w:eastAsia="Arial" w:hAnsi="Arial" w:cs="Arial"/>
        </w:rPr>
        <w:t>th</w:t>
      </w:r>
      <w:r w:rsidR="2BDB834E" w:rsidRPr="00EA7290">
        <w:rPr>
          <w:rFonts w:ascii="Arial" w:eastAsia="Arial" w:hAnsi="Arial" w:cs="Arial"/>
        </w:rPr>
        <w:t>e</w:t>
      </w:r>
      <w:r w:rsidR="44BC0031" w:rsidRPr="00EA7290">
        <w:rPr>
          <w:rFonts w:ascii="Arial" w:eastAsia="Arial" w:hAnsi="Arial" w:cs="Arial"/>
        </w:rPr>
        <w:t xml:space="preserve"> shelf a</w:t>
      </w:r>
      <w:r w:rsidR="5ECF80B3" w:rsidRPr="00EA7290">
        <w:rPr>
          <w:rFonts w:ascii="Arial" w:eastAsia="Arial" w:hAnsi="Arial" w:cs="Arial"/>
        </w:rPr>
        <w:t>n</w:t>
      </w:r>
      <w:r w:rsidR="44BC0031" w:rsidRPr="00EA7290">
        <w:rPr>
          <w:rFonts w:ascii="Arial" w:eastAsia="Arial" w:hAnsi="Arial" w:cs="Arial"/>
        </w:rPr>
        <w:t xml:space="preserve">d to a </w:t>
      </w:r>
      <w:r w:rsidR="0AA697DF" w:rsidRPr="00EA7290">
        <w:rPr>
          <w:rFonts w:ascii="Arial" w:eastAsia="Arial" w:hAnsi="Arial" w:cs="Arial"/>
        </w:rPr>
        <w:t>l</w:t>
      </w:r>
      <w:r w:rsidR="44BC0031" w:rsidRPr="00EA7290">
        <w:rPr>
          <w:rFonts w:ascii="Arial" w:eastAsia="Arial" w:hAnsi="Arial" w:cs="Arial"/>
        </w:rPr>
        <w:t>onger duration o</w:t>
      </w:r>
      <w:r w:rsidR="5AA741FF" w:rsidRPr="00EA7290">
        <w:rPr>
          <w:rFonts w:ascii="Arial" w:eastAsia="Arial" w:hAnsi="Arial" w:cs="Arial"/>
        </w:rPr>
        <w:t>f</w:t>
      </w:r>
      <w:r w:rsidR="44BC0031" w:rsidRPr="00EA7290">
        <w:rPr>
          <w:rFonts w:ascii="Arial" w:eastAsia="Arial" w:hAnsi="Arial" w:cs="Arial"/>
        </w:rPr>
        <w:t xml:space="preserve"> the event</w:t>
      </w:r>
      <w:r w:rsidR="778333AF" w:rsidRPr="00EA7290">
        <w:rPr>
          <w:rFonts w:ascii="Arial" w:eastAsia="Arial" w:hAnsi="Arial" w:cs="Arial"/>
        </w:rPr>
        <w:t xml:space="preserve"> like in 2017</w:t>
      </w:r>
      <w:r w:rsidR="44BC0031" w:rsidRPr="00EA7290">
        <w:rPr>
          <w:rFonts w:ascii="Arial" w:eastAsia="Arial" w:hAnsi="Arial" w:cs="Arial"/>
        </w:rPr>
        <w:t xml:space="preserve">. </w:t>
      </w:r>
      <w:r w:rsidR="6DBC2A7E" w:rsidRPr="00EA7290">
        <w:rPr>
          <w:rFonts w:ascii="Arial" w:eastAsia="Arial" w:hAnsi="Arial" w:cs="Arial"/>
        </w:rPr>
        <w:t>Th</w:t>
      </w:r>
      <w:r w:rsidR="4B851306" w:rsidRPr="00EA7290">
        <w:rPr>
          <w:rFonts w:ascii="Arial" w:eastAsia="Arial" w:hAnsi="Arial" w:cs="Arial"/>
        </w:rPr>
        <w:t>ough</w:t>
      </w:r>
      <w:r w:rsidR="6DBC2A7E" w:rsidRPr="00EA7290">
        <w:rPr>
          <w:rFonts w:ascii="Arial" w:eastAsia="Arial" w:hAnsi="Arial" w:cs="Arial"/>
        </w:rPr>
        <w:t xml:space="preserve"> th</w:t>
      </w:r>
      <w:r w:rsidR="3DE5BE69" w:rsidRPr="00EA7290">
        <w:rPr>
          <w:rFonts w:ascii="Arial" w:eastAsia="Arial" w:hAnsi="Arial" w:cs="Arial"/>
        </w:rPr>
        <w:t>e</w:t>
      </w:r>
      <w:r w:rsidR="6DBC2A7E" w:rsidRPr="00EA7290">
        <w:rPr>
          <w:rFonts w:ascii="Arial" w:eastAsia="Arial" w:hAnsi="Arial" w:cs="Arial"/>
        </w:rPr>
        <w:t xml:space="preserve"> tsunami in the 2020 La </w:t>
      </w:r>
      <w:proofErr w:type="spellStart"/>
      <w:r w:rsidR="6DBC2A7E" w:rsidRPr="00EA7290">
        <w:rPr>
          <w:rFonts w:ascii="Arial" w:eastAsia="Arial" w:hAnsi="Arial" w:cs="Arial"/>
        </w:rPr>
        <w:t>Crucecit</w:t>
      </w:r>
      <w:r w:rsidR="3734A26F" w:rsidRPr="00EA7290">
        <w:rPr>
          <w:rFonts w:ascii="Arial" w:eastAsia="Arial" w:hAnsi="Arial" w:cs="Arial"/>
        </w:rPr>
        <w:t>a</w:t>
      </w:r>
      <w:proofErr w:type="spellEnd"/>
      <w:r w:rsidR="6DBC2A7E" w:rsidRPr="00EA7290">
        <w:rPr>
          <w:rFonts w:ascii="Arial" w:eastAsia="Arial" w:hAnsi="Arial" w:cs="Arial"/>
        </w:rPr>
        <w:t xml:space="preserve"> earthquake was not </w:t>
      </w:r>
      <w:r w:rsidR="2FE4DBEB" w:rsidRPr="00EA7290">
        <w:rPr>
          <w:rFonts w:ascii="Arial" w:eastAsia="Arial" w:hAnsi="Arial" w:cs="Arial"/>
        </w:rPr>
        <w:t>particularly</w:t>
      </w:r>
      <w:r w:rsidR="6DBC2A7E" w:rsidRPr="00EA7290">
        <w:rPr>
          <w:rFonts w:ascii="Arial" w:eastAsia="Arial" w:hAnsi="Arial" w:cs="Arial"/>
        </w:rPr>
        <w:t xml:space="preserve"> </w:t>
      </w:r>
      <w:r w:rsidR="30C16A70" w:rsidRPr="00EA7290">
        <w:rPr>
          <w:rFonts w:ascii="Arial" w:eastAsia="Arial" w:hAnsi="Arial" w:cs="Arial"/>
        </w:rPr>
        <w:t>damaging</w:t>
      </w:r>
      <w:r w:rsidR="2025149A" w:rsidRPr="00EA7290">
        <w:rPr>
          <w:rFonts w:ascii="Arial" w:eastAsia="Arial" w:hAnsi="Arial" w:cs="Arial"/>
        </w:rPr>
        <w:t>,</w:t>
      </w:r>
      <w:r w:rsidR="30C16A70" w:rsidRPr="00EA7290">
        <w:rPr>
          <w:rFonts w:ascii="Arial" w:eastAsia="Arial" w:hAnsi="Arial" w:cs="Arial"/>
        </w:rPr>
        <w:t xml:space="preserve"> it serves as a reminder of</w:t>
      </w:r>
      <w:r w:rsidR="21964C5C" w:rsidRPr="00EA7290">
        <w:rPr>
          <w:rFonts w:ascii="Arial" w:eastAsia="Arial" w:hAnsi="Arial" w:cs="Arial"/>
        </w:rPr>
        <w:t xml:space="preserve"> the </w:t>
      </w:r>
      <w:r w:rsidR="7DC3B2A3" w:rsidRPr="00EA7290">
        <w:rPr>
          <w:rFonts w:ascii="Arial" w:eastAsia="Arial" w:hAnsi="Arial" w:cs="Arial"/>
        </w:rPr>
        <w:t xml:space="preserve">prevailing </w:t>
      </w:r>
      <w:r w:rsidR="21964C5C" w:rsidRPr="00EA7290">
        <w:rPr>
          <w:rFonts w:ascii="Arial" w:eastAsia="Arial" w:hAnsi="Arial" w:cs="Arial"/>
        </w:rPr>
        <w:t>hazard for the region.</w:t>
      </w:r>
    </w:p>
    <w:p w14:paraId="34FA478B" w14:textId="327CC220" w:rsidR="7C015099" w:rsidRPr="00EA7290" w:rsidRDefault="7C015099" w:rsidP="1B89F361">
      <w:pPr>
        <w:pStyle w:val="ListParagraph"/>
        <w:numPr>
          <w:ilvl w:val="0"/>
          <w:numId w:val="5"/>
        </w:numPr>
        <w:jc w:val="both"/>
        <w:rPr>
          <w:rFonts w:ascii="Arial" w:eastAsia="Arial" w:hAnsi="Arial" w:cs="Arial"/>
          <w:b/>
          <w:bCs/>
        </w:rPr>
      </w:pPr>
      <w:r w:rsidRPr="00EA7290">
        <w:rPr>
          <w:rFonts w:ascii="Arial" w:eastAsia="Arial" w:hAnsi="Arial" w:cs="Arial"/>
          <w:b/>
          <w:bCs/>
        </w:rPr>
        <w:t>Methods and Data</w:t>
      </w:r>
    </w:p>
    <w:p w14:paraId="04C1E993" w14:textId="360552CE" w:rsidR="743D6E92" w:rsidRPr="00EA7290" w:rsidRDefault="5A78F675" w:rsidP="2350AE09">
      <w:pPr>
        <w:jc w:val="both"/>
        <w:rPr>
          <w:rFonts w:ascii="Arial" w:eastAsia="Arial" w:hAnsi="Arial" w:cs="Arial"/>
          <w:b/>
          <w:bCs/>
        </w:rPr>
      </w:pPr>
      <w:r w:rsidRPr="00EA7290">
        <w:rPr>
          <w:rFonts w:ascii="Arial" w:eastAsia="Arial" w:hAnsi="Arial" w:cs="Arial"/>
          <w:b/>
          <w:bCs/>
        </w:rPr>
        <w:lastRenderedPageBreak/>
        <w:t>2.1 Observations and processing</w:t>
      </w:r>
    </w:p>
    <w:p w14:paraId="4692AA43" w14:textId="2EE6BDFB" w:rsidR="07E11F65" w:rsidRPr="00EA7290" w:rsidRDefault="07E11F65" w:rsidP="77981CA4">
      <w:pPr>
        <w:jc w:val="both"/>
        <w:rPr>
          <w:rFonts w:ascii="Arial" w:eastAsia="Arial" w:hAnsi="Arial" w:cs="Arial"/>
        </w:rPr>
      </w:pPr>
      <w:r w:rsidRPr="00EA7290">
        <w:rPr>
          <w:rFonts w:ascii="Arial" w:eastAsia="Arial" w:hAnsi="Arial" w:cs="Arial"/>
        </w:rPr>
        <w:t>2.1.1 Geodetic data</w:t>
      </w:r>
    </w:p>
    <w:p w14:paraId="1A688763" w14:textId="24F9C4B0" w:rsidR="78DBA72B" w:rsidRPr="00EA7290" w:rsidRDefault="37294083" w:rsidP="534DD54B">
      <w:pPr>
        <w:jc w:val="both"/>
        <w:rPr>
          <w:rFonts w:ascii="Arial" w:eastAsia="Arial" w:hAnsi="Arial" w:cs="Arial"/>
        </w:rPr>
      </w:pPr>
      <w:r w:rsidRPr="00EA7290">
        <w:rPr>
          <w:rFonts w:ascii="Arial" w:eastAsia="Arial" w:hAnsi="Arial" w:cs="Arial"/>
        </w:rPr>
        <w:t xml:space="preserve">We </w:t>
      </w:r>
      <w:r w:rsidR="505DDD4E" w:rsidRPr="00EA7290">
        <w:rPr>
          <w:rFonts w:ascii="Arial" w:eastAsia="Arial" w:hAnsi="Arial" w:cs="Arial"/>
        </w:rPr>
        <w:t>computed 5</w:t>
      </w:r>
      <w:r w:rsidR="3063710C" w:rsidRPr="00EA7290">
        <w:rPr>
          <w:rFonts w:ascii="Arial" w:eastAsia="Arial" w:hAnsi="Arial" w:cs="Arial"/>
        </w:rPr>
        <w:t xml:space="preserve"> </w:t>
      </w:r>
      <w:r w:rsidR="505DDD4E" w:rsidRPr="00EA7290">
        <w:rPr>
          <w:rFonts w:ascii="Arial" w:eastAsia="Arial" w:hAnsi="Arial" w:cs="Arial"/>
        </w:rPr>
        <w:t>Hz displacement and velocity waveforms</w:t>
      </w:r>
      <w:r w:rsidRPr="00EA7290">
        <w:rPr>
          <w:rFonts w:ascii="Arial" w:eastAsia="Arial" w:hAnsi="Arial" w:cs="Arial"/>
        </w:rPr>
        <w:t xml:space="preserve"> </w:t>
      </w:r>
      <w:r w:rsidR="77406C76" w:rsidRPr="00EA7290">
        <w:rPr>
          <w:rFonts w:ascii="Arial" w:eastAsia="Arial" w:hAnsi="Arial" w:cs="Arial"/>
        </w:rPr>
        <w:t>for</w:t>
      </w:r>
      <w:r w:rsidRPr="00EA7290">
        <w:rPr>
          <w:rFonts w:ascii="Arial" w:eastAsia="Arial" w:hAnsi="Arial" w:cs="Arial"/>
        </w:rPr>
        <w:t xml:space="preserve"> </w:t>
      </w:r>
      <w:r w:rsidR="63B44EFB" w:rsidRPr="00EA7290">
        <w:rPr>
          <w:rFonts w:ascii="Arial" w:eastAsia="Arial" w:hAnsi="Arial" w:cs="Arial"/>
        </w:rPr>
        <w:t>seven</w:t>
      </w:r>
      <w:r w:rsidRPr="00EA7290">
        <w:rPr>
          <w:rFonts w:ascii="Arial" w:eastAsia="Arial" w:hAnsi="Arial" w:cs="Arial"/>
        </w:rPr>
        <w:t xml:space="preserve"> stations from the </w:t>
      </w:r>
      <w:proofErr w:type="spellStart"/>
      <w:r w:rsidRPr="00EA7290">
        <w:rPr>
          <w:rFonts w:ascii="Arial" w:eastAsia="Arial" w:hAnsi="Arial" w:cs="Arial"/>
        </w:rPr>
        <w:t>TLALOCNet</w:t>
      </w:r>
      <w:proofErr w:type="spellEnd"/>
      <w:r w:rsidRPr="00EA7290">
        <w:rPr>
          <w:rFonts w:ascii="Arial" w:eastAsia="Arial" w:hAnsi="Arial" w:cs="Arial"/>
        </w:rPr>
        <w:t xml:space="preserve"> GNSS ne</w:t>
      </w:r>
      <w:r w:rsidR="562B5E6A" w:rsidRPr="00EA7290">
        <w:rPr>
          <w:rFonts w:ascii="Arial" w:eastAsia="Arial" w:hAnsi="Arial" w:cs="Arial"/>
        </w:rPr>
        <w:t xml:space="preserve">twork (Cabral-Cano et al., 2018). </w:t>
      </w:r>
      <w:r w:rsidR="49CDCB00" w:rsidRPr="00EA7290">
        <w:rPr>
          <w:rFonts w:ascii="Arial" w:eastAsia="Arial" w:hAnsi="Arial" w:cs="Arial"/>
        </w:rPr>
        <w:t>Displacement waveforms, which are used for slip inversion, were obtained using the relative posit</w:t>
      </w:r>
      <w:r w:rsidR="464EE301" w:rsidRPr="00EA7290">
        <w:rPr>
          <w:rFonts w:ascii="Arial" w:eastAsia="Arial" w:hAnsi="Arial" w:cs="Arial"/>
        </w:rPr>
        <w:t>i</w:t>
      </w:r>
      <w:r w:rsidR="49CDCB00" w:rsidRPr="00EA7290">
        <w:rPr>
          <w:rFonts w:ascii="Arial" w:eastAsia="Arial" w:hAnsi="Arial" w:cs="Arial"/>
        </w:rPr>
        <w:t xml:space="preserve">oning algorithm </w:t>
      </w:r>
      <w:r w:rsidR="0D3DA1CC" w:rsidRPr="00EA7290">
        <w:rPr>
          <w:rFonts w:ascii="Arial" w:eastAsia="Arial" w:hAnsi="Arial" w:cs="Arial"/>
        </w:rPr>
        <w:t>implemented</w:t>
      </w:r>
      <w:r w:rsidR="49CDCB00" w:rsidRPr="00EA7290">
        <w:rPr>
          <w:rFonts w:ascii="Arial" w:eastAsia="Arial" w:hAnsi="Arial" w:cs="Arial"/>
        </w:rPr>
        <w:t xml:space="preserve"> in the TRACK software (Herring et al., 201</w:t>
      </w:r>
      <w:r w:rsidR="7F334E6B" w:rsidRPr="00EA7290">
        <w:rPr>
          <w:rFonts w:ascii="Arial" w:eastAsia="Arial" w:hAnsi="Arial" w:cs="Arial"/>
        </w:rPr>
        <w:t>0)</w:t>
      </w:r>
      <w:r w:rsidR="0F720F99" w:rsidRPr="00EA7290">
        <w:rPr>
          <w:rFonts w:ascii="Arial" w:eastAsia="Arial" w:hAnsi="Arial" w:cs="Arial"/>
        </w:rPr>
        <w:t xml:space="preserve">. We use station </w:t>
      </w:r>
      <w:r w:rsidR="164674B2" w:rsidRPr="00EA7290">
        <w:rPr>
          <w:rFonts w:ascii="Arial" w:eastAsia="Arial" w:hAnsi="Arial" w:cs="Arial"/>
        </w:rPr>
        <w:t>UXAL 450 km north of the event as a reference</w:t>
      </w:r>
      <w:r w:rsidR="58D9FF00" w:rsidRPr="00EA7290">
        <w:rPr>
          <w:rFonts w:ascii="Arial" w:eastAsia="Arial" w:hAnsi="Arial" w:cs="Arial"/>
        </w:rPr>
        <w:t>.</w:t>
      </w:r>
      <w:r w:rsidR="0F720F99" w:rsidRPr="00EA7290">
        <w:rPr>
          <w:rFonts w:ascii="Arial" w:eastAsia="Arial" w:hAnsi="Arial" w:cs="Arial"/>
        </w:rPr>
        <w:t xml:space="preserve"> </w:t>
      </w:r>
      <w:r w:rsidR="54A4E0BC" w:rsidRPr="00EA7290">
        <w:rPr>
          <w:rFonts w:ascii="Arial" w:eastAsia="Arial" w:hAnsi="Arial" w:cs="Arial"/>
        </w:rPr>
        <w:t>O</w:t>
      </w:r>
      <w:r w:rsidR="0F720F99" w:rsidRPr="00EA7290">
        <w:rPr>
          <w:rFonts w:ascii="Arial" w:eastAsia="Arial" w:hAnsi="Arial" w:cs="Arial"/>
        </w:rPr>
        <w:t>nly the first 100</w:t>
      </w:r>
      <w:r w:rsidR="6EC4A811" w:rsidRPr="00EA7290">
        <w:rPr>
          <w:rFonts w:ascii="Arial" w:eastAsia="Arial" w:hAnsi="Arial" w:cs="Arial"/>
        </w:rPr>
        <w:t xml:space="preserve"> </w:t>
      </w:r>
      <w:r w:rsidR="0F720F99" w:rsidRPr="00EA7290">
        <w:rPr>
          <w:rFonts w:ascii="Arial" w:eastAsia="Arial" w:hAnsi="Arial" w:cs="Arial"/>
        </w:rPr>
        <w:t>s of information after the earthquake origin time</w:t>
      </w:r>
      <w:r w:rsidR="2A4BDF7D" w:rsidRPr="00EA7290">
        <w:rPr>
          <w:rFonts w:ascii="Arial" w:eastAsia="Arial" w:hAnsi="Arial" w:cs="Arial"/>
        </w:rPr>
        <w:t xml:space="preserve"> are a</w:t>
      </w:r>
      <w:r w:rsidR="5C64CB8A" w:rsidRPr="00EA7290">
        <w:rPr>
          <w:rFonts w:ascii="Arial" w:eastAsia="Arial" w:hAnsi="Arial" w:cs="Arial"/>
        </w:rPr>
        <w:t>n</w:t>
      </w:r>
      <w:r w:rsidR="2A4BDF7D" w:rsidRPr="00EA7290">
        <w:rPr>
          <w:rFonts w:ascii="Arial" w:eastAsia="Arial" w:hAnsi="Arial" w:cs="Arial"/>
        </w:rPr>
        <w:t>alyzed and</w:t>
      </w:r>
      <w:r w:rsidR="0F720F99" w:rsidRPr="00EA7290">
        <w:rPr>
          <w:rFonts w:ascii="Arial" w:eastAsia="Arial" w:hAnsi="Arial" w:cs="Arial"/>
        </w:rPr>
        <w:t xml:space="preserve"> no motion at the reference site is propagated into</w:t>
      </w:r>
      <w:r w:rsidR="2E0BE23A" w:rsidRPr="00EA7290">
        <w:rPr>
          <w:rFonts w:ascii="Arial" w:eastAsia="Arial" w:hAnsi="Arial" w:cs="Arial"/>
        </w:rPr>
        <w:t xml:space="preserve"> </w:t>
      </w:r>
      <w:r w:rsidR="0F720F99" w:rsidRPr="00EA7290">
        <w:rPr>
          <w:rFonts w:ascii="Arial" w:eastAsia="Arial" w:hAnsi="Arial" w:cs="Arial"/>
        </w:rPr>
        <w:t>the solutions (Figure S1)</w:t>
      </w:r>
      <w:r w:rsidR="04629B3D" w:rsidRPr="00EA7290">
        <w:rPr>
          <w:rFonts w:ascii="Arial" w:eastAsia="Arial" w:hAnsi="Arial" w:cs="Arial"/>
        </w:rPr>
        <w:t>. The velocity waveforms</w:t>
      </w:r>
      <w:r w:rsidR="00B67160" w:rsidRPr="00EA7290">
        <w:rPr>
          <w:rFonts w:ascii="Arial" w:eastAsia="Arial" w:hAnsi="Arial" w:cs="Arial"/>
        </w:rPr>
        <w:t xml:space="preserve"> (Figure S2)</w:t>
      </w:r>
      <w:r w:rsidR="04629B3D" w:rsidRPr="00EA7290">
        <w:rPr>
          <w:rFonts w:ascii="Arial" w:eastAsia="Arial" w:hAnsi="Arial" w:cs="Arial"/>
        </w:rPr>
        <w:t xml:space="preserve">, which are used to study the ground motion </w:t>
      </w:r>
      <w:r w:rsidR="0B57CE5B" w:rsidRPr="00EA7290">
        <w:rPr>
          <w:rFonts w:ascii="Arial" w:eastAsia="Arial" w:hAnsi="Arial" w:cs="Arial"/>
        </w:rPr>
        <w:t>intensities</w:t>
      </w:r>
      <w:r w:rsidR="04629B3D" w:rsidRPr="00EA7290">
        <w:rPr>
          <w:rFonts w:ascii="Arial" w:eastAsia="Arial" w:hAnsi="Arial" w:cs="Arial"/>
        </w:rPr>
        <w:t xml:space="preserve">, </w:t>
      </w:r>
      <w:r w:rsidR="43189320" w:rsidRPr="00EA7290">
        <w:rPr>
          <w:rFonts w:ascii="Arial" w:eastAsia="Arial" w:hAnsi="Arial" w:cs="Arial"/>
        </w:rPr>
        <w:t>are</w:t>
      </w:r>
      <w:r w:rsidR="04629B3D" w:rsidRPr="00EA7290">
        <w:rPr>
          <w:rFonts w:ascii="Arial" w:eastAsia="Arial" w:hAnsi="Arial" w:cs="Arial"/>
        </w:rPr>
        <w:t xml:space="preserve"> obtained using the </w:t>
      </w:r>
      <w:proofErr w:type="spellStart"/>
      <w:r w:rsidR="04629B3D" w:rsidRPr="00EA7290">
        <w:rPr>
          <w:rFonts w:ascii="Arial" w:eastAsia="Arial" w:hAnsi="Arial" w:cs="Arial"/>
        </w:rPr>
        <w:t>variometric</w:t>
      </w:r>
      <w:proofErr w:type="spellEnd"/>
      <w:r w:rsidR="04629B3D" w:rsidRPr="00EA7290">
        <w:rPr>
          <w:rFonts w:ascii="Arial" w:eastAsia="Arial" w:hAnsi="Arial" w:cs="Arial"/>
        </w:rPr>
        <w:t xml:space="preserve"> </w:t>
      </w:r>
      <w:r w:rsidR="33ED2B58" w:rsidRPr="00EA7290">
        <w:rPr>
          <w:rFonts w:ascii="Arial" w:eastAsia="Arial" w:hAnsi="Arial" w:cs="Arial"/>
        </w:rPr>
        <w:t>technique described</w:t>
      </w:r>
      <w:r w:rsidR="04629B3D" w:rsidRPr="00EA7290">
        <w:rPr>
          <w:rFonts w:ascii="Arial" w:eastAsia="Arial" w:hAnsi="Arial" w:cs="Arial"/>
        </w:rPr>
        <w:t xml:space="preserve"> by </w:t>
      </w:r>
      <w:proofErr w:type="spellStart"/>
      <w:r w:rsidR="0EF5A06E" w:rsidRPr="00EA7290">
        <w:rPr>
          <w:rFonts w:ascii="Arial" w:eastAsia="Arial" w:hAnsi="Arial" w:cs="Arial"/>
        </w:rPr>
        <w:t>Colosimo</w:t>
      </w:r>
      <w:proofErr w:type="spellEnd"/>
      <w:r w:rsidR="0EF5A06E" w:rsidRPr="00EA7290">
        <w:rPr>
          <w:rFonts w:ascii="Arial" w:eastAsia="Arial" w:hAnsi="Arial" w:cs="Arial"/>
        </w:rPr>
        <w:t xml:space="preserve"> et al. (2011). </w:t>
      </w:r>
    </w:p>
    <w:p w14:paraId="5E776F7D" w14:textId="31FC94E4" w:rsidR="78DBA72B" w:rsidRPr="00EA7290" w:rsidRDefault="78DBA72B" w:rsidP="534DD54B">
      <w:pPr>
        <w:jc w:val="both"/>
        <w:rPr>
          <w:rFonts w:ascii="Arial" w:eastAsia="Arial" w:hAnsi="Arial" w:cs="Arial"/>
        </w:rPr>
      </w:pPr>
      <w:r w:rsidRPr="00EA7290">
        <w:rPr>
          <w:rFonts w:ascii="Arial" w:eastAsia="Arial" w:hAnsi="Arial" w:cs="Arial"/>
        </w:rPr>
        <w:t xml:space="preserve">For inversion we also use </w:t>
      </w:r>
      <w:proofErr w:type="spellStart"/>
      <w:r w:rsidRPr="00EA7290">
        <w:rPr>
          <w:rFonts w:ascii="Arial" w:eastAsia="Arial" w:hAnsi="Arial" w:cs="Arial"/>
        </w:rPr>
        <w:t>InSAR</w:t>
      </w:r>
      <w:proofErr w:type="spellEnd"/>
      <w:r w:rsidRPr="00EA7290">
        <w:rPr>
          <w:rFonts w:ascii="Arial" w:eastAsia="Arial" w:hAnsi="Arial" w:cs="Arial"/>
        </w:rPr>
        <w:t xml:space="preserve"> line‐of‐sight measurements from two tracks from the Sentinel‐1A/1B satellites operated by the European Space Agency</w:t>
      </w:r>
      <w:r w:rsidR="467F014B" w:rsidRPr="00EA7290">
        <w:rPr>
          <w:rFonts w:ascii="Arial" w:eastAsia="Arial" w:hAnsi="Arial" w:cs="Arial"/>
        </w:rPr>
        <w:t xml:space="preserve"> (Figure 1, S3-S4)</w:t>
      </w:r>
      <w:r w:rsidRPr="00EA7290">
        <w:rPr>
          <w:rFonts w:ascii="Arial" w:eastAsia="Arial" w:hAnsi="Arial" w:cs="Arial"/>
        </w:rPr>
        <w:t xml:space="preserve">. For ascending track </w:t>
      </w:r>
      <w:r w:rsidR="562A5236" w:rsidRPr="00EA7290">
        <w:rPr>
          <w:rFonts w:ascii="Arial" w:eastAsia="Arial" w:hAnsi="Arial" w:cs="Arial"/>
        </w:rPr>
        <w:t>107</w:t>
      </w:r>
      <w:r w:rsidRPr="00EA7290">
        <w:rPr>
          <w:rFonts w:ascii="Arial" w:eastAsia="Arial" w:hAnsi="Arial" w:cs="Arial"/>
        </w:rPr>
        <w:t xml:space="preserve"> and</w:t>
      </w:r>
      <w:r w:rsidR="7FE1CDAE" w:rsidRPr="00EA7290">
        <w:rPr>
          <w:rFonts w:ascii="Arial" w:eastAsia="Arial" w:hAnsi="Arial" w:cs="Arial"/>
        </w:rPr>
        <w:t xml:space="preserve"> </w:t>
      </w:r>
      <w:r w:rsidRPr="00EA7290">
        <w:rPr>
          <w:rFonts w:ascii="Arial" w:eastAsia="Arial" w:hAnsi="Arial" w:cs="Arial"/>
        </w:rPr>
        <w:t xml:space="preserve">descending track </w:t>
      </w:r>
      <w:r w:rsidR="3019B20D" w:rsidRPr="00EA7290">
        <w:rPr>
          <w:rFonts w:ascii="Arial" w:eastAsia="Arial" w:hAnsi="Arial" w:cs="Arial"/>
        </w:rPr>
        <w:t>07</w:t>
      </w:r>
      <w:r w:rsidR="3A98AD54" w:rsidRPr="00EA7290">
        <w:rPr>
          <w:rFonts w:ascii="Arial" w:eastAsia="Arial" w:hAnsi="Arial" w:cs="Arial"/>
        </w:rPr>
        <w:t>0</w:t>
      </w:r>
      <w:r w:rsidRPr="00EA7290">
        <w:rPr>
          <w:rFonts w:ascii="Arial" w:eastAsia="Arial" w:hAnsi="Arial" w:cs="Arial"/>
        </w:rPr>
        <w:t xml:space="preserve"> (Figure 1), the interferometric pairs span the dates </w:t>
      </w:r>
      <w:r w:rsidR="1E329FA4" w:rsidRPr="00EA7290">
        <w:rPr>
          <w:rFonts w:ascii="Arial" w:eastAsia="Arial" w:hAnsi="Arial" w:cs="Arial"/>
        </w:rPr>
        <w:t>06</w:t>
      </w:r>
      <w:r w:rsidR="505E9C1E" w:rsidRPr="00EA7290">
        <w:rPr>
          <w:rFonts w:ascii="Arial" w:eastAsia="Arial" w:hAnsi="Arial" w:cs="Arial"/>
        </w:rPr>
        <w:t>/</w:t>
      </w:r>
      <w:r w:rsidR="1E329FA4" w:rsidRPr="00EA7290">
        <w:rPr>
          <w:rFonts w:ascii="Arial" w:eastAsia="Arial" w:hAnsi="Arial" w:cs="Arial"/>
        </w:rPr>
        <w:t>19</w:t>
      </w:r>
      <w:r w:rsidR="7FEC31F6" w:rsidRPr="00EA7290">
        <w:rPr>
          <w:rFonts w:ascii="Arial" w:eastAsia="Arial" w:hAnsi="Arial" w:cs="Arial"/>
        </w:rPr>
        <w:t>/2020</w:t>
      </w:r>
      <w:r w:rsidR="1E329FA4" w:rsidRPr="00EA7290">
        <w:rPr>
          <w:rFonts w:ascii="Arial" w:eastAsia="Arial" w:hAnsi="Arial" w:cs="Arial"/>
        </w:rPr>
        <w:t xml:space="preserve"> to </w:t>
      </w:r>
      <w:r w:rsidR="4A50B1AF" w:rsidRPr="00EA7290">
        <w:rPr>
          <w:rFonts w:ascii="Arial" w:eastAsia="Arial" w:hAnsi="Arial" w:cs="Arial"/>
        </w:rPr>
        <w:t>06/25/</w:t>
      </w:r>
      <w:r w:rsidR="1E329FA4" w:rsidRPr="00EA7290">
        <w:rPr>
          <w:rFonts w:ascii="Arial" w:eastAsia="Arial" w:hAnsi="Arial" w:cs="Arial"/>
        </w:rPr>
        <w:t>2020</w:t>
      </w:r>
      <w:r w:rsidR="767BD73B" w:rsidRPr="00EA7290">
        <w:rPr>
          <w:rFonts w:ascii="Arial" w:eastAsia="Arial" w:hAnsi="Arial" w:cs="Arial"/>
        </w:rPr>
        <w:t xml:space="preserve"> </w:t>
      </w:r>
      <w:r w:rsidR="12FD8272" w:rsidRPr="00EA7290">
        <w:rPr>
          <w:rFonts w:ascii="Arial" w:eastAsia="Arial" w:hAnsi="Arial" w:cs="Arial"/>
        </w:rPr>
        <w:t>and</w:t>
      </w:r>
      <w:r w:rsidR="04CF43A3" w:rsidRPr="00EA7290">
        <w:rPr>
          <w:rFonts w:ascii="Arial" w:eastAsia="Arial" w:hAnsi="Arial" w:cs="Arial"/>
        </w:rPr>
        <w:t xml:space="preserve"> </w:t>
      </w:r>
      <w:r w:rsidR="5DDFD867" w:rsidRPr="00EA7290">
        <w:rPr>
          <w:rFonts w:ascii="Arial" w:eastAsia="Arial" w:hAnsi="Arial" w:cs="Arial"/>
        </w:rPr>
        <w:t xml:space="preserve">06/22/2020 </w:t>
      </w:r>
      <w:r w:rsidR="437C997F" w:rsidRPr="00EA7290">
        <w:rPr>
          <w:rFonts w:ascii="Arial" w:eastAsia="Arial" w:hAnsi="Arial" w:cs="Arial"/>
        </w:rPr>
        <w:t>to</w:t>
      </w:r>
      <w:r w:rsidR="5DDFD867" w:rsidRPr="00EA7290">
        <w:rPr>
          <w:rFonts w:ascii="Arial" w:eastAsia="Arial" w:hAnsi="Arial" w:cs="Arial"/>
        </w:rPr>
        <w:t xml:space="preserve"> 06/28/2020</w:t>
      </w:r>
      <w:r w:rsidR="04CF43A3" w:rsidRPr="00EA7290">
        <w:rPr>
          <w:rFonts w:ascii="Arial" w:eastAsia="Arial" w:hAnsi="Arial" w:cs="Arial"/>
        </w:rPr>
        <w:t xml:space="preserve"> respectively</w:t>
      </w:r>
      <w:r w:rsidR="767BD73B" w:rsidRPr="00EA7290">
        <w:rPr>
          <w:rFonts w:ascii="Arial" w:eastAsia="Arial" w:hAnsi="Arial" w:cs="Arial"/>
        </w:rPr>
        <w:t xml:space="preserve">. </w:t>
      </w:r>
      <w:r w:rsidRPr="00EA7290">
        <w:rPr>
          <w:rFonts w:ascii="Arial" w:eastAsia="Arial" w:hAnsi="Arial" w:cs="Arial"/>
        </w:rPr>
        <w:t>The Sentinel‐1 data processing</w:t>
      </w:r>
      <w:r w:rsidR="0C9D9F29" w:rsidRPr="00EA7290">
        <w:rPr>
          <w:rFonts w:ascii="Arial" w:eastAsia="Arial" w:hAnsi="Arial" w:cs="Arial"/>
        </w:rPr>
        <w:t xml:space="preserve">, phase unwrapping, and </w:t>
      </w:r>
      <w:proofErr w:type="spellStart"/>
      <w:proofErr w:type="gramStart"/>
      <w:r w:rsidR="0C9D9F29" w:rsidRPr="00EA7290">
        <w:rPr>
          <w:rFonts w:ascii="Arial" w:eastAsia="Arial" w:hAnsi="Arial" w:cs="Arial"/>
        </w:rPr>
        <w:t>downsampling</w:t>
      </w:r>
      <w:proofErr w:type="spellEnd"/>
      <w:r w:rsidR="0C9D9F29" w:rsidRPr="00EA7290">
        <w:rPr>
          <w:rFonts w:ascii="Arial" w:eastAsia="Arial" w:hAnsi="Arial" w:cs="Arial"/>
        </w:rPr>
        <w:t xml:space="preserve"> </w:t>
      </w:r>
      <w:r w:rsidRPr="00EA7290">
        <w:rPr>
          <w:rFonts w:ascii="Arial" w:eastAsia="Arial" w:hAnsi="Arial" w:cs="Arial"/>
        </w:rPr>
        <w:t xml:space="preserve"> (</w:t>
      </w:r>
      <w:proofErr w:type="gramEnd"/>
      <w:r w:rsidRPr="00EA7290">
        <w:rPr>
          <w:rFonts w:ascii="Arial" w:eastAsia="Arial" w:hAnsi="Arial" w:cs="Arial"/>
        </w:rPr>
        <w:t xml:space="preserve">Chen &amp; </w:t>
      </w:r>
      <w:proofErr w:type="spellStart"/>
      <w:r w:rsidRPr="00EA7290">
        <w:rPr>
          <w:rFonts w:ascii="Arial" w:eastAsia="Arial" w:hAnsi="Arial" w:cs="Arial"/>
        </w:rPr>
        <w:t>Zebker</w:t>
      </w:r>
      <w:proofErr w:type="spellEnd"/>
      <w:r w:rsidRPr="00EA7290">
        <w:rPr>
          <w:rFonts w:ascii="Arial" w:eastAsia="Arial" w:hAnsi="Arial" w:cs="Arial"/>
        </w:rPr>
        <w:t>, 2002; Lohman &amp; Simons, 2005;</w:t>
      </w:r>
      <w:r w:rsidR="130590F0" w:rsidRPr="00EA7290">
        <w:rPr>
          <w:rFonts w:ascii="Arial" w:eastAsia="Arial" w:hAnsi="Arial" w:cs="Arial"/>
        </w:rPr>
        <w:t xml:space="preserve"> </w:t>
      </w:r>
      <w:proofErr w:type="spellStart"/>
      <w:r w:rsidRPr="00EA7290">
        <w:rPr>
          <w:rFonts w:ascii="Arial" w:eastAsia="Arial" w:hAnsi="Arial" w:cs="Arial"/>
        </w:rPr>
        <w:t>Sandwell</w:t>
      </w:r>
      <w:proofErr w:type="spellEnd"/>
      <w:r w:rsidRPr="00EA7290">
        <w:rPr>
          <w:rFonts w:ascii="Arial" w:eastAsia="Arial" w:hAnsi="Arial" w:cs="Arial"/>
        </w:rPr>
        <w:t xml:space="preserve"> et al., 2016; Xu et al., 2017) are summarized in Text S</w:t>
      </w:r>
      <w:r w:rsidR="539DBEDD" w:rsidRPr="00EA7290">
        <w:rPr>
          <w:rFonts w:ascii="Arial" w:eastAsia="Arial" w:hAnsi="Arial" w:cs="Arial"/>
        </w:rPr>
        <w:t>1</w:t>
      </w:r>
      <w:r w:rsidR="6E429FBF" w:rsidRPr="00EA7290">
        <w:rPr>
          <w:rFonts w:ascii="Arial" w:eastAsia="Arial" w:hAnsi="Arial" w:cs="Arial"/>
        </w:rPr>
        <w:t>.</w:t>
      </w:r>
    </w:p>
    <w:p w14:paraId="2A316165" w14:textId="7B0494F5" w:rsidR="4C782B26" w:rsidRPr="00EA7290" w:rsidRDefault="4C782B26" w:rsidP="77981CA4">
      <w:pPr>
        <w:jc w:val="both"/>
        <w:rPr>
          <w:rFonts w:ascii="Arial" w:eastAsia="Arial" w:hAnsi="Arial" w:cs="Arial"/>
        </w:rPr>
      </w:pPr>
      <w:r w:rsidRPr="00EA7290">
        <w:rPr>
          <w:rFonts w:ascii="Arial" w:eastAsia="Arial" w:hAnsi="Arial" w:cs="Arial"/>
        </w:rPr>
        <w:t>2.1.2 Tsunami data</w:t>
      </w:r>
    </w:p>
    <w:p w14:paraId="37199DAF" w14:textId="68B5C870" w:rsidR="4452F6B3" w:rsidRPr="00EA7290" w:rsidRDefault="49947EF9" w:rsidP="7553524D">
      <w:pPr>
        <w:jc w:val="both"/>
        <w:rPr>
          <w:rFonts w:ascii="Arial" w:eastAsia="Arial" w:hAnsi="Arial" w:cs="Arial"/>
        </w:rPr>
      </w:pPr>
      <w:r w:rsidRPr="00EA7290">
        <w:rPr>
          <w:rFonts w:ascii="Arial" w:eastAsia="Arial" w:hAnsi="Arial" w:cs="Arial"/>
        </w:rPr>
        <w:t>We use tsunami observations from two tide gauge stations at Huatulco (HUAT</w:t>
      </w:r>
      <w:r w:rsidR="0095896E" w:rsidRPr="00EA7290">
        <w:rPr>
          <w:rFonts w:ascii="Arial" w:eastAsia="Arial" w:hAnsi="Arial" w:cs="Arial"/>
        </w:rPr>
        <w:t>, Figure 1</w:t>
      </w:r>
      <w:r w:rsidRPr="00EA7290">
        <w:rPr>
          <w:rFonts w:ascii="Arial" w:eastAsia="Arial" w:hAnsi="Arial" w:cs="Arial"/>
        </w:rPr>
        <w:t xml:space="preserve">) and Salina Cruz (SALI, Figure </w:t>
      </w:r>
      <w:r w:rsidR="69F24B43" w:rsidRPr="00EA7290">
        <w:rPr>
          <w:rFonts w:ascii="Arial" w:eastAsia="Arial" w:hAnsi="Arial" w:cs="Arial"/>
        </w:rPr>
        <w:t>2</w:t>
      </w:r>
      <w:r w:rsidRPr="00EA7290">
        <w:rPr>
          <w:rFonts w:ascii="Arial" w:eastAsia="Arial" w:hAnsi="Arial" w:cs="Arial"/>
        </w:rPr>
        <w:t>). The HUAT tide gauge sample</w:t>
      </w:r>
      <w:r w:rsidR="6A185FA4" w:rsidRPr="00EA7290">
        <w:rPr>
          <w:rFonts w:ascii="Arial" w:eastAsia="Arial" w:hAnsi="Arial" w:cs="Arial"/>
        </w:rPr>
        <w:t>s at 6</w:t>
      </w:r>
      <w:r w:rsidR="2199F936" w:rsidRPr="00EA7290">
        <w:rPr>
          <w:rFonts w:ascii="Arial" w:eastAsia="Arial" w:hAnsi="Arial" w:cs="Arial"/>
        </w:rPr>
        <w:t xml:space="preserve"> </w:t>
      </w:r>
      <w:r w:rsidR="6A185FA4" w:rsidRPr="00EA7290">
        <w:rPr>
          <w:rFonts w:ascii="Arial" w:eastAsia="Arial" w:hAnsi="Arial" w:cs="Arial"/>
        </w:rPr>
        <w:t>min and recorded a significant co-seismic offset (Figure 2)</w:t>
      </w:r>
      <w:r w:rsidR="04996BF4" w:rsidRPr="00EA7290">
        <w:rPr>
          <w:rFonts w:ascii="Arial" w:eastAsia="Arial" w:hAnsi="Arial" w:cs="Arial"/>
        </w:rPr>
        <w:t xml:space="preserve">. We removed the tidal signals </w:t>
      </w:r>
      <w:r w:rsidR="2920BF73" w:rsidRPr="00EA7290">
        <w:rPr>
          <w:rFonts w:ascii="Arial" w:eastAsia="Arial" w:hAnsi="Arial" w:cs="Arial"/>
        </w:rPr>
        <w:t>usi</w:t>
      </w:r>
      <w:r w:rsidR="4BD36FD0" w:rsidRPr="00EA7290">
        <w:rPr>
          <w:rFonts w:ascii="Arial" w:eastAsia="Arial" w:hAnsi="Arial" w:cs="Arial"/>
        </w:rPr>
        <w:t xml:space="preserve">ng the </w:t>
      </w:r>
      <w:r w:rsidR="327B8B53" w:rsidRPr="00EA7290">
        <w:rPr>
          <w:rFonts w:ascii="Arial" w:eastAsia="Arial" w:hAnsi="Arial" w:cs="Arial"/>
        </w:rPr>
        <w:t xml:space="preserve">TPXO9-atlas </w:t>
      </w:r>
      <w:r w:rsidR="0E34B6C1" w:rsidRPr="00EA7290">
        <w:rPr>
          <w:rFonts w:ascii="Arial" w:eastAsia="Arial" w:hAnsi="Arial" w:cs="Arial"/>
        </w:rPr>
        <w:t xml:space="preserve">tidal model </w:t>
      </w:r>
      <w:r w:rsidR="73B9D561" w:rsidRPr="00EA7290">
        <w:rPr>
          <w:rFonts w:ascii="Arial" w:eastAsia="Arial" w:hAnsi="Arial" w:cs="Arial"/>
        </w:rPr>
        <w:t xml:space="preserve">with </w:t>
      </w:r>
      <w:proofErr w:type="gramStart"/>
      <w:r w:rsidR="327B8B53" w:rsidRPr="00EA7290">
        <w:rPr>
          <w:rFonts w:ascii="Arial" w:eastAsia="Arial" w:hAnsi="Arial" w:cs="Arial"/>
        </w:rPr>
        <w:t>1/30 degree</w:t>
      </w:r>
      <w:proofErr w:type="gramEnd"/>
      <w:r w:rsidR="327B8B53" w:rsidRPr="00EA7290">
        <w:rPr>
          <w:rFonts w:ascii="Arial" w:eastAsia="Arial" w:hAnsi="Arial" w:cs="Arial"/>
        </w:rPr>
        <w:t xml:space="preserve"> resolution</w:t>
      </w:r>
      <w:r w:rsidR="0EA10A95" w:rsidRPr="00EA7290">
        <w:rPr>
          <w:rFonts w:ascii="Arial" w:eastAsia="Arial" w:hAnsi="Arial" w:cs="Arial"/>
        </w:rPr>
        <w:t xml:space="preserve"> </w:t>
      </w:r>
      <w:r w:rsidR="16286BD9" w:rsidRPr="00EA7290">
        <w:rPr>
          <w:rFonts w:ascii="Arial" w:eastAsia="Arial" w:hAnsi="Arial" w:cs="Arial"/>
        </w:rPr>
        <w:t xml:space="preserve">interpolated at the location of the station </w:t>
      </w:r>
      <w:r w:rsidR="0EA10A95" w:rsidRPr="00EA7290">
        <w:rPr>
          <w:rFonts w:ascii="Arial" w:eastAsia="Arial" w:hAnsi="Arial" w:cs="Arial"/>
        </w:rPr>
        <w:t>(Egbert</w:t>
      </w:r>
      <w:r w:rsidR="55C8C2D3" w:rsidRPr="00EA7290">
        <w:rPr>
          <w:rFonts w:ascii="Arial" w:eastAsia="Arial" w:hAnsi="Arial" w:cs="Arial"/>
        </w:rPr>
        <w:t xml:space="preserve"> &amp; </w:t>
      </w:r>
      <w:proofErr w:type="spellStart"/>
      <w:r w:rsidR="0EA10A95" w:rsidRPr="00EA7290">
        <w:rPr>
          <w:rFonts w:ascii="Arial" w:eastAsia="Arial" w:hAnsi="Arial" w:cs="Arial"/>
        </w:rPr>
        <w:t>Erofeeva</w:t>
      </w:r>
      <w:proofErr w:type="spellEnd"/>
      <w:r w:rsidR="0EA10A95" w:rsidRPr="00EA7290">
        <w:rPr>
          <w:rFonts w:ascii="Arial" w:eastAsia="Arial" w:hAnsi="Arial" w:cs="Arial"/>
        </w:rPr>
        <w:t>, 2002)</w:t>
      </w:r>
      <w:r w:rsidR="327B8B53" w:rsidRPr="00EA7290">
        <w:rPr>
          <w:rFonts w:ascii="Arial" w:eastAsia="Arial" w:hAnsi="Arial" w:cs="Arial"/>
        </w:rPr>
        <w:t xml:space="preserve"> </w:t>
      </w:r>
      <w:r w:rsidR="04996BF4" w:rsidRPr="00EA7290">
        <w:rPr>
          <w:rFonts w:ascii="Arial" w:eastAsia="Arial" w:hAnsi="Arial" w:cs="Arial"/>
        </w:rPr>
        <w:t xml:space="preserve">after that we estimated </w:t>
      </w:r>
      <w:r w:rsidR="203BBE71" w:rsidRPr="00EA7290">
        <w:rPr>
          <w:rFonts w:ascii="Arial" w:eastAsia="Arial" w:hAnsi="Arial" w:cs="Arial"/>
        </w:rPr>
        <w:t>an uplift of 55</w:t>
      </w:r>
      <w:r w:rsidR="21F5E5F1" w:rsidRPr="00EA7290">
        <w:rPr>
          <w:rFonts w:ascii="Arial" w:eastAsia="Arial" w:hAnsi="Arial" w:cs="Arial"/>
        </w:rPr>
        <w:t xml:space="preserve"> </w:t>
      </w:r>
      <w:r w:rsidR="203BBE71" w:rsidRPr="00EA7290">
        <w:rPr>
          <w:rFonts w:ascii="Arial" w:eastAsia="Arial" w:hAnsi="Arial" w:cs="Arial"/>
        </w:rPr>
        <w:t>cm simply by taking the mean of 1</w:t>
      </w:r>
      <w:r w:rsidR="37FB88E6" w:rsidRPr="00EA7290">
        <w:rPr>
          <w:rFonts w:ascii="Arial" w:eastAsia="Arial" w:hAnsi="Arial" w:cs="Arial"/>
        </w:rPr>
        <w:t xml:space="preserve"> </w:t>
      </w:r>
      <w:proofErr w:type="spellStart"/>
      <w:r w:rsidR="203BBE71" w:rsidRPr="00EA7290">
        <w:rPr>
          <w:rFonts w:ascii="Arial" w:eastAsia="Arial" w:hAnsi="Arial" w:cs="Arial"/>
        </w:rPr>
        <w:t>hr</w:t>
      </w:r>
      <w:proofErr w:type="spellEnd"/>
      <w:r w:rsidR="203BBE71" w:rsidRPr="00EA7290">
        <w:rPr>
          <w:rFonts w:ascii="Arial" w:eastAsia="Arial" w:hAnsi="Arial" w:cs="Arial"/>
        </w:rPr>
        <w:t xml:space="preserve"> of data before the event and 1</w:t>
      </w:r>
      <w:r w:rsidR="45D4FC30" w:rsidRPr="00EA7290">
        <w:rPr>
          <w:rFonts w:ascii="Arial" w:eastAsia="Arial" w:hAnsi="Arial" w:cs="Arial"/>
        </w:rPr>
        <w:t xml:space="preserve"> </w:t>
      </w:r>
      <w:proofErr w:type="spellStart"/>
      <w:r w:rsidR="203BBE71" w:rsidRPr="00EA7290">
        <w:rPr>
          <w:rFonts w:ascii="Arial" w:eastAsia="Arial" w:hAnsi="Arial" w:cs="Arial"/>
        </w:rPr>
        <w:t>hr</w:t>
      </w:r>
      <w:proofErr w:type="spellEnd"/>
      <w:r w:rsidR="203BBE71" w:rsidRPr="00EA7290">
        <w:rPr>
          <w:rFonts w:ascii="Arial" w:eastAsia="Arial" w:hAnsi="Arial" w:cs="Arial"/>
        </w:rPr>
        <w:t xml:space="preserve"> after the earthquake. Note that the record shows </w:t>
      </w:r>
      <w:r w:rsidR="03D8DFBA" w:rsidRPr="00EA7290">
        <w:rPr>
          <w:rFonts w:ascii="Arial" w:eastAsia="Arial" w:hAnsi="Arial" w:cs="Arial"/>
        </w:rPr>
        <w:t>a negative value consistent with the sea-level retreating in re</w:t>
      </w:r>
      <w:r w:rsidR="6FBDE0C2" w:rsidRPr="00EA7290">
        <w:rPr>
          <w:rFonts w:ascii="Arial" w:eastAsia="Arial" w:hAnsi="Arial" w:cs="Arial"/>
        </w:rPr>
        <w:t>s</w:t>
      </w:r>
      <w:r w:rsidR="03D8DFBA" w:rsidRPr="00EA7290">
        <w:rPr>
          <w:rFonts w:ascii="Arial" w:eastAsia="Arial" w:hAnsi="Arial" w:cs="Arial"/>
        </w:rPr>
        <w:t xml:space="preserve">ponse to the </w:t>
      </w:r>
      <w:proofErr w:type="spellStart"/>
      <w:r w:rsidR="03D8DFBA" w:rsidRPr="00EA7290">
        <w:rPr>
          <w:rFonts w:ascii="Arial" w:eastAsia="Arial" w:hAnsi="Arial" w:cs="Arial"/>
        </w:rPr>
        <w:t>coseismic</w:t>
      </w:r>
      <w:proofErr w:type="spellEnd"/>
      <w:r w:rsidR="03D8DFBA" w:rsidRPr="00EA7290">
        <w:rPr>
          <w:rFonts w:ascii="Arial" w:eastAsia="Arial" w:hAnsi="Arial" w:cs="Arial"/>
        </w:rPr>
        <w:t xml:space="preserve"> deformation. The record at SALI has a faster sample rate (1</w:t>
      </w:r>
      <w:r w:rsidR="7084C079" w:rsidRPr="00EA7290">
        <w:rPr>
          <w:rFonts w:ascii="Arial" w:eastAsia="Arial" w:hAnsi="Arial" w:cs="Arial"/>
        </w:rPr>
        <w:t xml:space="preserve"> </w:t>
      </w:r>
      <w:r w:rsidR="03D8DFBA" w:rsidRPr="00EA7290">
        <w:rPr>
          <w:rFonts w:ascii="Arial" w:eastAsia="Arial" w:hAnsi="Arial" w:cs="Arial"/>
        </w:rPr>
        <w:t>min) and was also corrected for tides</w:t>
      </w:r>
      <w:r w:rsidR="29BFDB96" w:rsidRPr="00EA7290">
        <w:rPr>
          <w:rFonts w:ascii="Arial" w:eastAsia="Arial" w:hAnsi="Arial" w:cs="Arial"/>
        </w:rPr>
        <w:t xml:space="preserve">. It </w:t>
      </w:r>
      <w:r w:rsidR="5B1BB11D" w:rsidRPr="00EA7290">
        <w:rPr>
          <w:rFonts w:ascii="Arial" w:eastAsia="Arial" w:hAnsi="Arial" w:cs="Arial"/>
        </w:rPr>
        <w:t>shows</w:t>
      </w:r>
      <w:r w:rsidR="29BFDB96" w:rsidRPr="00EA7290">
        <w:rPr>
          <w:rFonts w:ascii="Arial" w:eastAsia="Arial" w:hAnsi="Arial" w:cs="Arial"/>
        </w:rPr>
        <w:t xml:space="preserve"> no </w:t>
      </w:r>
      <w:r w:rsidR="1B903F23" w:rsidRPr="00EA7290">
        <w:rPr>
          <w:rFonts w:ascii="Arial" w:eastAsia="Arial" w:hAnsi="Arial" w:cs="Arial"/>
        </w:rPr>
        <w:t>measurable</w:t>
      </w:r>
      <w:r w:rsidR="29BFDB96" w:rsidRPr="00EA7290">
        <w:rPr>
          <w:rFonts w:ascii="Arial" w:eastAsia="Arial" w:hAnsi="Arial" w:cs="Arial"/>
        </w:rPr>
        <w:t xml:space="preserve"> </w:t>
      </w:r>
      <w:proofErr w:type="spellStart"/>
      <w:r w:rsidR="29BFDB96" w:rsidRPr="00EA7290">
        <w:rPr>
          <w:rFonts w:ascii="Arial" w:eastAsia="Arial" w:hAnsi="Arial" w:cs="Arial"/>
        </w:rPr>
        <w:t>coseismic</w:t>
      </w:r>
      <w:proofErr w:type="spellEnd"/>
      <w:r w:rsidR="29BFDB96" w:rsidRPr="00EA7290">
        <w:rPr>
          <w:rFonts w:ascii="Arial" w:eastAsia="Arial" w:hAnsi="Arial" w:cs="Arial"/>
        </w:rPr>
        <w:t xml:space="preserve"> offset. </w:t>
      </w:r>
    </w:p>
    <w:p w14:paraId="1FBDB441" w14:textId="31D6F06B" w:rsidR="77981CA4" w:rsidRPr="00A90844" w:rsidRDefault="60141497" w:rsidP="77981CA4">
      <w:pPr>
        <w:jc w:val="both"/>
        <w:rPr>
          <w:rFonts w:ascii="Arial" w:eastAsia="Arial" w:hAnsi="Arial" w:cs="Arial"/>
        </w:rPr>
      </w:pPr>
      <w:r w:rsidRPr="00EA7290">
        <w:rPr>
          <w:rFonts w:ascii="Arial" w:eastAsia="Arial" w:hAnsi="Arial" w:cs="Arial"/>
        </w:rPr>
        <w:t>In order to resolve shallow slip</w:t>
      </w:r>
      <w:r w:rsidR="1098C089" w:rsidRPr="00EA7290">
        <w:rPr>
          <w:rFonts w:ascii="Arial" w:eastAsia="Arial" w:hAnsi="Arial" w:cs="Arial"/>
        </w:rPr>
        <w:t>,</w:t>
      </w:r>
      <w:r w:rsidRPr="00EA7290">
        <w:rPr>
          <w:rFonts w:ascii="Arial" w:eastAsia="Arial" w:hAnsi="Arial" w:cs="Arial"/>
        </w:rPr>
        <w:t xml:space="preserve"> we also use data from one ocean-bottom pressure sensor from</w:t>
      </w:r>
      <w:r w:rsidR="373E87DC" w:rsidRPr="00EA7290">
        <w:rPr>
          <w:rFonts w:ascii="Arial" w:eastAsia="Arial" w:hAnsi="Arial" w:cs="Arial"/>
        </w:rPr>
        <w:t xml:space="preserve"> station 43413 from the </w:t>
      </w:r>
      <w:r w:rsidR="2B6BA9E8" w:rsidRPr="00EA7290">
        <w:rPr>
          <w:rFonts w:ascii="Arial" w:eastAsia="Arial" w:hAnsi="Arial" w:cs="Arial"/>
        </w:rPr>
        <w:t>Deep-ocean Assessment and Reporting of Tsunamis (DART) network (Figure 1).</w:t>
      </w:r>
      <w:r w:rsidRPr="00EA7290">
        <w:rPr>
          <w:rFonts w:ascii="Arial" w:eastAsia="Arial" w:hAnsi="Arial" w:cs="Arial"/>
        </w:rPr>
        <w:t xml:space="preserve"> </w:t>
      </w:r>
      <w:r w:rsidR="2CF37D80" w:rsidRPr="00EA7290">
        <w:rPr>
          <w:rFonts w:ascii="Arial" w:eastAsia="Arial" w:hAnsi="Arial" w:cs="Arial"/>
        </w:rPr>
        <w:t>The data is sampled at 15</w:t>
      </w:r>
      <w:r w:rsidR="2A4BD365" w:rsidRPr="00EA7290">
        <w:rPr>
          <w:rFonts w:ascii="Arial" w:eastAsia="Arial" w:hAnsi="Arial" w:cs="Arial"/>
        </w:rPr>
        <w:t xml:space="preserve"> </w:t>
      </w:r>
      <w:r w:rsidR="2CF37D80" w:rsidRPr="00EA7290">
        <w:rPr>
          <w:rFonts w:ascii="Arial" w:eastAsia="Arial" w:hAnsi="Arial" w:cs="Arial"/>
        </w:rPr>
        <w:t xml:space="preserve">s and is bandpass </w:t>
      </w:r>
      <w:r w:rsidR="585425C5" w:rsidRPr="00EA7290">
        <w:rPr>
          <w:rFonts w:ascii="Arial" w:eastAsia="Arial" w:hAnsi="Arial" w:cs="Arial"/>
        </w:rPr>
        <w:t>filtered</w:t>
      </w:r>
      <w:r w:rsidR="2CF37D80" w:rsidRPr="00EA7290">
        <w:rPr>
          <w:rFonts w:ascii="Arial" w:eastAsia="Arial" w:hAnsi="Arial" w:cs="Arial"/>
        </w:rPr>
        <w:t xml:space="preserve"> between 2</w:t>
      </w:r>
      <w:r w:rsidR="778DA72D" w:rsidRPr="00EA7290">
        <w:rPr>
          <w:rFonts w:ascii="Arial" w:eastAsia="Arial" w:hAnsi="Arial" w:cs="Arial"/>
        </w:rPr>
        <w:t xml:space="preserve"> </w:t>
      </w:r>
      <w:proofErr w:type="spellStart"/>
      <w:r w:rsidR="2CF37D80" w:rsidRPr="00EA7290">
        <w:rPr>
          <w:rFonts w:ascii="Arial" w:eastAsia="Arial" w:hAnsi="Arial" w:cs="Arial"/>
        </w:rPr>
        <w:t>hr</w:t>
      </w:r>
      <w:proofErr w:type="spellEnd"/>
      <w:r w:rsidR="2CF37D80" w:rsidRPr="00EA7290">
        <w:rPr>
          <w:rFonts w:ascii="Arial" w:eastAsia="Arial" w:hAnsi="Arial" w:cs="Arial"/>
        </w:rPr>
        <w:t xml:space="preserve"> and 5</w:t>
      </w:r>
      <w:r w:rsidR="3F39E0EC" w:rsidRPr="00EA7290">
        <w:rPr>
          <w:rFonts w:ascii="Arial" w:eastAsia="Arial" w:hAnsi="Arial" w:cs="Arial"/>
        </w:rPr>
        <w:t xml:space="preserve"> </w:t>
      </w:r>
      <w:r w:rsidR="2CF37D80" w:rsidRPr="00EA7290">
        <w:rPr>
          <w:rFonts w:ascii="Arial" w:eastAsia="Arial" w:hAnsi="Arial" w:cs="Arial"/>
        </w:rPr>
        <w:t>min in order to remo</w:t>
      </w:r>
      <w:r w:rsidR="2361E610" w:rsidRPr="00EA7290">
        <w:rPr>
          <w:rFonts w:ascii="Arial" w:eastAsia="Arial" w:hAnsi="Arial" w:cs="Arial"/>
        </w:rPr>
        <w:t>v</w:t>
      </w:r>
      <w:r w:rsidR="2CF37D80" w:rsidRPr="00EA7290">
        <w:rPr>
          <w:rFonts w:ascii="Arial" w:eastAsia="Arial" w:hAnsi="Arial" w:cs="Arial"/>
        </w:rPr>
        <w:t>e tides and surface</w:t>
      </w:r>
      <w:r w:rsidR="43B069AE" w:rsidRPr="00EA7290">
        <w:rPr>
          <w:rFonts w:ascii="Arial" w:eastAsia="Arial" w:hAnsi="Arial" w:cs="Arial"/>
        </w:rPr>
        <w:t>-</w:t>
      </w:r>
      <w:r w:rsidR="2CF37D80" w:rsidRPr="00EA7290">
        <w:rPr>
          <w:rFonts w:ascii="Arial" w:eastAsia="Arial" w:hAnsi="Arial" w:cs="Arial"/>
        </w:rPr>
        <w:t>wave arrivals which produce noticeable pressure signals. After filtering the record shows a small (0.5</w:t>
      </w:r>
      <w:r w:rsidR="59245501" w:rsidRPr="00EA7290">
        <w:rPr>
          <w:rFonts w:ascii="Arial" w:eastAsia="Arial" w:hAnsi="Arial" w:cs="Arial"/>
        </w:rPr>
        <w:t xml:space="preserve"> </w:t>
      </w:r>
      <w:r w:rsidR="2CF37D80" w:rsidRPr="00EA7290">
        <w:rPr>
          <w:rFonts w:ascii="Arial" w:eastAsia="Arial" w:hAnsi="Arial" w:cs="Arial"/>
        </w:rPr>
        <w:t>cm) tsunami (Figure S</w:t>
      </w:r>
      <w:r w:rsidR="54CB96BA" w:rsidRPr="00EA7290">
        <w:rPr>
          <w:rFonts w:ascii="Arial" w:eastAsia="Arial" w:hAnsi="Arial" w:cs="Arial"/>
        </w:rPr>
        <w:t>5</w:t>
      </w:r>
      <w:r w:rsidR="2CF37D80" w:rsidRPr="00EA7290">
        <w:rPr>
          <w:rFonts w:ascii="Arial" w:eastAsia="Arial" w:hAnsi="Arial" w:cs="Arial"/>
        </w:rPr>
        <w:t>).</w:t>
      </w:r>
    </w:p>
    <w:p w14:paraId="100BB58A" w14:textId="21A952E4" w:rsidR="7322916D" w:rsidRPr="00EA7290" w:rsidRDefault="7322916D" w:rsidP="77981CA4">
      <w:pPr>
        <w:jc w:val="both"/>
        <w:rPr>
          <w:rFonts w:ascii="Arial" w:eastAsia="Arial" w:hAnsi="Arial" w:cs="Arial"/>
        </w:rPr>
      </w:pPr>
      <w:r w:rsidRPr="00EA7290">
        <w:rPr>
          <w:rFonts w:ascii="Arial" w:eastAsia="Arial" w:hAnsi="Arial" w:cs="Arial"/>
        </w:rPr>
        <w:t>2.1.3 Seismological data</w:t>
      </w:r>
    </w:p>
    <w:p w14:paraId="4E31B283" w14:textId="7BBAA4CE" w:rsidR="58D40B2C" w:rsidRPr="00EA7290" w:rsidRDefault="58D40B2C" w:rsidP="534DD54B">
      <w:pPr>
        <w:jc w:val="both"/>
        <w:rPr>
          <w:rFonts w:ascii="Arial" w:eastAsia="Arial" w:hAnsi="Arial" w:cs="Arial"/>
        </w:rPr>
      </w:pPr>
      <w:r w:rsidRPr="00EA7290">
        <w:rPr>
          <w:rFonts w:ascii="Arial" w:eastAsia="Arial" w:hAnsi="Arial" w:cs="Arial"/>
        </w:rPr>
        <w:t xml:space="preserve">We use </w:t>
      </w:r>
      <w:r w:rsidR="56E8EDB8" w:rsidRPr="00EA7290">
        <w:rPr>
          <w:rFonts w:ascii="Arial" w:eastAsia="Arial" w:hAnsi="Arial" w:cs="Arial"/>
        </w:rPr>
        <w:t>two sets of regiona</w:t>
      </w:r>
      <w:r w:rsidRPr="00EA7290">
        <w:rPr>
          <w:rFonts w:ascii="Arial" w:eastAsia="Arial" w:hAnsi="Arial" w:cs="Arial"/>
        </w:rPr>
        <w:t>l data to</w:t>
      </w:r>
      <w:r w:rsidR="08B0C665" w:rsidRPr="00EA7290">
        <w:rPr>
          <w:rFonts w:ascii="Arial" w:eastAsia="Arial" w:hAnsi="Arial" w:cs="Arial"/>
        </w:rPr>
        <w:t xml:space="preserve"> </w:t>
      </w:r>
      <w:r w:rsidRPr="00EA7290">
        <w:rPr>
          <w:rFonts w:ascii="Arial" w:eastAsia="Arial" w:hAnsi="Arial" w:cs="Arial"/>
        </w:rPr>
        <w:t>study ground motion intensities</w:t>
      </w:r>
      <w:r w:rsidR="3F0E86CF" w:rsidRPr="00EA7290">
        <w:rPr>
          <w:rFonts w:ascii="Arial" w:eastAsia="Arial" w:hAnsi="Arial" w:cs="Arial"/>
        </w:rPr>
        <w:t xml:space="preserve"> (Figure 3)</w:t>
      </w:r>
      <w:r w:rsidRPr="00EA7290">
        <w:rPr>
          <w:rFonts w:ascii="Arial" w:eastAsia="Arial" w:hAnsi="Arial" w:cs="Arial"/>
        </w:rPr>
        <w:t xml:space="preserve">. The first is from a network of MEMS </w:t>
      </w:r>
      <w:r w:rsidR="08CF9AC1" w:rsidRPr="00EA7290">
        <w:rPr>
          <w:rFonts w:ascii="Arial" w:eastAsia="Arial" w:hAnsi="Arial" w:cs="Arial"/>
        </w:rPr>
        <w:t>accelerometers</w:t>
      </w:r>
      <w:r w:rsidRPr="00EA7290">
        <w:rPr>
          <w:rFonts w:ascii="Arial" w:eastAsia="Arial" w:hAnsi="Arial" w:cs="Arial"/>
        </w:rPr>
        <w:t xml:space="preserve"> deployed by Grillo </w:t>
      </w:r>
      <w:proofErr w:type="spellStart"/>
      <w:r w:rsidRPr="00EA7290">
        <w:rPr>
          <w:rFonts w:ascii="Arial" w:eastAsia="Arial" w:hAnsi="Arial" w:cs="Arial"/>
        </w:rPr>
        <w:t>Sistemas</w:t>
      </w:r>
      <w:proofErr w:type="spellEnd"/>
      <w:r w:rsidRPr="00EA7290">
        <w:rPr>
          <w:rFonts w:ascii="Arial" w:eastAsia="Arial" w:hAnsi="Arial" w:cs="Arial"/>
        </w:rPr>
        <w:t>, a p</w:t>
      </w:r>
      <w:r w:rsidR="1724AB38" w:rsidRPr="00EA7290">
        <w:rPr>
          <w:rFonts w:ascii="Arial" w:eastAsia="Arial" w:hAnsi="Arial" w:cs="Arial"/>
        </w:rPr>
        <w:t>r</w:t>
      </w:r>
      <w:r w:rsidRPr="00EA7290">
        <w:rPr>
          <w:rFonts w:ascii="Arial" w:eastAsia="Arial" w:hAnsi="Arial" w:cs="Arial"/>
        </w:rPr>
        <w:t>i</w:t>
      </w:r>
      <w:r w:rsidR="15AC152A" w:rsidRPr="00EA7290">
        <w:rPr>
          <w:rFonts w:ascii="Arial" w:eastAsia="Arial" w:hAnsi="Arial" w:cs="Arial"/>
        </w:rPr>
        <w:t>v</w:t>
      </w:r>
      <w:r w:rsidRPr="00EA7290">
        <w:rPr>
          <w:rFonts w:ascii="Arial" w:eastAsia="Arial" w:hAnsi="Arial" w:cs="Arial"/>
        </w:rPr>
        <w:t>ate company u</w:t>
      </w:r>
      <w:r w:rsidR="74BAB434" w:rsidRPr="00EA7290">
        <w:rPr>
          <w:rFonts w:ascii="Arial" w:eastAsia="Arial" w:hAnsi="Arial" w:cs="Arial"/>
        </w:rPr>
        <w:t>s</w:t>
      </w:r>
      <w:r w:rsidRPr="00EA7290">
        <w:rPr>
          <w:rFonts w:ascii="Arial" w:eastAsia="Arial" w:hAnsi="Arial" w:cs="Arial"/>
        </w:rPr>
        <w:t xml:space="preserve">ing them for earthquake early warning. The sensors are triaxial with </w:t>
      </w:r>
      <w:r w:rsidR="1806DF7F" w:rsidRPr="00EA7290">
        <w:rPr>
          <w:rFonts w:ascii="Arial" w:eastAsia="Arial" w:hAnsi="Arial" w:cs="Arial"/>
        </w:rPr>
        <w:t>an</w:t>
      </w:r>
      <w:r w:rsidRPr="00EA7290">
        <w:rPr>
          <w:rFonts w:ascii="Arial" w:eastAsia="Arial" w:hAnsi="Arial" w:cs="Arial"/>
        </w:rPr>
        <w:t xml:space="preserve"> 1</w:t>
      </w:r>
      <w:r w:rsidR="38AA30D3" w:rsidRPr="00EA7290">
        <w:rPr>
          <w:rFonts w:ascii="Arial" w:eastAsia="Arial" w:hAnsi="Arial" w:cs="Arial"/>
        </w:rPr>
        <w:t>8</w:t>
      </w:r>
      <w:r w:rsidR="5B7801F5" w:rsidRPr="00EA7290">
        <w:rPr>
          <w:rFonts w:ascii="Arial" w:eastAsia="Arial" w:hAnsi="Arial" w:cs="Arial"/>
        </w:rPr>
        <w:t>-</w:t>
      </w:r>
      <w:r w:rsidRPr="00EA7290">
        <w:rPr>
          <w:rFonts w:ascii="Arial" w:eastAsia="Arial" w:hAnsi="Arial" w:cs="Arial"/>
        </w:rPr>
        <w:t>bit digitizer and are sampl</w:t>
      </w:r>
      <w:r w:rsidR="551ED990" w:rsidRPr="00EA7290">
        <w:rPr>
          <w:rFonts w:ascii="Arial" w:eastAsia="Arial" w:hAnsi="Arial" w:cs="Arial"/>
        </w:rPr>
        <w:t>e</w:t>
      </w:r>
      <w:r w:rsidRPr="00EA7290">
        <w:rPr>
          <w:rFonts w:ascii="Arial" w:eastAsia="Arial" w:hAnsi="Arial" w:cs="Arial"/>
        </w:rPr>
        <w:t>d</w:t>
      </w:r>
      <w:r w:rsidR="68271174" w:rsidRPr="00EA7290">
        <w:rPr>
          <w:rFonts w:ascii="Arial" w:eastAsia="Arial" w:hAnsi="Arial" w:cs="Arial"/>
        </w:rPr>
        <w:t xml:space="preserve"> at </w:t>
      </w:r>
      <w:r w:rsidR="7258B76B" w:rsidRPr="00EA7290">
        <w:rPr>
          <w:rFonts w:ascii="Arial" w:eastAsia="Arial" w:hAnsi="Arial" w:cs="Arial"/>
        </w:rPr>
        <w:t>32</w:t>
      </w:r>
      <w:r w:rsidR="28F1167B" w:rsidRPr="00EA7290">
        <w:rPr>
          <w:rFonts w:ascii="Arial" w:eastAsia="Arial" w:hAnsi="Arial" w:cs="Arial"/>
        </w:rPr>
        <w:t xml:space="preserve"> </w:t>
      </w:r>
      <w:r w:rsidR="68271174" w:rsidRPr="00EA7290">
        <w:rPr>
          <w:rFonts w:ascii="Arial" w:eastAsia="Arial" w:hAnsi="Arial" w:cs="Arial"/>
        </w:rPr>
        <w:t xml:space="preserve">Hz. We applied a basic </w:t>
      </w:r>
      <w:r w:rsidR="5BBA3954" w:rsidRPr="00EA7290">
        <w:rPr>
          <w:rFonts w:ascii="Arial" w:eastAsia="Arial" w:hAnsi="Arial" w:cs="Arial"/>
        </w:rPr>
        <w:t>baseline</w:t>
      </w:r>
      <w:r w:rsidR="68271174" w:rsidRPr="00EA7290">
        <w:rPr>
          <w:rFonts w:ascii="Arial" w:eastAsia="Arial" w:hAnsi="Arial" w:cs="Arial"/>
        </w:rPr>
        <w:t xml:space="preserve"> correction by removing the pre-event mean for each trace and high-pass filtering with a 20</w:t>
      </w:r>
      <w:r w:rsidR="24A55548" w:rsidRPr="00EA7290">
        <w:rPr>
          <w:rFonts w:ascii="Arial" w:eastAsia="Arial" w:hAnsi="Arial" w:cs="Arial"/>
        </w:rPr>
        <w:t xml:space="preserve"> </w:t>
      </w:r>
      <w:r w:rsidR="68271174" w:rsidRPr="00EA7290">
        <w:rPr>
          <w:rFonts w:ascii="Arial" w:eastAsia="Arial" w:hAnsi="Arial" w:cs="Arial"/>
        </w:rPr>
        <w:t>s corner to</w:t>
      </w:r>
      <w:r w:rsidR="4DF4FB35" w:rsidRPr="00EA7290">
        <w:rPr>
          <w:rFonts w:ascii="Arial" w:eastAsia="Arial" w:hAnsi="Arial" w:cs="Arial"/>
        </w:rPr>
        <w:t xml:space="preserve"> </w:t>
      </w:r>
      <w:r w:rsidR="68271174" w:rsidRPr="00EA7290">
        <w:rPr>
          <w:rFonts w:ascii="Arial" w:eastAsia="Arial" w:hAnsi="Arial" w:cs="Arial"/>
        </w:rPr>
        <w:t>remove baseline offsets. We also use</w:t>
      </w:r>
      <w:r w:rsidR="2082665F" w:rsidRPr="00EA7290">
        <w:rPr>
          <w:rFonts w:ascii="Arial" w:eastAsia="Arial" w:hAnsi="Arial" w:cs="Arial"/>
        </w:rPr>
        <w:t xml:space="preserve"> strong motion data from the regional network operated by the </w:t>
      </w:r>
      <w:r w:rsidR="04768874" w:rsidRPr="00EA7290">
        <w:rPr>
          <w:rFonts w:ascii="Arial" w:eastAsia="Arial" w:hAnsi="Arial" w:cs="Arial"/>
        </w:rPr>
        <w:t xml:space="preserve">Instituto de </w:t>
      </w:r>
      <w:proofErr w:type="spellStart"/>
      <w:r w:rsidR="04768874" w:rsidRPr="00EA7290">
        <w:rPr>
          <w:rFonts w:ascii="Arial" w:eastAsia="Arial" w:hAnsi="Arial" w:cs="Arial"/>
        </w:rPr>
        <w:t>Ingeniería</w:t>
      </w:r>
      <w:proofErr w:type="spellEnd"/>
      <w:r w:rsidR="2082665F" w:rsidRPr="00EA7290">
        <w:rPr>
          <w:rFonts w:ascii="Arial" w:eastAsia="Arial" w:hAnsi="Arial" w:cs="Arial"/>
        </w:rPr>
        <w:t xml:space="preserve"> at UNAM</w:t>
      </w:r>
      <w:r w:rsidR="43F682B7" w:rsidRPr="00EA7290">
        <w:rPr>
          <w:rFonts w:ascii="Arial" w:eastAsia="Arial" w:hAnsi="Arial" w:cs="Arial"/>
        </w:rPr>
        <w:t xml:space="preserve"> (II-UNAM)</w:t>
      </w:r>
      <w:r w:rsidR="2082665F" w:rsidRPr="00EA7290">
        <w:rPr>
          <w:rFonts w:ascii="Arial" w:eastAsia="Arial" w:hAnsi="Arial" w:cs="Arial"/>
        </w:rPr>
        <w:t xml:space="preserve">. Raw data are not </w:t>
      </w:r>
      <w:r w:rsidR="15758FD9" w:rsidRPr="00EA7290">
        <w:rPr>
          <w:rFonts w:ascii="Arial" w:eastAsia="Arial" w:hAnsi="Arial" w:cs="Arial"/>
        </w:rPr>
        <w:t xml:space="preserve">openly </w:t>
      </w:r>
      <w:r w:rsidR="603C9FC4" w:rsidRPr="00EA7290">
        <w:rPr>
          <w:rFonts w:ascii="Arial" w:eastAsia="Arial" w:hAnsi="Arial" w:cs="Arial"/>
        </w:rPr>
        <w:t>available</w:t>
      </w:r>
      <w:r w:rsidR="2082665F" w:rsidRPr="00EA7290">
        <w:rPr>
          <w:rFonts w:ascii="Arial" w:eastAsia="Arial" w:hAnsi="Arial" w:cs="Arial"/>
        </w:rPr>
        <w:t xml:space="preserve"> but processed </w:t>
      </w:r>
      <w:r w:rsidR="46534536" w:rsidRPr="00EA7290">
        <w:rPr>
          <w:rFonts w:ascii="Arial" w:eastAsia="Arial" w:hAnsi="Arial" w:cs="Arial"/>
        </w:rPr>
        <w:t>intensities</w:t>
      </w:r>
      <w:r w:rsidR="2082665F" w:rsidRPr="00EA7290">
        <w:rPr>
          <w:rFonts w:ascii="Arial" w:eastAsia="Arial" w:hAnsi="Arial" w:cs="Arial"/>
        </w:rPr>
        <w:t xml:space="preserve"> (PGA, and </w:t>
      </w:r>
      <w:r w:rsidR="373CA7B0" w:rsidRPr="00EA7290">
        <w:rPr>
          <w:rFonts w:ascii="Arial" w:eastAsia="Arial" w:hAnsi="Arial" w:cs="Arial"/>
        </w:rPr>
        <w:t>spectral a</w:t>
      </w:r>
      <w:r w:rsidR="2082665F" w:rsidRPr="00EA7290">
        <w:rPr>
          <w:rFonts w:ascii="Arial" w:eastAsia="Arial" w:hAnsi="Arial" w:cs="Arial"/>
        </w:rPr>
        <w:t xml:space="preserve">ccelerations) were obtained from the </w:t>
      </w:r>
      <w:r w:rsidR="073C960E" w:rsidRPr="00EA7290">
        <w:rPr>
          <w:rFonts w:ascii="Arial" w:eastAsia="Arial" w:hAnsi="Arial" w:cs="Arial"/>
        </w:rPr>
        <w:t>network's</w:t>
      </w:r>
      <w:r w:rsidR="2082665F" w:rsidRPr="00EA7290">
        <w:rPr>
          <w:rFonts w:ascii="Arial" w:eastAsia="Arial" w:hAnsi="Arial" w:cs="Arial"/>
        </w:rPr>
        <w:t xml:space="preserve"> web page.</w:t>
      </w:r>
      <w:r w:rsidR="1FBCF41D" w:rsidRPr="00EA7290">
        <w:rPr>
          <w:rFonts w:ascii="Arial" w:eastAsia="Arial" w:hAnsi="Arial" w:cs="Arial"/>
        </w:rPr>
        <w:t xml:space="preserve"> For the energy and source spectrum estimation, we use the vertical component of 31 </w:t>
      </w:r>
      <w:proofErr w:type="spellStart"/>
      <w:r w:rsidR="1FBCF41D" w:rsidRPr="00EA7290">
        <w:rPr>
          <w:rFonts w:ascii="Arial" w:eastAsia="Arial" w:hAnsi="Arial" w:cs="Arial"/>
        </w:rPr>
        <w:t>teleseismic</w:t>
      </w:r>
      <w:proofErr w:type="spellEnd"/>
      <w:r w:rsidR="1FBCF41D" w:rsidRPr="00EA7290">
        <w:rPr>
          <w:rFonts w:ascii="Arial" w:eastAsia="Arial" w:hAnsi="Arial" w:cs="Arial"/>
        </w:rPr>
        <w:t xml:space="preserve"> stations at epicentral distances between (30º - 90º).  We use a 60 s window around the P-wave group comprising the P, </w:t>
      </w:r>
      <w:proofErr w:type="spellStart"/>
      <w:r w:rsidR="1FBCF41D" w:rsidRPr="00EA7290">
        <w:rPr>
          <w:rFonts w:ascii="Arial" w:eastAsia="Arial" w:hAnsi="Arial" w:cs="Arial"/>
        </w:rPr>
        <w:t>pP</w:t>
      </w:r>
      <w:proofErr w:type="spellEnd"/>
      <w:r w:rsidR="1FBCF41D" w:rsidRPr="00EA7290">
        <w:rPr>
          <w:rFonts w:ascii="Arial" w:eastAsia="Arial" w:hAnsi="Arial" w:cs="Arial"/>
        </w:rPr>
        <w:t xml:space="preserve">, and </w:t>
      </w:r>
      <w:proofErr w:type="spellStart"/>
      <w:r w:rsidR="1FBCF41D" w:rsidRPr="00EA7290">
        <w:rPr>
          <w:rFonts w:ascii="Arial" w:eastAsia="Arial" w:hAnsi="Arial" w:cs="Arial"/>
        </w:rPr>
        <w:t>sP</w:t>
      </w:r>
      <w:proofErr w:type="spellEnd"/>
      <w:r w:rsidR="1FBCF41D" w:rsidRPr="00EA7290">
        <w:rPr>
          <w:rFonts w:ascii="Arial" w:eastAsia="Arial" w:hAnsi="Arial" w:cs="Arial"/>
        </w:rPr>
        <w:t xml:space="preserve"> phases.</w:t>
      </w:r>
    </w:p>
    <w:p w14:paraId="1D0B8FAB" w14:textId="77777777" w:rsidR="00A90844" w:rsidRPr="00EA7290" w:rsidRDefault="00A90844" w:rsidP="00A90844">
      <w:pPr>
        <w:jc w:val="center"/>
      </w:pPr>
      <w:r w:rsidRPr="00EA7290">
        <w:rPr>
          <w:noProof/>
        </w:rPr>
        <w:lastRenderedPageBreak/>
        <w:drawing>
          <wp:inline distT="0" distB="0" distL="0" distR="0" wp14:anchorId="33668675" wp14:editId="7F410733">
            <wp:extent cx="5591770" cy="3518155"/>
            <wp:effectExtent l="0" t="0" r="0" b="0"/>
            <wp:docPr id="1546583911" name="Picture 1546583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591770" cy="3518155"/>
                    </a:xfrm>
                    <a:prstGeom prst="rect">
                      <a:avLst/>
                    </a:prstGeom>
                  </pic:spPr>
                </pic:pic>
              </a:graphicData>
            </a:graphic>
          </wp:inline>
        </w:drawing>
      </w:r>
    </w:p>
    <w:p w14:paraId="0C918FD4" w14:textId="1CB36991" w:rsidR="58D40B2C" w:rsidRPr="00A90844" w:rsidRDefault="00A90844" w:rsidP="77981CA4">
      <w:pPr>
        <w:jc w:val="both"/>
        <w:rPr>
          <w:rFonts w:ascii="Arial" w:eastAsia="Arial" w:hAnsi="Arial" w:cs="Arial"/>
          <w:i/>
          <w:iCs/>
          <w:sz w:val="20"/>
          <w:szCs w:val="20"/>
        </w:rPr>
      </w:pPr>
      <w:r w:rsidRPr="00EA7290">
        <w:rPr>
          <w:rFonts w:ascii="Arial" w:eastAsia="Arial" w:hAnsi="Arial" w:cs="Arial"/>
          <w:b/>
          <w:bCs/>
          <w:i/>
          <w:iCs/>
          <w:sz w:val="20"/>
          <w:szCs w:val="20"/>
        </w:rPr>
        <w:t xml:space="preserve">Figure 2. </w:t>
      </w:r>
      <w:r w:rsidRPr="00EA7290">
        <w:rPr>
          <w:rFonts w:ascii="Arial" w:eastAsia="Arial" w:hAnsi="Arial" w:cs="Arial"/>
          <w:i/>
          <w:iCs/>
          <w:sz w:val="20"/>
          <w:szCs w:val="20"/>
        </w:rPr>
        <w:t xml:space="preserve">(A) Peak tsunami amplitude in the model domain. Contours are the </w:t>
      </w:r>
      <w:proofErr w:type="spellStart"/>
      <w:r w:rsidRPr="00EA7290">
        <w:rPr>
          <w:rFonts w:ascii="Arial" w:eastAsia="Arial" w:hAnsi="Arial" w:cs="Arial"/>
          <w:i/>
          <w:iCs/>
          <w:sz w:val="20"/>
          <w:szCs w:val="20"/>
        </w:rPr>
        <w:t>coseismic</w:t>
      </w:r>
      <w:proofErr w:type="spellEnd"/>
      <w:r w:rsidRPr="00EA7290">
        <w:rPr>
          <w:rFonts w:ascii="Arial" w:eastAsia="Arial" w:hAnsi="Arial" w:cs="Arial"/>
          <w:i/>
          <w:iCs/>
          <w:sz w:val="20"/>
          <w:szCs w:val="20"/>
        </w:rPr>
        <w:t xml:space="preserve"> vertical deformation from the slip model at 10 cm intervals, red is uplift, blue is subsidence. Locations of the Huatulco and Salina Cruz (HUAT, SALI) are shown. (B) Vertical </w:t>
      </w:r>
      <w:proofErr w:type="spellStart"/>
      <w:r w:rsidRPr="00EA7290">
        <w:rPr>
          <w:rFonts w:ascii="Arial" w:eastAsia="Arial" w:hAnsi="Arial" w:cs="Arial"/>
          <w:i/>
          <w:iCs/>
          <w:sz w:val="20"/>
          <w:szCs w:val="20"/>
        </w:rPr>
        <w:t>coseismic</w:t>
      </w:r>
      <w:proofErr w:type="spellEnd"/>
      <w:r w:rsidRPr="00EA7290">
        <w:rPr>
          <w:rFonts w:ascii="Arial" w:eastAsia="Arial" w:hAnsi="Arial" w:cs="Arial"/>
          <w:i/>
          <w:iCs/>
          <w:sz w:val="20"/>
          <w:szCs w:val="20"/>
        </w:rPr>
        <w:t xml:space="preserve"> deformation from the slip model at the coastline. and maximum modeled tsunami amplitude at the coast. (C)-(D) Comparison between modeled and observed records at tide gauge locations. (E) Normalized amplitude spectrum at SALI, comparing the recorded tsunami in this event to that of the 2017 M</w:t>
      </w:r>
      <w:r w:rsidRPr="00EA7290">
        <w:rPr>
          <w:rFonts w:ascii="Arial" w:eastAsia="Arial" w:hAnsi="Arial" w:cs="Arial"/>
          <w:i/>
          <w:iCs/>
          <w:sz w:val="20"/>
          <w:szCs w:val="20"/>
          <w:vertAlign w:val="subscript"/>
        </w:rPr>
        <w:t>w</w:t>
      </w:r>
      <w:r w:rsidRPr="00EA7290">
        <w:rPr>
          <w:rFonts w:ascii="Arial" w:eastAsia="Arial" w:hAnsi="Arial" w:cs="Arial"/>
          <w:i/>
          <w:iCs/>
          <w:sz w:val="20"/>
          <w:szCs w:val="20"/>
        </w:rPr>
        <w:t xml:space="preserve"> 8.2 Tehuantepec earthquake.</w:t>
      </w:r>
    </w:p>
    <w:p w14:paraId="231E96A5" w14:textId="025EC461" w:rsidR="5A78F675" w:rsidRPr="00EA7290" w:rsidRDefault="5A78F675" w:rsidP="77981CA4">
      <w:pPr>
        <w:jc w:val="both"/>
        <w:rPr>
          <w:rFonts w:ascii="Arial" w:eastAsia="Arial" w:hAnsi="Arial" w:cs="Arial"/>
          <w:b/>
          <w:bCs/>
        </w:rPr>
      </w:pPr>
      <w:r w:rsidRPr="00EA7290">
        <w:rPr>
          <w:rFonts w:ascii="Arial" w:eastAsia="Arial" w:hAnsi="Arial" w:cs="Arial"/>
          <w:b/>
          <w:bCs/>
        </w:rPr>
        <w:t>2.2 Modeling methods</w:t>
      </w:r>
    </w:p>
    <w:p w14:paraId="756B2481" w14:textId="38FA9D01" w:rsidR="23DCBD98" w:rsidRPr="00EA7290" w:rsidRDefault="23DCBD98" w:rsidP="77981CA4">
      <w:pPr>
        <w:jc w:val="both"/>
        <w:rPr>
          <w:rFonts w:ascii="Arial" w:eastAsia="Arial" w:hAnsi="Arial" w:cs="Arial"/>
        </w:rPr>
      </w:pPr>
      <w:r w:rsidRPr="00EA7290">
        <w:rPr>
          <w:rFonts w:ascii="Arial" w:eastAsia="Arial" w:hAnsi="Arial" w:cs="Arial"/>
        </w:rPr>
        <w:t>2.2.1 Slip inversion</w:t>
      </w:r>
    </w:p>
    <w:p w14:paraId="0D2C6180" w14:textId="3E658F42" w:rsidR="066B388D" w:rsidRDefault="066B388D" w:rsidP="77981CA4">
      <w:pPr>
        <w:jc w:val="both"/>
        <w:rPr>
          <w:rFonts w:ascii="Arial" w:eastAsia="Arial" w:hAnsi="Arial" w:cs="Arial"/>
        </w:rPr>
      </w:pPr>
      <w:r w:rsidRPr="00EA7290">
        <w:rPr>
          <w:rFonts w:ascii="Arial" w:eastAsia="Arial" w:hAnsi="Arial" w:cs="Arial"/>
        </w:rPr>
        <w:t xml:space="preserve">We jointly invert the </w:t>
      </w:r>
      <w:proofErr w:type="spellStart"/>
      <w:r w:rsidR="2F133C35" w:rsidRPr="00EA7290">
        <w:rPr>
          <w:rFonts w:ascii="Arial" w:eastAsia="Arial" w:hAnsi="Arial" w:cs="Arial"/>
        </w:rPr>
        <w:t>coseismic</w:t>
      </w:r>
      <w:proofErr w:type="spellEnd"/>
      <w:r w:rsidR="2F133C35" w:rsidRPr="00EA7290">
        <w:rPr>
          <w:rFonts w:ascii="Arial" w:eastAsia="Arial" w:hAnsi="Arial" w:cs="Arial"/>
        </w:rPr>
        <w:t xml:space="preserve"> offset at the HU</w:t>
      </w:r>
      <w:r w:rsidR="778DFB88" w:rsidRPr="00EA7290">
        <w:rPr>
          <w:rFonts w:ascii="Arial" w:eastAsia="Arial" w:hAnsi="Arial" w:cs="Arial"/>
        </w:rPr>
        <w:t>A</w:t>
      </w:r>
      <w:r w:rsidR="2F133C35" w:rsidRPr="00EA7290">
        <w:rPr>
          <w:rFonts w:ascii="Arial" w:eastAsia="Arial" w:hAnsi="Arial" w:cs="Arial"/>
        </w:rPr>
        <w:t xml:space="preserve">T tide gauge, </w:t>
      </w:r>
      <w:r w:rsidRPr="00EA7290">
        <w:rPr>
          <w:rFonts w:ascii="Arial" w:eastAsia="Arial" w:hAnsi="Arial" w:cs="Arial"/>
        </w:rPr>
        <w:t xml:space="preserve">three component </w:t>
      </w:r>
      <w:r w:rsidR="29AA818C" w:rsidRPr="00EA7290">
        <w:rPr>
          <w:rFonts w:ascii="Arial" w:eastAsia="Arial" w:hAnsi="Arial" w:cs="Arial"/>
        </w:rPr>
        <w:t>displacements</w:t>
      </w:r>
      <w:r w:rsidRPr="00EA7290">
        <w:rPr>
          <w:rFonts w:ascii="Arial" w:eastAsia="Arial" w:hAnsi="Arial" w:cs="Arial"/>
        </w:rPr>
        <w:t xml:space="preserve"> from 7 HR-GNSS stations along with the two </w:t>
      </w:r>
      <w:proofErr w:type="spellStart"/>
      <w:r w:rsidRPr="00EA7290">
        <w:rPr>
          <w:rFonts w:ascii="Arial" w:eastAsia="Arial" w:hAnsi="Arial" w:cs="Arial"/>
        </w:rPr>
        <w:t>InSAR</w:t>
      </w:r>
      <w:proofErr w:type="spellEnd"/>
      <w:r w:rsidRPr="00EA7290">
        <w:rPr>
          <w:rFonts w:ascii="Arial" w:eastAsia="Arial" w:hAnsi="Arial" w:cs="Arial"/>
        </w:rPr>
        <w:t xml:space="preserve"> scenes and one DART buoy waveform (Figure 1). We use the linear multi-time window approach implemented in the </w:t>
      </w:r>
      <w:proofErr w:type="spellStart"/>
      <w:r w:rsidRPr="00EA7290">
        <w:rPr>
          <w:rFonts w:ascii="Arial" w:eastAsia="Arial" w:hAnsi="Arial" w:cs="Arial"/>
        </w:rPr>
        <w:t>MudPy</w:t>
      </w:r>
      <w:proofErr w:type="spellEnd"/>
      <w:r w:rsidRPr="00EA7290">
        <w:rPr>
          <w:rFonts w:ascii="Arial" w:eastAsia="Arial" w:hAnsi="Arial" w:cs="Arial"/>
        </w:rPr>
        <w:t xml:space="preserve"> co</w:t>
      </w:r>
      <w:r w:rsidR="74A9BB92" w:rsidRPr="00EA7290">
        <w:rPr>
          <w:rFonts w:ascii="Arial" w:eastAsia="Arial" w:hAnsi="Arial" w:cs="Arial"/>
        </w:rPr>
        <w:t>de a</w:t>
      </w:r>
      <w:r w:rsidR="5D0674BF" w:rsidRPr="00EA7290">
        <w:rPr>
          <w:rFonts w:ascii="Arial" w:eastAsia="Arial" w:hAnsi="Arial" w:cs="Arial"/>
        </w:rPr>
        <w:t>n</w:t>
      </w:r>
      <w:r w:rsidR="74A9BB92" w:rsidRPr="00EA7290">
        <w:rPr>
          <w:rFonts w:ascii="Arial" w:eastAsia="Arial" w:hAnsi="Arial" w:cs="Arial"/>
        </w:rPr>
        <w:t xml:space="preserve">d </w:t>
      </w:r>
      <w:r w:rsidRPr="00EA7290">
        <w:rPr>
          <w:rFonts w:ascii="Arial" w:eastAsia="Arial" w:hAnsi="Arial" w:cs="Arial"/>
        </w:rPr>
        <w:t>described by</w:t>
      </w:r>
      <w:r w:rsidR="78896D4B" w:rsidRPr="00EA7290">
        <w:rPr>
          <w:rFonts w:ascii="Arial" w:eastAsia="Arial" w:hAnsi="Arial" w:cs="Arial"/>
        </w:rPr>
        <w:t xml:space="preserve"> Melgar &amp; Bock (2015).</w:t>
      </w:r>
      <w:r w:rsidR="2688A45A" w:rsidRPr="00EA7290">
        <w:rPr>
          <w:rFonts w:ascii="Arial" w:eastAsia="Arial" w:hAnsi="Arial" w:cs="Arial"/>
        </w:rPr>
        <w:t xml:space="preserve"> We assume the Slab 2.0 </w:t>
      </w:r>
      <w:r w:rsidR="4E9B1EF6" w:rsidRPr="00EA7290">
        <w:rPr>
          <w:rFonts w:ascii="Arial" w:eastAsia="Arial" w:hAnsi="Arial" w:cs="Arial"/>
        </w:rPr>
        <w:t>geometry</w:t>
      </w:r>
      <w:r w:rsidR="2688A45A" w:rsidRPr="00EA7290">
        <w:rPr>
          <w:rFonts w:ascii="Arial" w:eastAsia="Arial" w:hAnsi="Arial" w:cs="Arial"/>
        </w:rPr>
        <w:t xml:space="preserve"> for the megathrust </w:t>
      </w:r>
      <w:r w:rsidR="1E504796" w:rsidRPr="00EA7290">
        <w:rPr>
          <w:rFonts w:ascii="Arial" w:eastAsia="Arial" w:hAnsi="Arial" w:cs="Arial"/>
        </w:rPr>
        <w:t xml:space="preserve">(Hayes et al., 2018) </w:t>
      </w:r>
      <w:r w:rsidR="2688A45A" w:rsidRPr="00EA7290">
        <w:rPr>
          <w:rFonts w:ascii="Arial" w:eastAsia="Arial" w:hAnsi="Arial" w:cs="Arial"/>
        </w:rPr>
        <w:t xml:space="preserve">and discretize its 3D </w:t>
      </w:r>
      <w:r w:rsidR="7414674D" w:rsidRPr="00EA7290">
        <w:rPr>
          <w:rFonts w:ascii="Arial" w:eastAsia="Arial" w:hAnsi="Arial" w:cs="Arial"/>
        </w:rPr>
        <w:t>geometry</w:t>
      </w:r>
      <w:r w:rsidR="2688A45A" w:rsidRPr="00EA7290">
        <w:rPr>
          <w:rFonts w:ascii="Arial" w:eastAsia="Arial" w:hAnsi="Arial" w:cs="Arial"/>
        </w:rPr>
        <w:t xml:space="preserve"> into triangles of </w:t>
      </w:r>
      <w:r w:rsidR="234FFB79" w:rsidRPr="00EA7290">
        <w:rPr>
          <w:rFonts w:ascii="Arial" w:eastAsia="Arial" w:hAnsi="Arial" w:cs="Arial"/>
        </w:rPr>
        <w:t>approximately</w:t>
      </w:r>
      <w:r w:rsidR="2688A45A" w:rsidRPr="00EA7290">
        <w:rPr>
          <w:rFonts w:ascii="Arial" w:eastAsia="Arial" w:hAnsi="Arial" w:cs="Arial"/>
        </w:rPr>
        <w:t xml:space="preserve"> 5</w:t>
      </w:r>
      <w:r w:rsidR="58E97933" w:rsidRPr="00EA7290">
        <w:rPr>
          <w:rFonts w:ascii="Arial" w:eastAsia="Arial" w:hAnsi="Arial" w:cs="Arial"/>
        </w:rPr>
        <w:t xml:space="preserve"> </w:t>
      </w:r>
      <w:r w:rsidR="2688A45A" w:rsidRPr="00EA7290">
        <w:rPr>
          <w:rFonts w:ascii="Arial" w:eastAsia="Arial" w:hAnsi="Arial" w:cs="Arial"/>
        </w:rPr>
        <w:t xml:space="preserve">km sides using a </w:t>
      </w:r>
      <w:r w:rsidR="19316299" w:rsidRPr="00EA7290">
        <w:rPr>
          <w:rFonts w:ascii="Arial" w:eastAsia="Arial" w:hAnsi="Arial" w:cs="Arial"/>
        </w:rPr>
        <w:t>finite</w:t>
      </w:r>
      <w:r w:rsidR="2688A45A" w:rsidRPr="00EA7290">
        <w:rPr>
          <w:rFonts w:ascii="Arial" w:eastAsia="Arial" w:hAnsi="Arial" w:cs="Arial"/>
        </w:rPr>
        <w:t xml:space="preserve"> element mesh.</w:t>
      </w:r>
      <w:r w:rsidR="6E4C953F" w:rsidRPr="00EA7290">
        <w:rPr>
          <w:rFonts w:ascii="Arial" w:eastAsia="Arial" w:hAnsi="Arial" w:cs="Arial"/>
        </w:rPr>
        <w:t xml:space="preserve"> </w:t>
      </w:r>
      <w:r w:rsidR="7660FDD4" w:rsidRPr="00EA7290">
        <w:rPr>
          <w:rFonts w:ascii="Arial" w:eastAsia="Arial" w:hAnsi="Arial" w:cs="Arial"/>
        </w:rPr>
        <w:t xml:space="preserve">We employ a radially symmetric Earth model used by </w:t>
      </w:r>
      <w:r w:rsidR="314E7AFB" w:rsidRPr="00EA7290">
        <w:rPr>
          <w:rFonts w:ascii="Arial" w:eastAsia="Arial" w:hAnsi="Arial" w:cs="Arial"/>
        </w:rPr>
        <w:t xml:space="preserve">Hernandez et al. (2001) </w:t>
      </w:r>
      <w:r w:rsidR="7660FDD4" w:rsidRPr="00EA7290">
        <w:rPr>
          <w:rFonts w:ascii="Arial" w:eastAsia="Arial" w:hAnsi="Arial" w:cs="Arial"/>
        </w:rPr>
        <w:t xml:space="preserve">for slip inversion of earthquakes in </w:t>
      </w:r>
      <w:r w:rsidR="6089CB1D" w:rsidRPr="00EA7290">
        <w:rPr>
          <w:rFonts w:ascii="Arial" w:eastAsia="Arial" w:hAnsi="Arial" w:cs="Arial"/>
        </w:rPr>
        <w:t>Southern</w:t>
      </w:r>
      <w:r w:rsidR="7660FDD4" w:rsidRPr="00EA7290">
        <w:rPr>
          <w:rFonts w:ascii="Arial" w:eastAsia="Arial" w:hAnsi="Arial" w:cs="Arial"/>
        </w:rPr>
        <w:t xml:space="preserve"> Oaxaca. </w:t>
      </w:r>
      <w:r w:rsidR="7379DD17" w:rsidRPr="00EA7290">
        <w:rPr>
          <w:rFonts w:ascii="Arial" w:eastAsia="Arial" w:hAnsi="Arial" w:cs="Arial"/>
        </w:rPr>
        <w:t>Green’s functions for each data type are obtained using frequency-wave</w:t>
      </w:r>
      <w:r w:rsidR="2750B822" w:rsidRPr="00EA7290">
        <w:rPr>
          <w:rFonts w:ascii="Arial" w:eastAsia="Arial" w:hAnsi="Arial" w:cs="Arial"/>
        </w:rPr>
        <w:t xml:space="preserve"> </w:t>
      </w:r>
      <w:r w:rsidR="7379DD17" w:rsidRPr="00EA7290">
        <w:rPr>
          <w:rFonts w:ascii="Arial" w:eastAsia="Arial" w:hAnsi="Arial" w:cs="Arial"/>
        </w:rPr>
        <w:t xml:space="preserve">number </w:t>
      </w:r>
      <w:r w:rsidR="5FD4118A" w:rsidRPr="00EA7290">
        <w:rPr>
          <w:rFonts w:ascii="Arial" w:eastAsia="Arial" w:hAnsi="Arial" w:cs="Arial"/>
        </w:rPr>
        <w:t>integration</w:t>
      </w:r>
      <w:r w:rsidR="7379DD17" w:rsidRPr="00EA7290">
        <w:rPr>
          <w:rFonts w:ascii="Arial" w:eastAsia="Arial" w:hAnsi="Arial" w:cs="Arial"/>
        </w:rPr>
        <w:t xml:space="preserve"> for the deformation and waveform data a</w:t>
      </w:r>
      <w:r w:rsidR="44C81B2F" w:rsidRPr="00EA7290">
        <w:rPr>
          <w:rFonts w:ascii="Arial" w:eastAsia="Arial" w:hAnsi="Arial" w:cs="Arial"/>
        </w:rPr>
        <w:t>n</w:t>
      </w:r>
      <w:r w:rsidR="7379DD17" w:rsidRPr="00EA7290">
        <w:rPr>
          <w:rFonts w:ascii="Arial" w:eastAsia="Arial" w:hAnsi="Arial" w:cs="Arial"/>
        </w:rPr>
        <w:t>d solving the shallow</w:t>
      </w:r>
      <w:r w:rsidR="08B927CC" w:rsidRPr="00EA7290">
        <w:rPr>
          <w:rFonts w:ascii="Arial" w:eastAsia="Arial" w:hAnsi="Arial" w:cs="Arial"/>
        </w:rPr>
        <w:t xml:space="preserve"> </w:t>
      </w:r>
      <w:r w:rsidR="7379DD17" w:rsidRPr="00EA7290">
        <w:rPr>
          <w:rFonts w:ascii="Arial" w:eastAsia="Arial" w:hAnsi="Arial" w:cs="Arial"/>
        </w:rPr>
        <w:t>water equations for the</w:t>
      </w:r>
      <w:r w:rsidR="5AA677E3" w:rsidRPr="00EA7290">
        <w:rPr>
          <w:rFonts w:ascii="Arial" w:eastAsia="Arial" w:hAnsi="Arial" w:cs="Arial"/>
        </w:rPr>
        <w:t xml:space="preserve"> </w:t>
      </w:r>
      <w:r w:rsidR="7379DD17" w:rsidRPr="00EA7290">
        <w:rPr>
          <w:rFonts w:ascii="Arial" w:eastAsia="Arial" w:hAnsi="Arial" w:cs="Arial"/>
        </w:rPr>
        <w:t>tsu</w:t>
      </w:r>
      <w:r w:rsidR="1CB02C78" w:rsidRPr="00EA7290">
        <w:rPr>
          <w:rFonts w:ascii="Arial" w:eastAsia="Arial" w:hAnsi="Arial" w:cs="Arial"/>
        </w:rPr>
        <w:t xml:space="preserve">nami data. The process is </w:t>
      </w:r>
      <w:r w:rsidR="0C03A6FF" w:rsidRPr="00EA7290">
        <w:rPr>
          <w:rFonts w:ascii="Arial" w:eastAsia="Arial" w:hAnsi="Arial" w:cs="Arial"/>
        </w:rPr>
        <w:t>outlined</w:t>
      </w:r>
      <w:r w:rsidR="1CB02C78" w:rsidRPr="00EA7290">
        <w:rPr>
          <w:rFonts w:ascii="Arial" w:eastAsia="Arial" w:hAnsi="Arial" w:cs="Arial"/>
        </w:rPr>
        <w:t xml:space="preserve"> in </w:t>
      </w:r>
      <w:r w:rsidR="7379DD17" w:rsidRPr="00EA7290">
        <w:rPr>
          <w:rFonts w:ascii="Arial" w:eastAsia="Arial" w:hAnsi="Arial" w:cs="Arial"/>
        </w:rPr>
        <w:t>in Melgar &amp; Bock (201</w:t>
      </w:r>
      <w:r w:rsidR="2B3BEE94" w:rsidRPr="00EA7290">
        <w:rPr>
          <w:rFonts w:ascii="Arial" w:eastAsia="Arial" w:hAnsi="Arial" w:cs="Arial"/>
        </w:rPr>
        <w:t>5</w:t>
      </w:r>
      <w:r w:rsidR="7379DD17" w:rsidRPr="00EA7290">
        <w:rPr>
          <w:rFonts w:ascii="Arial" w:eastAsia="Arial" w:hAnsi="Arial" w:cs="Arial"/>
        </w:rPr>
        <w:t>)</w:t>
      </w:r>
      <w:r w:rsidR="4C7DC452" w:rsidRPr="00EA7290">
        <w:rPr>
          <w:rFonts w:ascii="Arial" w:eastAsia="Arial" w:hAnsi="Arial" w:cs="Arial"/>
        </w:rPr>
        <w:t xml:space="preserve">. </w:t>
      </w:r>
      <w:r w:rsidR="7660FDD4" w:rsidRPr="00EA7290">
        <w:rPr>
          <w:rFonts w:ascii="Arial" w:eastAsia="Arial" w:hAnsi="Arial" w:cs="Arial"/>
        </w:rPr>
        <w:t xml:space="preserve">For rupture </w:t>
      </w:r>
      <w:r w:rsidR="711699E1" w:rsidRPr="00EA7290">
        <w:rPr>
          <w:rFonts w:ascii="Arial" w:eastAsia="Arial" w:hAnsi="Arial" w:cs="Arial"/>
        </w:rPr>
        <w:t>initiation</w:t>
      </w:r>
      <w:r w:rsidR="7660FDD4" w:rsidRPr="00EA7290">
        <w:rPr>
          <w:rFonts w:ascii="Arial" w:eastAsia="Arial" w:hAnsi="Arial" w:cs="Arial"/>
        </w:rPr>
        <w:t xml:space="preserve"> we</w:t>
      </w:r>
      <w:r w:rsidR="6E4C953F" w:rsidRPr="00EA7290">
        <w:rPr>
          <w:rFonts w:ascii="Arial" w:eastAsia="Arial" w:hAnsi="Arial" w:cs="Arial"/>
        </w:rPr>
        <w:t xml:space="preserve"> use the local network hypocenter (</w:t>
      </w:r>
      <w:r w:rsidR="5B3F1310" w:rsidRPr="00EA7290">
        <w:rPr>
          <w:rFonts w:ascii="Arial" w:eastAsia="Arial" w:hAnsi="Arial" w:cs="Arial"/>
        </w:rPr>
        <w:t>- 96.120°, 15.784°, 22.6 km</w:t>
      </w:r>
      <w:r w:rsidR="6E4C953F" w:rsidRPr="00EA7290">
        <w:rPr>
          <w:rFonts w:ascii="Arial" w:eastAsia="Arial" w:hAnsi="Arial" w:cs="Arial"/>
        </w:rPr>
        <w:t>)</w:t>
      </w:r>
      <w:r w:rsidR="6225300F" w:rsidRPr="00EA7290">
        <w:rPr>
          <w:rFonts w:ascii="Arial" w:eastAsia="Arial" w:hAnsi="Arial" w:cs="Arial"/>
        </w:rPr>
        <w:t xml:space="preserve"> which is closer to the coast than the hypocenter reported by the USGS which is about </w:t>
      </w:r>
      <w:r w:rsidR="6FE716E2" w:rsidRPr="00EA7290">
        <w:rPr>
          <w:rFonts w:ascii="Arial" w:eastAsia="Arial" w:hAnsi="Arial" w:cs="Arial"/>
        </w:rPr>
        <w:t>16</w:t>
      </w:r>
      <w:r w:rsidR="174D15AE" w:rsidRPr="00EA7290">
        <w:rPr>
          <w:rFonts w:ascii="Arial" w:eastAsia="Arial" w:hAnsi="Arial" w:cs="Arial"/>
        </w:rPr>
        <w:t xml:space="preserve"> </w:t>
      </w:r>
      <w:r w:rsidR="6225300F" w:rsidRPr="00EA7290">
        <w:rPr>
          <w:rFonts w:ascii="Arial" w:eastAsia="Arial" w:hAnsi="Arial" w:cs="Arial"/>
        </w:rPr>
        <w:t>km to the northeast of this location</w:t>
      </w:r>
      <w:r w:rsidR="642732CB" w:rsidRPr="00EA7290">
        <w:rPr>
          <w:rFonts w:ascii="Arial" w:eastAsia="Arial" w:hAnsi="Arial" w:cs="Arial"/>
        </w:rPr>
        <w:t>. This is a well-known bias of tele-seismic hypocenters studied sy</w:t>
      </w:r>
      <w:r w:rsidR="3FABBBC5" w:rsidRPr="00EA7290">
        <w:rPr>
          <w:rFonts w:ascii="Arial" w:eastAsia="Arial" w:hAnsi="Arial" w:cs="Arial"/>
        </w:rPr>
        <w:t>s</w:t>
      </w:r>
      <w:r w:rsidR="642732CB" w:rsidRPr="00EA7290">
        <w:rPr>
          <w:rFonts w:ascii="Arial" w:eastAsia="Arial" w:hAnsi="Arial" w:cs="Arial"/>
        </w:rPr>
        <w:t>t</w:t>
      </w:r>
      <w:r w:rsidR="0AAFA923" w:rsidRPr="00EA7290">
        <w:rPr>
          <w:rFonts w:ascii="Arial" w:eastAsia="Arial" w:hAnsi="Arial" w:cs="Arial"/>
        </w:rPr>
        <w:t>e</w:t>
      </w:r>
      <w:r w:rsidR="642732CB" w:rsidRPr="00EA7290">
        <w:rPr>
          <w:rFonts w:ascii="Arial" w:eastAsia="Arial" w:hAnsi="Arial" w:cs="Arial"/>
        </w:rPr>
        <w:t xml:space="preserve">matically by </w:t>
      </w:r>
      <w:proofErr w:type="spellStart"/>
      <w:r w:rsidR="642732CB" w:rsidRPr="00EA7290">
        <w:rPr>
          <w:rFonts w:ascii="Arial" w:eastAsia="Arial" w:hAnsi="Arial" w:cs="Arial"/>
        </w:rPr>
        <w:t>Hj</w:t>
      </w:r>
      <w:r w:rsidR="04287471" w:rsidRPr="00EA7290">
        <w:rPr>
          <w:rFonts w:ascii="Arial" w:eastAsia="Arial" w:hAnsi="Arial" w:cs="Arial"/>
        </w:rPr>
        <w:t>ö</w:t>
      </w:r>
      <w:r w:rsidR="642732CB" w:rsidRPr="00EA7290">
        <w:rPr>
          <w:rFonts w:ascii="Arial" w:eastAsia="Arial" w:hAnsi="Arial" w:cs="Arial"/>
        </w:rPr>
        <w:t>rle</w:t>
      </w:r>
      <w:r w:rsidR="029A9CD5" w:rsidRPr="00EA7290">
        <w:rPr>
          <w:rFonts w:ascii="Arial" w:eastAsia="Arial" w:hAnsi="Arial" w:cs="Arial"/>
        </w:rPr>
        <w:t>i</w:t>
      </w:r>
      <w:r w:rsidR="642732CB" w:rsidRPr="00EA7290">
        <w:rPr>
          <w:rFonts w:ascii="Arial" w:eastAsia="Arial" w:hAnsi="Arial" w:cs="Arial"/>
        </w:rPr>
        <w:t>fsd</w:t>
      </w:r>
      <w:r w:rsidR="579F7481" w:rsidRPr="00EA7290">
        <w:rPr>
          <w:rFonts w:ascii="Arial" w:eastAsia="Arial" w:hAnsi="Arial" w:cs="Arial"/>
        </w:rPr>
        <w:t>ó</w:t>
      </w:r>
      <w:r w:rsidR="642732CB" w:rsidRPr="00EA7290">
        <w:rPr>
          <w:rFonts w:ascii="Arial" w:eastAsia="Arial" w:hAnsi="Arial" w:cs="Arial"/>
        </w:rPr>
        <w:t>ttir</w:t>
      </w:r>
      <w:proofErr w:type="spellEnd"/>
      <w:r w:rsidR="642732CB" w:rsidRPr="00EA7290">
        <w:rPr>
          <w:rFonts w:ascii="Arial" w:eastAsia="Arial" w:hAnsi="Arial" w:cs="Arial"/>
        </w:rPr>
        <w:t xml:space="preserve"> et al. (</w:t>
      </w:r>
      <w:r w:rsidR="658C812F" w:rsidRPr="00EA7290">
        <w:rPr>
          <w:rFonts w:ascii="Arial" w:eastAsia="Arial" w:hAnsi="Arial" w:cs="Arial"/>
        </w:rPr>
        <w:t>2</w:t>
      </w:r>
      <w:r w:rsidR="642732CB" w:rsidRPr="00EA7290">
        <w:rPr>
          <w:rFonts w:ascii="Arial" w:eastAsia="Arial" w:hAnsi="Arial" w:cs="Arial"/>
        </w:rPr>
        <w:t>016) and ob</w:t>
      </w:r>
      <w:r w:rsidR="6795996E" w:rsidRPr="00EA7290">
        <w:rPr>
          <w:rFonts w:ascii="Arial" w:eastAsia="Arial" w:hAnsi="Arial" w:cs="Arial"/>
        </w:rPr>
        <w:t>s</w:t>
      </w:r>
      <w:r w:rsidR="642732CB" w:rsidRPr="00EA7290">
        <w:rPr>
          <w:rFonts w:ascii="Arial" w:eastAsia="Arial" w:hAnsi="Arial" w:cs="Arial"/>
        </w:rPr>
        <w:t xml:space="preserve">erved for the </w:t>
      </w:r>
      <w:r w:rsidR="0B08397F" w:rsidRPr="00EA7290">
        <w:rPr>
          <w:rFonts w:ascii="Arial" w:eastAsia="Arial" w:hAnsi="Arial" w:cs="Arial"/>
        </w:rPr>
        <w:t xml:space="preserve">2017 </w:t>
      </w:r>
      <w:r w:rsidR="642732CB" w:rsidRPr="00EA7290">
        <w:rPr>
          <w:rFonts w:ascii="Arial" w:eastAsia="Arial" w:hAnsi="Arial" w:cs="Arial"/>
        </w:rPr>
        <w:t>M</w:t>
      </w:r>
      <w:r w:rsidR="7F2FD284" w:rsidRPr="00EA7290">
        <w:rPr>
          <w:rFonts w:ascii="Arial" w:eastAsia="Arial" w:hAnsi="Arial" w:cs="Arial"/>
          <w:vertAlign w:val="subscript"/>
        </w:rPr>
        <w:t>w</w:t>
      </w:r>
      <w:r w:rsidR="14DE782E" w:rsidRPr="00EA7290">
        <w:rPr>
          <w:rFonts w:ascii="Arial" w:eastAsia="Arial" w:hAnsi="Arial" w:cs="Arial"/>
          <w:vertAlign w:val="subscript"/>
        </w:rPr>
        <w:t xml:space="preserve"> </w:t>
      </w:r>
      <w:r w:rsidR="642732CB" w:rsidRPr="00EA7290">
        <w:rPr>
          <w:rFonts w:ascii="Arial" w:eastAsia="Arial" w:hAnsi="Arial" w:cs="Arial"/>
        </w:rPr>
        <w:t xml:space="preserve">8.2 Tehuantepec earthquake </w:t>
      </w:r>
      <w:r w:rsidR="0425B7E2" w:rsidRPr="00EA7290">
        <w:rPr>
          <w:rFonts w:ascii="Arial" w:eastAsia="Arial" w:hAnsi="Arial" w:cs="Arial"/>
        </w:rPr>
        <w:t xml:space="preserve">and its aftershocks </w:t>
      </w:r>
      <w:r w:rsidR="642732CB" w:rsidRPr="00EA7290">
        <w:rPr>
          <w:rFonts w:ascii="Arial" w:eastAsia="Arial" w:hAnsi="Arial" w:cs="Arial"/>
        </w:rPr>
        <w:t>as well (Melgar et al., 2018).</w:t>
      </w:r>
      <w:r w:rsidR="14AE8DFE" w:rsidRPr="00EA7290">
        <w:rPr>
          <w:rFonts w:ascii="Arial" w:eastAsia="Arial" w:hAnsi="Arial" w:cs="Arial"/>
        </w:rPr>
        <w:t xml:space="preserve"> We run the in</w:t>
      </w:r>
      <w:r w:rsidR="4AA78822" w:rsidRPr="00EA7290">
        <w:rPr>
          <w:rFonts w:ascii="Arial" w:eastAsia="Arial" w:hAnsi="Arial" w:cs="Arial"/>
        </w:rPr>
        <w:t>v</w:t>
      </w:r>
      <w:r w:rsidR="14AE8DFE" w:rsidRPr="00EA7290">
        <w:rPr>
          <w:rFonts w:ascii="Arial" w:eastAsia="Arial" w:hAnsi="Arial" w:cs="Arial"/>
        </w:rPr>
        <w:t>ersion at several rupture speeds between (</w:t>
      </w:r>
      <w:r w:rsidR="329EDB6E" w:rsidRPr="00EA7290">
        <w:rPr>
          <w:rFonts w:ascii="Arial" w:eastAsia="Arial" w:hAnsi="Arial" w:cs="Arial"/>
        </w:rPr>
        <w:t xml:space="preserve">2.0 </w:t>
      </w:r>
      <w:r w:rsidR="595026A6" w:rsidRPr="00EA7290">
        <w:rPr>
          <w:rFonts w:ascii="Arial" w:eastAsia="Arial" w:hAnsi="Arial" w:cs="Arial"/>
        </w:rPr>
        <w:t xml:space="preserve">km/s and </w:t>
      </w:r>
      <w:r w:rsidR="75191473" w:rsidRPr="00EA7290">
        <w:rPr>
          <w:rFonts w:ascii="Arial" w:eastAsia="Arial" w:hAnsi="Arial" w:cs="Arial"/>
        </w:rPr>
        <w:t>4.0</w:t>
      </w:r>
      <w:r w:rsidR="35A96358" w:rsidRPr="00EA7290">
        <w:rPr>
          <w:rFonts w:ascii="Arial" w:eastAsia="Arial" w:hAnsi="Arial" w:cs="Arial"/>
        </w:rPr>
        <w:t xml:space="preserve"> </w:t>
      </w:r>
      <w:r w:rsidR="595026A6" w:rsidRPr="00EA7290">
        <w:rPr>
          <w:rFonts w:ascii="Arial" w:eastAsia="Arial" w:hAnsi="Arial" w:cs="Arial"/>
        </w:rPr>
        <w:t>km/s) and select the best fitting one.</w:t>
      </w:r>
      <w:r w:rsidR="14AE8DFE" w:rsidRPr="00EA7290">
        <w:rPr>
          <w:rFonts w:ascii="Arial" w:eastAsia="Arial" w:hAnsi="Arial" w:cs="Arial"/>
        </w:rPr>
        <w:t xml:space="preserve"> </w:t>
      </w:r>
      <w:r w:rsidR="7EF759D7" w:rsidRPr="00EA7290">
        <w:rPr>
          <w:rFonts w:ascii="Arial" w:eastAsia="Arial" w:hAnsi="Arial" w:cs="Arial"/>
        </w:rPr>
        <w:t>W</w:t>
      </w:r>
      <w:r w:rsidR="47E58214" w:rsidRPr="00EA7290">
        <w:rPr>
          <w:rFonts w:ascii="Arial" w:eastAsia="Arial" w:hAnsi="Arial" w:cs="Arial"/>
        </w:rPr>
        <w:t>e use two sets of weights</w:t>
      </w:r>
      <w:r w:rsidR="0195CC54" w:rsidRPr="00EA7290">
        <w:rPr>
          <w:rFonts w:ascii="Arial" w:eastAsia="Arial" w:hAnsi="Arial" w:cs="Arial"/>
        </w:rPr>
        <w:t xml:space="preserve"> for the data</w:t>
      </w:r>
      <w:r w:rsidR="47E58214" w:rsidRPr="00EA7290">
        <w:rPr>
          <w:rFonts w:ascii="Arial" w:eastAsia="Arial" w:hAnsi="Arial" w:cs="Arial"/>
        </w:rPr>
        <w:t xml:space="preserve">, one to account for measurement </w:t>
      </w:r>
      <w:r w:rsidR="1EC3B63F" w:rsidRPr="00EA7290">
        <w:rPr>
          <w:rFonts w:ascii="Arial" w:eastAsia="Arial" w:hAnsi="Arial" w:cs="Arial"/>
        </w:rPr>
        <w:t>uncertainties</w:t>
      </w:r>
      <w:r w:rsidR="47E58214" w:rsidRPr="00EA7290">
        <w:rPr>
          <w:rFonts w:ascii="Arial" w:eastAsia="Arial" w:hAnsi="Arial" w:cs="Arial"/>
        </w:rPr>
        <w:t xml:space="preserve"> and one to account for the different sizes (quantified by the norms) of each data type.</w:t>
      </w:r>
      <w:r w:rsidR="300BA4D8" w:rsidRPr="00EA7290">
        <w:rPr>
          <w:rFonts w:ascii="Arial" w:eastAsia="Arial" w:hAnsi="Arial" w:cs="Arial"/>
        </w:rPr>
        <w:t xml:space="preserve"> Details </w:t>
      </w:r>
      <w:r w:rsidR="5B5EA6CD" w:rsidRPr="00EA7290">
        <w:rPr>
          <w:rFonts w:ascii="Arial" w:eastAsia="Arial" w:hAnsi="Arial" w:cs="Arial"/>
        </w:rPr>
        <w:t>of</w:t>
      </w:r>
      <w:r w:rsidR="300BA4D8" w:rsidRPr="00EA7290">
        <w:rPr>
          <w:rFonts w:ascii="Arial" w:eastAsia="Arial" w:hAnsi="Arial" w:cs="Arial"/>
        </w:rPr>
        <w:t xml:space="preserve"> this approach are in Text </w:t>
      </w:r>
      <w:r w:rsidR="300BA4D8" w:rsidRPr="00EA7290">
        <w:rPr>
          <w:rFonts w:ascii="Arial" w:eastAsia="Arial" w:hAnsi="Arial" w:cs="Arial"/>
        </w:rPr>
        <w:lastRenderedPageBreak/>
        <w:t>S2.</w:t>
      </w:r>
      <w:r w:rsidR="1D42D9BD" w:rsidRPr="00EA7290">
        <w:rPr>
          <w:rFonts w:ascii="Arial" w:eastAsia="Arial" w:hAnsi="Arial" w:cs="Arial"/>
        </w:rPr>
        <w:t xml:space="preserve"> The rake is </w:t>
      </w:r>
      <w:r w:rsidR="7B9A0BD0" w:rsidRPr="00EA7290">
        <w:rPr>
          <w:rFonts w:ascii="Arial" w:eastAsia="Arial" w:hAnsi="Arial" w:cs="Arial"/>
        </w:rPr>
        <w:t>constrained</w:t>
      </w:r>
      <w:r w:rsidR="1D42D9BD" w:rsidRPr="00EA7290">
        <w:rPr>
          <w:rFonts w:ascii="Arial" w:eastAsia="Arial" w:hAnsi="Arial" w:cs="Arial"/>
        </w:rPr>
        <w:t xml:space="preserve"> to a window around pure thrust and the </w:t>
      </w:r>
      <w:r w:rsidR="0C7D0550" w:rsidRPr="00EA7290">
        <w:rPr>
          <w:rFonts w:ascii="Arial" w:eastAsia="Arial" w:hAnsi="Arial" w:cs="Arial"/>
        </w:rPr>
        <w:t>inversion</w:t>
      </w:r>
      <w:r w:rsidR="1D42D9BD" w:rsidRPr="00EA7290">
        <w:rPr>
          <w:rFonts w:ascii="Arial" w:eastAsia="Arial" w:hAnsi="Arial" w:cs="Arial"/>
        </w:rPr>
        <w:t xml:space="preserve"> is solved using non-negative least squares with Tikhonov (minimum-norm) regularization. The regularization parameter is chosen using the L-curve </w:t>
      </w:r>
      <w:r w:rsidR="3DE73F14" w:rsidRPr="00EA7290">
        <w:rPr>
          <w:rFonts w:ascii="Arial" w:eastAsia="Arial" w:hAnsi="Arial" w:cs="Arial"/>
        </w:rPr>
        <w:t>criterion</w:t>
      </w:r>
      <w:r w:rsidR="1D42D9BD" w:rsidRPr="00EA7290">
        <w:rPr>
          <w:rFonts w:ascii="Arial" w:eastAsia="Arial" w:hAnsi="Arial" w:cs="Arial"/>
        </w:rPr>
        <w:t>.</w:t>
      </w:r>
    </w:p>
    <w:p w14:paraId="0EB13023" w14:textId="77777777" w:rsidR="00A90844" w:rsidRPr="00EA7290" w:rsidRDefault="00A90844" w:rsidP="00A90844">
      <w:pPr>
        <w:jc w:val="center"/>
      </w:pPr>
      <w:r w:rsidRPr="00EA7290">
        <w:rPr>
          <w:noProof/>
        </w:rPr>
        <w:drawing>
          <wp:inline distT="0" distB="0" distL="0" distR="0" wp14:anchorId="447B3ED1" wp14:editId="4725B669">
            <wp:extent cx="5734052" cy="3822700"/>
            <wp:effectExtent l="0" t="0" r="0" b="0"/>
            <wp:docPr id="1991521296" name="Picture 199152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734052" cy="3822700"/>
                    </a:xfrm>
                    <a:prstGeom prst="rect">
                      <a:avLst/>
                    </a:prstGeom>
                  </pic:spPr>
                </pic:pic>
              </a:graphicData>
            </a:graphic>
          </wp:inline>
        </w:drawing>
      </w:r>
    </w:p>
    <w:p w14:paraId="3E9064E3" w14:textId="77777777" w:rsidR="00A90844" w:rsidRPr="00EA7290" w:rsidRDefault="00A90844" w:rsidP="00A90844">
      <w:pPr>
        <w:jc w:val="both"/>
        <w:rPr>
          <w:rFonts w:ascii="Arial" w:eastAsia="Arial" w:hAnsi="Arial" w:cs="Arial"/>
        </w:rPr>
      </w:pPr>
      <w:r w:rsidRPr="00EA7290">
        <w:rPr>
          <w:rFonts w:ascii="Arial" w:eastAsia="Arial" w:hAnsi="Arial" w:cs="Arial"/>
          <w:b/>
          <w:bCs/>
          <w:i/>
          <w:iCs/>
          <w:sz w:val="20"/>
          <w:szCs w:val="20"/>
        </w:rPr>
        <w:t xml:space="preserve">Figure 3. </w:t>
      </w:r>
      <w:r w:rsidRPr="00EA7290">
        <w:rPr>
          <w:rFonts w:ascii="Arial" w:eastAsia="Arial" w:hAnsi="Arial" w:cs="Arial"/>
          <w:i/>
          <w:iCs/>
          <w:sz w:val="20"/>
          <w:szCs w:val="20"/>
        </w:rPr>
        <w:t xml:space="preserve">(A)-(D) Ground motion intensities at Grillo MEMS accelerometer sites, HR-GNSS sites and II-UNAM strong motion sites. The reference line is the ground motion model (GMM) of Arroyo et al. (2010) with one and two standard deviation regions shaded in. </w:t>
      </w:r>
      <w:proofErr w:type="spellStart"/>
      <w:r w:rsidRPr="00EA7290">
        <w:rPr>
          <w:rFonts w:ascii="Arial" w:eastAsia="Arial" w:hAnsi="Arial" w:cs="Arial"/>
          <w:i/>
          <w:iCs/>
          <w:sz w:val="20"/>
          <w:szCs w:val="20"/>
        </w:rPr>
        <w:t>R</w:t>
      </w:r>
      <w:r w:rsidRPr="00EA7290">
        <w:rPr>
          <w:rFonts w:ascii="Arial" w:eastAsia="Arial" w:hAnsi="Arial" w:cs="Arial"/>
          <w:i/>
          <w:iCs/>
          <w:sz w:val="20"/>
          <w:szCs w:val="20"/>
          <w:vertAlign w:val="subscript"/>
        </w:rPr>
        <w:t>rup</w:t>
      </w:r>
      <w:proofErr w:type="spellEnd"/>
      <w:r w:rsidRPr="00EA7290">
        <w:rPr>
          <w:rFonts w:ascii="Arial" w:eastAsia="Arial" w:hAnsi="Arial" w:cs="Arial"/>
          <w:i/>
          <w:iCs/>
          <w:sz w:val="20"/>
          <w:szCs w:val="20"/>
        </w:rPr>
        <w:t xml:space="preserve"> is the shortest distance to the slip model in Figure 1. (E) Observed far-field P-wave spectrum (green) with interquartile rang</w:t>
      </w:r>
      <w:r w:rsidRPr="00EA7290">
        <w:rPr>
          <w:rFonts w:ascii="Arial" w:eastAsia="Arial" w:hAnsi="Arial" w:cs="Arial"/>
          <w:sz w:val="20"/>
          <w:szCs w:val="20"/>
        </w:rPr>
        <w:t xml:space="preserve">e shaded in as uncertainty. Red is the theoretical spectrum for a rupture with stress drop of 2.5, 3.0 and 3.5 </w:t>
      </w:r>
      <w:proofErr w:type="spellStart"/>
      <w:r w:rsidRPr="00EA7290">
        <w:rPr>
          <w:rFonts w:ascii="Arial" w:eastAsia="Arial" w:hAnsi="Arial" w:cs="Arial"/>
          <w:sz w:val="20"/>
          <w:szCs w:val="20"/>
        </w:rPr>
        <w:t>MPa</w:t>
      </w:r>
      <w:proofErr w:type="spellEnd"/>
      <w:r w:rsidRPr="00EA7290">
        <w:rPr>
          <w:rFonts w:ascii="Arial" w:eastAsia="Arial" w:hAnsi="Arial" w:cs="Arial"/>
          <w:sz w:val="20"/>
          <w:szCs w:val="20"/>
        </w:rPr>
        <w:t xml:space="preserve"> respectively.</w:t>
      </w:r>
    </w:p>
    <w:p w14:paraId="5935A2BA" w14:textId="77777777" w:rsidR="00A90844" w:rsidRPr="00EA7290" w:rsidRDefault="00A90844" w:rsidP="77981CA4">
      <w:pPr>
        <w:jc w:val="both"/>
        <w:rPr>
          <w:rFonts w:ascii="Arial" w:eastAsia="Arial" w:hAnsi="Arial" w:cs="Arial"/>
        </w:rPr>
      </w:pPr>
    </w:p>
    <w:p w14:paraId="5D61DD76" w14:textId="0BCE1E16" w:rsidR="539068CC" w:rsidRPr="00EA7290" w:rsidRDefault="539068CC" w:rsidP="77981CA4">
      <w:pPr>
        <w:jc w:val="both"/>
        <w:rPr>
          <w:rFonts w:ascii="Arial" w:eastAsia="Arial" w:hAnsi="Arial" w:cs="Arial"/>
        </w:rPr>
      </w:pPr>
      <w:r w:rsidRPr="00EA7290">
        <w:rPr>
          <w:rFonts w:ascii="Arial" w:eastAsia="Arial" w:hAnsi="Arial" w:cs="Arial"/>
        </w:rPr>
        <w:t>2.2.2 Tsunami modeling</w:t>
      </w:r>
    </w:p>
    <w:p w14:paraId="3EEE1A85" w14:textId="427F3B81" w:rsidR="539068CC" w:rsidRPr="00EA7290" w:rsidRDefault="77B5F412" w:rsidP="1B89F361">
      <w:pPr>
        <w:jc w:val="both"/>
        <w:rPr>
          <w:rFonts w:ascii="Arial" w:eastAsia="Arial" w:hAnsi="Arial" w:cs="Arial"/>
        </w:rPr>
      </w:pPr>
      <w:r w:rsidRPr="00EA7290">
        <w:rPr>
          <w:rFonts w:ascii="Arial" w:eastAsia="Arial" w:hAnsi="Arial" w:cs="Arial"/>
        </w:rPr>
        <w:t xml:space="preserve">For tsunami modeling we use the open source code </w:t>
      </w:r>
      <w:proofErr w:type="spellStart"/>
      <w:r w:rsidRPr="00EA7290">
        <w:rPr>
          <w:rFonts w:ascii="Arial" w:eastAsia="Arial" w:hAnsi="Arial" w:cs="Arial"/>
        </w:rPr>
        <w:t>GeoClaw</w:t>
      </w:r>
      <w:proofErr w:type="spellEnd"/>
      <w:r w:rsidR="607CB508" w:rsidRPr="00EA7290">
        <w:rPr>
          <w:rFonts w:ascii="Arial" w:eastAsia="Arial" w:hAnsi="Arial" w:cs="Arial"/>
        </w:rPr>
        <w:t xml:space="preserve"> (</w:t>
      </w:r>
      <w:proofErr w:type="spellStart"/>
      <w:r w:rsidR="607CB508" w:rsidRPr="00EA7290">
        <w:rPr>
          <w:rFonts w:ascii="Arial" w:eastAsia="Arial" w:hAnsi="Arial" w:cs="Arial"/>
        </w:rPr>
        <w:t>LeVeque</w:t>
      </w:r>
      <w:proofErr w:type="spellEnd"/>
      <w:r w:rsidR="607CB508" w:rsidRPr="00EA7290">
        <w:rPr>
          <w:rFonts w:ascii="Arial" w:eastAsia="Arial" w:hAnsi="Arial" w:cs="Arial"/>
        </w:rPr>
        <w:t xml:space="preserve"> et al., 2011) which solves the non-linear shallow water equations using a depth-averaged finite volume method. </w:t>
      </w:r>
      <w:r w:rsidR="7C0FCCEE" w:rsidRPr="00EA7290">
        <w:rPr>
          <w:rFonts w:ascii="Arial" w:eastAsia="Arial" w:hAnsi="Arial" w:cs="Arial"/>
        </w:rPr>
        <w:t xml:space="preserve">The </w:t>
      </w:r>
      <w:r w:rsidR="607CB508" w:rsidRPr="00EA7290">
        <w:rPr>
          <w:rFonts w:ascii="Arial" w:eastAsia="Arial" w:hAnsi="Arial" w:cs="Arial"/>
        </w:rPr>
        <w:t>in</w:t>
      </w:r>
      <w:r w:rsidR="4AB95B7D" w:rsidRPr="00EA7290">
        <w:rPr>
          <w:rFonts w:ascii="Arial" w:eastAsia="Arial" w:hAnsi="Arial" w:cs="Arial"/>
        </w:rPr>
        <w:t>i</w:t>
      </w:r>
      <w:r w:rsidR="607CB508" w:rsidRPr="00EA7290">
        <w:rPr>
          <w:rFonts w:ascii="Arial" w:eastAsia="Arial" w:hAnsi="Arial" w:cs="Arial"/>
        </w:rPr>
        <w:t>tial condition</w:t>
      </w:r>
      <w:r w:rsidR="017EEECC" w:rsidRPr="00EA7290">
        <w:rPr>
          <w:rFonts w:ascii="Arial" w:eastAsia="Arial" w:hAnsi="Arial" w:cs="Arial"/>
        </w:rPr>
        <w:t xml:space="preserve"> is</w:t>
      </w:r>
      <w:r w:rsidR="6DDD9F01" w:rsidRPr="00EA7290">
        <w:rPr>
          <w:rFonts w:ascii="Arial" w:eastAsia="Arial" w:hAnsi="Arial" w:cs="Arial"/>
        </w:rPr>
        <w:t xml:space="preserve"> the vertical deformation from the slip model </w:t>
      </w:r>
      <w:r w:rsidR="0AD8F7A3" w:rsidRPr="00EA7290">
        <w:rPr>
          <w:rFonts w:ascii="Arial" w:eastAsia="Arial" w:hAnsi="Arial" w:cs="Arial"/>
        </w:rPr>
        <w:t xml:space="preserve">obtained </w:t>
      </w:r>
      <w:r w:rsidR="6DDD9F01" w:rsidRPr="00EA7290">
        <w:rPr>
          <w:rFonts w:ascii="Arial" w:eastAsia="Arial" w:hAnsi="Arial" w:cs="Arial"/>
        </w:rPr>
        <w:t>using the</w:t>
      </w:r>
      <w:r w:rsidR="1950AE3F" w:rsidRPr="00EA7290">
        <w:rPr>
          <w:rFonts w:ascii="Arial" w:eastAsia="Arial" w:hAnsi="Arial" w:cs="Arial"/>
        </w:rPr>
        <w:t xml:space="preserve"> </w:t>
      </w:r>
      <w:r w:rsidR="6DDD9F01" w:rsidRPr="00EA7290">
        <w:rPr>
          <w:rFonts w:ascii="Arial" w:eastAsia="Arial" w:hAnsi="Arial" w:cs="Arial"/>
        </w:rPr>
        <w:t>triangular di</w:t>
      </w:r>
      <w:r w:rsidR="33B2EF76" w:rsidRPr="00EA7290">
        <w:rPr>
          <w:rFonts w:ascii="Arial" w:eastAsia="Arial" w:hAnsi="Arial" w:cs="Arial"/>
        </w:rPr>
        <w:t>s</w:t>
      </w:r>
      <w:r w:rsidR="6DDD9F01" w:rsidRPr="00EA7290">
        <w:rPr>
          <w:rFonts w:ascii="Arial" w:eastAsia="Arial" w:hAnsi="Arial" w:cs="Arial"/>
        </w:rPr>
        <w:t>location algorithm of Meade (2007)</w:t>
      </w:r>
      <w:r w:rsidR="126E3E5B" w:rsidRPr="00EA7290">
        <w:rPr>
          <w:rFonts w:ascii="Arial" w:eastAsia="Arial" w:hAnsi="Arial" w:cs="Arial"/>
        </w:rPr>
        <w:t>.</w:t>
      </w:r>
      <w:r w:rsidR="19013661" w:rsidRPr="00EA7290">
        <w:rPr>
          <w:rFonts w:ascii="Arial" w:eastAsia="Arial" w:hAnsi="Arial" w:cs="Arial"/>
        </w:rPr>
        <w:t xml:space="preserve"> </w:t>
      </w:r>
      <w:r w:rsidR="4550AAEF" w:rsidRPr="00EA7290">
        <w:rPr>
          <w:rFonts w:ascii="Arial" w:eastAsia="Arial" w:hAnsi="Arial" w:cs="Arial"/>
        </w:rPr>
        <w:t>W</w:t>
      </w:r>
      <w:r w:rsidR="19013661" w:rsidRPr="00EA7290">
        <w:rPr>
          <w:rFonts w:ascii="Arial" w:eastAsia="Arial" w:hAnsi="Arial" w:cs="Arial"/>
        </w:rPr>
        <w:t>e assume that rupture is instantaneous</w:t>
      </w:r>
      <w:r w:rsidR="59C3825C" w:rsidRPr="00EA7290">
        <w:rPr>
          <w:rFonts w:ascii="Arial" w:eastAsia="Arial" w:hAnsi="Arial" w:cs="Arial"/>
        </w:rPr>
        <w:t xml:space="preserve"> </w:t>
      </w:r>
      <w:r w:rsidR="19013661" w:rsidRPr="00EA7290">
        <w:rPr>
          <w:rFonts w:ascii="Arial" w:eastAsia="Arial" w:hAnsi="Arial" w:cs="Arial"/>
        </w:rPr>
        <w:t xml:space="preserve">given that tsunami propagation is far slower than rupture velocity (Williamson et al., 2019). Bathymetry and topography are a combination of SRTM15+ </w:t>
      </w:r>
      <w:r w:rsidR="54636F7D" w:rsidRPr="00EA7290">
        <w:rPr>
          <w:rFonts w:ascii="Arial" w:eastAsia="Arial" w:hAnsi="Arial" w:cs="Arial"/>
        </w:rPr>
        <w:t xml:space="preserve">(Tozer et al., 2019) </w:t>
      </w:r>
      <w:r w:rsidR="078AE0DC" w:rsidRPr="00EA7290">
        <w:rPr>
          <w:rFonts w:ascii="Arial" w:eastAsia="Arial" w:hAnsi="Arial" w:cs="Arial"/>
        </w:rPr>
        <w:t>which has ~450</w:t>
      </w:r>
      <w:r w:rsidR="134A8B22" w:rsidRPr="00EA7290">
        <w:rPr>
          <w:rFonts w:ascii="Arial" w:eastAsia="Arial" w:hAnsi="Arial" w:cs="Arial"/>
        </w:rPr>
        <w:t xml:space="preserve"> </w:t>
      </w:r>
      <w:r w:rsidR="078AE0DC" w:rsidRPr="00EA7290">
        <w:rPr>
          <w:rFonts w:ascii="Arial" w:eastAsia="Arial" w:hAnsi="Arial" w:cs="Arial"/>
        </w:rPr>
        <w:t>m onshore/offshore pixels with SRTM3 which has 90</w:t>
      </w:r>
      <w:r w:rsidR="289C9D11" w:rsidRPr="00EA7290">
        <w:rPr>
          <w:rFonts w:ascii="Arial" w:eastAsia="Arial" w:hAnsi="Arial" w:cs="Arial"/>
        </w:rPr>
        <w:t xml:space="preserve"> </w:t>
      </w:r>
      <w:r w:rsidR="078AE0DC" w:rsidRPr="00EA7290">
        <w:rPr>
          <w:rFonts w:ascii="Arial" w:eastAsia="Arial" w:hAnsi="Arial" w:cs="Arial"/>
        </w:rPr>
        <w:t>m onshore</w:t>
      </w:r>
      <w:r w:rsidR="5CD07E5D" w:rsidRPr="00EA7290">
        <w:rPr>
          <w:rFonts w:ascii="Arial" w:eastAsia="Arial" w:hAnsi="Arial" w:cs="Arial"/>
        </w:rPr>
        <w:t>-</w:t>
      </w:r>
      <w:r w:rsidR="078AE0DC" w:rsidRPr="00EA7290">
        <w:rPr>
          <w:rFonts w:ascii="Arial" w:eastAsia="Arial" w:hAnsi="Arial" w:cs="Arial"/>
        </w:rPr>
        <w:t>only pixels for more detailed shorelines.</w:t>
      </w:r>
      <w:r w:rsidR="177EBF3A" w:rsidRPr="00EA7290">
        <w:rPr>
          <w:rFonts w:ascii="Arial" w:eastAsia="Arial" w:hAnsi="Arial" w:cs="Arial"/>
        </w:rPr>
        <w:t xml:space="preserve"> </w:t>
      </w:r>
      <w:proofErr w:type="spellStart"/>
      <w:r w:rsidR="177EBF3A" w:rsidRPr="00EA7290">
        <w:rPr>
          <w:rFonts w:ascii="Arial" w:eastAsia="Arial" w:hAnsi="Arial" w:cs="Arial"/>
        </w:rPr>
        <w:t>GeoClaw</w:t>
      </w:r>
      <w:proofErr w:type="spellEnd"/>
      <w:r w:rsidR="177EBF3A" w:rsidRPr="00EA7290">
        <w:rPr>
          <w:rFonts w:ascii="Arial" w:eastAsia="Arial" w:hAnsi="Arial" w:cs="Arial"/>
        </w:rPr>
        <w:t xml:space="preserve"> uses adaptive mesh refinement to </w:t>
      </w:r>
      <w:r w:rsidR="1B254010" w:rsidRPr="00EA7290">
        <w:rPr>
          <w:rFonts w:ascii="Arial" w:eastAsia="Arial" w:hAnsi="Arial" w:cs="Arial"/>
        </w:rPr>
        <w:t xml:space="preserve">dynamically </w:t>
      </w:r>
      <w:r w:rsidR="177EBF3A" w:rsidRPr="00EA7290">
        <w:rPr>
          <w:rFonts w:ascii="Arial" w:eastAsia="Arial" w:hAnsi="Arial" w:cs="Arial"/>
        </w:rPr>
        <w:t xml:space="preserve">refine the relevant </w:t>
      </w:r>
      <w:r w:rsidR="25211C67" w:rsidRPr="00EA7290">
        <w:rPr>
          <w:rFonts w:ascii="Arial" w:eastAsia="Arial" w:hAnsi="Arial" w:cs="Arial"/>
        </w:rPr>
        <w:t>regions</w:t>
      </w:r>
      <w:r w:rsidR="177EBF3A" w:rsidRPr="00EA7290">
        <w:rPr>
          <w:rFonts w:ascii="Arial" w:eastAsia="Arial" w:hAnsi="Arial" w:cs="Arial"/>
        </w:rPr>
        <w:t xml:space="preserve"> of the model. We u</w:t>
      </w:r>
      <w:r w:rsidR="3588DBBB" w:rsidRPr="00EA7290">
        <w:rPr>
          <w:rFonts w:ascii="Arial" w:eastAsia="Arial" w:hAnsi="Arial" w:cs="Arial"/>
        </w:rPr>
        <w:t>s</w:t>
      </w:r>
      <w:r w:rsidR="177EBF3A" w:rsidRPr="00EA7290">
        <w:rPr>
          <w:rFonts w:ascii="Arial" w:eastAsia="Arial" w:hAnsi="Arial" w:cs="Arial"/>
        </w:rPr>
        <w:t xml:space="preserve">ed six levels of </w:t>
      </w:r>
      <w:r w:rsidR="1B2D5E93" w:rsidRPr="00EA7290">
        <w:rPr>
          <w:rFonts w:ascii="Arial" w:eastAsia="Arial" w:hAnsi="Arial" w:cs="Arial"/>
        </w:rPr>
        <w:t>refinement</w:t>
      </w:r>
      <w:r w:rsidR="177EBF3A" w:rsidRPr="00EA7290">
        <w:rPr>
          <w:rFonts w:ascii="Arial" w:eastAsia="Arial" w:hAnsi="Arial" w:cs="Arial"/>
        </w:rPr>
        <w:t xml:space="preserve"> from an upper coarse level with 10</w:t>
      </w:r>
      <w:r w:rsidR="716DE46C" w:rsidRPr="00EA7290">
        <w:rPr>
          <w:rFonts w:ascii="Arial" w:eastAsia="Arial" w:hAnsi="Arial" w:cs="Arial"/>
        </w:rPr>
        <w:t xml:space="preserve"> </w:t>
      </w:r>
      <w:r w:rsidR="177EBF3A" w:rsidRPr="00EA7290">
        <w:rPr>
          <w:rFonts w:ascii="Arial" w:eastAsia="Arial" w:hAnsi="Arial" w:cs="Arial"/>
        </w:rPr>
        <w:t>arcmin resolution down to the final level with 3 arcsec resolution. At each step the solver uses a Cou</w:t>
      </w:r>
      <w:r w:rsidR="27CFFC47" w:rsidRPr="00EA7290">
        <w:rPr>
          <w:rFonts w:ascii="Arial" w:eastAsia="Arial" w:hAnsi="Arial" w:cs="Arial"/>
        </w:rPr>
        <w:t>rant-Friedrich</w:t>
      </w:r>
      <w:r w:rsidR="77721112" w:rsidRPr="00EA7290">
        <w:rPr>
          <w:rFonts w:ascii="Arial" w:eastAsia="Arial" w:hAnsi="Arial" w:cs="Arial"/>
        </w:rPr>
        <w:t>s</w:t>
      </w:r>
      <w:r w:rsidR="27CFFC47" w:rsidRPr="00EA7290">
        <w:rPr>
          <w:rFonts w:ascii="Arial" w:eastAsia="Arial" w:hAnsi="Arial" w:cs="Arial"/>
        </w:rPr>
        <w:t xml:space="preserve">-Levy condition of 0.75 to ensure numerical stability. The tsunami model is run for 6 hours of model time using </w:t>
      </w:r>
      <w:r w:rsidR="684BD034" w:rsidRPr="00EA7290">
        <w:rPr>
          <w:rFonts w:ascii="Arial" w:eastAsia="Arial" w:hAnsi="Arial" w:cs="Arial"/>
        </w:rPr>
        <w:t xml:space="preserve">Manning’s </w:t>
      </w:r>
      <w:r w:rsidR="27CFFC47" w:rsidRPr="00EA7290">
        <w:rPr>
          <w:rFonts w:ascii="Arial" w:eastAsia="Arial" w:hAnsi="Arial" w:cs="Arial"/>
        </w:rPr>
        <w:t xml:space="preserve">bottom friction coefficient of 0.025. We collect model output </w:t>
      </w:r>
      <w:r w:rsidR="27CFFC47" w:rsidRPr="00EA7290">
        <w:rPr>
          <w:rFonts w:ascii="Arial" w:eastAsia="Arial" w:hAnsi="Arial" w:cs="Arial"/>
        </w:rPr>
        <w:lastRenderedPageBreak/>
        <w:t>at the lo</w:t>
      </w:r>
      <w:r w:rsidR="760E7A4F" w:rsidRPr="00EA7290">
        <w:rPr>
          <w:rFonts w:ascii="Arial" w:eastAsia="Arial" w:hAnsi="Arial" w:cs="Arial"/>
        </w:rPr>
        <w:t>c</w:t>
      </w:r>
      <w:r w:rsidR="27CFFC47" w:rsidRPr="00EA7290">
        <w:rPr>
          <w:rFonts w:ascii="Arial" w:eastAsia="Arial" w:hAnsi="Arial" w:cs="Arial"/>
        </w:rPr>
        <w:t>ations o</w:t>
      </w:r>
      <w:r w:rsidR="2BCEF0B9" w:rsidRPr="00EA7290">
        <w:rPr>
          <w:rFonts w:ascii="Arial" w:eastAsia="Arial" w:hAnsi="Arial" w:cs="Arial"/>
        </w:rPr>
        <w:t>f</w:t>
      </w:r>
      <w:r w:rsidR="27CFFC47" w:rsidRPr="00EA7290">
        <w:rPr>
          <w:rFonts w:ascii="Arial" w:eastAsia="Arial" w:hAnsi="Arial" w:cs="Arial"/>
        </w:rPr>
        <w:t xml:space="preserve"> the two t</w:t>
      </w:r>
      <w:r w:rsidR="399CFBD4" w:rsidRPr="00EA7290">
        <w:rPr>
          <w:rFonts w:ascii="Arial" w:eastAsia="Arial" w:hAnsi="Arial" w:cs="Arial"/>
        </w:rPr>
        <w:t>ide gauges</w:t>
      </w:r>
      <w:r w:rsidR="2AC9DE12" w:rsidRPr="00EA7290">
        <w:rPr>
          <w:rFonts w:ascii="Arial" w:eastAsia="Arial" w:hAnsi="Arial" w:cs="Arial"/>
        </w:rPr>
        <w:t xml:space="preserve"> as well as tracking the maximum amplitude of the tsunami</w:t>
      </w:r>
      <w:r w:rsidR="4920A0BA" w:rsidRPr="00EA7290">
        <w:rPr>
          <w:rFonts w:ascii="Arial" w:eastAsia="Arial" w:hAnsi="Arial" w:cs="Arial"/>
        </w:rPr>
        <w:t xml:space="preserve"> at the coast and</w:t>
      </w:r>
      <w:r w:rsidR="2AC9DE12" w:rsidRPr="00EA7290">
        <w:rPr>
          <w:rFonts w:ascii="Arial" w:eastAsia="Arial" w:hAnsi="Arial" w:cs="Arial"/>
        </w:rPr>
        <w:t xml:space="preserve"> everywhere within the model domain (Figure </w:t>
      </w:r>
      <w:r w:rsidR="59324117" w:rsidRPr="00EA7290">
        <w:rPr>
          <w:rFonts w:ascii="Arial" w:eastAsia="Arial" w:hAnsi="Arial" w:cs="Arial"/>
        </w:rPr>
        <w:t>2</w:t>
      </w:r>
      <w:r w:rsidR="2AC9DE12" w:rsidRPr="00EA7290">
        <w:rPr>
          <w:rFonts w:ascii="Arial" w:eastAsia="Arial" w:hAnsi="Arial" w:cs="Arial"/>
        </w:rPr>
        <w:t>)</w:t>
      </w:r>
      <w:r w:rsidR="7677C859" w:rsidRPr="00EA7290">
        <w:rPr>
          <w:rFonts w:ascii="Arial" w:eastAsia="Arial" w:hAnsi="Arial" w:cs="Arial"/>
        </w:rPr>
        <w:t>.</w:t>
      </w:r>
    </w:p>
    <w:p w14:paraId="1A9027D2" w14:textId="7D091894" w:rsidR="539068CC" w:rsidRPr="00EA7290" w:rsidRDefault="539068CC" w:rsidP="77981CA4">
      <w:pPr>
        <w:jc w:val="both"/>
        <w:rPr>
          <w:rFonts w:ascii="Arial" w:eastAsia="Arial" w:hAnsi="Arial" w:cs="Arial"/>
        </w:rPr>
      </w:pPr>
      <w:r w:rsidRPr="00EA7290">
        <w:rPr>
          <w:rFonts w:ascii="Arial" w:eastAsia="Arial" w:hAnsi="Arial" w:cs="Arial"/>
        </w:rPr>
        <w:t>2.2.3 Far field analysis, energy and spectra</w:t>
      </w:r>
    </w:p>
    <w:p w14:paraId="37A57E64" w14:textId="635E94BB" w:rsidR="14497D90" w:rsidRPr="00EA7290" w:rsidRDefault="00D49D57" w:rsidP="534DD54B">
      <w:pPr>
        <w:jc w:val="both"/>
        <w:rPr>
          <w:rFonts w:ascii="Arial" w:eastAsia="Arial" w:hAnsi="Arial" w:cs="Arial"/>
        </w:rPr>
      </w:pPr>
      <w:r w:rsidRPr="00EA7290">
        <w:rPr>
          <w:rFonts w:ascii="Arial" w:eastAsia="Arial" w:hAnsi="Arial" w:cs="Arial"/>
        </w:rPr>
        <w:t xml:space="preserve">We follow Boatwright &amp; Choy (1986) as modified by Pérez-Campos &amp; </w:t>
      </w:r>
      <w:proofErr w:type="spellStart"/>
      <w:r w:rsidRPr="00EA7290">
        <w:rPr>
          <w:rFonts w:ascii="Arial" w:eastAsia="Arial" w:hAnsi="Arial" w:cs="Arial"/>
        </w:rPr>
        <w:t>Beroza</w:t>
      </w:r>
      <w:proofErr w:type="spellEnd"/>
      <w:r w:rsidRPr="00EA7290">
        <w:rPr>
          <w:rFonts w:ascii="Arial" w:eastAsia="Arial" w:hAnsi="Arial" w:cs="Arial"/>
        </w:rPr>
        <w:t xml:space="preserve"> (200</w:t>
      </w:r>
      <w:r w:rsidR="0C684636" w:rsidRPr="00EA7290">
        <w:rPr>
          <w:rFonts w:ascii="Arial" w:eastAsia="Arial" w:hAnsi="Arial" w:cs="Arial"/>
        </w:rPr>
        <w:t>1</w:t>
      </w:r>
      <w:r w:rsidRPr="00EA7290">
        <w:rPr>
          <w:rFonts w:ascii="Arial" w:eastAsia="Arial" w:hAnsi="Arial" w:cs="Arial"/>
        </w:rPr>
        <w:t xml:space="preserve">) to obtain the seismic energy from the </w:t>
      </w:r>
      <w:proofErr w:type="spellStart"/>
      <w:r w:rsidRPr="00EA7290">
        <w:rPr>
          <w:rFonts w:ascii="Arial" w:eastAsia="Arial" w:hAnsi="Arial" w:cs="Arial"/>
        </w:rPr>
        <w:t>teleseismic</w:t>
      </w:r>
      <w:proofErr w:type="spellEnd"/>
      <w:r w:rsidRPr="00EA7290">
        <w:rPr>
          <w:rFonts w:ascii="Arial" w:eastAsia="Arial" w:hAnsi="Arial" w:cs="Arial"/>
        </w:rPr>
        <w:t xml:space="preserve"> P-wave group records. The source spectrum was estimated by correcting</w:t>
      </w:r>
      <w:r w:rsidR="43E960D2" w:rsidRPr="00EA7290">
        <w:rPr>
          <w:rFonts w:ascii="Arial" w:eastAsia="Arial" w:hAnsi="Arial" w:cs="Arial"/>
        </w:rPr>
        <w:t xml:space="preserve"> the </w:t>
      </w:r>
      <w:proofErr w:type="spellStart"/>
      <w:r w:rsidR="43E960D2" w:rsidRPr="00EA7290">
        <w:rPr>
          <w:rFonts w:ascii="Arial" w:eastAsia="Arial" w:hAnsi="Arial" w:cs="Arial"/>
        </w:rPr>
        <w:t>teleseismic</w:t>
      </w:r>
      <w:proofErr w:type="spellEnd"/>
      <w:r w:rsidR="43E960D2" w:rsidRPr="00EA7290">
        <w:rPr>
          <w:rFonts w:ascii="Arial" w:eastAsia="Arial" w:hAnsi="Arial" w:cs="Arial"/>
        </w:rPr>
        <w:t xml:space="preserve"> data</w:t>
      </w:r>
      <w:r w:rsidRPr="00EA7290">
        <w:rPr>
          <w:rFonts w:ascii="Arial" w:eastAsia="Arial" w:hAnsi="Arial" w:cs="Arial"/>
        </w:rPr>
        <w:t xml:space="preserve"> </w:t>
      </w:r>
      <w:r w:rsidR="3E14E1D5" w:rsidRPr="00EA7290">
        <w:rPr>
          <w:rFonts w:ascii="Arial" w:eastAsia="Arial" w:hAnsi="Arial" w:cs="Arial"/>
        </w:rPr>
        <w:t>for the</w:t>
      </w:r>
      <w:r w:rsidRPr="00EA7290">
        <w:rPr>
          <w:rFonts w:ascii="Arial" w:eastAsia="Arial" w:hAnsi="Arial" w:cs="Arial"/>
        </w:rPr>
        <w:t xml:space="preserve"> instrument response, attenuation, and site effect, assuming a very hard rock site, as defined by </w:t>
      </w:r>
      <w:proofErr w:type="spellStart"/>
      <w:r w:rsidRPr="00EA7290">
        <w:rPr>
          <w:rFonts w:ascii="Arial" w:eastAsia="Arial" w:hAnsi="Arial" w:cs="Arial"/>
        </w:rPr>
        <w:t>Boore</w:t>
      </w:r>
      <w:proofErr w:type="spellEnd"/>
      <w:r w:rsidRPr="00EA7290">
        <w:rPr>
          <w:rFonts w:ascii="Arial" w:eastAsia="Arial" w:hAnsi="Arial" w:cs="Arial"/>
        </w:rPr>
        <w:t xml:space="preserve"> </w:t>
      </w:r>
      <w:r w:rsidR="74511F52" w:rsidRPr="00EA7290">
        <w:rPr>
          <w:rFonts w:ascii="Arial" w:eastAsia="Arial" w:hAnsi="Arial" w:cs="Arial"/>
        </w:rPr>
        <w:t xml:space="preserve">&amp; Joyner </w:t>
      </w:r>
      <w:r w:rsidRPr="00EA7290">
        <w:rPr>
          <w:rFonts w:ascii="Arial" w:eastAsia="Arial" w:hAnsi="Arial" w:cs="Arial"/>
        </w:rPr>
        <w:t>(199</w:t>
      </w:r>
      <w:r w:rsidR="439DFBA9" w:rsidRPr="00EA7290">
        <w:rPr>
          <w:rFonts w:ascii="Arial" w:eastAsia="Arial" w:hAnsi="Arial" w:cs="Arial"/>
        </w:rPr>
        <w:t>7)</w:t>
      </w:r>
      <w:r w:rsidR="6B5E1F47" w:rsidRPr="00EA7290">
        <w:rPr>
          <w:rFonts w:ascii="Arial" w:eastAsia="Arial" w:hAnsi="Arial" w:cs="Arial"/>
        </w:rPr>
        <w:t xml:space="preserve"> and suggested by </w:t>
      </w:r>
      <w:r w:rsidR="33D0D243" w:rsidRPr="00EA7290">
        <w:rPr>
          <w:rFonts w:ascii="Arial" w:eastAsia="Arial" w:hAnsi="Arial" w:cs="Arial"/>
        </w:rPr>
        <w:t xml:space="preserve">Pérez-Campos </w:t>
      </w:r>
      <w:r w:rsidR="6B5E1F47" w:rsidRPr="00EA7290">
        <w:rPr>
          <w:rFonts w:ascii="Arial" w:eastAsia="Arial" w:hAnsi="Arial" w:cs="Arial"/>
        </w:rPr>
        <w:t>et al. (2003)</w:t>
      </w:r>
      <w:r w:rsidRPr="00EA7290">
        <w:rPr>
          <w:rFonts w:ascii="Arial" w:eastAsia="Arial" w:hAnsi="Arial" w:cs="Arial"/>
        </w:rPr>
        <w:t>. Figure (2E) shows the source spectra and its confidence interval.</w:t>
      </w:r>
    </w:p>
    <w:p w14:paraId="2B9245DF" w14:textId="6A7A66DE" w:rsidR="539068CC" w:rsidRPr="00EA7290" w:rsidRDefault="539068CC" w:rsidP="77981CA4">
      <w:pPr>
        <w:jc w:val="both"/>
        <w:rPr>
          <w:rFonts w:ascii="Arial" w:eastAsia="Arial" w:hAnsi="Arial" w:cs="Arial"/>
        </w:rPr>
      </w:pPr>
      <w:r w:rsidRPr="00EA7290">
        <w:rPr>
          <w:rFonts w:ascii="Arial" w:eastAsia="Arial" w:hAnsi="Arial" w:cs="Arial"/>
        </w:rPr>
        <w:t>2.2.4 Ground motion processing</w:t>
      </w:r>
    </w:p>
    <w:p w14:paraId="087729C7" w14:textId="3D9F85C5" w:rsidR="6D070D00" w:rsidRPr="00EA7290" w:rsidRDefault="6D070D00" w:rsidP="1B89F361">
      <w:pPr>
        <w:jc w:val="both"/>
        <w:rPr>
          <w:rFonts w:ascii="Arial" w:eastAsia="Arial" w:hAnsi="Arial" w:cs="Arial"/>
        </w:rPr>
      </w:pPr>
      <w:r w:rsidRPr="00EA7290">
        <w:rPr>
          <w:rFonts w:ascii="Arial" w:eastAsia="Arial" w:hAnsi="Arial" w:cs="Arial"/>
        </w:rPr>
        <w:t>Ground motion intensities are obtained from the MEMS accelerati</w:t>
      </w:r>
      <w:r w:rsidR="16E59250" w:rsidRPr="00EA7290">
        <w:rPr>
          <w:rFonts w:ascii="Arial" w:eastAsia="Arial" w:hAnsi="Arial" w:cs="Arial"/>
        </w:rPr>
        <w:t>o</w:t>
      </w:r>
      <w:r w:rsidRPr="00EA7290">
        <w:rPr>
          <w:rFonts w:ascii="Arial" w:eastAsia="Arial" w:hAnsi="Arial" w:cs="Arial"/>
        </w:rPr>
        <w:t>n tim</w:t>
      </w:r>
      <w:r w:rsidR="3356F845" w:rsidRPr="00EA7290">
        <w:rPr>
          <w:rFonts w:ascii="Arial" w:eastAsia="Arial" w:hAnsi="Arial" w:cs="Arial"/>
        </w:rPr>
        <w:t xml:space="preserve">e </w:t>
      </w:r>
      <w:r w:rsidRPr="00EA7290">
        <w:rPr>
          <w:rFonts w:ascii="Arial" w:eastAsia="Arial" w:hAnsi="Arial" w:cs="Arial"/>
        </w:rPr>
        <w:t>series and from the HR-GNSS velocities. The MEMS</w:t>
      </w:r>
      <w:r w:rsidR="6B586758" w:rsidRPr="00EA7290">
        <w:rPr>
          <w:rFonts w:ascii="Arial" w:eastAsia="Arial" w:hAnsi="Arial" w:cs="Arial"/>
        </w:rPr>
        <w:t xml:space="preserve"> </w:t>
      </w:r>
      <w:r w:rsidR="1C05B066" w:rsidRPr="00EA7290">
        <w:rPr>
          <w:rFonts w:ascii="Arial" w:eastAsia="Arial" w:hAnsi="Arial" w:cs="Arial"/>
        </w:rPr>
        <w:t xml:space="preserve">are </w:t>
      </w:r>
      <w:r w:rsidR="6B586758" w:rsidRPr="00EA7290">
        <w:rPr>
          <w:rFonts w:ascii="Arial" w:eastAsia="Arial" w:hAnsi="Arial" w:cs="Arial"/>
        </w:rPr>
        <w:t>baseline correct</w:t>
      </w:r>
      <w:r w:rsidR="79BC5616" w:rsidRPr="00EA7290">
        <w:rPr>
          <w:rFonts w:ascii="Arial" w:eastAsia="Arial" w:hAnsi="Arial" w:cs="Arial"/>
        </w:rPr>
        <w:t>ed</w:t>
      </w:r>
      <w:r w:rsidR="6B586758" w:rsidRPr="00EA7290">
        <w:rPr>
          <w:rFonts w:ascii="Arial" w:eastAsia="Arial" w:hAnsi="Arial" w:cs="Arial"/>
        </w:rPr>
        <w:t xml:space="preserve"> (Section 2.1.1) </w:t>
      </w:r>
      <w:r w:rsidR="0C21E023" w:rsidRPr="00EA7290">
        <w:rPr>
          <w:rFonts w:ascii="Arial" w:eastAsia="Arial" w:hAnsi="Arial" w:cs="Arial"/>
        </w:rPr>
        <w:t xml:space="preserve">after which </w:t>
      </w:r>
      <w:r w:rsidR="6B586758" w:rsidRPr="00EA7290">
        <w:rPr>
          <w:rFonts w:ascii="Arial" w:eastAsia="Arial" w:hAnsi="Arial" w:cs="Arial"/>
        </w:rPr>
        <w:t xml:space="preserve">we </w:t>
      </w:r>
      <w:r w:rsidR="5F517A2B" w:rsidRPr="00EA7290">
        <w:rPr>
          <w:rFonts w:ascii="Arial" w:eastAsia="Arial" w:hAnsi="Arial" w:cs="Arial"/>
        </w:rPr>
        <w:t xml:space="preserve">extract the peak ground acceleration (PGA) as well as the spectral accelerations (SA) at several periods of interest </w:t>
      </w:r>
      <w:r w:rsidR="6B586758" w:rsidRPr="00EA7290">
        <w:rPr>
          <w:rFonts w:ascii="Arial" w:eastAsia="Arial" w:hAnsi="Arial" w:cs="Arial"/>
        </w:rPr>
        <w:t>(Figure 3)</w:t>
      </w:r>
      <w:r w:rsidR="766271EA" w:rsidRPr="00EA7290">
        <w:rPr>
          <w:rFonts w:ascii="Arial" w:eastAsia="Arial" w:hAnsi="Arial" w:cs="Arial"/>
        </w:rPr>
        <w:t>.</w:t>
      </w:r>
      <w:r w:rsidR="761337EE" w:rsidRPr="00EA7290">
        <w:rPr>
          <w:rFonts w:ascii="Arial" w:eastAsia="Arial" w:hAnsi="Arial" w:cs="Arial"/>
        </w:rPr>
        <w:t xml:space="preserve"> The HR-GNSS velocities are differentiated to acceleration using a 4th order finite difference scheme. Because the sample rate is 5</w:t>
      </w:r>
      <w:r w:rsidR="62122FD9" w:rsidRPr="00EA7290">
        <w:rPr>
          <w:rFonts w:ascii="Arial" w:eastAsia="Arial" w:hAnsi="Arial" w:cs="Arial"/>
        </w:rPr>
        <w:t xml:space="preserve"> </w:t>
      </w:r>
      <w:r w:rsidR="761337EE" w:rsidRPr="00EA7290">
        <w:rPr>
          <w:rFonts w:ascii="Arial" w:eastAsia="Arial" w:hAnsi="Arial" w:cs="Arial"/>
        </w:rPr>
        <w:t>Hz</w:t>
      </w:r>
      <w:r w:rsidR="46CCD690" w:rsidRPr="00EA7290">
        <w:rPr>
          <w:rFonts w:ascii="Arial" w:eastAsia="Arial" w:hAnsi="Arial" w:cs="Arial"/>
        </w:rPr>
        <w:t>,</w:t>
      </w:r>
      <w:r w:rsidR="761337EE" w:rsidRPr="00EA7290">
        <w:rPr>
          <w:rFonts w:ascii="Arial" w:eastAsia="Arial" w:hAnsi="Arial" w:cs="Arial"/>
        </w:rPr>
        <w:t xml:space="preserve"> we do not extract SA for these data past the Nyquist frequency (2.5</w:t>
      </w:r>
      <w:r w:rsidR="077555E2" w:rsidRPr="00EA7290">
        <w:rPr>
          <w:rFonts w:ascii="Arial" w:eastAsia="Arial" w:hAnsi="Arial" w:cs="Arial"/>
        </w:rPr>
        <w:t xml:space="preserve"> </w:t>
      </w:r>
      <w:r w:rsidR="761337EE" w:rsidRPr="00EA7290">
        <w:rPr>
          <w:rFonts w:ascii="Arial" w:eastAsia="Arial" w:hAnsi="Arial" w:cs="Arial"/>
        </w:rPr>
        <w:t xml:space="preserve">Hz or </w:t>
      </w:r>
      <w:r w:rsidR="091C868B" w:rsidRPr="00EA7290">
        <w:rPr>
          <w:rFonts w:ascii="Arial" w:eastAsia="Arial" w:hAnsi="Arial" w:cs="Arial"/>
        </w:rPr>
        <w:t>0.4</w:t>
      </w:r>
      <w:r w:rsidR="05C65224" w:rsidRPr="00EA7290">
        <w:rPr>
          <w:rFonts w:ascii="Arial" w:eastAsia="Arial" w:hAnsi="Arial" w:cs="Arial"/>
        </w:rPr>
        <w:t xml:space="preserve"> </w:t>
      </w:r>
      <w:r w:rsidR="091C868B" w:rsidRPr="00EA7290">
        <w:rPr>
          <w:rFonts w:ascii="Arial" w:eastAsia="Arial" w:hAnsi="Arial" w:cs="Arial"/>
        </w:rPr>
        <w:t>s)</w:t>
      </w:r>
      <w:r w:rsidR="761337EE" w:rsidRPr="00EA7290">
        <w:rPr>
          <w:rFonts w:ascii="Arial" w:eastAsia="Arial" w:hAnsi="Arial" w:cs="Arial"/>
        </w:rPr>
        <w:t>.</w:t>
      </w:r>
      <w:r w:rsidR="6B586758" w:rsidRPr="00EA7290">
        <w:rPr>
          <w:rFonts w:ascii="Arial" w:eastAsia="Arial" w:hAnsi="Arial" w:cs="Arial"/>
        </w:rPr>
        <w:t xml:space="preserve"> </w:t>
      </w:r>
      <w:r w:rsidR="18796EB5" w:rsidRPr="00EA7290">
        <w:rPr>
          <w:rFonts w:ascii="Arial" w:eastAsia="Arial" w:hAnsi="Arial" w:cs="Arial"/>
        </w:rPr>
        <w:t xml:space="preserve">The SAs are obtained from the two horizontal components of motion </w:t>
      </w:r>
      <w:r w:rsidR="6B586758" w:rsidRPr="00EA7290">
        <w:rPr>
          <w:rFonts w:ascii="Arial" w:eastAsia="Arial" w:hAnsi="Arial" w:cs="Arial"/>
        </w:rPr>
        <w:t xml:space="preserve">using the RotD50 methodology </w:t>
      </w:r>
      <w:r w:rsidR="10EADC29" w:rsidRPr="00EA7290">
        <w:rPr>
          <w:rFonts w:ascii="Arial" w:eastAsia="Arial" w:hAnsi="Arial" w:cs="Arial"/>
        </w:rPr>
        <w:t>which takes the median value after rotating the accelerations through every possible orientation (</w:t>
      </w:r>
      <w:proofErr w:type="spellStart"/>
      <w:r w:rsidR="10EADC29" w:rsidRPr="00EA7290">
        <w:rPr>
          <w:rFonts w:ascii="Arial" w:eastAsia="Arial" w:hAnsi="Arial" w:cs="Arial"/>
        </w:rPr>
        <w:t>Boore</w:t>
      </w:r>
      <w:proofErr w:type="spellEnd"/>
      <w:r w:rsidR="10EADC29" w:rsidRPr="00EA7290">
        <w:rPr>
          <w:rFonts w:ascii="Arial" w:eastAsia="Arial" w:hAnsi="Arial" w:cs="Arial"/>
        </w:rPr>
        <w:t xml:space="preserve"> et al., 2006).</w:t>
      </w:r>
      <w:r w:rsidR="5AF738DC" w:rsidRPr="00EA7290">
        <w:rPr>
          <w:rFonts w:ascii="Arial" w:eastAsia="Arial" w:hAnsi="Arial" w:cs="Arial"/>
        </w:rPr>
        <w:t xml:space="preserve"> We </w:t>
      </w:r>
      <w:r w:rsidR="56048BFA" w:rsidRPr="00EA7290">
        <w:rPr>
          <w:rFonts w:ascii="Arial" w:eastAsia="Arial" w:hAnsi="Arial" w:cs="Arial"/>
        </w:rPr>
        <w:t>compare</w:t>
      </w:r>
      <w:r w:rsidR="5AF738DC" w:rsidRPr="00EA7290">
        <w:rPr>
          <w:rFonts w:ascii="Arial" w:eastAsia="Arial" w:hAnsi="Arial" w:cs="Arial"/>
        </w:rPr>
        <w:t xml:space="preserve"> the </w:t>
      </w:r>
      <w:r w:rsidR="02D71A3A" w:rsidRPr="00EA7290">
        <w:rPr>
          <w:rFonts w:ascii="Arial" w:eastAsia="Arial" w:hAnsi="Arial" w:cs="Arial"/>
        </w:rPr>
        <w:t>observed</w:t>
      </w:r>
      <w:r w:rsidR="5AF738DC" w:rsidRPr="00EA7290">
        <w:rPr>
          <w:rFonts w:ascii="Arial" w:eastAsia="Arial" w:hAnsi="Arial" w:cs="Arial"/>
        </w:rPr>
        <w:t xml:space="preserve"> intensities against those predicted by</w:t>
      </w:r>
      <w:r w:rsidR="5962CD2A" w:rsidRPr="00EA7290">
        <w:rPr>
          <w:rFonts w:ascii="Arial" w:eastAsia="Arial" w:hAnsi="Arial" w:cs="Arial"/>
        </w:rPr>
        <w:t xml:space="preserve"> </w:t>
      </w:r>
      <w:r w:rsidR="5AF738DC" w:rsidRPr="00EA7290">
        <w:rPr>
          <w:rFonts w:ascii="Arial" w:eastAsia="Arial" w:hAnsi="Arial" w:cs="Arial"/>
        </w:rPr>
        <w:t>th</w:t>
      </w:r>
      <w:r w:rsidR="7A684F5D" w:rsidRPr="00EA7290">
        <w:rPr>
          <w:rFonts w:ascii="Arial" w:eastAsia="Arial" w:hAnsi="Arial" w:cs="Arial"/>
        </w:rPr>
        <w:t>e</w:t>
      </w:r>
      <w:r w:rsidR="5AF738DC" w:rsidRPr="00EA7290">
        <w:rPr>
          <w:rFonts w:ascii="Arial" w:eastAsia="Arial" w:hAnsi="Arial" w:cs="Arial"/>
        </w:rPr>
        <w:t xml:space="preserve"> ground motion model (GMM) of Arroyo et al. (2010). As noted by </w:t>
      </w:r>
      <w:proofErr w:type="spellStart"/>
      <w:r w:rsidR="5AF738DC" w:rsidRPr="00EA7290">
        <w:rPr>
          <w:rFonts w:ascii="Arial" w:eastAsia="Arial" w:hAnsi="Arial" w:cs="Arial"/>
        </w:rPr>
        <w:t>Sahakian</w:t>
      </w:r>
      <w:proofErr w:type="spellEnd"/>
      <w:r w:rsidR="5AF738DC" w:rsidRPr="00EA7290">
        <w:rPr>
          <w:rFonts w:ascii="Arial" w:eastAsia="Arial" w:hAnsi="Arial" w:cs="Arial"/>
        </w:rPr>
        <w:t xml:space="preserve"> et al. (2018) during the 2017 earthquakes in </w:t>
      </w:r>
      <w:r w:rsidR="024BD3FF" w:rsidRPr="00EA7290">
        <w:rPr>
          <w:rFonts w:ascii="Arial" w:eastAsia="Arial" w:hAnsi="Arial" w:cs="Arial"/>
        </w:rPr>
        <w:t>M</w:t>
      </w:r>
      <w:r w:rsidR="5AF738DC" w:rsidRPr="00EA7290">
        <w:rPr>
          <w:rFonts w:ascii="Arial" w:eastAsia="Arial" w:hAnsi="Arial" w:cs="Arial"/>
        </w:rPr>
        <w:t>exico</w:t>
      </w:r>
      <w:r w:rsidR="1E4A9294" w:rsidRPr="00EA7290">
        <w:rPr>
          <w:rFonts w:ascii="Arial" w:eastAsia="Arial" w:hAnsi="Arial" w:cs="Arial"/>
        </w:rPr>
        <w:t>,</w:t>
      </w:r>
      <w:r w:rsidR="78762EFB" w:rsidRPr="00EA7290">
        <w:rPr>
          <w:rFonts w:ascii="Arial" w:eastAsia="Arial" w:hAnsi="Arial" w:cs="Arial"/>
        </w:rPr>
        <w:t xml:space="preserve"> global GM</w:t>
      </w:r>
      <w:r w:rsidR="576CCF93" w:rsidRPr="00EA7290">
        <w:rPr>
          <w:rFonts w:ascii="Arial" w:eastAsia="Arial" w:hAnsi="Arial" w:cs="Arial"/>
        </w:rPr>
        <w:t>M</w:t>
      </w:r>
      <w:r w:rsidR="78762EFB" w:rsidRPr="00EA7290">
        <w:rPr>
          <w:rFonts w:ascii="Arial" w:eastAsia="Arial" w:hAnsi="Arial" w:cs="Arial"/>
        </w:rPr>
        <w:t xml:space="preserve">s underperform in Mexico </w:t>
      </w:r>
      <w:r w:rsidR="6AA1E188" w:rsidRPr="00EA7290">
        <w:rPr>
          <w:rFonts w:ascii="Arial" w:eastAsia="Arial" w:hAnsi="Arial" w:cs="Arial"/>
        </w:rPr>
        <w:t>compared to</w:t>
      </w:r>
      <w:r w:rsidR="78762EFB" w:rsidRPr="00EA7290">
        <w:rPr>
          <w:rFonts w:ascii="Arial" w:eastAsia="Arial" w:hAnsi="Arial" w:cs="Arial"/>
        </w:rPr>
        <w:t xml:space="preserve"> regional </w:t>
      </w:r>
      <w:r w:rsidR="1011109F" w:rsidRPr="00EA7290">
        <w:rPr>
          <w:rFonts w:ascii="Arial" w:eastAsia="Arial" w:hAnsi="Arial" w:cs="Arial"/>
        </w:rPr>
        <w:t>ones</w:t>
      </w:r>
      <w:r w:rsidR="78762EFB" w:rsidRPr="00EA7290">
        <w:rPr>
          <w:rFonts w:ascii="Arial" w:eastAsia="Arial" w:hAnsi="Arial" w:cs="Arial"/>
        </w:rPr>
        <w:t xml:space="preserve">. </w:t>
      </w:r>
      <w:r w:rsidR="5AF738DC" w:rsidRPr="00EA7290">
        <w:rPr>
          <w:rFonts w:ascii="Arial" w:eastAsia="Arial" w:hAnsi="Arial" w:cs="Arial"/>
        </w:rPr>
        <w:t>Th</w:t>
      </w:r>
      <w:r w:rsidR="1AE5F0A9" w:rsidRPr="00EA7290">
        <w:rPr>
          <w:rFonts w:ascii="Arial" w:eastAsia="Arial" w:hAnsi="Arial" w:cs="Arial"/>
        </w:rPr>
        <w:t>e</w:t>
      </w:r>
      <w:r w:rsidR="5AF738DC" w:rsidRPr="00EA7290">
        <w:rPr>
          <w:rFonts w:ascii="Arial" w:eastAsia="Arial" w:hAnsi="Arial" w:cs="Arial"/>
        </w:rPr>
        <w:t xml:space="preserve"> GMM </w:t>
      </w:r>
      <w:r w:rsidR="0B10C92C" w:rsidRPr="00EA7290">
        <w:rPr>
          <w:rFonts w:ascii="Arial" w:eastAsia="Arial" w:hAnsi="Arial" w:cs="Arial"/>
        </w:rPr>
        <w:t xml:space="preserve">of Arroyo et al. (2010) </w:t>
      </w:r>
      <w:r w:rsidR="5AF738DC" w:rsidRPr="00EA7290">
        <w:rPr>
          <w:rFonts w:ascii="Arial" w:eastAsia="Arial" w:hAnsi="Arial" w:cs="Arial"/>
        </w:rPr>
        <w:t>was</w:t>
      </w:r>
      <w:r w:rsidR="312E0BAE" w:rsidRPr="00EA7290">
        <w:rPr>
          <w:rFonts w:ascii="Arial" w:eastAsia="Arial" w:hAnsi="Arial" w:cs="Arial"/>
        </w:rPr>
        <w:t xml:space="preserve"> </w:t>
      </w:r>
      <w:r w:rsidR="5AF738DC" w:rsidRPr="00EA7290">
        <w:rPr>
          <w:rFonts w:ascii="Arial" w:eastAsia="Arial" w:hAnsi="Arial" w:cs="Arial"/>
        </w:rPr>
        <w:t>designe</w:t>
      </w:r>
      <w:r w:rsidR="1859F9C3" w:rsidRPr="00EA7290">
        <w:rPr>
          <w:rFonts w:ascii="Arial" w:eastAsia="Arial" w:hAnsi="Arial" w:cs="Arial"/>
        </w:rPr>
        <w:t>d</w:t>
      </w:r>
      <w:r w:rsidR="5AF738DC" w:rsidRPr="00EA7290">
        <w:rPr>
          <w:rFonts w:ascii="Arial" w:eastAsia="Arial" w:hAnsi="Arial" w:cs="Arial"/>
        </w:rPr>
        <w:t xml:space="preserve"> specifically from megathrust events in Mexico</w:t>
      </w:r>
      <w:r w:rsidR="30413358" w:rsidRPr="00EA7290">
        <w:rPr>
          <w:rFonts w:ascii="Arial" w:eastAsia="Arial" w:hAnsi="Arial" w:cs="Arial"/>
        </w:rPr>
        <w:t xml:space="preserve"> </w:t>
      </w:r>
      <w:r w:rsidR="44A783D5" w:rsidRPr="00EA7290">
        <w:rPr>
          <w:rFonts w:ascii="Arial" w:eastAsia="Arial" w:hAnsi="Arial" w:cs="Arial"/>
        </w:rPr>
        <w:t>so it is a sensible choice.</w:t>
      </w:r>
    </w:p>
    <w:p w14:paraId="7AE19A14" w14:textId="4AA3E99D" w:rsidR="1B89F361" w:rsidRPr="00EA7290" w:rsidRDefault="1B89F361" w:rsidP="1B89F361">
      <w:pPr>
        <w:jc w:val="both"/>
        <w:rPr>
          <w:rFonts w:ascii="Arial" w:eastAsia="Arial" w:hAnsi="Arial" w:cs="Arial"/>
        </w:rPr>
      </w:pPr>
    </w:p>
    <w:p w14:paraId="519986DD" w14:textId="01419553" w:rsidR="7C015099" w:rsidRPr="00EA7290" w:rsidRDefault="7C015099" w:rsidP="1B89F361">
      <w:pPr>
        <w:pStyle w:val="ListParagraph"/>
        <w:numPr>
          <w:ilvl w:val="0"/>
          <w:numId w:val="5"/>
        </w:numPr>
        <w:jc w:val="both"/>
        <w:rPr>
          <w:rFonts w:ascii="Arial" w:eastAsia="Arial" w:hAnsi="Arial" w:cs="Arial"/>
          <w:b/>
          <w:bCs/>
        </w:rPr>
      </w:pPr>
      <w:r w:rsidRPr="00EA7290">
        <w:rPr>
          <w:rFonts w:ascii="Arial" w:eastAsia="Arial" w:hAnsi="Arial" w:cs="Arial"/>
          <w:b/>
          <w:bCs/>
        </w:rPr>
        <w:t>Results</w:t>
      </w:r>
    </w:p>
    <w:p w14:paraId="7AD32F10" w14:textId="2D47E502" w:rsidR="77981CA4" w:rsidRPr="00EA7290" w:rsidRDefault="393934DE" w:rsidP="1B89F361">
      <w:pPr>
        <w:jc w:val="both"/>
        <w:rPr>
          <w:rFonts w:ascii="Arial" w:eastAsia="Arial" w:hAnsi="Arial" w:cs="Arial"/>
        </w:rPr>
      </w:pPr>
      <w:r w:rsidRPr="00EA7290">
        <w:rPr>
          <w:rFonts w:ascii="Arial" w:eastAsia="Arial" w:hAnsi="Arial" w:cs="Arial"/>
        </w:rPr>
        <w:t>The slip distribution for the earthquake is comp</w:t>
      </w:r>
      <w:r w:rsidR="29A0BAA0" w:rsidRPr="00EA7290">
        <w:rPr>
          <w:rFonts w:ascii="Arial" w:eastAsia="Arial" w:hAnsi="Arial" w:cs="Arial"/>
        </w:rPr>
        <w:t>a</w:t>
      </w:r>
      <w:r w:rsidRPr="00EA7290">
        <w:rPr>
          <w:rFonts w:ascii="Arial" w:eastAsia="Arial" w:hAnsi="Arial" w:cs="Arial"/>
        </w:rPr>
        <w:t xml:space="preserve">ct with a single </w:t>
      </w:r>
      <w:r w:rsidR="4DE0F0A3" w:rsidRPr="00EA7290">
        <w:rPr>
          <w:rFonts w:ascii="Arial" w:eastAsia="Arial" w:hAnsi="Arial" w:cs="Arial"/>
        </w:rPr>
        <w:t>~60x50</w:t>
      </w:r>
      <w:r w:rsidR="25E4332C" w:rsidRPr="00EA7290">
        <w:rPr>
          <w:rFonts w:ascii="Arial" w:eastAsia="Arial" w:hAnsi="Arial" w:cs="Arial"/>
        </w:rPr>
        <w:t xml:space="preserve"> </w:t>
      </w:r>
      <w:r w:rsidR="4DE0F0A3" w:rsidRPr="00EA7290">
        <w:rPr>
          <w:rFonts w:ascii="Arial" w:eastAsia="Arial" w:hAnsi="Arial" w:cs="Arial"/>
        </w:rPr>
        <w:t>km elliptical asperity with 5.3</w:t>
      </w:r>
      <w:r w:rsidR="47514ABD" w:rsidRPr="00EA7290">
        <w:rPr>
          <w:rFonts w:ascii="Arial" w:eastAsia="Arial" w:hAnsi="Arial" w:cs="Arial"/>
        </w:rPr>
        <w:t xml:space="preserve"> </w:t>
      </w:r>
      <w:r w:rsidR="4DE0F0A3" w:rsidRPr="00EA7290">
        <w:rPr>
          <w:rFonts w:ascii="Arial" w:eastAsia="Arial" w:hAnsi="Arial" w:cs="Arial"/>
        </w:rPr>
        <w:t>m of peak slip and a final magni</w:t>
      </w:r>
      <w:r w:rsidR="5AC80777" w:rsidRPr="00EA7290">
        <w:rPr>
          <w:rFonts w:ascii="Arial" w:eastAsia="Arial" w:hAnsi="Arial" w:cs="Arial"/>
        </w:rPr>
        <w:t>t</w:t>
      </w:r>
      <w:r w:rsidR="4DE0F0A3" w:rsidRPr="00EA7290">
        <w:rPr>
          <w:rFonts w:ascii="Arial" w:eastAsia="Arial" w:hAnsi="Arial" w:cs="Arial"/>
        </w:rPr>
        <w:t>ude of M</w:t>
      </w:r>
      <w:r w:rsidR="4DE0F0A3" w:rsidRPr="00EA7290">
        <w:rPr>
          <w:rFonts w:ascii="Arial" w:eastAsia="Arial" w:hAnsi="Arial" w:cs="Arial"/>
          <w:vertAlign w:val="subscript"/>
        </w:rPr>
        <w:t>w</w:t>
      </w:r>
      <w:r w:rsidR="2EB23D56" w:rsidRPr="00EA7290">
        <w:rPr>
          <w:rFonts w:ascii="Arial" w:eastAsia="Arial" w:hAnsi="Arial" w:cs="Arial"/>
        </w:rPr>
        <w:t xml:space="preserve"> </w:t>
      </w:r>
      <w:r w:rsidR="4DE0F0A3" w:rsidRPr="00EA7290">
        <w:rPr>
          <w:rFonts w:ascii="Arial" w:eastAsia="Arial" w:hAnsi="Arial" w:cs="Arial"/>
        </w:rPr>
        <w:t>7.39</w:t>
      </w:r>
      <w:r w:rsidR="22B000D7" w:rsidRPr="00EA7290">
        <w:rPr>
          <w:rFonts w:ascii="Arial" w:eastAsia="Arial" w:hAnsi="Arial" w:cs="Arial"/>
        </w:rPr>
        <w:t xml:space="preserve"> (Figure 1)</w:t>
      </w:r>
      <w:r w:rsidR="4DE0F0A3" w:rsidRPr="00EA7290">
        <w:rPr>
          <w:rFonts w:ascii="Arial" w:eastAsia="Arial" w:hAnsi="Arial" w:cs="Arial"/>
        </w:rPr>
        <w:t>. The slip is well con</w:t>
      </w:r>
      <w:r w:rsidR="7BE8015D" w:rsidRPr="00EA7290">
        <w:rPr>
          <w:rFonts w:ascii="Arial" w:eastAsia="Arial" w:hAnsi="Arial" w:cs="Arial"/>
        </w:rPr>
        <w:t>s</w:t>
      </w:r>
      <w:r w:rsidR="4DE0F0A3" w:rsidRPr="00EA7290">
        <w:rPr>
          <w:rFonts w:ascii="Arial" w:eastAsia="Arial" w:hAnsi="Arial" w:cs="Arial"/>
        </w:rPr>
        <w:t xml:space="preserve">trained in depth with </w:t>
      </w:r>
      <w:r w:rsidR="0BFDEDD9" w:rsidRPr="00EA7290">
        <w:rPr>
          <w:rFonts w:ascii="Arial" w:eastAsia="Arial" w:hAnsi="Arial" w:cs="Arial"/>
        </w:rPr>
        <w:t>most of it</w:t>
      </w:r>
      <w:r w:rsidR="4DE0F0A3" w:rsidRPr="00EA7290">
        <w:rPr>
          <w:rFonts w:ascii="Arial" w:eastAsia="Arial" w:hAnsi="Arial" w:cs="Arial"/>
        </w:rPr>
        <w:t xml:space="preserve"> </w:t>
      </w:r>
      <w:r w:rsidR="2CDC50D3" w:rsidRPr="00EA7290">
        <w:rPr>
          <w:rFonts w:ascii="Arial" w:eastAsia="Arial" w:hAnsi="Arial" w:cs="Arial"/>
        </w:rPr>
        <w:t>occurring</w:t>
      </w:r>
      <w:r w:rsidR="4DE0F0A3" w:rsidRPr="00EA7290">
        <w:rPr>
          <w:rFonts w:ascii="Arial" w:eastAsia="Arial" w:hAnsi="Arial" w:cs="Arial"/>
        </w:rPr>
        <w:t xml:space="preserve"> between 15 and 30</w:t>
      </w:r>
      <w:r w:rsidR="760789B3" w:rsidRPr="00EA7290">
        <w:rPr>
          <w:rFonts w:ascii="Arial" w:eastAsia="Arial" w:hAnsi="Arial" w:cs="Arial"/>
        </w:rPr>
        <w:t xml:space="preserve"> </w:t>
      </w:r>
      <w:r w:rsidR="4DE0F0A3" w:rsidRPr="00EA7290">
        <w:rPr>
          <w:rFonts w:ascii="Arial" w:eastAsia="Arial" w:hAnsi="Arial" w:cs="Arial"/>
        </w:rPr>
        <w:t>km.</w:t>
      </w:r>
      <w:r w:rsidR="62BBEC3C" w:rsidRPr="00EA7290">
        <w:rPr>
          <w:rFonts w:ascii="Arial" w:eastAsia="Arial" w:hAnsi="Arial" w:cs="Arial"/>
        </w:rPr>
        <w:t xml:space="preserve"> The source process lasts 15</w:t>
      </w:r>
      <w:r w:rsidR="1424F29E" w:rsidRPr="00EA7290">
        <w:rPr>
          <w:rFonts w:ascii="Arial" w:eastAsia="Arial" w:hAnsi="Arial" w:cs="Arial"/>
        </w:rPr>
        <w:t xml:space="preserve"> </w:t>
      </w:r>
      <w:r w:rsidR="62BBEC3C" w:rsidRPr="00EA7290">
        <w:rPr>
          <w:rFonts w:ascii="Arial" w:eastAsia="Arial" w:hAnsi="Arial" w:cs="Arial"/>
        </w:rPr>
        <w:t>s with p</w:t>
      </w:r>
      <w:r w:rsidR="4122CBC9" w:rsidRPr="00EA7290">
        <w:rPr>
          <w:rFonts w:ascii="Arial" w:eastAsia="Arial" w:hAnsi="Arial" w:cs="Arial"/>
        </w:rPr>
        <w:t>ea</w:t>
      </w:r>
      <w:r w:rsidR="62BBEC3C" w:rsidRPr="00EA7290">
        <w:rPr>
          <w:rFonts w:ascii="Arial" w:eastAsia="Arial" w:hAnsi="Arial" w:cs="Arial"/>
        </w:rPr>
        <w:t>k moment 5</w:t>
      </w:r>
      <w:r w:rsidR="1DF884B6" w:rsidRPr="00EA7290">
        <w:rPr>
          <w:rFonts w:ascii="Arial" w:eastAsia="Arial" w:hAnsi="Arial" w:cs="Arial"/>
        </w:rPr>
        <w:t xml:space="preserve"> </w:t>
      </w:r>
      <w:r w:rsidR="62BBEC3C" w:rsidRPr="00EA7290">
        <w:rPr>
          <w:rFonts w:ascii="Arial" w:eastAsia="Arial" w:hAnsi="Arial" w:cs="Arial"/>
        </w:rPr>
        <w:t>s after rupture nu</w:t>
      </w:r>
      <w:r w:rsidR="5CC9CB5B" w:rsidRPr="00EA7290">
        <w:rPr>
          <w:rFonts w:ascii="Arial" w:eastAsia="Arial" w:hAnsi="Arial" w:cs="Arial"/>
        </w:rPr>
        <w:t>c</w:t>
      </w:r>
      <w:r w:rsidR="62BBEC3C" w:rsidRPr="00EA7290">
        <w:rPr>
          <w:rFonts w:ascii="Arial" w:eastAsia="Arial" w:hAnsi="Arial" w:cs="Arial"/>
        </w:rPr>
        <w:t xml:space="preserve">leation. </w:t>
      </w:r>
      <w:r w:rsidR="13065645" w:rsidRPr="00EA7290">
        <w:rPr>
          <w:rFonts w:ascii="Arial" w:eastAsia="Arial" w:hAnsi="Arial" w:cs="Arial"/>
        </w:rPr>
        <w:t>The hypocenter is in the upper quarter of the rupture</w:t>
      </w:r>
      <w:r w:rsidR="1D3B711E" w:rsidRPr="00EA7290">
        <w:rPr>
          <w:rFonts w:ascii="Arial" w:eastAsia="Arial" w:hAnsi="Arial" w:cs="Arial"/>
        </w:rPr>
        <w:t>,</w:t>
      </w:r>
      <w:r w:rsidR="13065645" w:rsidRPr="00EA7290">
        <w:rPr>
          <w:rFonts w:ascii="Arial" w:eastAsia="Arial" w:hAnsi="Arial" w:cs="Arial"/>
        </w:rPr>
        <w:t xml:space="preserve"> so </w:t>
      </w:r>
      <w:r w:rsidR="1A0EEA28" w:rsidRPr="00EA7290">
        <w:rPr>
          <w:rFonts w:ascii="Arial" w:eastAsia="Arial" w:hAnsi="Arial" w:cs="Arial"/>
        </w:rPr>
        <w:t xml:space="preserve">rupture propagates mostly </w:t>
      </w:r>
      <w:r w:rsidR="13065645" w:rsidRPr="00EA7290">
        <w:rPr>
          <w:rFonts w:ascii="Arial" w:eastAsia="Arial" w:hAnsi="Arial" w:cs="Arial"/>
        </w:rPr>
        <w:t xml:space="preserve">down-dip of the </w:t>
      </w:r>
      <w:r w:rsidR="795C46AB" w:rsidRPr="00EA7290">
        <w:rPr>
          <w:rFonts w:ascii="Arial" w:eastAsia="Arial" w:hAnsi="Arial" w:cs="Arial"/>
        </w:rPr>
        <w:t>initiation</w:t>
      </w:r>
      <w:r w:rsidR="13065645" w:rsidRPr="00EA7290">
        <w:rPr>
          <w:rFonts w:ascii="Arial" w:eastAsia="Arial" w:hAnsi="Arial" w:cs="Arial"/>
        </w:rPr>
        <w:t xml:space="preserve"> point and is bi-lateral along-strike. </w:t>
      </w:r>
      <w:r w:rsidR="62BBEC3C" w:rsidRPr="00EA7290">
        <w:rPr>
          <w:rFonts w:ascii="Arial" w:eastAsia="Arial" w:hAnsi="Arial" w:cs="Arial"/>
        </w:rPr>
        <w:t>The preferred rupture speed is 3</w:t>
      </w:r>
      <w:r w:rsidR="290978C9" w:rsidRPr="00EA7290">
        <w:rPr>
          <w:rFonts w:ascii="Arial" w:eastAsia="Arial" w:hAnsi="Arial" w:cs="Arial"/>
        </w:rPr>
        <w:t xml:space="preserve"> </w:t>
      </w:r>
      <w:r w:rsidR="62BBEC3C" w:rsidRPr="00EA7290">
        <w:rPr>
          <w:rFonts w:ascii="Arial" w:eastAsia="Arial" w:hAnsi="Arial" w:cs="Arial"/>
        </w:rPr>
        <w:t xml:space="preserve">km/s </w:t>
      </w:r>
      <w:r w:rsidR="27535A1D" w:rsidRPr="00EA7290">
        <w:rPr>
          <w:rFonts w:ascii="Arial" w:eastAsia="Arial" w:hAnsi="Arial" w:cs="Arial"/>
        </w:rPr>
        <w:t xml:space="preserve">(Figure S6) </w:t>
      </w:r>
      <w:r w:rsidR="62BBEC3C" w:rsidRPr="00EA7290">
        <w:rPr>
          <w:rFonts w:ascii="Arial" w:eastAsia="Arial" w:hAnsi="Arial" w:cs="Arial"/>
        </w:rPr>
        <w:t>which corresponds to 75-83% of shear wave speed</w:t>
      </w:r>
      <w:r w:rsidR="79A4824F" w:rsidRPr="00EA7290">
        <w:rPr>
          <w:rFonts w:ascii="Arial" w:eastAsia="Arial" w:hAnsi="Arial" w:cs="Arial"/>
        </w:rPr>
        <w:t xml:space="preserve"> in the 1D Earth model</w:t>
      </w:r>
      <w:r w:rsidR="5674792C" w:rsidRPr="00EA7290">
        <w:rPr>
          <w:rFonts w:ascii="Arial" w:eastAsia="Arial" w:hAnsi="Arial" w:cs="Arial"/>
        </w:rPr>
        <w:t>.</w:t>
      </w:r>
      <w:r w:rsidR="6B3D0E16" w:rsidRPr="00EA7290">
        <w:rPr>
          <w:rFonts w:ascii="Arial" w:eastAsia="Arial" w:hAnsi="Arial" w:cs="Arial"/>
        </w:rPr>
        <w:t xml:space="preserve"> </w:t>
      </w:r>
      <w:r w:rsidR="251353F6" w:rsidRPr="00EA7290">
        <w:rPr>
          <w:rFonts w:ascii="Arial" w:eastAsia="Arial" w:hAnsi="Arial" w:cs="Arial"/>
        </w:rPr>
        <w:t>This is consistent with the mean of what is observed worldwide (e.g. Melgar &amp; Hayes, 2017)</w:t>
      </w:r>
      <w:r w:rsidR="2FED5231" w:rsidRPr="00EA7290">
        <w:rPr>
          <w:rFonts w:ascii="Arial" w:eastAsia="Arial" w:hAnsi="Arial" w:cs="Arial"/>
        </w:rPr>
        <w:t>.</w:t>
      </w:r>
      <w:r w:rsidR="4BC322F7" w:rsidRPr="00EA7290">
        <w:rPr>
          <w:rFonts w:ascii="Arial" w:eastAsia="Arial" w:hAnsi="Arial" w:cs="Arial"/>
        </w:rPr>
        <w:t xml:space="preserve"> The fits to the data are high </w:t>
      </w:r>
      <w:r w:rsidR="5B26CD9E" w:rsidRPr="00EA7290">
        <w:rPr>
          <w:rFonts w:ascii="Arial" w:eastAsia="Arial" w:hAnsi="Arial" w:cs="Arial"/>
        </w:rPr>
        <w:t>with low RMS values to all data types (Figures S1,</w:t>
      </w:r>
      <w:r w:rsidR="65C1217F" w:rsidRPr="00EA7290">
        <w:rPr>
          <w:rFonts w:ascii="Arial" w:eastAsia="Arial" w:hAnsi="Arial" w:cs="Arial"/>
        </w:rPr>
        <w:t xml:space="preserve"> </w:t>
      </w:r>
      <w:r w:rsidR="5B26CD9E" w:rsidRPr="00EA7290">
        <w:rPr>
          <w:rFonts w:ascii="Arial" w:eastAsia="Arial" w:hAnsi="Arial" w:cs="Arial"/>
        </w:rPr>
        <w:t>S</w:t>
      </w:r>
      <w:r w:rsidR="6CE75844" w:rsidRPr="00EA7290">
        <w:rPr>
          <w:rFonts w:ascii="Arial" w:eastAsia="Arial" w:hAnsi="Arial" w:cs="Arial"/>
        </w:rPr>
        <w:t>5,</w:t>
      </w:r>
      <w:r w:rsidR="5569A99D" w:rsidRPr="00EA7290">
        <w:rPr>
          <w:rFonts w:ascii="Arial" w:eastAsia="Arial" w:hAnsi="Arial" w:cs="Arial"/>
        </w:rPr>
        <w:t xml:space="preserve"> </w:t>
      </w:r>
      <w:r w:rsidR="5B26CD9E" w:rsidRPr="00EA7290">
        <w:rPr>
          <w:rFonts w:ascii="Arial" w:eastAsia="Arial" w:hAnsi="Arial" w:cs="Arial"/>
        </w:rPr>
        <w:t>S</w:t>
      </w:r>
      <w:r w:rsidR="5569A99D" w:rsidRPr="00EA7290">
        <w:rPr>
          <w:rFonts w:ascii="Arial" w:eastAsia="Arial" w:hAnsi="Arial" w:cs="Arial"/>
        </w:rPr>
        <w:t>7</w:t>
      </w:r>
      <w:r w:rsidR="5B26CD9E" w:rsidRPr="00EA7290">
        <w:rPr>
          <w:rFonts w:ascii="Arial" w:eastAsia="Arial" w:hAnsi="Arial" w:cs="Arial"/>
        </w:rPr>
        <w:t>). Peak values for all</w:t>
      </w:r>
      <w:r w:rsidR="451A068F" w:rsidRPr="00EA7290">
        <w:rPr>
          <w:rFonts w:ascii="Arial" w:eastAsia="Arial" w:hAnsi="Arial" w:cs="Arial"/>
        </w:rPr>
        <w:t xml:space="preserve"> </w:t>
      </w:r>
      <w:r w:rsidR="5B26CD9E" w:rsidRPr="00EA7290">
        <w:rPr>
          <w:rFonts w:ascii="Arial" w:eastAsia="Arial" w:hAnsi="Arial" w:cs="Arial"/>
        </w:rPr>
        <w:t>the waveforms both onshore and offshore are well ma</w:t>
      </w:r>
      <w:r w:rsidR="4798885F" w:rsidRPr="00EA7290">
        <w:rPr>
          <w:rFonts w:ascii="Arial" w:eastAsia="Arial" w:hAnsi="Arial" w:cs="Arial"/>
        </w:rPr>
        <w:t xml:space="preserve">tched </w:t>
      </w:r>
      <w:r w:rsidR="7088E8EB" w:rsidRPr="00EA7290">
        <w:rPr>
          <w:rFonts w:ascii="Arial" w:eastAsia="Arial" w:hAnsi="Arial" w:cs="Arial"/>
        </w:rPr>
        <w:t>and the residuals to</w:t>
      </w:r>
      <w:r w:rsidR="6BC3C9A8" w:rsidRPr="00EA7290">
        <w:rPr>
          <w:rFonts w:ascii="Arial" w:eastAsia="Arial" w:hAnsi="Arial" w:cs="Arial"/>
        </w:rPr>
        <w:t xml:space="preserve"> </w:t>
      </w:r>
      <w:r w:rsidR="7088E8EB" w:rsidRPr="00EA7290">
        <w:rPr>
          <w:rFonts w:ascii="Arial" w:eastAsia="Arial" w:hAnsi="Arial" w:cs="Arial"/>
        </w:rPr>
        <w:t>th</w:t>
      </w:r>
      <w:r w:rsidR="13435F40" w:rsidRPr="00EA7290">
        <w:rPr>
          <w:rFonts w:ascii="Arial" w:eastAsia="Arial" w:hAnsi="Arial" w:cs="Arial"/>
        </w:rPr>
        <w:t>e</w:t>
      </w:r>
      <w:r w:rsidR="7088E8EB" w:rsidRPr="00EA7290">
        <w:rPr>
          <w:rFonts w:ascii="Arial" w:eastAsia="Arial" w:hAnsi="Arial" w:cs="Arial"/>
        </w:rPr>
        <w:t xml:space="preserve"> </w:t>
      </w:r>
      <w:proofErr w:type="spellStart"/>
      <w:r w:rsidR="6E0B88F4" w:rsidRPr="00EA7290">
        <w:rPr>
          <w:rFonts w:ascii="Arial" w:eastAsia="Arial" w:hAnsi="Arial" w:cs="Arial"/>
        </w:rPr>
        <w:t>I</w:t>
      </w:r>
      <w:r w:rsidR="7088E8EB" w:rsidRPr="00EA7290">
        <w:rPr>
          <w:rFonts w:ascii="Arial" w:eastAsia="Arial" w:hAnsi="Arial" w:cs="Arial"/>
        </w:rPr>
        <w:t>nSAR</w:t>
      </w:r>
      <w:proofErr w:type="spellEnd"/>
      <w:r w:rsidR="7088E8EB" w:rsidRPr="00EA7290">
        <w:rPr>
          <w:rFonts w:ascii="Arial" w:eastAsia="Arial" w:hAnsi="Arial" w:cs="Arial"/>
        </w:rPr>
        <w:t xml:space="preserve"> show no systematic biases. </w:t>
      </w:r>
      <w:r w:rsidR="26D8A1AD" w:rsidRPr="00EA7290">
        <w:rPr>
          <w:rFonts w:ascii="Arial" w:eastAsia="Arial" w:hAnsi="Arial" w:cs="Arial"/>
        </w:rPr>
        <w:t>Overall,</w:t>
      </w:r>
      <w:r w:rsidR="7088E8EB" w:rsidRPr="00EA7290">
        <w:rPr>
          <w:rFonts w:ascii="Arial" w:eastAsia="Arial" w:hAnsi="Arial" w:cs="Arial"/>
        </w:rPr>
        <w:t xml:space="preserve"> this is a very well resolved slip model (Figure S</w:t>
      </w:r>
      <w:r w:rsidR="255F21C8" w:rsidRPr="00EA7290">
        <w:rPr>
          <w:rFonts w:ascii="Arial" w:eastAsia="Arial" w:hAnsi="Arial" w:cs="Arial"/>
        </w:rPr>
        <w:t>8</w:t>
      </w:r>
      <w:r w:rsidR="4A20ABB5" w:rsidRPr="00EA7290">
        <w:rPr>
          <w:rFonts w:ascii="Arial" w:eastAsia="Arial" w:hAnsi="Arial" w:cs="Arial"/>
        </w:rPr>
        <w:t>, Text S2</w:t>
      </w:r>
      <w:r w:rsidR="7088E8EB" w:rsidRPr="00EA7290">
        <w:rPr>
          <w:rFonts w:ascii="Arial" w:eastAsia="Arial" w:hAnsi="Arial" w:cs="Arial"/>
        </w:rPr>
        <w:t>).</w:t>
      </w:r>
    </w:p>
    <w:p w14:paraId="6B765A31" w14:textId="7C70C613" w:rsidR="77981CA4" w:rsidRPr="00EA7290" w:rsidRDefault="7088E8EB" w:rsidP="1B89F361">
      <w:pPr>
        <w:jc w:val="both"/>
        <w:rPr>
          <w:rFonts w:ascii="Arial" w:eastAsia="Arial" w:hAnsi="Arial" w:cs="Arial"/>
        </w:rPr>
      </w:pPr>
      <w:r w:rsidRPr="00EA7290">
        <w:rPr>
          <w:rFonts w:ascii="Arial" w:eastAsia="Arial" w:hAnsi="Arial" w:cs="Arial"/>
        </w:rPr>
        <w:t xml:space="preserve">Almost </w:t>
      </w:r>
      <w:r w:rsidR="5F87F1CF" w:rsidRPr="00EA7290">
        <w:rPr>
          <w:rFonts w:ascii="Arial" w:eastAsia="Arial" w:hAnsi="Arial" w:cs="Arial"/>
        </w:rPr>
        <w:t xml:space="preserve">90% of moment is released in the onshore portion of the fault which explains the </w:t>
      </w:r>
      <w:proofErr w:type="spellStart"/>
      <w:r w:rsidR="5F87F1CF" w:rsidRPr="00EA7290">
        <w:rPr>
          <w:rFonts w:ascii="Arial" w:eastAsia="Arial" w:hAnsi="Arial" w:cs="Arial"/>
        </w:rPr>
        <w:t>coseismic</w:t>
      </w:r>
      <w:proofErr w:type="spellEnd"/>
      <w:r w:rsidR="5F87F1CF" w:rsidRPr="00EA7290">
        <w:rPr>
          <w:rFonts w:ascii="Arial" w:eastAsia="Arial" w:hAnsi="Arial" w:cs="Arial"/>
        </w:rPr>
        <w:t xml:space="preserve"> deformation p</w:t>
      </w:r>
      <w:r w:rsidR="36A4AF0C" w:rsidRPr="00EA7290">
        <w:rPr>
          <w:rFonts w:ascii="Arial" w:eastAsia="Arial" w:hAnsi="Arial" w:cs="Arial"/>
        </w:rPr>
        <w:t>a</w:t>
      </w:r>
      <w:r w:rsidR="5F87F1CF" w:rsidRPr="00EA7290">
        <w:rPr>
          <w:rFonts w:ascii="Arial" w:eastAsia="Arial" w:hAnsi="Arial" w:cs="Arial"/>
        </w:rPr>
        <w:t>ttern imaged</w:t>
      </w:r>
      <w:r w:rsidR="4DA8E39F" w:rsidRPr="00EA7290">
        <w:rPr>
          <w:rFonts w:ascii="Arial" w:eastAsia="Arial" w:hAnsi="Arial" w:cs="Arial"/>
        </w:rPr>
        <w:t xml:space="preserve"> </w:t>
      </w:r>
      <w:r w:rsidR="5F87F1CF" w:rsidRPr="00EA7290">
        <w:rPr>
          <w:rFonts w:ascii="Arial" w:eastAsia="Arial" w:hAnsi="Arial" w:cs="Arial"/>
        </w:rPr>
        <w:t xml:space="preserve">by the </w:t>
      </w:r>
      <w:proofErr w:type="spellStart"/>
      <w:r w:rsidR="5F87F1CF" w:rsidRPr="00EA7290">
        <w:rPr>
          <w:rFonts w:ascii="Arial" w:eastAsia="Arial" w:hAnsi="Arial" w:cs="Arial"/>
        </w:rPr>
        <w:t>InSAR</w:t>
      </w:r>
      <w:proofErr w:type="spellEnd"/>
      <w:r w:rsidR="5F87F1CF" w:rsidRPr="00EA7290">
        <w:rPr>
          <w:rFonts w:ascii="Arial" w:eastAsia="Arial" w:hAnsi="Arial" w:cs="Arial"/>
        </w:rPr>
        <w:t>. The fact that both the ascending and descending look</w:t>
      </w:r>
      <w:r w:rsidR="7EDCE214" w:rsidRPr="00EA7290">
        <w:rPr>
          <w:rFonts w:ascii="Arial" w:eastAsia="Arial" w:hAnsi="Arial" w:cs="Arial"/>
        </w:rPr>
        <w:t xml:space="preserve"> </w:t>
      </w:r>
      <w:r w:rsidR="5F87F1CF" w:rsidRPr="00EA7290">
        <w:rPr>
          <w:rFonts w:ascii="Arial" w:eastAsia="Arial" w:hAnsi="Arial" w:cs="Arial"/>
        </w:rPr>
        <w:t>directions show po</w:t>
      </w:r>
      <w:r w:rsidR="534376AB" w:rsidRPr="00EA7290">
        <w:rPr>
          <w:rFonts w:ascii="Arial" w:eastAsia="Arial" w:hAnsi="Arial" w:cs="Arial"/>
        </w:rPr>
        <w:t>s</w:t>
      </w:r>
      <w:r w:rsidR="5F87F1CF" w:rsidRPr="00EA7290">
        <w:rPr>
          <w:rFonts w:ascii="Arial" w:eastAsia="Arial" w:hAnsi="Arial" w:cs="Arial"/>
        </w:rPr>
        <w:t>itive LOS change is in</w:t>
      </w:r>
      <w:r w:rsidR="51383503" w:rsidRPr="00EA7290">
        <w:rPr>
          <w:rFonts w:ascii="Arial" w:eastAsia="Arial" w:hAnsi="Arial" w:cs="Arial"/>
        </w:rPr>
        <w:t>d</w:t>
      </w:r>
      <w:r w:rsidR="5F87F1CF" w:rsidRPr="00EA7290">
        <w:rPr>
          <w:rFonts w:ascii="Arial" w:eastAsia="Arial" w:hAnsi="Arial" w:cs="Arial"/>
        </w:rPr>
        <w:t>i</w:t>
      </w:r>
      <w:r w:rsidR="1BEAD13A" w:rsidRPr="00EA7290">
        <w:rPr>
          <w:rFonts w:ascii="Arial" w:eastAsia="Arial" w:hAnsi="Arial" w:cs="Arial"/>
        </w:rPr>
        <w:t>c</w:t>
      </w:r>
      <w:r w:rsidR="5F87F1CF" w:rsidRPr="00EA7290">
        <w:rPr>
          <w:rFonts w:ascii="Arial" w:eastAsia="Arial" w:hAnsi="Arial" w:cs="Arial"/>
        </w:rPr>
        <w:t>ative of a l</w:t>
      </w:r>
      <w:r w:rsidR="729A0401" w:rsidRPr="00EA7290">
        <w:rPr>
          <w:rFonts w:ascii="Arial" w:eastAsia="Arial" w:hAnsi="Arial" w:cs="Arial"/>
        </w:rPr>
        <w:t>a</w:t>
      </w:r>
      <w:r w:rsidR="5F87F1CF" w:rsidRPr="00EA7290">
        <w:rPr>
          <w:rFonts w:ascii="Arial" w:eastAsia="Arial" w:hAnsi="Arial" w:cs="Arial"/>
        </w:rPr>
        <w:t>rge vertical component</w:t>
      </w:r>
      <w:r w:rsidR="74B3C22D" w:rsidRPr="00EA7290">
        <w:rPr>
          <w:rFonts w:ascii="Arial" w:eastAsia="Arial" w:hAnsi="Arial" w:cs="Arial"/>
        </w:rPr>
        <w:t xml:space="preserve"> to the crustal deformation</w:t>
      </w:r>
      <w:r w:rsidR="5F87F1CF" w:rsidRPr="00EA7290">
        <w:rPr>
          <w:rFonts w:ascii="Arial" w:eastAsia="Arial" w:hAnsi="Arial" w:cs="Arial"/>
        </w:rPr>
        <w:t xml:space="preserve"> (Figure 1). </w:t>
      </w:r>
      <w:r w:rsidR="599EBE4A" w:rsidRPr="00EA7290">
        <w:rPr>
          <w:rFonts w:ascii="Arial" w:eastAsia="Arial" w:hAnsi="Arial" w:cs="Arial"/>
        </w:rPr>
        <w:t>Indeed,</w:t>
      </w:r>
      <w:r w:rsidR="5F87F1CF" w:rsidRPr="00EA7290">
        <w:rPr>
          <w:rFonts w:ascii="Arial" w:eastAsia="Arial" w:hAnsi="Arial" w:cs="Arial"/>
        </w:rPr>
        <w:t xml:space="preserve"> the </w:t>
      </w:r>
      <w:proofErr w:type="spellStart"/>
      <w:r w:rsidR="5F87F1CF" w:rsidRPr="00EA7290">
        <w:rPr>
          <w:rFonts w:ascii="Arial" w:eastAsia="Arial" w:hAnsi="Arial" w:cs="Arial"/>
        </w:rPr>
        <w:t>coseismi</w:t>
      </w:r>
      <w:r w:rsidR="4B49E550" w:rsidRPr="00EA7290">
        <w:rPr>
          <w:rFonts w:ascii="Arial" w:eastAsia="Arial" w:hAnsi="Arial" w:cs="Arial"/>
        </w:rPr>
        <w:t>c</w:t>
      </w:r>
      <w:proofErr w:type="spellEnd"/>
      <w:r w:rsidR="5F87F1CF" w:rsidRPr="00EA7290">
        <w:rPr>
          <w:rFonts w:ascii="Arial" w:eastAsia="Arial" w:hAnsi="Arial" w:cs="Arial"/>
        </w:rPr>
        <w:t xml:space="preserve"> deformation model from the slip</w:t>
      </w:r>
      <w:r w:rsidR="6328A76D" w:rsidRPr="00EA7290">
        <w:rPr>
          <w:rFonts w:ascii="Arial" w:eastAsia="Arial" w:hAnsi="Arial" w:cs="Arial"/>
        </w:rPr>
        <w:t xml:space="preserve"> </w:t>
      </w:r>
      <w:r w:rsidR="5F87F1CF" w:rsidRPr="00EA7290">
        <w:rPr>
          <w:rFonts w:ascii="Arial" w:eastAsia="Arial" w:hAnsi="Arial" w:cs="Arial"/>
        </w:rPr>
        <w:t>di</w:t>
      </w:r>
      <w:r w:rsidR="64B89EF4" w:rsidRPr="00EA7290">
        <w:rPr>
          <w:rFonts w:ascii="Arial" w:eastAsia="Arial" w:hAnsi="Arial" w:cs="Arial"/>
        </w:rPr>
        <w:t>s</w:t>
      </w:r>
      <w:r w:rsidR="5F87F1CF" w:rsidRPr="00EA7290">
        <w:rPr>
          <w:rFonts w:ascii="Arial" w:eastAsia="Arial" w:hAnsi="Arial" w:cs="Arial"/>
        </w:rPr>
        <w:t>t</w:t>
      </w:r>
      <w:r w:rsidR="77B53194" w:rsidRPr="00EA7290">
        <w:rPr>
          <w:rFonts w:ascii="Arial" w:eastAsia="Arial" w:hAnsi="Arial" w:cs="Arial"/>
        </w:rPr>
        <w:t>ribution (Figure 2) shows uplift in the epicentral coastline with a pe</w:t>
      </w:r>
      <w:r w:rsidR="35207EF1" w:rsidRPr="00EA7290">
        <w:rPr>
          <w:rFonts w:ascii="Arial" w:eastAsia="Arial" w:hAnsi="Arial" w:cs="Arial"/>
        </w:rPr>
        <w:t>ak value of 0.6</w:t>
      </w:r>
      <w:r w:rsidR="71A130DE" w:rsidRPr="00EA7290">
        <w:rPr>
          <w:rFonts w:ascii="Arial" w:eastAsia="Arial" w:hAnsi="Arial" w:cs="Arial"/>
        </w:rPr>
        <w:t xml:space="preserve"> </w:t>
      </w:r>
      <w:r w:rsidR="35207EF1" w:rsidRPr="00EA7290">
        <w:rPr>
          <w:rFonts w:ascii="Arial" w:eastAsia="Arial" w:hAnsi="Arial" w:cs="Arial"/>
        </w:rPr>
        <w:t>m. Subsidence occurs further inland and in the northeaster portion o</w:t>
      </w:r>
      <w:r w:rsidR="10232C4D" w:rsidRPr="00EA7290">
        <w:rPr>
          <w:rFonts w:ascii="Arial" w:eastAsia="Arial" w:hAnsi="Arial" w:cs="Arial"/>
        </w:rPr>
        <w:t>f</w:t>
      </w:r>
      <w:r w:rsidR="35207EF1" w:rsidRPr="00EA7290">
        <w:rPr>
          <w:rFonts w:ascii="Arial" w:eastAsia="Arial" w:hAnsi="Arial" w:cs="Arial"/>
        </w:rPr>
        <w:t xml:space="preserve"> the coast with a peak value of 0.15-0.2</w:t>
      </w:r>
      <w:r w:rsidR="516E4D61" w:rsidRPr="00EA7290">
        <w:rPr>
          <w:rFonts w:ascii="Arial" w:eastAsia="Arial" w:hAnsi="Arial" w:cs="Arial"/>
        </w:rPr>
        <w:t xml:space="preserve"> </w:t>
      </w:r>
      <w:r w:rsidR="35207EF1" w:rsidRPr="00EA7290">
        <w:rPr>
          <w:rFonts w:ascii="Arial" w:eastAsia="Arial" w:hAnsi="Arial" w:cs="Arial"/>
        </w:rPr>
        <w:t>m. This is also consistent with the 0.55</w:t>
      </w:r>
      <w:r w:rsidR="6406AE0C" w:rsidRPr="00EA7290">
        <w:rPr>
          <w:rFonts w:ascii="Arial" w:eastAsia="Arial" w:hAnsi="Arial" w:cs="Arial"/>
        </w:rPr>
        <w:t xml:space="preserve"> </w:t>
      </w:r>
      <w:r w:rsidR="35207EF1" w:rsidRPr="00EA7290">
        <w:rPr>
          <w:rFonts w:ascii="Arial" w:eastAsia="Arial" w:hAnsi="Arial" w:cs="Arial"/>
        </w:rPr>
        <w:t>m of uplift measured at the H</w:t>
      </w:r>
      <w:r w:rsidR="1DEA8D1A" w:rsidRPr="00EA7290">
        <w:rPr>
          <w:rFonts w:ascii="Arial" w:eastAsia="Arial" w:hAnsi="Arial" w:cs="Arial"/>
        </w:rPr>
        <w:t>UA</w:t>
      </w:r>
      <w:r w:rsidR="35207EF1" w:rsidRPr="00EA7290">
        <w:rPr>
          <w:rFonts w:ascii="Arial" w:eastAsia="Arial" w:hAnsi="Arial" w:cs="Arial"/>
        </w:rPr>
        <w:t>T t</w:t>
      </w:r>
      <w:r w:rsidR="7230BC2D" w:rsidRPr="00EA7290">
        <w:rPr>
          <w:rFonts w:ascii="Arial" w:eastAsia="Arial" w:hAnsi="Arial" w:cs="Arial"/>
        </w:rPr>
        <w:t>i</w:t>
      </w:r>
      <w:r w:rsidR="35207EF1" w:rsidRPr="00EA7290">
        <w:rPr>
          <w:rFonts w:ascii="Arial" w:eastAsia="Arial" w:hAnsi="Arial" w:cs="Arial"/>
        </w:rPr>
        <w:t xml:space="preserve">de </w:t>
      </w:r>
      <w:r w:rsidR="29A0CD78" w:rsidRPr="00EA7290">
        <w:rPr>
          <w:rFonts w:ascii="Arial" w:eastAsia="Arial" w:hAnsi="Arial" w:cs="Arial"/>
        </w:rPr>
        <w:t>gauge; the</w:t>
      </w:r>
      <w:r w:rsidR="38005B34" w:rsidRPr="00EA7290">
        <w:rPr>
          <w:rFonts w:ascii="Arial" w:eastAsia="Arial" w:hAnsi="Arial" w:cs="Arial"/>
        </w:rPr>
        <w:t xml:space="preserve"> slip model predicts this well with a value of 0.52</w:t>
      </w:r>
      <w:r w:rsidR="5F67AC55" w:rsidRPr="00EA7290">
        <w:rPr>
          <w:rFonts w:ascii="Arial" w:eastAsia="Arial" w:hAnsi="Arial" w:cs="Arial"/>
        </w:rPr>
        <w:t xml:space="preserve"> </w:t>
      </w:r>
      <w:r w:rsidR="38005B34" w:rsidRPr="00EA7290">
        <w:rPr>
          <w:rFonts w:ascii="Arial" w:eastAsia="Arial" w:hAnsi="Arial" w:cs="Arial"/>
        </w:rPr>
        <w:t>m of uplift</w:t>
      </w:r>
      <w:r w:rsidR="4226BCDC" w:rsidRPr="00EA7290">
        <w:rPr>
          <w:rFonts w:ascii="Arial" w:eastAsia="Arial" w:hAnsi="Arial" w:cs="Arial"/>
        </w:rPr>
        <w:t xml:space="preserve"> at this location</w:t>
      </w:r>
      <w:r w:rsidR="38005B34" w:rsidRPr="00EA7290">
        <w:rPr>
          <w:rFonts w:ascii="Arial" w:eastAsia="Arial" w:hAnsi="Arial" w:cs="Arial"/>
        </w:rPr>
        <w:t>.</w:t>
      </w:r>
    </w:p>
    <w:p w14:paraId="5D25A10B" w14:textId="2FEFA599" w:rsidR="77981CA4" w:rsidRDefault="0C2DFE4D" w:rsidP="1B89F361">
      <w:pPr>
        <w:jc w:val="both"/>
        <w:rPr>
          <w:rFonts w:ascii="Arial" w:eastAsia="Arial" w:hAnsi="Arial" w:cs="Arial"/>
        </w:rPr>
      </w:pPr>
      <w:r w:rsidRPr="00EA7290">
        <w:rPr>
          <w:rFonts w:ascii="Arial" w:eastAsia="Arial" w:hAnsi="Arial" w:cs="Arial"/>
        </w:rPr>
        <w:lastRenderedPageBreak/>
        <w:t>The tsunami model shows an interesting pattern. Figure 2B sho</w:t>
      </w:r>
      <w:r w:rsidR="49238721" w:rsidRPr="00EA7290">
        <w:rPr>
          <w:rFonts w:ascii="Arial" w:eastAsia="Arial" w:hAnsi="Arial" w:cs="Arial"/>
        </w:rPr>
        <w:t>w</w:t>
      </w:r>
      <w:r w:rsidRPr="00EA7290">
        <w:rPr>
          <w:rFonts w:ascii="Arial" w:eastAsia="Arial" w:hAnsi="Arial" w:cs="Arial"/>
        </w:rPr>
        <w:t>s the uplift/subsidence at the co</w:t>
      </w:r>
      <w:r w:rsidR="6AD04C2E" w:rsidRPr="00EA7290">
        <w:rPr>
          <w:rFonts w:ascii="Arial" w:eastAsia="Arial" w:hAnsi="Arial" w:cs="Arial"/>
        </w:rPr>
        <w:t>a</w:t>
      </w:r>
      <w:r w:rsidRPr="00EA7290">
        <w:rPr>
          <w:rFonts w:ascii="Arial" w:eastAsia="Arial" w:hAnsi="Arial" w:cs="Arial"/>
        </w:rPr>
        <w:t>stline comp</w:t>
      </w:r>
      <w:r w:rsidR="63CC012D" w:rsidRPr="00EA7290">
        <w:rPr>
          <w:rFonts w:ascii="Arial" w:eastAsia="Arial" w:hAnsi="Arial" w:cs="Arial"/>
        </w:rPr>
        <w:t>a</w:t>
      </w:r>
      <w:r w:rsidRPr="00EA7290">
        <w:rPr>
          <w:rFonts w:ascii="Arial" w:eastAsia="Arial" w:hAnsi="Arial" w:cs="Arial"/>
        </w:rPr>
        <w:t xml:space="preserve">red to the modeled peak tsunami amplitude. </w:t>
      </w:r>
      <w:r w:rsidR="6125365E" w:rsidRPr="00EA7290">
        <w:rPr>
          <w:rFonts w:ascii="Arial" w:eastAsia="Arial" w:hAnsi="Arial" w:cs="Arial"/>
        </w:rPr>
        <w:t>The coastline between –96.5</w:t>
      </w:r>
      <w:r w:rsidR="6310C945" w:rsidRPr="00EA7290">
        <w:rPr>
          <w:rFonts w:ascii="Arial" w:eastAsia="Arial" w:hAnsi="Arial" w:cs="Arial"/>
        </w:rPr>
        <w:t>º</w:t>
      </w:r>
      <w:r w:rsidR="6125365E" w:rsidRPr="00EA7290">
        <w:rPr>
          <w:rFonts w:ascii="Arial" w:eastAsia="Arial" w:hAnsi="Arial" w:cs="Arial"/>
        </w:rPr>
        <w:t xml:space="preserve"> and –96</w:t>
      </w:r>
      <w:r w:rsidR="526F20FE" w:rsidRPr="00EA7290">
        <w:rPr>
          <w:rFonts w:ascii="Arial" w:eastAsia="Arial" w:hAnsi="Arial" w:cs="Arial"/>
        </w:rPr>
        <w:t>º</w:t>
      </w:r>
      <w:r w:rsidR="6125365E" w:rsidRPr="00EA7290">
        <w:rPr>
          <w:rFonts w:ascii="Arial" w:eastAsia="Arial" w:hAnsi="Arial" w:cs="Arial"/>
        </w:rPr>
        <w:t xml:space="preserve"> has a negative maximum peak tsunami amplitude which correlates with the predominantly positive vertical </w:t>
      </w:r>
      <w:proofErr w:type="spellStart"/>
      <w:r w:rsidR="6125365E" w:rsidRPr="00EA7290">
        <w:rPr>
          <w:rFonts w:ascii="Arial" w:eastAsia="Arial" w:hAnsi="Arial" w:cs="Arial"/>
        </w:rPr>
        <w:t>co</w:t>
      </w:r>
      <w:r w:rsidR="0A83A8C4" w:rsidRPr="00EA7290">
        <w:rPr>
          <w:rFonts w:ascii="Arial" w:eastAsia="Arial" w:hAnsi="Arial" w:cs="Arial"/>
        </w:rPr>
        <w:t>s</w:t>
      </w:r>
      <w:r w:rsidR="6125365E" w:rsidRPr="00EA7290">
        <w:rPr>
          <w:rFonts w:ascii="Arial" w:eastAsia="Arial" w:hAnsi="Arial" w:cs="Arial"/>
        </w:rPr>
        <w:t>eimic</w:t>
      </w:r>
      <w:proofErr w:type="spellEnd"/>
      <w:r w:rsidR="6125365E" w:rsidRPr="00EA7290">
        <w:rPr>
          <w:rFonts w:ascii="Arial" w:eastAsia="Arial" w:hAnsi="Arial" w:cs="Arial"/>
        </w:rPr>
        <w:t xml:space="preserve"> </w:t>
      </w:r>
      <w:r w:rsidR="62007B55" w:rsidRPr="00EA7290">
        <w:rPr>
          <w:rFonts w:ascii="Arial" w:eastAsia="Arial" w:hAnsi="Arial" w:cs="Arial"/>
        </w:rPr>
        <w:t>deformation</w:t>
      </w:r>
      <w:r w:rsidR="6125365E" w:rsidRPr="00EA7290">
        <w:rPr>
          <w:rFonts w:ascii="Arial" w:eastAsia="Arial" w:hAnsi="Arial" w:cs="Arial"/>
        </w:rPr>
        <w:t>. This is confirmed by the tide gauge recording from HUAT (Figure 2C</w:t>
      </w:r>
      <w:r w:rsidR="6A432758" w:rsidRPr="00EA7290">
        <w:rPr>
          <w:rFonts w:ascii="Arial" w:eastAsia="Arial" w:hAnsi="Arial" w:cs="Arial"/>
        </w:rPr>
        <w:t>) which shows that</w:t>
      </w:r>
      <w:r w:rsidR="2B1A6B6F" w:rsidRPr="00EA7290">
        <w:rPr>
          <w:rFonts w:ascii="Arial" w:eastAsia="Arial" w:hAnsi="Arial" w:cs="Arial"/>
        </w:rPr>
        <w:t>,</w:t>
      </w:r>
      <w:r w:rsidR="6A432758" w:rsidRPr="00EA7290">
        <w:rPr>
          <w:rFonts w:ascii="Arial" w:eastAsia="Arial" w:hAnsi="Arial" w:cs="Arial"/>
        </w:rPr>
        <w:t xml:space="preserve"> while there are tsunami waves after the initial uplift signal</w:t>
      </w:r>
      <w:r w:rsidR="05504FE9" w:rsidRPr="00EA7290">
        <w:rPr>
          <w:rFonts w:ascii="Arial" w:eastAsia="Arial" w:hAnsi="Arial" w:cs="Arial"/>
        </w:rPr>
        <w:t>,</w:t>
      </w:r>
      <w:r w:rsidR="6A432758" w:rsidRPr="00EA7290">
        <w:rPr>
          <w:rFonts w:ascii="Arial" w:eastAsia="Arial" w:hAnsi="Arial" w:cs="Arial"/>
        </w:rPr>
        <w:t xml:space="preserve"> these are</w:t>
      </w:r>
      <w:r w:rsidR="49DB0C02" w:rsidRPr="00EA7290">
        <w:rPr>
          <w:rFonts w:ascii="Arial" w:eastAsia="Arial" w:hAnsi="Arial" w:cs="Arial"/>
        </w:rPr>
        <w:t xml:space="preserve"> </w:t>
      </w:r>
      <w:r w:rsidR="6A432758" w:rsidRPr="00EA7290">
        <w:rPr>
          <w:rFonts w:ascii="Arial" w:eastAsia="Arial" w:hAnsi="Arial" w:cs="Arial"/>
        </w:rPr>
        <w:t xml:space="preserve">not large enough to overcome the </w:t>
      </w:r>
      <w:r w:rsidR="1ED16704" w:rsidRPr="00EA7290">
        <w:rPr>
          <w:rFonts w:ascii="Arial" w:eastAsia="Arial" w:hAnsi="Arial" w:cs="Arial"/>
        </w:rPr>
        <w:t>initial</w:t>
      </w:r>
      <w:r w:rsidR="6A432758" w:rsidRPr="00EA7290">
        <w:rPr>
          <w:rFonts w:ascii="Arial" w:eastAsia="Arial" w:hAnsi="Arial" w:cs="Arial"/>
        </w:rPr>
        <w:t xml:space="preserve"> vertical deformation and thus the peak tsunami value remains negative. The tsunami model also shows that the amplitudes insi</w:t>
      </w:r>
      <w:r w:rsidR="3BCE4BD8" w:rsidRPr="00EA7290">
        <w:rPr>
          <w:rFonts w:ascii="Arial" w:eastAsia="Arial" w:hAnsi="Arial" w:cs="Arial"/>
        </w:rPr>
        <w:t>de the Tehuantepec shelf (east of –96</w:t>
      </w:r>
      <w:r w:rsidR="69ECCB0F" w:rsidRPr="00EA7290">
        <w:rPr>
          <w:rFonts w:ascii="Arial" w:eastAsia="Arial" w:hAnsi="Arial" w:cs="Arial"/>
        </w:rPr>
        <w:t>º</w:t>
      </w:r>
      <w:r w:rsidR="3BCE4BD8" w:rsidRPr="00EA7290">
        <w:rPr>
          <w:rFonts w:ascii="Arial" w:eastAsia="Arial" w:hAnsi="Arial" w:cs="Arial"/>
        </w:rPr>
        <w:t xml:space="preserve">) are systematically larger than outside </w:t>
      </w:r>
      <w:r w:rsidR="0275E759" w:rsidRPr="00EA7290">
        <w:rPr>
          <w:rFonts w:ascii="Arial" w:eastAsia="Arial" w:hAnsi="Arial" w:cs="Arial"/>
        </w:rPr>
        <w:t xml:space="preserve">of </w:t>
      </w:r>
      <w:r w:rsidR="3BCE4BD8" w:rsidRPr="00EA7290">
        <w:rPr>
          <w:rFonts w:ascii="Arial" w:eastAsia="Arial" w:hAnsi="Arial" w:cs="Arial"/>
        </w:rPr>
        <w:t>the shelf</w:t>
      </w:r>
      <w:r w:rsidR="4CA9C7DE" w:rsidRPr="00EA7290">
        <w:rPr>
          <w:rFonts w:ascii="Arial" w:eastAsia="Arial" w:hAnsi="Arial" w:cs="Arial"/>
        </w:rPr>
        <w:t xml:space="preserve"> to the west of the source region</w:t>
      </w:r>
      <w:r w:rsidR="3BCE4BD8" w:rsidRPr="00EA7290">
        <w:rPr>
          <w:rFonts w:ascii="Arial" w:eastAsia="Arial" w:hAnsi="Arial" w:cs="Arial"/>
        </w:rPr>
        <w:t xml:space="preserve">. </w:t>
      </w:r>
      <w:r w:rsidR="79247D01" w:rsidRPr="00EA7290">
        <w:rPr>
          <w:rFonts w:ascii="Arial" w:eastAsia="Arial" w:hAnsi="Arial" w:cs="Arial"/>
        </w:rPr>
        <w:t>At t</w:t>
      </w:r>
      <w:r w:rsidR="3BCE4BD8" w:rsidRPr="00EA7290">
        <w:rPr>
          <w:rFonts w:ascii="Arial" w:eastAsia="Arial" w:hAnsi="Arial" w:cs="Arial"/>
        </w:rPr>
        <w:t xml:space="preserve">he </w:t>
      </w:r>
      <w:r w:rsidR="195E27E4" w:rsidRPr="00EA7290">
        <w:rPr>
          <w:rFonts w:ascii="Arial" w:eastAsia="Arial" w:hAnsi="Arial" w:cs="Arial"/>
        </w:rPr>
        <w:t xml:space="preserve">SALI </w:t>
      </w:r>
      <w:r w:rsidR="3BCE4BD8" w:rsidRPr="00EA7290">
        <w:rPr>
          <w:rFonts w:ascii="Arial" w:eastAsia="Arial" w:hAnsi="Arial" w:cs="Arial"/>
        </w:rPr>
        <w:t xml:space="preserve">tide gauge recording </w:t>
      </w:r>
      <w:r w:rsidR="16D3BD6C" w:rsidRPr="00EA7290">
        <w:rPr>
          <w:rFonts w:ascii="Arial" w:eastAsia="Arial" w:hAnsi="Arial" w:cs="Arial"/>
        </w:rPr>
        <w:t>there are multiple large</w:t>
      </w:r>
      <w:r w:rsidR="3BCE4BD8" w:rsidRPr="00EA7290">
        <w:rPr>
          <w:rFonts w:ascii="Arial" w:eastAsia="Arial" w:hAnsi="Arial" w:cs="Arial"/>
        </w:rPr>
        <w:t xml:space="preserve"> tsuna</w:t>
      </w:r>
      <w:r w:rsidR="33DAA933" w:rsidRPr="00EA7290">
        <w:rPr>
          <w:rFonts w:ascii="Arial" w:eastAsia="Arial" w:hAnsi="Arial" w:cs="Arial"/>
        </w:rPr>
        <w:t>mi</w:t>
      </w:r>
      <w:r w:rsidR="041EB6FB" w:rsidRPr="00EA7290">
        <w:rPr>
          <w:rFonts w:ascii="Arial" w:eastAsia="Arial" w:hAnsi="Arial" w:cs="Arial"/>
        </w:rPr>
        <w:t xml:space="preserve"> </w:t>
      </w:r>
      <w:r w:rsidR="33DAA933" w:rsidRPr="00EA7290">
        <w:rPr>
          <w:rFonts w:ascii="Arial" w:eastAsia="Arial" w:hAnsi="Arial" w:cs="Arial"/>
        </w:rPr>
        <w:t>arrivals with the peak value being reached until the 4th wave crest more than 2 hours after event origin time</w:t>
      </w:r>
      <w:r w:rsidR="21618D7A" w:rsidRPr="00EA7290">
        <w:rPr>
          <w:rFonts w:ascii="Arial" w:eastAsia="Arial" w:hAnsi="Arial" w:cs="Arial"/>
        </w:rPr>
        <w:t xml:space="preserve"> and ~80</w:t>
      </w:r>
      <w:r w:rsidR="28D589D2" w:rsidRPr="00EA7290">
        <w:rPr>
          <w:rFonts w:ascii="Arial" w:eastAsia="Arial" w:hAnsi="Arial" w:cs="Arial"/>
        </w:rPr>
        <w:t xml:space="preserve"> </w:t>
      </w:r>
      <w:r w:rsidR="21618D7A" w:rsidRPr="00EA7290">
        <w:rPr>
          <w:rFonts w:ascii="Arial" w:eastAsia="Arial" w:hAnsi="Arial" w:cs="Arial"/>
        </w:rPr>
        <w:t>min after the first tsunami arrival</w:t>
      </w:r>
      <w:r w:rsidR="33DAA933" w:rsidRPr="00EA7290">
        <w:rPr>
          <w:rFonts w:ascii="Arial" w:eastAsia="Arial" w:hAnsi="Arial" w:cs="Arial"/>
        </w:rPr>
        <w:t xml:space="preserve">. This feature is </w:t>
      </w:r>
      <w:r w:rsidR="7E1C7CEF" w:rsidRPr="00EA7290">
        <w:rPr>
          <w:rFonts w:ascii="Arial" w:eastAsia="Arial" w:hAnsi="Arial" w:cs="Arial"/>
        </w:rPr>
        <w:t>captured</w:t>
      </w:r>
      <w:r w:rsidR="33DAA933" w:rsidRPr="00EA7290">
        <w:rPr>
          <w:rFonts w:ascii="Arial" w:eastAsia="Arial" w:hAnsi="Arial" w:cs="Arial"/>
        </w:rPr>
        <w:t xml:space="preserve"> well by the tsunami model although the peak value is </w:t>
      </w:r>
      <w:r w:rsidR="322E29A8" w:rsidRPr="00EA7290">
        <w:rPr>
          <w:rFonts w:ascii="Arial" w:eastAsia="Arial" w:hAnsi="Arial" w:cs="Arial"/>
        </w:rPr>
        <w:t>underestimated,</w:t>
      </w:r>
      <w:r w:rsidR="33DAA933" w:rsidRPr="00EA7290">
        <w:rPr>
          <w:rFonts w:ascii="Arial" w:eastAsia="Arial" w:hAnsi="Arial" w:cs="Arial"/>
        </w:rPr>
        <w:t xml:space="preserve"> and the energy decay is faster in the model than in the recorded signal. Snapshots </w:t>
      </w:r>
      <w:r w:rsidR="39FFDDBA" w:rsidRPr="00EA7290">
        <w:rPr>
          <w:rFonts w:ascii="Arial" w:eastAsia="Arial" w:hAnsi="Arial" w:cs="Arial"/>
        </w:rPr>
        <w:t>of the model (Figure 4) show that these repeated arrivals are from edge</w:t>
      </w:r>
      <w:r w:rsidR="24FF48F6" w:rsidRPr="00EA7290">
        <w:rPr>
          <w:rFonts w:ascii="Arial" w:eastAsia="Arial" w:hAnsi="Arial" w:cs="Arial"/>
        </w:rPr>
        <w:t xml:space="preserve"> </w:t>
      </w:r>
      <w:r w:rsidR="39FFDDBA" w:rsidRPr="00EA7290">
        <w:rPr>
          <w:rFonts w:ascii="Arial" w:eastAsia="Arial" w:hAnsi="Arial" w:cs="Arial"/>
        </w:rPr>
        <w:t>waves trapped near the coast</w:t>
      </w:r>
      <w:r w:rsidR="254AD920" w:rsidRPr="00EA7290">
        <w:rPr>
          <w:rFonts w:ascii="Arial" w:eastAsia="Arial" w:hAnsi="Arial" w:cs="Arial"/>
        </w:rPr>
        <w:t xml:space="preserve"> between HUAT and SALI</w:t>
      </w:r>
      <w:r w:rsidR="39FFDDBA" w:rsidRPr="00EA7290">
        <w:rPr>
          <w:rFonts w:ascii="Arial" w:eastAsia="Arial" w:hAnsi="Arial" w:cs="Arial"/>
        </w:rPr>
        <w:t>.</w:t>
      </w:r>
    </w:p>
    <w:p w14:paraId="17B0AEE8" w14:textId="77777777" w:rsidR="00A90844" w:rsidRPr="00EA7290" w:rsidRDefault="00A90844" w:rsidP="1B89F361">
      <w:pPr>
        <w:jc w:val="both"/>
        <w:rPr>
          <w:rFonts w:ascii="Arial" w:eastAsia="Arial" w:hAnsi="Arial" w:cs="Arial"/>
        </w:rPr>
      </w:pPr>
    </w:p>
    <w:p w14:paraId="2772BAE1" w14:textId="1C41834C" w:rsidR="2DE47789" w:rsidRPr="00EA7290" w:rsidRDefault="0A2E2BEA" w:rsidP="1B89F361">
      <w:pPr>
        <w:jc w:val="both"/>
      </w:pPr>
      <w:r w:rsidRPr="00EA7290">
        <w:rPr>
          <w:noProof/>
        </w:rPr>
        <w:drawing>
          <wp:inline distT="0" distB="0" distL="0" distR="0" wp14:anchorId="1F809492" wp14:editId="5A88FE56">
            <wp:extent cx="5838824" cy="3114040"/>
            <wp:effectExtent l="0" t="0" r="0" b="0"/>
            <wp:docPr id="1302130182" name="Picture 1302130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838824" cy="3114040"/>
                    </a:xfrm>
                    <a:prstGeom prst="rect">
                      <a:avLst/>
                    </a:prstGeom>
                  </pic:spPr>
                </pic:pic>
              </a:graphicData>
            </a:graphic>
          </wp:inline>
        </w:drawing>
      </w:r>
    </w:p>
    <w:p w14:paraId="39D1206A" w14:textId="2ABE5D87" w:rsidR="2DE47789" w:rsidRPr="00EA7290" w:rsidRDefault="25AACCE0" w:rsidP="08F460F1">
      <w:pPr>
        <w:jc w:val="both"/>
        <w:rPr>
          <w:rFonts w:ascii="Arial" w:eastAsia="Arial" w:hAnsi="Arial" w:cs="Arial"/>
          <w:i/>
          <w:iCs/>
          <w:sz w:val="20"/>
          <w:szCs w:val="20"/>
        </w:rPr>
      </w:pPr>
      <w:r w:rsidRPr="00EA7290">
        <w:rPr>
          <w:rFonts w:ascii="Arial" w:eastAsia="Arial" w:hAnsi="Arial" w:cs="Arial"/>
          <w:b/>
          <w:bCs/>
          <w:i/>
          <w:iCs/>
          <w:sz w:val="20"/>
          <w:szCs w:val="20"/>
        </w:rPr>
        <w:t xml:space="preserve">Figure 4. </w:t>
      </w:r>
      <w:r w:rsidRPr="00EA7290">
        <w:rPr>
          <w:rFonts w:ascii="Arial" w:eastAsia="Arial" w:hAnsi="Arial" w:cs="Arial"/>
          <w:i/>
          <w:iCs/>
          <w:sz w:val="20"/>
          <w:szCs w:val="20"/>
        </w:rPr>
        <w:t xml:space="preserve">Snapshots of tsunami propagation from the model based on the </w:t>
      </w:r>
      <w:proofErr w:type="spellStart"/>
      <w:r w:rsidRPr="00EA7290">
        <w:rPr>
          <w:rFonts w:ascii="Arial" w:eastAsia="Arial" w:hAnsi="Arial" w:cs="Arial"/>
          <w:i/>
          <w:iCs/>
          <w:sz w:val="20"/>
          <w:szCs w:val="20"/>
        </w:rPr>
        <w:t>coseismic</w:t>
      </w:r>
      <w:proofErr w:type="spellEnd"/>
      <w:r w:rsidRPr="00EA7290">
        <w:rPr>
          <w:rFonts w:ascii="Arial" w:eastAsia="Arial" w:hAnsi="Arial" w:cs="Arial"/>
          <w:i/>
          <w:iCs/>
          <w:sz w:val="20"/>
          <w:szCs w:val="20"/>
        </w:rPr>
        <w:t xml:space="preserve"> </w:t>
      </w:r>
      <w:r w:rsidR="16E4B3A5" w:rsidRPr="00EA7290">
        <w:rPr>
          <w:rFonts w:ascii="Arial" w:eastAsia="Arial" w:hAnsi="Arial" w:cs="Arial"/>
          <w:i/>
          <w:iCs/>
          <w:sz w:val="20"/>
          <w:szCs w:val="20"/>
        </w:rPr>
        <w:t>deformation</w:t>
      </w:r>
      <w:r w:rsidRPr="00EA7290">
        <w:rPr>
          <w:rFonts w:ascii="Arial" w:eastAsia="Arial" w:hAnsi="Arial" w:cs="Arial"/>
          <w:i/>
          <w:iCs/>
          <w:sz w:val="20"/>
          <w:szCs w:val="20"/>
        </w:rPr>
        <w:t xml:space="preserve"> pattern of Figure 2A. The alternating lobes of positive and negative amplitude between HUAT and SALI </w:t>
      </w:r>
      <w:r w:rsidR="0AE17C79" w:rsidRPr="00EA7290">
        <w:rPr>
          <w:rFonts w:ascii="Arial" w:eastAsia="Arial" w:hAnsi="Arial" w:cs="Arial"/>
          <w:i/>
          <w:iCs/>
          <w:sz w:val="20"/>
          <w:szCs w:val="20"/>
        </w:rPr>
        <w:t>(</w:t>
      </w:r>
      <w:r w:rsidR="50C9E074" w:rsidRPr="00EA7290">
        <w:rPr>
          <w:rFonts w:ascii="Arial" w:eastAsia="Arial" w:hAnsi="Arial" w:cs="Arial"/>
          <w:i/>
          <w:iCs/>
          <w:sz w:val="20"/>
          <w:szCs w:val="20"/>
        </w:rPr>
        <w:t>green</w:t>
      </w:r>
      <w:r w:rsidR="0AE17C79" w:rsidRPr="00EA7290">
        <w:rPr>
          <w:rFonts w:ascii="Arial" w:eastAsia="Arial" w:hAnsi="Arial" w:cs="Arial"/>
          <w:i/>
          <w:iCs/>
          <w:sz w:val="20"/>
          <w:szCs w:val="20"/>
        </w:rPr>
        <w:t xml:space="preserve"> triangles) </w:t>
      </w:r>
      <w:r w:rsidRPr="00EA7290">
        <w:rPr>
          <w:rFonts w:ascii="Arial" w:eastAsia="Arial" w:hAnsi="Arial" w:cs="Arial"/>
          <w:i/>
          <w:iCs/>
          <w:sz w:val="20"/>
          <w:szCs w:val="20"/>
        </w:rPr>
        <w:t>are the edge</w:t>
      </w:r>
      <w:r w:rsidR="53ABFE07" w:rsidRPr="00EA7290">
        <w:rPr>
          <w:rFonts w:ascii="Arial" w:eastAsia="Arial" w:hAnsi="Arial" w:cs="Arial"/>
          <w:i/>
          <w:iCs/>
          <w:sz w:val="20"/>
          <w:szCs w:val="20"/>
        </w:rPr>
        <w:t xml:space="preserve"> </w:t>
      </w:r>
      <w:r w:rsidRPr="00EA7290">
        <w:rPr>
          <w:rFonts w:ascii="Arial" w:eastAsia="Arial" w:hAnsi="Arial" w:cs="Arial"/>
          <w:i/>
          <w:iCs/>
          <w:sz w:val="20"/>
          <w:szCs w:val="20"/>
        </w:rPr>
        <w:t xml:space="preserve">wave modes. </w:t>
      </w:r>
      <w:r w:rsidR="42977DB4" w:rsidRPr="00EA7290">
        <w:rPr>
          <w:rFonts w:ascii="Arial" w:eastAsia="Arial" w:hAnsi="Arial" w:cs="Arial"/>
          <w:i/>
          <w:iCs/>
          <w:sz w:val="20"/>
          <w:szCs w:val="20"/>
        </w:rPr>
        <w:t xml:space="preserve">The white star is the event </w:t>
      </w:r>
      <w:r w:rsidR="37C79887" w:rsidRPr="00EA7290">
        <w:rPr>
          <w:rFonts w:ascii="Arial" w:eastAsia="Arial" w:hAnsi="Arial" w:cs="Arial"/>
          <w:i/>
          <w:iCs/>
          <w:sz w:val="20"/>
          <w:szCs w:val="20"/>
        </w:rPr>
        <w:t>epi</w:t>
      </w:r>
      <w:r w:rsidR="42977DB4" w:rsidRPr="00EA7290">
        <w:rPr>
          <w:rFonts w:ascii="Arial" w:eastAsia="Arial" w:hAnsi="Arial" w:cs="Arial"/>
          <w:i/>
          <w:iCs/>
          <w:sz w:val="20"/>
          <w:szCs w:val="20"/>
        </w:rPr>
        <w:t>center.</w:t>
      </w:r>
    </w:p>
    <w:p w14:paraId="48A27669" w14:textId="62A3BCB5" w:rsidR="2DE47789" w:rsidRPr="00EA7290" w:rsidRDefault="08F397AA" w:rsidP="1B89F361">
      <w:pPr>
        <w:jc w:val="both"/>
        <w:rPr>
          <w:rFonts w:ascii="Arial" w:eastAsia="Arial" w:hAnsi="Arial" w:cs="Arial"/>
        </w:rPr>
      </w:pPr>
      <w:r w:rsidRPr="00EA7290">
        <w:rPr>
          <w:rFonts w:ascii="Arial" w:eastAsia="Arial" w:hAnsi="Arial" w:cs="Arial"/>
        </w:rPr>
        <w:t xml:space="preserve">The </w:t>
      </w:r>
      <w:r w:rsidR="00BE7CC5" w:rsidRPr="00EA7290">
        <w:rPr>
          <w:rFonts w:ascii="Arial" w:eastAsia="Arial" w:hAnsi="Arial" w:cs="Arial"/>
        </w:rPr>
        <w:t xml:space="preserve">ground motion </w:t>
      </w:r>
      <w:r w:rsidR="065ECDD5" w:rsidRPr="00EA7290">
        <w:rPr>
          <w:rFonts w:ascii="Arial" w:eastAsia="Arial" w:hAnsi="Arial" w:cs="Arial"/>
        </w:rPr>
        <w:t>intensities</w:t>
      </w:r>
      <w:r w:rsidRPr="00EA7290">
        <w:rPr>
          <w:rFonts w:ascii="Arial" w:eastAsia="Arial" w:hAnsi="Arial" w:cs="Arial"/>
        </w:rPr>
        <w:t xml:space="preserve"> </w:t>
      </w:r>
      <w:r w:rsidR="58BE41D0" w:rsidRPr="00EA7290">
        <w:rPr>
          <w:rFonts w:ascii="Arial" w:eastAsia="Arial" w:hAnsi="Arial" w:cs="Arial"/>
        </w:rPr>
        <w:t xml:space="preserve">(Figure 3) </w:t>
      </w:r>
      <w:r w:rsidRPr="00EA7290">
        <w:rPr>
          <w:rFonts w:ascii="Arial" w:eastAsia="Arial" w:hAnsi="Arial" w:cs="Arial"/>
        </w:rPr>
        <w:t xml:space="preserve">are consistently higher than what is expected for an event of this </w:t>
      </w:r>
      <w:r w:rsidR="2CA352CC" w:rsidRPr="00EA7290">
        <w:rPr>
          <w:rFonts w:ascii="Arial" w:eastAsia="Arial" w:hAnsi="Arial" w:cs="Arial"/>
        </w:rPr>
        <w:t>magnitude.</w:t>
      </w:r>
      <w:r w:rsidRPr="00EA7290">
        <w:rPr>
          <w:rFonts w:ascii="Arial" w:eastAsia="Arial" w:hAnsi="Arial" w:cs="Arial"/>
        </w:rPr>
        <w:t xml:space="preserve"> There are no </w:t>
      </w:r>
      <w:r w:rsidR="6C1D080B" w:rsidRPr="00EA7290">
        <w:rPr>
          <w:rFonts w:ascii="Arial" w:eastAsia="Arial" w:hAnsi="Arial" w:cs="Arial"/>
        </w:rPr>
        <w:t>values</w:t>
      </w:r>
      <w:r w:rsidRPr="00EA7290">
        <w:rPr>
          <w:rFonts w:ascii="Arial" w:eastAsia="Arial" w:hAnsi="Arial" w:cs="Arial"/>
        </w:rPr>
        <w:t xml:space="preserve"> below the one sigma uncertainty region</w:t>
      </w:r>
      <w:r w:rsidR="504655DF" w:rsidRPr="00EA7290">
        <w:rPr>
          <w:rFonts w:ascii="Arial" w:eastAsia="Arial" w:hAnsi="Arial" w:cs="Arial"/>
        </w:rPr>
        <w:t xml:space="preserve"> </w:t>
      </w:r>
      <w:r w:rsidR="1865A221" w:rsidRPr="00EA7290">
        <w:rPr>
          <w:rFonts w:ascii="Arial" w:eastAsia="Arial" w:hAnsi="Arial" w:cs="Arial"/>
        </w:rPr>
        <w:t xml:space="preserve">while there are </w:t>
      </w:r>
      <w:r w:rsidR="504655DF" w:rsidRPr="00EA7290">
        <w:rPr>
          <w:rFonts w:ascii="Arial" w:eastAsia="Arial" w:hAnsi="Arial" w:cs="Arial"/>
        </w:rPr>
        <w:t xml:space="preserve">many above the </w:t>
      </w:r>
      <w:r w:rsidR="4CF7B48D" w:rsidRPr="00EA7290">
        <w:rPr>
          <w:rFonts w:ascii="Arial" w:eastAsia="Arial" w:hAnsi="Arial" w:cs="Arial"/>
        </w:rPr>
        <w:t>2-sigma</w:t>
      </w:r>
      <w:r w:rsidR="504655DF" w:rsidRPr="00EA7290">
        <w:rPr>
          <w:rFonts w:ascii="Arial" w:eastAsia="Arial" w:hAnsi="Arial" w:cs="Arial"/>
        </w:rPr>
        <w:t xml:space="preserve"> uncertainty</w:t>
      </w:r>
      <w:r w:rsidRPr="00EA7290">
        <w:rPr>
          <w:rFonts w:ascii="Arial" w:eastAsia="Arial" w:hAnsi="Arial" w:cs="Arial"/>
        </w:rPr>
        <w:t>.</w:t>
      </w:r>
      <w:r w:rsidR="00B06D25" w:rsidRPr="00EA7290">
        <w:rPr>
          <w:rFonts w:ascii="Arial" w:eastAsia="Arial" w:hAnsi="Arial" w:cs="Arial"/>
        </w:rPr>
        <w:t xml:space="preserve"> The intensities from the strong motion network (II-UNAM)</w:t>
      </w:r>
      <w:r w:rsidR="15C04BC6" w:rsidRPr="00EA7290">
        <w:rPr>
          <w:rFonts w:ascii="Arial" w:eastAsia="Arial" w:hAnsi="Arial" w:cs="Arial"/>
        </w:rPr>
        <w:t>,</w:t>
      </w:r>
      <w:r w:rsidR="00B06D25" w:rsidRPr="00EA7290">
        <w:rPr>
          <w:rFonts w:ascii="Arial" w:eastAsia="Arial" w:hAnsi="Arial" w:cs="Arial"/>
        </w:rPr>
        <w:t xml:space="preserve"> which are</w:t>
      </w:r>
      <w:r w:rsidR="26BBE2BF" w:rsidRPr="00EA7290">
        <w:rPr>
          <w:rFonts w:ascii="Arial" w:eastAsia="Arial" w:hAnsi="Arial" w:cs="Arial"/>
        </w:rPr>
        <w:t xml:space="preserve"> </w:t>
      </w:r>
      <w:r w:rsidR="00B06D25" w:rsidRPr="00EA7290">
        <w:rPr>
          <w:rFonts w:ascii="Arial" w:eastAsia="Arial" w:hAnsi="Arial" w:cs="Arial"/>
        </w:rPr>
        <w:t>mo</w:t>
      </w:r>
      <w:r w:rsidR="6EDE609A" w:rsidRPr="00EA7290">
        <w:rPr>
          <w:rFonts w:ascii="Arial" w:eastAsia="Arial" w:hAnsi="Arial" w:cs="Arial"/>
        </w:rPr>
        <w:t>s</w:t>
      </w:r>
      <w:r w:rsidR="00B06D25" w:rsidRPr="00EA7290">
        <w:rPr>
          <w:rFonts w:ascii="Arial" w:eastAsia="Arial" w:hAnsi="Arial" w:cs="Arial"/>
        </w:rPr>
        <w:t>tly deployed within city basins</w:t>
      </w:r>
      <w:r w:rsidR="718654B9" w:rsidRPr="00EA7290">
        <w:rPr>
          <w:rFonts w:ascii="Arial" w:eastAsia="Arial" w:hAnsi="Arial" w:cs="Arial"/>
        </w:rPr>
        <w:t>,</w:t>
      </w:r>
      <w:r w:rsidR="00B06D25" w:rsidRPr="00EA7290">
        <w:rPr>
          <w:rFonts w:ascii="Arial" w:eastAsia="Arial" w:hAnsi="Arial" w:cs="Arial"/>
        </w:rPr>
        <w:t xml:space="preserve"> are much higher than for the MEMS or GNSS data. The far-field source spectrum</w:t>
      </w:r>
      <w:r w:rsidR="333E5077" w:rsidRPr="00EA7290">
        <w:rPr>
          <w:rFonts w:ascii="Arial" w:eastAsia="Arial" w:hAnsi="Arial" w:cs="Arial"/>
        </w:rPr>
        <w:t xml:space="preserve"> (Figure 3E) is nonetheless consistent with a stress drop between 2</w:t>
      </w:r>
      <w:r w:rsidR="735AC660" w:rsidRPr="00EA7290">
        <w:rPr>
          <w:rFonts w:ascii="Arial" w:eastAsia="Arial" w:hAnsi="Arial" w:cs="Arial"/>
        </w:rPr>
        <w:t>.5</w:t>
      </w:r>
      <w:r w:rsidR="333E5077" w:rsidRPr="00EA7290">
        <w:rPr>
          <w:rFonts w:ascii="Arial" w:eastAsia="Arial" w:hAnsi="Arial" w:cs="Arial"/>
        </w:rPr>
        <w:t xml:space="preserve"> and 3</w:t>
      </w:r>
      <w:r w:rsidR="07DA722F" w:rsidRPr="00EA7290">
        <w:rPr>
          <w:rFonts w:ascii="Arial" w:eastAsia="Arial" w:hAnsi="Arial" w:cs="Arial"/>
        </w:rPr>
        <w:t>.5</w:t>
      </w:r>
      <w:r w:rsidR="3CD7C8B1" w:rsidRPr="00EA7290">
        <w:rPr>
          <w:rFonts w:ascii="Arial" w:eastAsia="Arial" w:hAnsi="Arial" w:cs="Arial"/>
        </w:rPr>
        <w:t xml:space="preserve"> </w:t>
      </w:r>
      <w:proofErr w:type="spellStart"/>
      <w:r w:rsidR="333E5077" w:rsidRPr="00EA7290">
        <w:rPr>
          <w:rFonts w:ascii="Arial" w:eastAsia="Arial" w:hAnsi="Arial" w:cs="Arial"/>
        </w:rPr>
        <w:t>MPa</w:t>
      </w:r>
      <w:proofErr w:type="spellEnd"/>
      <w:r w:rsidR="333E5077" w:rsidRPr="00EA7290">
        <w:rPr>
          <w:rFonts w:ascii="Arial" w:eastAsia="Arial" w:hAnsi="Arial" w:cs="Arial"/>
        </w:rPr>
        <w:t xml:space="preserve"> which is </w:t>
      </w:r>
      <w:r w:rsidR="75CCDD5A" w:rsidRPr="00EA7290">
        <w:rPr>
          <w:rFonts w:ascii="Arial" w:eastAsia="Arial" w:hAnsi="Arial" w:cs="Arial"/>
        </w:rPr>
        <w:t>close to the mean value</w:t>
      </w:r>
      <w:r w:rsidR="065834AA" w:rsidRPr="00EA7290">
        <w:rPr>
          <w:rFonts w:ascii="Arial" w:eastAsia="Arial" w:hAnsi="Arial" w:cs="Arial"/>
        </w:rPr>
        <w:t xml:space="preserve"> when </w:t>
      </w:r>
      <w:r w:rsidR="124BC1CB" w:rsidRPr="00EA7290">
        <w:rPr>
          <w:rFonts w:ascii="Arial" w:eastAsia="Arial" w:hAnsi="Arial" w:cs="Arial"/>
        </w:rPr>
        <w:t>compared</w:t>
      </w:r>
      <w:r w:rsidR="065834AA" w:rsidRPr="00EA7290">
        <w:rPr>
          <w:rFonts w:ascii="Arial" w:eastAsia="Arial" w:hAnsi="Arial" w:cs="Arial"/>
        </w:rPr>
        <w:t xml:space="preserve"> to</w:t>
      </w:r>
      <w:r w:rsidR="3AC65BBB" w:rsidRPr="00EA7290">
        <w:rPr>
          <w:rFonts w:ascii="Arial" w:eastAsia="Arial" w:hAnsi="Arial" w:cs="Arial"/>
        </w:rPr>
        <w:t xml:space="preserve"> </w:t>
      </w:r>
      <w:r w:rsidR="065834AA" w:rsidRPr="00EA7290">
        <w:rPr>
          <w:rFonts w:ascii="Arial" w:eastAsia="Arial" w:hAnsi="Arial" w:cs="Arial"/>
        </w:rPr>
        <w:t>o</w:t>
      </w:r>
      <w:r w:rsidR="36754671" w:rsidRPr="00EA7290">
        <w:rPr>
          <w:rFonts w:ascii="Arial" w:eastAsia="Arial" w:hAnsi="Arial" w:cs="Arial"/>
        </w:rPr>
        <w:t>t</w:t>
      </w:r>
      <w:r w:rsidR="065834AA" w:rsidRPr="00EA7290">
        <w:rPr>
          <w:rFonts w:ascii="Arial" w:eastAsia="Arial" w:hAnsi="Arial" w:cs="Arial"/>
        </w:rPr>
        <w:t>h</w:t>
      </w:r>
      <w:r w:rsidR="6B2A62D1" w:rsidRPr="00EA7290">
        <w:rPr>
          <w:rFonts w:ascii="Arial" w:eastAsia="Arial" w:hAnsi="Arial" w:cs="Arial"/>
        </w:rPr>
        <w:t>e</w:t>
      </w:r>
      <w:r w:rsidR="065834AA" w:rsidRPr="00EA7290">
        <w:rPr>
          <w:rFonts w:ascii="Arial" w:eastAsia="Arial" w:hAnsi="Arial" w:cs="Arial"/>
        </w:rPr>
        <w:t>r subduction events worldwide</w:t>
      </w:r>
      <w:r w:rsidR="333E5077" w:rsidRPr="00EA7290">
        <w:rPr>
          <w:rFonts w:ascii="Arial" w:eastAsia="Arial" w:hAnsi="Arial" w:cs="Arial"/>
        </w:rPr>
        <w:t xml:space="preserve">. Meanwhile the </w:t>
      </w:r>
      <w:r w:rsidR="5234ECDA" w:rsidRPr="00EA7290">
        <w:rPr>
          <w:rFonts w:ascii="Arial" w:eastAsia="Arial" w:hAnsi="Arial" w:cs="Arial"/>
        </w:rPr>
        <w:t xml:space="preserve">broadband </w:t>
      </w:r>
      <w:r w:rsidR="333E5077" w:rsidRPr="00EA7290">
        <w:rPr>
          <w:rFonts w:ascii="Arial" w:eastAsia="Arial" w:hAnsi="Arial" w:cs="Arial"/>
        </w:rPr>
        <w:t>energy magnitude is M</w:t>
      </w:r>
      <w:r w:rsidR="333E5077" w:rsidRPr="00EA7290">
        <w:rPr>
          <w:rFonts w:ascii="Arial" w:eastAsia="Arial" w:hAnsi="Arial" w:cs="Arial"/>
          <w:vertAlign w:val="subscript"/>
        </w:rPr>
        <w:t>e</w:t>
      </w:r>
      <w:r w:rsidR="710C668B" w:rsidRPr="00EA7290">
        <w:rPr>
          <w:rFonts w:ascii="Arial" w:eastAsia="Arial" w:hAnsi="Arial" w:cs="Arial"/>
        </w:rPr>
        <w:t xml:space="preserve"> </w:t>
      </w:r>
      <w:r w:rsidR="59A58E85" w:rsidRPr="00EA7290">
        <w:rPr>
          <w:rFonts w:ascii="Arial" w:eastAsia="Arial" w:hAnsi="Arial" w:cs="Arial"/>
        </w:rPr>
        <w:t>7.5,</w:t>
      </w:r>
      <w:r w:rsidR="73D92E94" w:rsidRPr="00EA7290">
        <w:rPr>
          <w:rFonts w:ascii="Arial" w:eastAsia="Arial" w:hAnsi="Arial" w:cs="Arial"/>
        </w:rPr>
        <w:t xml:space="preserve"> corresponding to 4.1</w:t>
      </w:r>
      <w:r w:rsidR="6B6726CB" w:rsidRPr="00EA7290">
        <w:rPr>
          <w:rFonts w:ascii="Arial" w:eastAsia="Arial" w:hAnsi="Arial" w:cs="Arial"/>
        </w:rPr>
        <w:t>6</w:t>
      </w:r>
      <w:r w:rsidR="73D92E94" w:rsidRPr="00EA7290">
        <w:rPr>
          <w:rFonts w:ascii="Arial" w:eastAsia="Arial" w:hAnsi="Arial" w:cs="Arial"/>
        </w:rPr>
        <w:t>x10</w:t>
      </w:r>
      <w:r w:rsidR="73D92E94" w:rsidRPr="00EA7290">
        <w:rPr>
          <w:rFonts w:ascii="Arial" w:eastAsia="Arial" w:hAnsi="Arial" w:cs="Arial"/>
          <w:vertAlign w:val="superscript"/>
        </w:rPr>
        <w:t>15</w:t>
      </w:r>
      <w:r w:rsidR="2B4BB75E" w:rsidRPr="00EA7290">
        <w:rPr>
          <w:rFonts w:ascii="Arial" w:eastAsia="Arial" w:hAnsi="Arial" w:cs="Arial"/>
        </w:rPr>
        <w:t xml:space="preserve"> ± 1.84x10</w:t>
      </w:r>
      <w:r w:rsidR="2B4BB75E" w:rsidRPr="00EA7290">
        <w:rPr>
          <w:rFonts w:ascii="Arial" w:eastAsia="Arial" w:hAnsi="Arial" w:cs="Arial"/>
          <w:vertAlign w:val="superscript"/>
        </w:rPr>
        <w:t>14</w:t>
      </w:r>
      <w:r w:rsidR="2B4BB75E" w:rsidRPr="00EA7290">
        <w:rPr>
          <w:rFonts w:ascii="Arial" w:eastAsia="Arial" w:hAnsi="Arial" w:cs="Arial"/>
        </w:rPr>
        <w:t xml:space="preserve"> </w:t>
      </w:r>
      <w:r w:rsidR="73D92E94" w:rsidRPr="00EA7290">
        <w:rPr>
          <w:rFonts w:ascii="Arial" w:eastAsia="Arial" w:hAnsi="Arial" w:cs="Arial"/>
        </w:rPr>
        <w:t>J,</w:t>
      </w:r>
      <w:r w:rsidR="59A58E85" w:rsidRPr="00EA7290">
        <w:rPr>
          <w:rFonts w:ascii="Arial" w:eastAsia="Arial" w:hAnsi="Arial" w:cs="Arial"/>
        </w:rPr>
        <w:t xml:space="preserve"> higher than what is expected for an M</w:t>
      </w:r>
      <w:r w:rsidR="59A58E85" w:rsidRPr="00EA7290">
        <w:rPr>
          <w:rFonts w:ascii="Arial" w:eastAsia="Arial" w:hAnsi="Arial" w:cs="Arial"/>
          <w:vertAlign w:val="subscript"/>
        </w:rPr>
        <w:t>w</w:t>
      </w:r>
      <w:r w:rsidR="175F96DC" w:rsidRPr="00EA7290">
        <w:rPr>
          <w:rFonts w:ascii="Arial" w:eastAsia="Arial" w:hAnsi="Arial" w:cs="Arial"/>
        </w:rPr>
        <w:t xml:space="preserve"> </w:t>
      </w:r>
      <w:r w:rsidR="59A58E85" w:rsidRPr="00EA7290">
        <w:rPr>
          <w:rFonts w:ascii="Arial" w:eastAsia="Arial" w:hAnsi="Arial" w:cs="Arial"/>
        </w:rPr>
        <w:t>7.4 earthquake.</w:t>
      </w:r>
      <w:r w:rsidR="6BABD6B8" w:rsidRPr="00EA7290">
        <w:rPr>
          <w:rFonts w:ascii="Arial" w:eastAsia="Arial" w:hAnsi="Arial" w:cs="Arial"/>
        </w:rPr>
        <w:t xml:space="preserve"> As a result</w:t>
      </w:r>
      <w:r w:rsidR="3070551C" w:rsidRPr="00EA7290">
        <w:rPr>
          <w:rFonts w:ascii="Arial" w:eastAsia="Arial" w:hAnsi="Arial" w:cs="Arial"/>
        </w:rPr>
        <w:t>,</w:t>
      </w:r>
      <w:r w:rsidR="6BABD6B8" w:rsidRPr="00EA7290">
        <w:rPr>
          <w:rFonts w:ascii="Arial" w:eastAsia="Arial" w:hAnsi="Arial" w:cs="Arial"/>
        </w:rPr>
        <w:t xml:space="preserve"> the energy to moment ratio for this event is </w:t>
      </w:r>
      <w:r w:rsidR="11566BE9" w:rsidRPr="00EA7290">
        <w:rPr>
          <w:rFonts w:ascii="Arial" w:eastAsia="Arial" w:hAnsi="Arial" w:cs="Arial"/>
        </w:rPr>
        <w:t>2.</w:t>
      </w:r>
      <w:r w:rsidR="7E670B2A" w:rsidRPr="00EA7290">
        <w:rPr>
          <w:rFonts w:ascii="Arial" w:eastAsia="Arial" w:hAnsi="Arial" w:cs="Arial"/>
        </w:rPr>
        <w:t>53</w:t>
      </w:r>
      <w:r w:rsidR="11566BE9" w:rsidRPr="00EA7290">
        <w:rPr>
          <w:rFonts w:ascii="Arial" w:eastAsia="Arial" w:hAnsi="Arial" w:cs="Arial"/>
        </w:rPr>
        <w:t>x10</w:t>
      </w:r>
      <w:r w:rsidR="11566BE9" w:rsidRPr="00EA7290">
        <w:rPr>
          <w:rFonts w:ascii="Arial" w:eastAsia="Arial" w:hAnsi="Arial" w:cs="Arial"/>
          <w:vertAlign w:val="superscript"/>
        </w:rPr>
        <w:t>-5</w:t>
      </w:r>
      <w:r w:rsidR="11566BE9" w:rsidRPr="00EA7290">
        <w:rPr>
          <w:rFonts w:ascii="Arial" w:eastAsia="Arial" w:hAnsi="Arial" w:cs="Arial"/>
        </w:rPr>
        <w:t xml:space="preserve"> which is meaningfully higher </w:t>
      </w:r>
      <w:r w:rsidR="11566BE9" w:rsidRPr="00EA7290">
        <w:rPr>
          <w:rFonts w:ascii="Arial" w:eastAsia="Arial" w:hAnsi="Arial" w:cs="Arial"/>
        </w:rPr>
        <w:lastRenderedPageBreak/>
        <w:t>than the global average of ~1x10</w:t>
      </w:r>
      <w:r w:rsidR="11566BE9" w:rsidRPr="00EA7290">
        <w:rPr>
          <w:rFonts w:ascii="Arial" w:eastAsia="Arial" w:hAnsi="Arial" w:cs="Arial"/>
          <w:vertAlign w:val="superscript"/>
        </w:rPr>
        <w:t>-5</w:t>
      </w:r>
      <w:r w:rsidR="11566BE9" w:rsidRPr="00EA7290">
        <w:rPr>
          <w:rFonts w:ascii="Arial" w:eastAsia="Arial" w:hAnsi="Arial" w:cs="Arial"/>
        </w:rPr>
        <w:t xml:space="preserve"> (Ye et al., 2016)</w:t>
      </w:r>
      <w:r w:rsidR="162F34CA" w:rsidRPr="00EA7290">
        <w:rPr>
          <w:rFonts w:ascii="Arial" w:eastAsia="Arial" w:hAnsi="Arial" w:cs="Arial"/>
        </w:rPr>
        <w:t>. This value is however</w:t>
      </w:r>
      <w:r w:rsidR="52AC6C7A" w:rsidRPr="00EA7290">
        <w:rPr>
          <w:rFonts w:ascii="Arial" w:eastAsia="Arial" w:hAnsi="Arial" w:cs="Arial"/>
        </w:rPr>
        <w:t xml:space="preserve"> only </w:t>
      </w:r>
      <w:r w:rsidR="5B1F42A2" w:rsidRPr="00EA7290">
        <w:rPr>
          <w:rFonts w:ascii="Arial" w:eastAsia="Arial" w:hAnsi="Arial" w:cs="Arial"/>
        </w:rPr>
        <w:t xml:space="preserve">1.3 times higher than for thrust events along the MSZ, as reported by </w:t>
      </w:r>
      <w:proofErr w:type="spellStart"/>
      <w:r w:rsidR="647744FA" w:rsidRPr="00EA7290">
        <w:rPr>
          <w:rFonts w:ascii="Arial" w:eastAsia="Arial" w:hAnsi="Arial" w:cs="Arial"/>
        </w:rPr>
        <w:t>Ordaz</w:t>
      </w:r>
      <w:proofErr w:type="spellEnd"/>
      <w:r w:rsidR="647744FA" w:rsidRPr="00EA7290">
        <w:rPr>
          <w:rFonts w:ascii="Arial" w:eastAsia="Arial" w:hAnsi="Arial" w:cs="Arial"/>
        </w:rPr>
        <w:t xml:space="preserve"> &amp;</w:t>
      </w:r>
      <w:r w:rsidR="0C67A412" w:rsidRPr="00EA7290">
        <w:rPr>
          <w:rFonts w:ascii="Arial" w:eastAsia="Arial" w:hAnsi="Arial" w:cs="Arial"/>
        </w:rPr>
        <w:t xml:space="preserve"> </w:t>
      </w:r>
      <w:r w:rsidR="647744FA" w:rsidRPr="00EA7290">
        <w:rPr>
          <w:rFonts w:ascii="Arial" w:eastAsia="Arial" w:hAnsi="Arial" w:cs="Arial"/>
        </w:rPr>
        <w:t xml:space="preserve">Singh </w:t>
      </w:r>
      <w:r w:rsidR="5B1F42A2" w:rsidRPr="00EA7290">
        <w:rPr>
          <w:rFonts w:ascii="Arial" w:eastAsia="Arial" w:hAnsi="Arial" w:cs="Arial"/>
        </w:rPr>
        <w:t xml:space="preserve">(1992), </w:t>
      </w:r>
      <w:r w:rsidR="0A431577" w:rsidRPr="00EA7290">
        <w:rPr>
          <w:rFonts w:ascii="Arial" w:eastAsia="Arial" w:hAnsi="Arial" w:cs="Arial"/>
        </w:rPr>
        <w:t xml:space="preserve">after </w:t>
      </w:r>
      <w:r w:rsidR="06076877" w:rsidRPr="00EA7290">
        <w:rPr>
          <w:rFonts w:ascii="Arial" w:eastAsia="Arial" w:hAnsi="Arial" w:cs="Arial"/>
        </w:rPr>
        <w:t>considering</w:t>
      </w:r>
      <w:r w:rsidR="7FCAB667" w:rsidRPr="00EA7290">
        <w:rPr>
          <w:rFonts w:ascii="Arial" w:eastAsia="Arial" w:hAnsi="Arial" w:cs="Arial"/>
        </w:rPr>
        <w:t xml:space="preserve"> a</w:t>
      </w:r>
      <w:r w:rsidR="5B1F42A2" w:rsidRPr="00EA7290">
        <w:rPr>
          <w:rFonts w:ascii="Arial" w:eastAsia="Arial" w:hAnsi="Arial" w:cs="Arial"/>
        </w:rPr>
        <w:t xml:space="preserve"> sit</w:t>
      </w:r>
      <w:r w:rsidR="464FBF6D" w:rsidRPr="00EA7290">
        <w:rPr>
          <w:rFonts w:ascii="Arial" w:eastAsia="Arial" w:hAnsi="Arial" w:cs="Arial"/>
        </w:rPr>
        <w:t>e effect factor (Plata-Martínez et al.</w:t>
      </w:r>
      <w:r w:rsidR="65F8E677" w:rsidRPr="00EA7290">
        <w:rPr>
          <w:rFonts w:ascii="Arial" w:eastAsia="Arial" w:hAnsi="Arial" w:cs="Arial"/>
        </w:rPr>
        <w:t>,</w:t>
      </w:r>
      <w:r w:rsidR="464FBF6D" w:rsidRPr="00EA7290">
        <w:rPr>
          <w:rFonts w:ascii="Arial" w:eastAsia="Arial" w:hAnsi="Arial" w:cs="Arial"/>
        </w:rPr>
        <w:t xml:space="preserve"> 2019)</w:t>
      </w:r>
      <w:r w:rsidR="6B2493EE" w:rsidRPr="00EA7290">
        <w:rPr>
          <w:rFonts w:ascii="Arial" w:eastAsia="Arial" w:hAnsi="Arial" w:cs="Arial"/>
        </w:rPr>
        <w:t>. The value is still</w:t>
      </w:r>
      <w:r w:rsidR="464FBF6D" w:rsidRPr="00EA7290">
        <w:rPr>
          <w:rFonts w:ascii="Arial" w:eastAsia="Arial" w:hAnsi="Arial" w:cs="Arial"/>
        </w:rPr>
        <w:t xml:space="preserve"> </w:t>
      </w:r>
      <w:r w:rsidR="52AC6C7A" w:rsidRPr="00EA7290">
        <w:rPr>
          <w:rFonts w:ascii="Arial" w:eastAsia="Arial" w:hAnsi="Arial" w:cs="Arial"/>
        </w:rPr>
        <w:t>1.2 times higher than the ratio observed for the 2012</w:t>
      </w:r>
      <w:r w:rsidR="4B2C37DF" w:rsidRPr="00EA7290">
        <w:rPr>
          <w:rFonts w:ascii="Arial" w:eastAsia="Arial" w:hAnsi="Arial" w:cs="Arial"/>
        </w:rPr>
        <w:t xml:space="preserve"> </w:t>
      </w:r>
      <w:proofErr w:type="spellStart"/>
      <w:r w:rsidR="4B2C37DF" w:rsidRPr="00EA7290">
        <w:rPr>
          <w:rFonts w:ascii="Arial" w:eastAsia="Arial" w:hAnsi="Arial" w:cs="Arial"/>
        </w:rPr>
        <w:t>Ometepec</w:t>
      </w:r>
      <w:r w:rsidR="068A6219" w:rsidRPr="00EA7290">
        <w:rPr>
          <w:rFonts w:ascii="Arial" w:eastAsia="Arial" w:hAnsi="Arial" w:cs="Arial"/>
        </w:rPr>
        <w:t>-Pinotepa</w:t>
      </w:r>
      <w:proofErr w:type="spellEnd"/>
      <w:r w:rsidR="068A6219" w:rsidRPr="00EA7290">
        <w:rPr>
          <w:rFonts w:ascii="Arial" w:eastAsia="Arial" w:hAnsi="Arial" w:cs="Arial"/>
        </w:rPr>
        <w:t xml:space="preserve"> Nacional</w:t>
      </w:r>
      <w:r w:rsidR="52AC6C7A" w:rsidRPr="00EA7290">
        <w:rPr>
          <w:rFonts w:ascii="Arial" w:eastAsia="Arial" w:hAnsi="Arial" w:cs="Arial"/>
        </w:rPr>
        <w:t xml:space="preserve"> an</w:t>
      </w:r>
      <w:r w:rsidR="48DD352E" w:rsidRPr="00EA7290">
        <w:rPr>
          <w:rFonts w:ascii="Arial" w:eastAsia="Arial" w:hAnsi="Arial" w:cs="Arial"/>
        </w:rPr>
        <w:t>d 2018</w:t>
      </w:r>
      <w:r w:rsidR="0979AD43" w:rsidRPr="00EA7290">
        <w:rPr>
          <w:rFonts w:ascii="Arial" w:eastAsia="Arial" w:hAnsi="Arial" w:cs="Arial"/>
        </w:rPr>
        <w:t xml:space="preserve"> </w:t>
      </w:r>
      <w:proofErr w:type="spellStart"/>
      <w:r w:rsidR="0979AD43" w:rsidRPr="00EA7290">
        <w:rPr>
          <w:rFonts w:ascii="Arial" w:eastAsia="Arial" w:hAnsi="Arial" w:cs="Arial"/>
        </w:rPr>
        <w:t>Pinotepa</w:t>
      </w:r>
      <w:proofErr w:type="spellEnd"/>
      <w:r w:rsidR="07883B51" w:rsidRPr="00EA7290">
        <w:rPr>
          <w:rFonts w:ascii="Arial" w:eastAsia="Arial" w:hAnsi="Arial" w:cs="Arial"/>
        </w:rPr>
        <w:t xml:space="preserve"> earthquakes and their aftershocks closer to the coast (Plata-Martínez et al., 2019)</w:t>
      </w:r>
      <w:r w:rsidR="23B331CD" w:rsidRPr="00EA7290">
        <w:rPr>
          <w:rFonts w:ascii="Arial" w:eastAsia="Arial" w:hAnsi="Arial" w:cs="Arial"/>
        </w:rPr>
        <w:t>.</w:t>
      </w:r>
    </w:p>
    <w:p w14:paraId="6E66F01C" w14:textId="7F9F84ED" w:rsidR="7C015099" w:rsidRPr="00EA7290" w:rsidRDefault="7C015099" w:rsidP="1B89F361">
      <w:pPr>
        <w:pStyle w:val="ListParagraph"/>
        <w:numPr>
          <w:ilvl w:val="0"/>
          <w:numId w:val="5"/>
        </w:numPr>
        <w:jc w:val="both"/>
        <w:rPr>
          <w:rFonts w:eastAsiaTheme="minorEastAsia"/>
          <w:b/>
          <w:bCs/>
        </w:rPr>
      </w:pPr>
      <w:r w:rsidRPr="00EA7290">
        <w:rPr>
          <w:rFonts w:ascii="Arial" w:eastAsia="Arial" w:hAnsi="Arial" w:cs="Arial"/>
          <w:b/>
          <w:bCs/>
        </w:rPr>
        <w:t>Discussion</w:t>
      </w:r>
    </w:p>
    <w:p w14:paraId="4CF2D1A7" w14:textId="6A89C344" w:rsidR="28542DFC" w:rsidRPr="00EA7290" w:rsidRDefault="28542DFC" w:rsidP="1B89F361">
      <w:pPr>
        <w:jc w:val="both"/>
        <w:rPr>
          <w:rFonts w:ascii="Arial" w:eastAsia="Arial" w:hAnsi="Arial" w:cs="Arial"/>
        </w:rPr>
      </w:pPr>
      <w:r w:rsidRPr="00EA7290">
        <w:rPr>
          <w:rFonts w:ascii="Arial" w:eastAsia="Arial" w:hAnsi="Arial" w:cs="Arial"/>
        </w:rPr>
        <w:t>The 2020 M</w:t>
      </w:r>
      <w:r w:rsidR="4FDED28B" w:rsidRPr="00EA7290">
        <w:rPr>
          <w:rFonts w:ascii="Arial" w:eastAsia="Arial" w:hAnsi="Arial" w:cs="Arial"/>
          <w:vertAlign w:val="subscript"/>
        </w:rPr>
        <w:t>w</w:t>
      </w:r>
      <w:r w:rsidR="4FDED28B" w:rsidRPr="00EA7290">
        <w:rPr>
          <w:rFonts w:ascii="Arial" w:eastAsia="Arial" w:hAnsi="Arial" w:cs="Arial"/>
        </w:rPr>
        <w:t xml:space="preserve"> </w:t>
      </w:r>
      <w:r w:rsidRPr="00EA7290">
        <w:rPr>
          <w:rFonts w:ascii="Arial" w:eastAsia="Arial" w:hAnsi="Arial" w:cs="Arial"/>
        </w:rPr>
        <w:t xml:space="preserve">7.4 La </w:t>
      </w:r>
      <w:proofErr w:type="spellStart"/>
      <w:r w:rsidRPr="00EA7290">
        <w:rPr>
          <w:rFonts w:ascii="Arial" w:eastAsia="Arial" w:hAnsi="Arial" w:cs="Arial"/>
        </w:rPr>
        <w:t>Crucecita</w:t>
      </w:r>
      <w:proofErr w:type="spellEnd"/>
      <w:r w:rsidRPr="00EA7290">
        <w:rPr>
          <w:rFonts w:ascii="Arial" w:eastAsia="Arial" w:hAnsi="Arial" w:cs="Arial"/>
        </w:rPr>
        <w:t xml:space="preserve"> earthquake occurs in </w:t>
      </w:r>
      <w:r w:rsidR="5EA7E8DD" w:rsidRPr="00EA7290">
        <w:rPr>
          <w:rFonts w:ascii="Arial" w:eastAsia="Arial" w:hAnsi="Arial" w:cs="Arial"/>
        </w:rPr>
        <w:t xml:space="preserve">a </w:t>
      </w:r>
      <w:r w:rsidRPr="00EA7290">
        <w:rPr>
          <w:rFonts w:ascii="Arial" w:eastAsia="Arial" w:hAnsi="Arial" w:cs="Arial"/>
        </w:rPr>
        <w:t>region of the Mexican subduction zone that is complex</w:t>
      </w:r>
      <w:r w:rsidR="46830445" w:rsidRPr="00EA7290">
        <w:rPr>
          <w:rFonts w:ascii="Arial" w:eastAsia="Arial" w:hAnsi="Arial" w:cs="Arial"/>
        </w:rPr>
        <w:t xml:space="preserve"> and exhibits both </w:t>
      </w:r>
      <w:proofErr w:type="spellStart"/>
      <w:r w:rsidR="46830445" w:rsidRPr="00EA7290">
        <w:rPr>
          <w:rFonts w:ascii="Arial" w:eastAsia="Arial" w:hAnsi="Arial" w:cs="Arial"/>
        </w:rPr>
        <w:t>coseismic</w:t>
      </w:r>
      <w:proofErr w:type="spellEnd"/>
      <w:r w:rsidR="46830445" w:rsidRPr="00EA7290">
        <w:rPr>
          <w:rFonts w:ascii="Arial" w:eastAsia="Arial" w:hAnsi="Arial" w:cs="Arial"/>
        </w:rPr>
        <w:t xml:space="preserve"> rupture and slow slip events. There is limited o</w:t>
      </w:r>
      <w:r w:rsidR="04252DDD" w:rsidRPr="00EA7290">
        <w:rPr>
          <w:rFonts w:ascii="Arial" w:eastAsia="Arial" w:hAnsi="Arial" w:cs="Arial"/>
        </w:rPr>
        <w:t>v</w:t>
      </w:r>
      <w:r w:rsidR="46830445" w:rsidRPr="00EA7290">
        <w:rPr>
          <w:rFonts w:ascii="Arial" w:eastAsia="Arial" w:hAnsi="Arial" w:cs="Arial"/>
        </w:rPr>
        <w:t xml:space="preserve">erlap between the </w:t>
      </w:r>
      <w:r w:rsidR="7E72E90F" w:rsidRPr="00EA7290">
        <w:rPr>
          <w:rFonts w:ascii="Arial" w:eastAsia="Arial" w:hAnsi="Arial" w:cs="Arial"/>
        </w:rPr>
        <w:t>rupture</w:t>
      </w:r>
      <w:r w:rsidR="46830445" w:rsidRPr="00EA7290">
        <w:rPr>
          <w:rFonts w:ascii="Arial" w:eastAsia="Arial" w:hAnsi="Arial" w:cs="Arial"/>
        </w:rPr>
        <w:t xml:space="preserve"> area and the slow sl</w:t>
      </w:r>
      <w:r w:rsidR="0FAF225C" w:rsidRPr="00EA7290">
        <w:rPr>
          <w:rFonts w:ascii="Arial" w:eastAsia="Arial" w:hAnsi="Arial" w:cs="Arial"/>
        </w:rPr>
        <w:t>ip</w:t>
      </w:r>
      <w:r w:rsidR="4D8BFEC6" w:rsidRPr="00EA7290">
        <w:rPr>
          <w:rFonts w:ascii="Arial" w:eastAsia="Arial" w:hAnsi="Arial" w:cs="Arial"/>
        </w:rPr>
        <w:t xml:space="preserve"> </w:t>
      </w:r>
      <w:r w:rsidR="0FAF225C" w:rsidRPr="00EA7290">
        <w:rPr>
          <w:rFonts w:ascii="Arial" w:eastAsia="Arial" w:hAnsi="Arial" w:cs="Arial"/>
        </w:rPr>
        <w:t xml:space="preserve">region identified in </w:t>
      </w:r>
      <w:r w:rsidR="1163BCB3" w:rsidRPr="00EA7290">
        <w:rPr>
          <w:rFonts w:ascii="Arial" w:eastAsia="Arial" w:hAnsi="Arial" w:cs="Arial"/>
        </w:rPr>
        <w:t>previous</w:t>
      </w:r>
      <w:r w:rsidR="0FAF225C" w:rsidRPr="00EA7290">
        <w:rPr>
          <w:rFonts w:ascii="Arial" w:eastAsia="Arial" w:hAnsi="Arial" w:cs="Arial"/>
        </w:rPr>
        <w:t xml:space="preserve"> work (Figure 1)</w:t>
      </w:r>
      <w:r w:rsidR="02E2B349" w:rsidRPr="00EA7290">
        <w:rPr>
          <w:rFonts w:ascii="Arial" w:eastAsia="Arial" w:hAnsi="Arial" w:cs="Arial"/>
        </w:rPr>
        <w:t xml:space="preserve">. </w:t>
      </w:r>
      <w:r w:rsidR="2EDF64C3" w:rsidRPr="00EA7290">
        <w:rPr>
          <w:rFonts w:ascii="Arial" w:eastAsia="Arial" w:hAnsi="Arial" w:cs="Arial"/>
        </w:rPr>
        <w:t>Indeed,</w:t>
      </w:r>
      <w:r w:rsidR="02E2B349" w:rsidRPr="00EA7290">
        <w:rPr>
          <w:rFonts w:ascii="Arial" w:eastAsia="Arial" w:hAnsi="Arial" w:cs="Arial"/>
        </w:rPr>
        <w:t xml:space="preserve"> when </w:t>
      </w:r>
      <w:r w:rsidR="46E4AA1F" w:rsidRPr="00EA7290">
        <w:rPr>
          <w:rFonts w:ascii="Arial" w:eastAsia="Arial" w:hAnsi="Arial" w:cs="Arial"/>
        </w:rPr>
        <w:t xml:space="preserve">this event is </w:t>
      </w:r>
      <w:r w:rsidR="02E2B349" w:rsidRPr="00EA7290">
        <w:rPr>
          <w:rFonts w:ascii="Arial" w:eastAsia="Arial" w:hAnsi="Arial" w:cs="Arial"/>
        </w:rPr>
        <w:t xml:space="preserve">compared to other slip </w:t>
      </w:r>
      <w:r w:rsidR="65196209" w:rsidRPr="00EA7290">
        <w:rPr>
          <w:rFonts w:ascii="Arial" w:eastAsia="Arial" w:hAnsi="Arial" w:cs="Arial"/>
        </w:rPr>
        <w:t>models</w:t>
      </w:r>
      <w:r w:rsidR="02E2B349" w:rsidRPr="00EA7290">
        <w:rPr>
          <w:rFonts w:ascii="Arial" w:eastAsia="Arial" w:hAnsi="Arial" w:cs="Arial"/>
        </w:rPr>
        <w:t xml:space="preserve"> and aftershocks areas</w:t>
      </w:r>
      <w:r w:rsidR="1F1B25E9" w:rsidRPr="00EA7290">
        <w:rPr>
          <w:rFonts w:ascii="Arial" w:eastAsia="Arial" w:hAnsi="Arial" w:cs="Arial"/>
        </w:rPr>
        <w:t xml:space="preserve"> it is possible to conclude that</w:t>
      </w:r>
      <w:r w:rsidR="02E2B349" w:rsidRPr="00EA7290">
        <w:rPr>
          <w:rFonts w:ascii="Arial" w:eastAsia="Arial" w:hAnsi="Arial" w:cs="Arial"/>
        </w:rPr>
        <w:t xml:space="preserve"> </w:t>
      </w:r>
      <w:r w:rsidR="4BD69176" w:rsidRPr="00EA7290">
        <w:rPr>
          <w:rFonts w:ascii="Arial" w:eastAsia="Arial" w:hAnsi="Arial" w:cs="Arial"/>
        </w:rPr>
        <w:t>ru</w:t>
      </w:r>
      <w:r w:rsidR="02E2B349" w:rsidRPr="00EA7290">
        <w:rPr>
          <w:rFonts w:ascii="Arial" w:eastAsia="Arial" w:hAnsi="Arial" w:cs="Arial"/>
        </w:rPr>
        <w:t>p</w:t>
      </w:r>
      <w:r w:rsidR="4BD69176" w:rsidRPr="00EA7290">
        <w:rPr>
          <w:rFonts w:ascii="Arial" w:eastAsia="Arial" w:hAnsi="Arial" w:cs="Arial"/>
        </w:rPr>
        <w:t>ture</w:t>
      </w:r>
      <w:r w:rsidR="02E2B349" w:rsidRPr="00EA7290">
        <w:rPr>
          <w:rFonts w:ascii="Arial" w:eastAsia="Arial" w:hAnsi="Arial" w:cs="Arial"/>
        </w:rPr>
        <w:t xml:space="preserve"> does not seem to pen</w:t>
      </w:r>
      <w:r w:rsidR="5E6B02C3" w:rsidRPr="00EA7290">
        <w:rPr>
          <w:rFonts w:ascii="Arial" w:eastAsia="Arial" w:hAnsi="Arial" w:cs="Arial"/>
        </w:rPr>
        <w:t>e</w:t>
      </w:r>
      <w:r w:rsidR="02E2B349" w:rsidRPr="00EA7290">
        <w:rPr>
          <w:rFonts w:ascii="Arial" w:eastAsia="Arial" w:hAnsi="Arial" w:cs="Arial"/>
        </w:rPr>
        <w:t>trate past the 30</w:t>
      </w:r>
      <w:r w:rsidR="0858A037" w:rsidRPr="00EA7290">
        <w:rPr>
          <w:rFonts w:ascii="Arial" w:eastAsia="Arial" w:hAnsi="Arial" w:cs="Arial"/>
        </w:rPr>
        <w:t xml:space="preserve"> </w:t>
      </w:r>
      <w:r w:rsidR="02E2B349" w:rsidRPr="00EA7290">
        <w:rPr>
          <w:rFonts w:ascii="Arial" w:eastAsia="Arial" w:hAnsi="Arial" w:cs="Arial"/>
        </w:rPr>
        <w:t>km depth contour.</w:t>
      </w:r>
      <w:r w:rsidR="7FBB9A7C" w:rsidRPr="00EA7290">
        <w:rPr>
          <w:rFonts w:ascii="Arial" w:eastAsia="Arial" w:hAnsi="Arial" w:cs="Arial"/>
        </w:rPr>
        <w:t xml:space="preserve"> </w:t>
      </w:r>
      <w:r w:rsidR="0799DEC0" w:rsidRPr="00EA7290">
        <w:rPr>
          <w:rFonts w:ascii="Arial" w:eastAsia="Arial" w:hAnsi="Arial" w:cs="Arial"/>
        </w:rPr>
        <w:t>W</w:t>
      </w:r>
      <w:r w:rsidR="02E2B349" w:rsidRPr="00EA7290">
        <w:rPr>
          <w:rFonts w:ascii="Arial" w:eastAsia="Arial" w:hAnsi="Arial" w:cs="Arial"/>
        </w:rPr>
        <w:t xml:space="preserve">e posit this represents the down-dip edge of </w:t>
      </w:r>
      <w:r w:rsidR="46E04095" w:rsidRPr="00EA7290">
        <w:rPr>
          <w:rFonts w:ascii="Arial" w:eastAsia="Arial" w:hAnsi="Arial" w:cs="Arial"/>
        </w:rPr>
        <w:t xml:space="preserve">megathrust </w:t>
      </w:r>
      <w:r w:rsidR="02E2B349" w:rsidRPr="00EA7290">
        <w:rPr>
          <w:rFonts w:ascii="Arial" w:eastAsia="Arial" w:hAnsi="Arial" w:cs="Arial"/>
        </w:rPr>
        <w:t>s</w:t>
      </w:r>
      <w:r w:rsidR="51CB58FA" w:rsidRPr="00EA7290">
        <w:rPr>
          <w:rFonts w:ascii="Arial" w:eastAsia="Arial" w:hAnsi="Arial" w:cs="Arial"/>
        </w:rPr>
        <w:t>l</w:t>
      </w:r>
      <w:r w:rsidR="02E2B349" w:rsidRPr="00EA7290">
        <w:rPr>
          <w:rFonts w:ascii="Arial" w:eastAsia="Arial" w:hAnsi="Arial" w:cs="Arial"/>
        </w:rPr>
        <w:t>i</w:t>
      </w:r>
      <w:r w:rsidR="5BE064F5" w:rsidRPr="00EA7290">
        <w:rPr>
          <w:rFonts w:ascii="Arial" w:eastAsia="Arial" w:hAnsi="Arial" w:cs="Arial"/>
        </w:rPr>
        <w:t xml:space="preserve">p </w:t>
      </w:r>
      <w:r w:rsidR="2B5CA4FF" w:rsidRPr="00EA7290">
        <w:rPr>
          <w:rFonts w:ascii="Arial" w:eastAsia="Arial" w:hAnsi="Arial" w:cs="Arial"/>
        </w:rPr>
        <w:t>t</w:t>
      </w:r>
      <w:r w:rsidR="01C5D11F" w:rsidRPr="00EA7290">
        <w:rPr>
          <w:rFonts w:ascii="Arial" w:eastAsia="Arial" w:hAnsi="Arial" w:cs="Arial"/>
        </w:rPr>
        <w:t>hat generates</w:t>
      </w:r>
      <w:r w:rsidR="2B5CA4FF" w:rsidRPr="00EA7290">
        <w:rPr>
          <w:rFonts w:ascii="Arial" w:eastAsia="Arial" w:hAnsi="Arial" w:cs="Arial"/>
        </w:rPr>
        <w:t xml:space="preserve"> significant seismic radiation</w:t>
      </w:r>
      <w:r w:rsidR="1A2FE638" w:rsidRPr="00EA7290">
        <w:rPr>
          <w:rFonts w:ascii="Arial" w:eastAsia="Arial" w:hAnsi="Arial" w:cs="Arial"/>
        </w:rPr>
        <w:t xml:space="preserve"> </w:t>
      </w:r>
      <w:r w:rsidR="5BE064F5" w:rsidRPr="00EA7290">
        <w:rPr>
          <w:rFonts w:ascii="Arial" w:eastAsia="Arial" w:hAnsi="Arial" w:cs="Arial"/>
        </w:rPr>
        <w:t xml:space="preserve">for this part of the </w:t>
      </w:r>
      <w:r w:rsidR="41E38C3D" w:rsidRPr="00EA7290">
        <w:rPr>
          <w:rFonts w:ascii="Arial" w:eastAsia="Arial" w:hAnsi="Arial" w:cs="Arial"/>
        </w:rPr>
        <w:t>MSZ</w:t>
      </w:r>
      <w:r w:rsidR="5BE064F5" w:rsidRPr="00EA7290">
        <w:rPr>
          <w:rFonts w:ascii="Arial" w:eastAsia="Arial" w:hAnsi="Arial" w:cs="Arial"/>
        </w:rPr>
        <w:t>.</w:t>
      </w:r>
      <w:r w:rsidR="4AF9C23D" w:rsidRPr="00EA7290">
        <w:rPr>
          <w:rFonts w:ascii="Arial" w:eastAsia="Arial" w:hAnsi="Arial" w:cs="Arial"/>
        </w:rPr>
        <w:t xml:space="preserve"> </w:t>
      </w:r>
      <w:r w:rsidR="5957DFF8" w:rsidRPr="00EA7290">
        <w:rPr>
          <w:rFonts w:ascii="Arial" w:eastAsia="Arial" w:hAnsi="Arial" w:cs="Arial"/>
        </w:rPr>
        <w:t>Seismically detectable tectonic tremor occurs belo</w:t>
      </w:r>
      <w:r w:rsidR="3723999D" w:rsidRPr="00EA7290">
        <w:rPr>
          <w:rFonts w:ascii="Arial" w:eastAsia="Arial" w:hAnsi="Arial" w:cs="Arial"/>
        </w:rPr>
        <w:t>w</w:t>
      </w:r>
      <w:r w:rsidR="5957DFF8" w:rsidRPr="00EA7290">
        <w:rPr>
          <w:rFonts w:ascii="Arial" w:eastAsia="Arial" w:hAnsi="Arial" w:cs="Arial"/>
        </w:rPr>
        <w:t xml:space="preserve"> this depth, but the low-frequency earthquakes that comprise tremor appear to be</w:t>
      </w:r>
      <w:r w:rsidR="3AB24084" w:rsidRPr="00EA7290">
        <w:rPr>
          <w:rFonts w:ascii="Arial" w:eastAsia="Arial" w:hAnsi="Arial" w:cs="Arial"/>
        </w:rPr>
        <w:t xml:space="preserve"> </w:t>
      </w:r>
      <w:r w:rsidR="5957DFF8" w:rsidRPr="00EA7290">
        <w:rPr>
          <w:rFonts w:ascii="Arial" w:eastAsia="Arial" w:hAnsi="Arial" w:cs="Arial"/>
        </w:rPr>
        <w:t>limited</w:t>
      </w:r>
      <w:r w:rsidR="34F06419" w:rsidRPr="00EA7290">
        <w:rPr>
          <w:rFonts w:ascii="Arial" w:eastAsia="Arial" w:hAnsi="Arial" w:cs="Arial"/>
        </w:rPr>
        <w:t xml:space="preserve"> </w:t>
      </w:r>
      <w:r w:rsidR="44B73CB1" w:rsidRPr="00EA7290">
        <w:rPr>
          <w:rFonts w:ascii="Arial" w:eastAsia="Arial" w:hAnsi="Arial" w:cs="Arial"/>
        </w:rPr>
        <w:t xml:space="preserve">in fault dimension </w:t>
      </w:r>
      <w:r w:rsidR="34F06419" w:rsidRPr="00EA7290">
        <w:rPr>
          <w:rFonts w:ascii="Arial" w:eastAsia="Arial" w:hAnsi="Arial" w:cs="Arial"/>
        </w:rPr>
        <w:t xml:space="preserve">to magnitudes below </w:t>
      </w:r>
      <w:r w:rsidR="2D1FD1BD" w:rsidRPr="00EA7290">
        <w:rPr>
          <w:rFonts w:ascii="Arial" w:eastAsia="Arial" w:hAnsi="Arial" w:cs="Arial"/>
        </w:rPr>
        <w:t>M</w:t>
      </w:r>
      <w:r w:rsidR="2D1FD1BD" w:rsidRPr="00EA7290">
        <w:rPr>
          <w:rFonts w:ascii="Arial" w:eastAsia="Arial" w:hAnsi="Arial" w:cs="Arial"/>
          <w:vertAlign w:val="subscript"/>
        </w:rPr>
        <w:t>w</w:t>
      </w:r>
      <w:r w:rsidR="2D1FD1BD" w:rsidRPr="00EA7290">
        <w:rPr>
          <w:rFonts w:ascii="Arial" w:eastAsia="Arial" w:hAnsi="Arial" w:cs="Arial"/>
        </w:rPr>
        <w:t xml:space="preserve"> 3</w:t>
      </w:r>
      <w:r w:rsidR="71817921" w:rsidRPr="00EA7290">
        <w:rPr>
          <w:rFonts w:ascii="Arial" w:eastAsia="Arial" w:hAnsi="Arial" w:cs="Arial"/>
        </w:rPr>
        <w:t xml:space="preserve"> (Brudzinski et al., 2010</w:t>
      </w:r>
      <w:r w:rsidR="1064478E" w:rsidRPr="00EA7290">
        <w:rPr>
          <w:rFonts w:ascii="Arial" w:eastAsia="Arial" w:hAnsi="Arial" w:cs="Arial"/>
        </w:rPr>
        <w:t>; Bostock et al., 2015</w:t>
      </w:r>
      <w:r w:rsidR="71817921" w:rsidRPr="00EA7290">
        <w:rPr>
          <w:rFonts w:ascii="Arial" w:eastAsia="Arial" w:hAnsi="Arial" w:cs="Arial"/>
        </w:rPr>
        <w:t>)</w:t>
      </w:r>
      <w:r w:rsidR="5957DFF8" w:rsidRPr="00EA7290">
        <w:rPr>
          <w:rFonts w:ascii="Arial" w:eastAsia="Arial" w:hAnsi="Arial" w:cs="Arial"/>
        </w:rPr>
        <w:t xml:space="preserve">. </w:t>
      </w:r>
      <w:r w:rsidR="5203C052" w:rsidRPr="00EA7290">
        <w:rPr>
          <w:rFonts w:ascii="Arial" w:eastAsia="Arial" w:hAnsi="Arial" w:cs="Arial"/>
        </w:rPr>
        <w:t>A comparison with the slip contours from the slow slip event</w:t>
      </w:r>
      <w:r w:rsidR="51BF97A4" w:rsidRPr="00EA7290">
        <w:rPr>
          <w:rFonts w:ascii="Arial" w:eastAsia="Arial" w:hAnsi="Arial" w:cs="Arial"/>
        </w:rPr>
        <w:t xml:space="preserve"> pre</w:t>
      </w:r>
      <w:r w:rsidR="300C5363" w:rsidRPr="00EA7290">
        <w:rPr>
          <w:rFonts w:ascii="Arial" w:eastAsia="Arial" w:hAnsi="Arial" w:cs="Arial"/>
        </w:rPr>
        <w:t>ceding the 2012 M</w:t>
      </w:r>
      <w:r w:rsidR="201D0401" w:rsidRPr="00EA7290">
        <w:rPr>
          <w:rFonts w:ascii="Arial" w:eastAsia="Arial" w:hAnsi="Arial" w:cs="Arial"/>
          <w:vertAlign w:val="subscript"/>
        </w:rPr>
        <w:t>w</w:t>
      </w:r>
      <w:r w:rsidR="300C5363" w:rsidRPr="00EA7290">
        <w:rPr>
          <w:rFonts w:ascii="Arial" w:eastAsia="Arial" w:hAnsi="Arial" w:cs="Arial"/>
        </w:rPr>
        <w:t xml:space="preserve"> 7.</w:t>
      </w:r>
      <w:r w:rsidR="715BBCE3" w:rsidRPr="00EA7290">
        <w:rPr>
          <w:rFonts w:ascii="Arial" w:eastAsia="Arial" w:hAnsi="Arial" w:cs="Arial"/>
        </w:rPr>
        <w:t>5</w:t>
      </w:r>
      <w:r w:rsidR="300C5363" w:rsidRPr="00EA7290">
        <w:rPr>
          <w:rFonts w:ascii="Arial" w:eastAsia="Arial" w:hAnsi="Arial" w:cs="Arial"/>
        </w:rPr>
        <w:t xml:space="preserve"> </w:t>
      </w:r>
      <w:proofErr w:type="spellStart"/>
      <w:r w:rsidR="300C5363" w:rsidRPr="00EA7290">
        <w:rPr>
          <w:rFonts w:ascii="Arial" w:eastAsia="Arial" w:hAnsi="Arial" w:cs="Arial"/>
        </w:rPr>
        <w:t>Ometepec</w:t>
      </w:r>
      <w:proofErr w:type="spellEnd"/>
      <w:r w:rsidR="300C5363" w:rsidRPr="00EA7290">
        <w:rPr>
          <w:rFonts w:ascii="Arial" w:eastAsia="Arial" w:hAnsi="Arial" w:cs="Arial"/>
        </w:rPr>
        <w:t xml:space="preserve"> earthquake</w:t>
      </w:r>
      <w:r w:rsidR="5203C052" w:rsidRPr="00EA7290">
        <w:rPr>
          <w:rFonts w:ascii="Arial" w:eastAsia="Arial" w:hAnsi="Arial" w:cs="Arial"/>
        </w:rPr>
        <w:t xml:space="preserve"> (Graham et al., 2014</w:t>
      </w:r>
      <w:r w:rsidR="5B6D4666" w:rsidRPr="00EA7290">
        <w:rPr>
          <w:rFonts w:ascii="Arial" w:eastAsia="Arial" w:hAnsi="Arial" w:cs="Arial"/>
        </w:rPr>
        <w:t>a</w:t>
      </w:r>
      <w:r w:rsidR="5203C052" w:rsidRPr="00EA7290">
        <w:rPr>
          <w:rFonts w:ascii="Arial" w:eastAsia="Arial" w:hAnsi="Arial" w:cs="Arial"/>
        </w:rPr>
        <w:t xml:space="preserve">, Figure 1A) show some potential overlap between the two. </w:t>
      </w:r>
      <w:r w:rsidR="3770C07A" w:rsidRPr="00EA7290">
        <w:rPr>
          <w:rFonts w:ascii="Arial" w:eastAsia="Arial" w:hAnsi="Arial" w:cs="Arial"/>
        </w:rPr>
        <w:t>Extensive</w:t>
      </w:r>
      <w:r w:rsidR="38299304" w:rsidRPr="00EA7290">
        <w:rPr>
          <w:rFonts w:ascii="Arial" w:eastAsia="Arial" w:hAnsi="Arial" w:cs="Arial"/>
        </w:rPr>
        <w:t xml:space="preserve"> </w:t>
      </w:r>
      <w:proofErr w:type="spellStart"/>
      <w:r w:rsidR="38299304" w:rsidRPr="00EA7290">
        <w:rPr>
          <w:rFonts w:ascii="Arial" w:eastAsia="Arial" w:hAnsi="Arial" w:cs="Arial"/>
        </w:rPr>
        <w:t>a</w:t>
      </w:r>
      <w:r w:rsidR="0B88FB1D" w:rsidRPr="00EA7290">
        <w:rPr>
          <w:rFonts w:ascii="Arial" w:eastAsia="Arial" w:hAnsi="Arial" w:cs="Arial"/>
        </w:rPr>
        <w:t>fterslip</w:t>
      </w:r>
      <w:proofErr w:type="spellEnd"/>
      <w:r w:rsidR="0B88FB1D" w:rsidRPr="00EA7290">
        <w:rPr>
          <w:rFonts w:ascii="Arial" w:eastAsia="Arial" w:hAnsi="Arial" w:cs="Arial"/>
        </w:rPr>
        <w:t xml:space="preserve"> from th</w:t>
      </w:r>
      <w:r w:rsidR="776AC5FA" w:rsidRPr="00EA7290">
        <w:rPr>
          <w:rFonts w:ascii="Arial" w:eastAsia="Arial" w:hAnsi="Arial" w:cs="Arial"/>
        </w:rPr>
        <w:t>e 2012</w:t>
      </w:r>
      <w:r w:rsidR="0B88FB1D" w:rsidRPr="00EA7290">
        <w:rPr>
          <w:rFonts w:ascii="Arial" w:eastAsia="Arial" w:hAnsi="Arial" w:cs="Arial"/>
        </w:rPr>
        <w:t xml:space="preserve"> earthquake </w:t>
      </w:r>
      <w:r w:rsidR="4486A8B3" w:rsidRPr="00EA7290">
        <w:rPr>
          <w:rFonts w:ascii="Arial" w:eastAsia="Arial" w:hAnsi="Arial" w:cs="Arial"/>
        </w:rPr>
        <w:t xml:space="preserve">also </w:t>
      </w:r>
      <w:r w:rsidR="0B88FB1D" w:rsidRPr="00EA7290">
        <w:rPr>
          <w:rFonts w:ascii="Arial" w:eastAsia="Arial" w:hAnsi="Arial" w:cs="Arial"/>
        </w:rPr>
        <w:t>indicate</w:t>
      </w:r>
      <w:r w:rsidR="4139A53F" w:rsidRPr="00EA7290">
        <w:rPr>
          <w:rFonts w:ascii="Arial" w:eastAsia="Arial" w:hAnsi="Arial" w:cs="Arial"/>
        </w:rPr>
        <w:t>s</w:t>
      </w:r>
      <w:r w:rsidR="0B88FB1D" w:rsidRPr="00EA7290">
        <w:rPr>
          <w:rFonts w:ascii="Arial" w:eastAsia="Arial" w:hAnsi="Arial" w:cs="Arial"/>
        </w:rPr>
        <w:t xml:space="preserve"> aseismic slip occurred within areas of previous </w:t>
      </w:r>
      <w:proofErr w:type="spellStart"/>
      <w:r w:rsidR="0B88FB1D" w:rsidRPr="00EA7290">
        <w:rPr>
          <w:rFonts w:ascii="Arial" w:eastAsia="Arial" w:hAnsi="Arial" w:cs="Arial"/>
        </w:rPr>
        <w:t>coseismic</w:t>
      </w:r>
      <w:proofErr w:type="spellEnd"/>
      <w:r w:rsidR="0B88FB1D" w:rsidRPr="00EA7290">
        <w:rPr>
          <w:rFonts w:ascii="Arial" w:eastAsia="Arial" w:hAnsi="Arial" w:cs="Arial"/>
        </w:rPr>
        <w:t xml:space="preserve"> rupture (Graham et al., 2014b).  </w:t>
      </w:r>
      <w:r w:rsidR="4E684AE6" w:rsidRPr="00EA7290">
        <w:rPr>
          <w:rFonts w:ascii="Arial" w:eastAsia="Arial" w:hAnsi="Arial" w:cs="Arial"/>
        </w:rPr>
        <w:t>D</w:t>
      </w:r>
      <w:r w:rsidR="4AF9C23D" w:rsidRPr="00EA7290">
        <w:rPr>
          <w:rFonts w:ascii="Arial" w:eastAsia="Arial" w:hAnsi="Arial" w:cs="Arial"/>
        </w:rPr>
        <w:t xml:space="preserve">ynamic models </w:t>
      </w:r>
      <w:r w:rsidR="07F5BF17" w:rsidRPr="00EA7290">
        <w:rPr>
          <w:rFonts w:ascii="Arial" w:eastAsia="Arial" w:hAnsi="Arial" w:cs="Arial"/>
        </w:rPr>
        <w:t>and recen</w:t>
      </w:r>
      <w:r w:rsidR="6BB397C9" w:rsidRPr="00EA7290">
        <w:rPr>
          <w:rFonts w:ascii="Arial" w:eastAsia="Arial" w:hAnsi="Arial" w:cs="Arial"/>
        </w:rPr>
        <w:t>t</w:t>
      </w:r>
      <w:r w:rsidR="07F5BF17" w:rsidRPr="00EA7290">
        <w:rPr>
          <w:rFonts w:ascii="Arial" w:eastAsia="Arial" w:hAnsi="Arial" w:cs="Arial"/>
        </w:rPr>
        <w:t xml:space="preserve"> observations </w:t>
      </w:r>
      <w:r w:rsidR="4AF9C23D" w:rsidRPr="00EA7290">
        <w:rPr>
          <w:rFonts w:ascii="Arial" w:eastAsia="Arial" w:hAnsi="Arial" w:cs="Arial"/>
        </w:rPr>
        <w:t>sho</w:t>
      </w:r>
      <w:r w:rsidR="5756E88B" w:rsidRPr="00EA7290">
        <w:rPr>
          <w:rFonts w:ascii="Arial" w:eastAsia="Arial" w:hAnsi="Arial" w:cs="Arial"/>
        </w:rPr>
        <w:t>w</w:t>
      </w:r>
      <w:r w:rsidR="4AF9C23D" w:rsidRPr="00EA7290">
        <w:rPr>
          <w:rFonts w:ascii="Arial" w:eastAsia="Arial" w:hAnsi="Arial" w:cs="Arial"/>
        </w:rPr>
        <w:t xml:space="preserve"> that un</w:t>
      </w:r>
      <w:r w:rsidR="2532C7DE" w:rsidRPr="00EA7290">
        <w:rPr>
          <w:rFonts w:ascii="Arial" w:eastAsia="Arial" w:hAnsi="Arial" w:cs="Arial"/>
        </w:rPr>
        <w:t>d</w:t>
      </w:r>
      <w:r w:rsidR="4AF9C23D" w:rsidRPr="00EA7290">
        <w:rPr>
          <w:rFonts w:ascii="Arial" w:eastAsia="Arial" w:hAnsi="Arial" w:cs="Arial"/>
        </w:rPr>
        <w:t xml:space="preserve">er certain circumstances </w:t>
      </w:r>
      <w:proofErr w:type="spellStart"/>
      <w:r w:rsidR="78BE3D0A" w:rsidRPr="00EA7290">
        <w:rPr>
          <w:rFonts w:ascii="Arial" w:eastAsia="Arial" w:hAnsi="Arial" w:cs="Arial"/>
        </w:rPr>
        <w:t>seismogenic</w:t>
      </w:r>
      <w:proofErr w:type="spellEnd"/>
      <w:r w:rsidR="78BE3D0A" w:rsidRPr="00EA7290">
        <w:rPr>
          <w:rFonts w:ascii="Arial" w:eastAsia="Arial" w:hAnsi="Arial" w:cs="Arial"/>
        </w:rPr>
        <w:t xml:space="preserve"> </w:t>
      </w:r>
      <w:r w:rsidR="4AF9C23D" w:rsidRPr="00EA7290">
        <w:rPr>
          <w:rFonts w:ascii="Arial" w:eastAsia="Arial" w:hAnsi="Arial" w:cs="Arial"/>
        </w:rPr>
        <w:t xml:space="preserve">rupture can </w:t>
      </w:r>
      <w:r w:rsidR="388F9E48" w:rsidRPr="00EA7290">
        <w:rPr>
          <w:rFonts w:ascii="Arial" w:eastAsia="Arial" w:hAnsi="Arial" w:cs="Arial"/>
        </w:rPr>
        <w:t>penetrate</w:t>
      </w:r>
      <w:r w:rsidR="32EB6C99" w:rsidRPr="00EA7290">
        <w:rPr>
          <w:rFonts w:ascii="Arial" w:eastAsia="Arial" w:hAnsi="Arial" w:cs="Arial"/>
        </w:rPr>
        <w:t xml:space="preserve"> </w:t>
      </w:r>
      <w:r w:rsidR="6D529D00" w:rsidRPr="00EA7290">
        <w:rPr>
          <w:rFonts w:ascii="Arial" w:eastAsia="Arial" w:hAnsi="Arial" w:cs="Arial"/>
        </w:rPr>
        <w:t xml:space="preserve">areas </w:t>
      </w:r>
      <w:r w:rsidR="587295A8" w:rsidRPr="00EA7290">
        <w:rPr>
          <w:rFonts w:ascii="Arial" w:eastAsia="Arial" w:hAnsi="Arial" w:cs="Arial"/>
        </w:rPr>
        <w:t>previously dominated by</w:t>
      </w:r>
      <w:r w:rsidR="6D529D00" w:rsidRPr="00EA7290">
        <w:rPr>
          <w:rFonts w:ascii="Arial" w:eastAsia="Arial" w:hAnsi="Arial" w:cs="Arial"/>
        </w:rPr>
        <w:t xml:space="preserve"> </w:t>
      </w:r>
      <w:r w:rsidR="4AF9C23D" w:rsidRPr="00EA7290">
        <w:rPr>
          <w:rFonts w:ascii="Arial" w:eastAsia="Arial" w:hAnsi="Arial" w:cs="Arial"/>
        </w:rPr>
        <w:t>slow</w:t>
      </w:r>
      <w:r w:rsidR="0DFC5327" w:rsidRPr="00EA7290">
        <w:rPr>
          <w:rFonts w:ascii="Arial" w:eastAsia="Arial" w:hAnsi="Arial" w:cs="Arial"/>
        </w:rPr>
        <w:t>-</w:t>
      </w:r>
      <w:r w:rsidR="4AF9C23D" w:rsidRPr="00EA7290">
        <w:rPr>
          <w:rFonts w:ascii="Arial" w:eastAsia="Arial" w:hAnsi="Arial" w:cs="Arial"/>
        </w:rPr>
        <w:t>slip</w:t>
      </w:r>
      <w:r w:rsidR="1872BBE0" w:rsidRPr="00EA7290">
        <w:rPr>
          <w:rFonts w:ascii="Arial" w:eastAsia="Arial" w:hAnsi="Arial" w:cs="Arial"/>
        </w:rPr>
        <w:t xml:space="preserve"> </w:t>
      </w:r>
      <w:r w:rsidR="6559E014" w:rsidRPr="00EA7290">
        <w:rPr>
          <w:rFonts w:ascii="Arial" w:eastAsia="Arial" w:hAnsi="Arial" w:cs="Arial"/>
        </w:rPr>
        <w:t>(Ramos &amp; Huang, 2019</w:t>
      </w:r>
      <w:r w:rsidR="36C785F1" w:rsidRPr="00EA7290">
        <w:rPr>
          <w:rFonts w:ascii="Arial" w:eastAsia="Arial" w:hAnsi="Arial" w:cs="Arial"/>
        </w:rPr>
        <w:t>; Lin et al., 2020</w:t>
      </w:r>
      <w:r w:rsidR="6559E014" w:rsidRPr="00EA7290">
        <w:rPr>
          <w:rFonts w:ascii="Arial" w:eastAsia="Arial" w:hAnsi="Arial" w:cs="Arial"/>
        </w:rPr>
        <w:t>)</w:t>
      </w:r>
      <w:r w:rsidR="7E933019" w:rsidRPr="00EA7290">
        <w:rPr>
          <w:rFonts w:ascii="Arial" w:eastAsia="Arial" w:hAnsi="Arial" w:cs="Arial"/>
        </w:rPr>
        <w:t>.</w:t>
      </w:r>
      <w:r w:rsidR="4AF9C23D" w:rsidRPr="00EA7290">
        <w:rPr>
          <w:rFonts w:ascii="Arial" w:eastAsia="Arial" w:hAnsi="Arial" w:cs="Arial"/>
        </w:rPr>
        <w:t xml:space="preserve"> </w:t>
      </w:r>
      <w:r w:rsidR="673C3B00" w:rsidRPr="00EA7290">
        <w:rPr>
          <w:rFonts w:ascii="Arial" w:eastAsia="Arial" w:hAnsi="Arial" w:cs="Arial"/>
        </w:rPr>
        <w:t>In the MSZ</w:t>
      </w:r>
      <w:r w:rsidR="5FB2CCA8" w:rsidRPr="00EA7290">
        <w:rPr>
          <w:rFonts w:ascii="Arial" w:eastAsia="Arial" w:hAnsi="Arial" w:cs="Arial"/>
        </w:rPr>
        <w:t xml:space="preserve">, </w:t>
      </w:r>
      <w:r w:rsidR="405C4396" w:rsidRPr="00EA7290">
        <w:rPr>
          <w:rFonts w:ascii="Arial" w:eastAsia="Arial" w:hAnsi="Arial" w:cs="Arial"/>
        </w:rPr>
        <w:t>t</w:t>
      </w:r>
      <w:r w:rsidR="7EFF9F1D" w:rsidRPr="00EA7290">
        <w:rPr>
          <w:rFonts w:ascii="Arial" w:eastAsia="Arial" w:hAnsi="Arial" w:cs="Arial"/>
        </w:rPr>
        <w:t xml:space="preserve">he resolution of the </w:t>
      </w:r>
      <w:r w:rsidR="40F98106" w:rsidRPr="00EA7290">
        <w:rPr>
          <w:rFonts w:ascii="Arial" w:eastAsia="Arial" w:hAnsi="Arial" w:cs="Arial"/>
        </w:rPr>
        <w:t>SSE</w:t>
      </w:r>
      <w:r w:rsidR="7EFF9F1D" w:rsidRPr="00EA7290">
        <w:rPr>
          <w:rFonts w:ascii="Arial" w:eastAsia="Arial" w:hAnsi="Arial" w:cs="Arial"/>
        </w:rPr>
        <w:t xml:space="preserve"> models is modest and</w:t>
      </w:r>
      <w:r w:rsidR="49384519" w:rsidRPr="00EA7290">
        <w:rPr>
          <w:rFonts w:ascii="Arial" w:eastAsia="Arial" w:hAnsi="Arial" w:cs="Arial"/>
        </w:rPr>
        <w:t xml:space="preserve"> geodetic coupling in this deep portion </w:t>
      </w:r>
      <w:r w:rsidR="177EC2F6" w:rsidRPr="00EA7290">
        <w:rPr>
          <w:rFonts w:ascii="Arial" w:eastAsia="Arial" w:hAnsi="Arial" w:cs="Arial"/>
        </w:rPr>
        <w:t>of</w:t>
      </w:r>
      <w:r w:rsidR="49384519" w:rsidRPr="00EA7290">
        <w:rPr>
          <w:rFonts w:ascii="Arial" w:eastAsia="Arial" w:hAnsi="Arial" w:cs="Arial"/>
        </w:rPr>
        <w:t xml:space="preserve"> the megathrust is low (</w:t>
      </w:r>
      <w:proofErr w:type="spellStart"/>
      <w:r w:rsidR="49384519" w:rsidRPr="00EA7290">
        <w:rPr>
          <w:rFonts w:ascii="Arial" w:eastAsia="Arial" w:hAnsi="Arial" w:cs="Arial"/>
        </w:rPr>
        <w:t>Rousset</w:t>
      </w:r>
      <w:proofErr w:type="spellEnd"/>
      <w:r w:rsidR="49384519" w:rsidRPr="00EA7290">
        <w:rPr>
          <w:rFonts w:ascii="Arial" w:eastAsia="Arial" w:hAnsi="Arial" w:cs="Arial"/>
        </w:rPr>
        <w:t xml:space="preserve"> et al., 201</w:t>
      </w:r>
      <w:r w:rsidR="297CF3E8" w:rsidRPr="00EA7290">
        <w:rPr>
          <w:rFonts w:ascii="Arial" w:eastAsia="Arial" w:hAnsi="Arial" w:cs="Arial"/>
        </w:rPr>
        <w:t>7</w:t>
      </w:r>
      <w:r w:rsidR="49384519" w:rsidRPr="00EA7290">
        <w:rPr>
          <w:rFonts w:ascii="Arial" w:eastAsia="Arial" w:hAnsi="Arial" w:cs="Arial"/>
        </w:rPr>
        <w:t>)</w:t>
      </w:r>
      <w:r w:rsidR="7B4257A1" w:rsidRPr="00EA7290">
        <w:rPr>
          <w:rFonts w:ascii="Arial" w:eastAsia="Arial" w:hAnsi="Arial" w:cs="Arial"/>
        </w:rPr>
        <w:t>,</w:t>
      </w:r>
      <w:r w:rsidR="49384519" w:rsidRPr="00EA7290">
        <w:rPr>
          <w:rFonts w:ascii="Arial" w:eastAsia="Arial" w:hAnsi="Arial" w:cs="Arial"/>
        </w:rPr>
        <w:t xml:space="preserve"> </w:t>
      </w:r>
      <w:r w:rsidR="27DC8EE3" w:rsidRPr="00EA7290">
        <w:rPr>
          <w:rFonts w:ascii="Arial" w:eastAsia="Arial" w:hAnsi="Arial" w:cs="Arial"/>
        </w:rPr>
        <w:t xml:space="preserve">suggesting </w:t>
      </w:r>
      <w:r w:rsidR="5B8BCEC6" w:rsidRPr="00EA7290">
        <w:rPr>
          <w:rFonts w:ascii="Arial" w:eastAsia="Arial" w:hAnsi="Arial" w:cs="Arial"/>
        </w:rPr>
        <w:t xml:space="preserve">wholesale </w:t>
      </w:r>
      <w:proofErr w:type="spellStart"/>
      <w:r w:rsidR="4F936A39" w:rsidRPr="00EA7290">
        <w:rPr>
          <w:rFonts w:ascii="Arial" w:eastAsia="Arial" w:hAnsi="Arial" w:cs="Arial"/>
        </w:rPr>
        <w:t>coseismic</w:t>
      </w:r>
      <w:proofErr w:type="spellEnd"/>
      <w:r w:rsidR="4F936A39" w:rsidRPr="00EA7290">
        <w:rPr>
          <w:rFonts w:ascii="Arial" w:eastAsia="Arial" w:hAnsi="Arial" w:cs="Arial"/>
        </w:rPr>
        <w:t xml:space="preserve"> </w:t>
      </w:r>
      <w:r w:rsidR="49384519" w:rsidRPr="00EA7290">
        <w:rPr>
          <w:rFonts w:ascii="Arial" w:eastAsia="Arial" w:hAnsi="Arial" w:cs="Arial"/>
        </w:rPr>
        <w:t>slip into the SSE region is limited and not a common occurrence.</w:t>
      </w:r>
      <w:r w:rsidR="3BF3E5B3" w:rsidRPr="00EA7290">
        <w:rPr>
          <w:rFonts w:ascii="Arial" w:eastAsia="Arial" w:hAnsi="Arial" w:cs="Arial"/>
        </w:rPr>
        <w:t xml:space="preserve"> </w:t>
      </w:r>
      <w:r w:rsidR="21EF3E33" w:rsidRPr="00EA7290">
        <w:rPr>
          <w:rFonts w:ascii="Arial" w:eastAsia="Arial" w:hAnsi="Arial" w:cs="Arial"/>
        </w:rPr>
        <w:t>Neither this event nor the historical aftershock areas suggest it.</w:t>
      </w:r>
    </w:p>
    <w:p w14:paraId="38F3133C" w14:textId="73333DBB" w:rsidR="3BF3E5B3" w:rsidRPr="00EA7290" w:rsidRDefault="3BF3E5B3" w:rsidP="1B89F361">
      <w:pPr>
        <w:jc w:val="both"/>
        <w:rPr>
          <w:rFonts w:ascii="Arial" w:eastAsia="Arial" w:hAnsi="Arial" w:cs="Arial"/>
        </w:rPr>
      </w:pPr>
      <w:r w:rsidRPr="00EA7290">
        <w:rPr>
          <w:rFonts w:ascii="Arial" w:eastAsia="Arial" w:hAnsi="Arial" w:cs="Arial"/>
        </w:rPr>
        <w:t>The rupture process has a stress</w:t>
      </w:r>
      <w:r w:rsidR="57AC5192" w:rsidRPr="00EA7290">
        <w:rPr>
          <w:rFonts w:ascii="Arial" w:eastAsia="Arial" w:hAnsi="Arial" w:cs="Arial"/>
        </w:rPr>
        <w:t xml:space="preserve"> </w:t>
      </w:r>
      <w:r w:rsidRPr="00EA7290">
        <w:rPr>
          <w:rFonts w:ascii="Arial" w:eastAsia="Arial" w:hAnsi="Arial" w:cs="Arial"/>
        </w:rPr>
        <w:t>drop that is comp</w:t>
      </w:r>
      <w:r w:rsidR="6B2D7649" w:rsidRPr="00EA7290">
        <w:rPr>
          <w:rFonts w:ascii="Arial" w:eastAsia="Arial" w:hAnsi="Arial" w:cs="Arial"/>
        </w:rPr>
        <w:t>a</w:t>
      </w:r>
      <w:r w:rsidRPr="00EA7290">
        <w:rPr>
          <w:rFonts w:ascii="Arial" w:eastAsia="Arial" w:hAnsi="Arial" w:cs="Arial"/>
        </w:rPr>
        <w:t>rable to o</w:t>
      </w:r>
      <w:r w:rsidR="2804D27B" w:rsidRPr="00EA7290">
        <w:rPr>
          <w:rFonts w:ascii="Arial" w:eastAsia="Arial" w:hAnsi="Arial" w:cs="Arial"/>
        </w:rPr>
        <w:t>t</w:t>
      </w:r>
      <w:r w:rsidRPr="00EA7290">
        <w:rPr>
          <w:rFonts w:ascii="Arial" w:eastAsia="Arial" w:hAnsi="Arial" w:cs="Arial"/>
        </w:rPr>
        <w:t>her subduction zone events but an energy to moment ratio that</w:t>
      </w:r>
      <w:r w:rsidR="50F2B307" w:rsidRPr="00EA7290">
        <w:rPr>
          <w:rFonts w:ascii="Arial" w:eastAsia="Arial" w:hAnsi="Arial" w:cs="Arial"/>
        </w:rPr>
        <w:t xml:space="preserve"> </w:t>
      </w:r>
      <w:r w:rsidRPr="00EA7290">
        <w:rPr>
          <w:rFonts w:ascii="Arial" w:eastAsia="Arial" w:hAnsi="Arial" w:cs="Arial"/>
        </w:rPr>
        <w:t>pl</w:t>
      </w:r>
      <w:r w:rsidR="3DFCB804" w:rsidRPr="00EA7290">
        <w:rPr>
          <w:rFonts w:ascii="Arial" w:eastAsia="Arial" w:hAnsi="Arial" w:cs="Arial"/>
        </w:rPr>
        <w:t>a</w:t>
      </w:r>
      <w:r w:rsidRPr="00EA7290">
        <w:rPr>
          <w:rFonts w:ascii="Arial" w:eastAsia="Arial" w:hAnsi="Arial" w:cs="Arial"/>
        </w:rPr>
        <w:t xml:space="preserve">ces it in the upper </w:t>
      </w:r>
      <w:r w:rsidR="01F5C46E" w:rsidRPr="00EA7290">
        <w:rPr>
          <w:rFonts w:ascii="Arial" w:eastAsia="Arial" w:hAnsi="Arial" w:cs="Arial"/>
        </w:rPr>
        <w:t>limits</w:t>
      </w:r>
      <w:r w:rsidRPr="00EA7290">
        <w:rPr>
          <w:rFonts w:ascii="Arial" w:eastAsia="Arial" w:hAnsi="Arial" w:cs="Arial"/>
        </w:rPr>
        <w:t xml:space="preserve"> of what is commonly seen in </w:t>
      </w:r>
      <w:r w:rsidR="34CB9AE1" w:rsidRPr="00EA7290">
        <w:rPr>
          <w:rFonts w:ascii="Arial" w:eastAsia="Arial" w:hAnsi="Arial" w:cs="Arial"/>
        </w:rPr>
        <w:t xml:space="preserve">other similar events </w:t>
      </w:r>
      <w:r w:rsidR="37133FD3" w:rsidRPr="00EA7290">
        <w:rPr>
          <w:rFonts w:ascii="Arial" w:eastAsia="Arial" w:hAnsi="Arial" w:cs="Arial"/>
        </w:rPr>
        <w:t>worldwide</w:t>
      </w:r>
      <w:r w:rsidRPr="00EA7290">
        <w:rPr>
          <w:rFonts w:ascii="Arial" w:eastAsia="Arial" w:hAnsi="Arial" w:cs="Arial"/>
        </w:rPr>
        <w:t xml:space="preserve"> (Ye et al., 2016)</w:t>
      </w:r>
      <w:r w:rsidR="29DBC53B" w:rsidRPr="00EA7290">
        <w:rPr>
          <w:rFonts w:ascii="Arial" w:eastAsia="Arial" w:hAnsi="Arial" w:cs="Arial"/>
        </w:rPr>
        <w:t xml:space="preserve"> and higher than the 2012 and 2018 events (Plata-Martínez et al., 2019)</w:t>
      </w:r>
      <w:r w:rsidRPr="00EA7290">
        <w:rPr>
          <w:rFonts w:ascii="Arial" w:eastAsia="Arial" w:hAnsi="Arial" w:cs="Arial"/>
        </w:rPr>
        <w:t>.</w:t>
      </w:r>
      <w:r w:rsidR="2392D62C" w:rsidRPr="00EA7290">
        <w:rPr>
          <w:rFonts w:ascii="Arial" w:eastAsia="Arial" w:hAnsi="Arial" w:cs="Arial"/>
        </w:rPr>
        <w:t xml:space="preserve"> This </w:t>
      </w:r>
      <w:r w:rsidR="396A980E" w:rsidRPr="00EA7290">
        <w:rPr>
          <w:rFonts w:ascii="Arial" w:eastAsia="Arial" w:hAnsi="Arial" w:cs="Arial"/>
        </w:rPr>
        <w:t>is in</w:t>
      </w:r>
      <w:r w:rsidR="7DB934AE" w:rsidRPr="00EA7290">
        <w:rPr>
          <w:rFonts w:ascii="Arial" w:eastAsia="Arial" w:hAnsi="Arial" w:cs="Arial"/>
        </w:rPr>
        <w:t>d</w:t>
      </w:r>
      <w:r w:rsidR="396A980E" w:rsidRPr="00EA7290">
        <w:rPr>
          <w:rFonts w:ascii="Arial" w:eastAsia="Arial" w:hAnsi="Arial" w:cs="Arial"/>
        </w:rPr>
        <w:t>icative of</w:t>
      </w:r>
      <w:r w:rsidR="2392D62C" w:rsidRPr="00EA7290">
        <w:rPr>
          <w:rFonts w:ascii="Arial" w:eastAsia="Arial" w:hAnsi="Arial" w:cs="Arial"/>
        </w:rPr>
        <w:t xml:space="preserve"> an </w:t>
      </w:r>
      <w:r w:rsidR="02FF4785" w:rsidRPr="00EA7290">
        <w:rPr>
          <w:rFonts w:ascii="Arial" w:eastAsia="Arial" w:hAnsi="Arial" w:cs="Arial"/>
        </w:rPr>
        <w:t>efficient</w:t>
      </w:r>
      <w:r w:rsidR="2392D62C" w:rsidRPr="00EA7290">
        <w:rPr>
          <w:rFonts w:ascii="Arial" w:eastAsia="Arial" w:hAnsi="Arial" w:cs="Arial"/>
        </w:rPr>
        <w:t xml:space="preserve"> rupture process and </w:t>
      </w:r>
      <w:r w:rsidR="323B7299" w:rsidRPr="00EA7290">
        <w:rPr>
          <w:rFonts w:ascii="Arial" w:eastAsia="Arial" w:hAnsi="Arial" w:cs="Arial"/>
        </w:rPr>
        <w:t>can j</w:t>
      </w:r>
      <w:r w:rsidR="2392D62C" w:rsidRPr="00EA7290">
        <w:rPr>
          <w:rFonts w:ascii="Arial" w:eastAsia="Arial" w:hAnsi="Arial" w:cs="Arial"/>
        </w:rPr>
        <w:t>u</w:t>
      </w:r>
      <w:r w:rsidR="1A512FD2" w:rsidRPr="00EA7290">
        <w:rPr>
          <w:rFonts w:ascii="Arial" w:eastAsia="Arial" w:hAnsi="Arial" w:cs="Arial"/>
        </w:rPr>
        <w:t>s</w:t>
      </w:r>
      <w:r w:rsidR="2392D62C" w:rsidRPr="00EA7290">
        <w:rPr>
          <w:rFonts w:ascii="Arial" w:eastAsia="Arial" w:hAnsi="Arial" w:cs="Arial"/>
        </w:rPr>
        <w:t>tif</w:t>
      </w:r>
      <w:r w:rsidR="4ED38054" w:rsidRPr="00EA7290">
        <w:rPr>
          <w:rFonts w:ascii="Arial" w:eastAsia="Arial" w:hAnsi="Arial" w:cs="Arial"/>
        </w:rPr>
        <w:t>y</w:t>
      </w:r>
      <w:r w:rsidR="2392D62C" w:rsidRPr="00EA7290">
        <w:rPr>
          <w:rFonts w:ascii="Arial" w:eastAsia="Arial" w:hAnsi="Arial" w:cs="Arial"/>
        </w:rPr>
        <w:t xml:space="preserve"> the systematically elevated ground motions. These features are also consistent with a rupture near the dow</w:t>
      </w:r>
      <w:r w:rsidR="1B188DA5" w:rsidRPr="00EA7290">
        <w:rPr>
          <w:rFonts w:ascii="Arial" w:eastAsia="Arial" w:hAnsi="Arial" w:cs="Arial"/>
        </w:rPr>
        <w:t>n-dip edge of slip</w:t>
      </w:r>
      <w:r w:rsidR="57477AAE" w:rsidRPr="00EA7290">
        <w:rPr>
          <w:rFonts w:ascii="Arial" w:eastAsia="Arial" w:hAnsi="Arial" w:cs="Arial"/>
        </w:rPr>
        <w:t>.</w:t>
      </w:r>
    </w:p>
    <w:p w14:paraId="49CCF059" w14:textId="054BD4CB" w:rsidR="39F5C4B2" w:rsidRPr="00EA7290" w:rsidRDefault="39F5C4B2" w:rsidP="1B89F361">
      <w:pPr>
        <w:jc w:val="both"/>
        <w:rPr>
          <w:rFonts w:ascii="Arial" w:eastAsia="Arial" w:hAnsi="Arial" w:cs="Arial"/>
        </w:rPr>
      </w:pPr>
      <w:r w:rsidRPr="00EA7290">
        <w:rPr>
          <w:rFonts w:ascii="Arial" w:eastAsia="Arial" w:hAnsi="Arial" w:cs="Arial"/>
        </w:rPr>
        <w:t>And yet the event was modestly tsunamigenic. This is not due to any shallow slip</w:t>
      </w:r>
      <w:r w:rsidR="130F0E26" w:rsidRPr="00EA7290">
        <w:rPr>
          <w:rFonts w:ascii="Arial" w:eastAsia="Arial" w:hAnsi="Arial" w:cs="Arial"/>
        </w:rPr>
        <w:t>;</w:t>
      </w:r>
      <w:r w:rsidRPr="00EA7290">
        <w:rPr>
          <w:rFonts w:ascii="Arial" w:eastAsia="Arial" w:hAnsi="Arial" w:cs="Arial"/>
        </w:rPr>
        <w:t xml:space="preserve"> the time dependent data and the DART buoy information</w:t>
      </w:r>
      <w:r w:rsidR="03BC6143" w:rsidRPr="00EA7290">
        <w:rPr>
          <w:rFonts w:ascii="Arial" w:eastAsia="Arial" w:hAnsi="Arial" w:cs="Arial"/>
        </w:rPr>
        <w:t xml:space="preserve"> are both sensitive to any </w:t>
      </w:r>
      <w:r w:rsidR="2EEE4FD7" w:rsidRPr="00EA7290">
        <w:rPr>
          <w:rFonts w:ascii="Arial" w:eastAsia="Arial" w:hAnsi="Arial" w:cs="Arial"/>
        </w:rPr>
        <w:t>shallow</w:t>
      </w:r>
      <w:r w:rsidR="03BC6143" w:rsidRPr="00EA7290">
        <w:rPr>
          <w:rFonts w:ascii="Arial" w:eastAsia="Arial" w:hAnsi="Arial" w:cs="Arial"/>
        </w:rPr>
        <w:t xml:space="preserve"> slip and</w:t>
      </w:r>
      <w:r w:rsidRPr="00EA7290">
        <w:rPr>
          <w:rFonts w:ascii="Arial" w:eastAsia="Arial" w:hAnsi="Arial" w:cs="Arial"/>
        </w:rPr>
        <w:t xml:space="preserve"> pr</w:t>
      </w:r>
      <w:r w:rsidR="0F79AB86" w:rsidRPr="00EA7290">
        <w:rPr>
          <w:rFonts w:ascii="Arial" w:eastAsia="Arial" w:hAnsi="Arial" w:cs="Arial"/>
        </w:rPr>
        <w:t>o</w:t>
      </w:r>
      <w:r w:rsidRPr="00EA7290">
        <w:rPr>
          <w:rFonts w:ascii="Arial" w:eastAsia="Arial" w:hAnsi="Arial" w:cs="Arial"/>
        </w:rPr>
        <w:t>duce a very well</w:t>
      </w:r>
      <w:r w:rsidR="16E4D33F" w:rsidRPr="00EA7290">
        <w:rPr>
          <w:rFonts w:ascii="Arial" w:eastAsia="Arial" w:hAnsi="Arial" w:cs="Arial"/>
        </w:rPr>
        <w:t xml:space="preserve"> </w:t>
      </w:r>
      <w:r w:rsidRPr="00EA7290">
        <w:rPr>
          <w:rFonts w:ascii="Arial" w:eastAsia="Arial" w:hAnsi="Arial" w:cs="Arial"/>
        </w:rPr>
        <w:t>resolved slip model (Figure S</w:t>
      </w:r>
      <w:r w:rsidR="3DA76FB8" w:rsidRPr="00EA7290">
        <w:rPr>
          <w:rFonts w:ascii="Arial" w:eastAsia="Arial" w:hAnsi="Arial" w:cs="Arial"/>
        </w:rPr>
        <w:t>8</w:t>
      </w:r>
      <w:r w:rsidR="242EA02E" w:rsidRPr="00EA7290">
        <w:rPr>
          <w:rFonts w:ascii="Arial" w:eastAsia="Arial" w:hAnsi="Arial" w:cs="Arial"/>
        </w:rPr>
        <w:t>, Text S2</w:t>
      </w:r>
      <w:r w:rsidR="73E8DF79" w:rsidRPr="00EA7290">
        <w:rPr>
          <w:rFonts w:ascii="Arial" w:eastAsia="Arial" w:hAnsi="Arial" w:cs="Arial"/>
        </w:rPr>
        <w:t>)</w:t>
      </w:r>
      <w:r w:rsidR="171B73D7" w:rsidRPr="00EA7290">
        <w:rPr>
          <w:rFonts w:ascii="Arial" w:eastAsia="Arial" w:hAnsi="Arial" w:cs="Arial"/>
        </w:rPr>
        <w:t xml:space="preserve"> which </w:t>
      </w:r>
      <w:r w:rsidR="2ACA7570" w:rsidRPr="00EA7290">
        <w:rPr>
          <w:rFonts w:ascii="Arial" w:eastAsia="Arial" w:hAnsi="Arial" w:cs="Arial"/>
        </w:rPr>
        <w:t>conclusively</w:t>
      </w:r>
      <w:r w:rsidR="171B73D7" w:rsidRPr="00EA7290">
        <w:rPr>
          <w:rFonts w:ascii="Arial" w:eastAsia="Arial" w:hAnsi="Arial" w:cs="Arial"/>
        </w:rPr>
        <w:t xml:space="preserve"> discards this. Rather</w:t>
      </w:r>
      <w:r w:rsidR="15EB567D" w:rsidRPr="00EA7290">
        <w:rPr>
          <w:rFonts w:ascii="Arial" w:eastAsia="Arial" w:hAnsi="Arial" w:cs="Arial"/>
        </w:rPr>
        <w:t>,</w:t>
      </w:r>
      <w:r w:rsidR="171B73D7" w:rsidRPr="00EA7290">
        <w:rPr>
          <w:rFonts w:ascii="Arial" w:eastAsia="Arial" w:hAnsi="Arial" w:cs="Arial"/>
        </w:rPr>
        <w:t xml:space="preserve"> this is </w:t>
      </w:r>
      <w:r w:rsidR="5674B8F6" w:rsidRPr="00EA7290">
        <w:rPr>
          <w:rFonts w:ascii="Arial" w:eastAsia="Arial" w:hAnsi="Arial" w:cs="Arial"/>
        </w:rPr>
        <w:t>because</w:t>
      </w:r>
      <w:r w:rsidR="0EBE104B" w:rsidRPr="00EA7290">
        <w:rPr>
          <w:rFonts w:ascii="Arial" w:eastAsia="Arial" w:hAnsi="Arial" w:cs="Arial"/>
        </w:rPr>
        <w:t>, while</w:t>
      </w:r>
      <w:r w:rsidR="171B73D7" w:rsidRPr="00EA7290">
        <w:rPr>
          <w:rFonts w:ascii="Arial" w:eastAsia="Arial" w:hAnsi="Arial" w:cs="Arial"/>
        </w:rPr>
        <w:t xml:space="preserve"> the MSZ has a </w:t>
      </w:r>
      <w:r w:rsidR="357D63F1" w:rsidRPr="00EA7290">
        <w:rPr>
          <w:rFonts w:ascii="Arial" w:eastAsia="Arial" w:hAnsi="Arial" w:cs="Arial"/>
        </w:rPr>
        <w:t>very short continental shelf</w:t>
      </w:r>
      <w:r w:rsidR="6CFBAC67" w:rsidRPr="00EA7290">
        <w:rPr>
          <w:rFonts w:ascii="Arial" w:eastAsia="Arial" w:hAnsi="Arial" w:cs="Arial"/>
        </w:rPr>
        <w:t>,</w:t>
      </w:r>
      <w:r w:rsidR="357D63F1" w:rsidRPr="00EA7290">
        <w:rPr>
          <w:rFonts w:ascii="Arial" w:eastAsia="Arial" w:hAnsi="Arial" w:cs="Arial"/>
        </w:rPr>
        <w:t xml:space="preserve"> </w:t>
      </w:r>
      <w:r w:rsidR="08C3060A" w:rsidRPr="00EA7290">
        <w:rPr>
          <w:rFonts w:ascii="Arial" w:eastAsia="Arial" w:hAnsi="Arial" w:cs="Arial"/>
        </w:rPr>
        <w:t xml:space="preserve">the </w:t>
      </w:r>
      <w:proofErr w:type="spellStart"/>
      <w:r w:rsidR="08C3060A" w:rsidRPr="00EA7290">
        <w:rPr>
          <w:rFonts w:ascii="Arial" w:eastAsia="Arial" w:hAnsi="Arial" w:cs="Arial"/>
        </w:rPr>
        <w:t>seismogenic</w:t>
      </w:r>
      <w:proofErr w:type="spellEnd"/>
      <w:r w:rsidR="08C3060A" w:rsidRPr="00EA7290">
        <w:rPr>
          <w:rFonts w:ascii="Arial" w:eastAsia="Arial" w:hAnsi="Arial" w:cs="Arial"/>
        </w:rPr>
        <w:t xml:space="preserve"> width is</w:t>
      </w:r>
      <w:r w:rsidR="357D63F1" w:rsidRPr="00EA7290">
        <w:rPr>
          <w:rFonts w:ascii="Arial" w:eastAsia="Arial" w:hAnsi="Arial" w:cs="Arial"/>
        </w:rPr>
        <w:t xml:space="preserve"> </w:t>
      </w:r>
      <w:r w:rsidR="171B73D7" w:rsidRPr="00EA7290">
        <w:rPr>
          <w:rFonts w:ascii="Arial" w:eastAsia="Arial" w:hAnsi="Arial" w:cs="Arial"/>
        </w:rPr>
        <w:t>modest</w:t>
      </w:r>
      <w:r w:rsidR="53A3ADCF" w:rsidRPr="00EA7290">
        <w:rPr>
          <w:rFonts w:ascii="Arial" w:eastAsia="Arial" w:hAnsi="Arial" w:cs="Arial"/>
        </w:rPr>
        <w:t xml:space="preserve"> such that</w:t>
      </w:r>
      <w:r w:rsidR="171B73D7" w:rsidRPr="00EA7290">
        <w:rPr>
          <w:rFonts w:ascii="Arial" w:eastAsia="Arial" w:hAnsi="Arial" w:cs="Arial"/>
        </w:rPr>
        <w:t xml:space="preserve"> this “deep” event still produces some offshore deformation (Figure 2A). Additionally, </w:t>
      </w:r>
      <w:r w:rsidR="059AA614" w:rsidRPr="00EA7290">
        <w:rPr>
          <w:rFonts w:ascii="Arial" w:eastAsia="Arial" w:hAnsi="Arial" w:cs="Arial"/>
        </w:rPr>
        <w:t xml:space="preserve">at the </w:t>
      </w:r>
      <w:r w:rsidR="07B68D1F" w:rsidRPr="00EA7290">
        <w:rPr>
          <w:rFonts w:ascii="Arial" w:eastAsia="Arial" w:hAnsi="Arial" w:cs="Arial"/>
        </w:rPr>
        <w:t>source</w:t>
      </w:r>
      <w:r w:rsidR="059AA614" w:rsidRPr="00EA7290">
        <w:rPr>
          <w:rFonts w:ascii="Arial" w:eastAsia="Arial" w:hAnsi="Arial" w:cs="Arial"/>
        </w:rPr>
        <w:t xml:space="preserve"> region</w:t>
      </w:r>
      <w:r w:rsidR="447AE35D" w:rsidRPr="00EA7290">
        <w:rPr>
          <w:rFonts w:ascii="Arial" w:eastAsia="Arial" w:hAnsi="Arial" w:cs="Arial"/>
        </w:rPr>
        <w:t>,</w:t>
      </w:r>
      <w:r w:rsidR="059AA614" w:rsidRPr="00EA7290">
        <w:rPr>
          <w:rFonts w:ascii="Arial" w:eastAsia="Arial" w:hAnsi="Arial" w:cs="Arial"/>
        </w:rPr>
        <w:t xml:space="preserve"> the coast juts to the north</w:t>
      </w:r>
      <w:r w:rsidR="670BD59A" w:rsidRPr="00EA7290">
        <w:rPr>
          <w:rFonts w:ascii="Arial" w:eastAsia="Arial" w:hAnsi="Arial" w:cs="Arial"/>
        </w:rPr>
        <w:t>,</w:t>
      </w:r>
      <w:r w:rsidR="059AA614" w:rsidRPr="00EA7290">
        <w:rPr>
          <w:rFonts w:ascii="Arial" w:eastAsia="Arial" w:hAnsi="Arial" w:cs="Arial"/>
        </w:rPr>
        <w:t xml:space="preserve"> widening the shelf and allowing for </w:t>
      </w:r>
      <w:r w:rsidR="7A6B51A5" w:rsidRPr="00EA7290">
        <w:rPr>
          <w:rFonts w:ascii="Arial" w:eastAsia="Arial" w:hAnsi="Arial" w:cs="Arial"/>
        </w:rPr>
        <w:t>m</w:t>
      </w:r>
      <w:r w:rsidR="059AA614" w:rsidRPr="00EA7290">
        <w:rPr>
          <w:rFonts w:ascii="Arial" w:eastAsia="Arial" w:hAnsi="Arial" w:cs="Arial"/>
        </w:rPr>
        <w:t xml:space="preserve">ore of the </w:t>
      </w:r>
      <w:proofErr w:type="spellStart"/>
      <w:r w:rsidR="059AA614" w:rsidRPr="00EA7290">
        <w:rPr>
          <w:rFonts w:ascii="Arial" w:eastAsia="Arial" w:hAnsi="Arial" w:cs="Arial"/>
        </w:rPr>
        <w:t>coseimsic</w:t>
      </w:r>
      <w:proofErr w:type="spellEnd"/>
      <w:r w:rsidR="059AA614" w:rsidRPr="00EA7290">
        <w:rPr>
          <w:rFonts w:ascii="Arial" w:eastAsia="Arial" w:hAnsi="Arial" w:cs="Arial"/>
        </w:rPr>
        <w:t xml:space="preserve"> </w:t>
      </w:r>
      <w:r w:rsidR="4745C49E" w:rsidRPr="00EA7290">
        <w:rPr>
          <w:rFonts w:ascii="Arial" w:eastAsia="Arial" w:hAnsi="Arial" w:cs="Arial"/>
        </w:rPr>
        <w:t>deformation</w:t>
      </w:r>
      <w:r w:rsidR="059AA614" w:rsidRPr="00EA7290">
        <w:rPr>
          <w:rFonts w:ascii="Arial" w:eastAsia="Arial" w:hAnsi="Arial" w:cs="Arial"/>
        </w:rPr>
        <w:t xml:space="preserve"> to occur offshore.</w:t>
      </w:r>
    </w:p>
    <w:p w14:paraId="22440BF7" w14:textId="6E3405A1" w:rsidR="04003F34" w:rsidRPr="00EA7290" w:rsidRDefault="04003F34" w:rsidP="1B89F361">
      <w:pPr>
        <w:jc w:val="both"/>
        <w:rPr>
          <w:rFonts w:ascii="Arial" w:eastAsia="Arial" w:hAnsi="Arial" w:cs="Arial"/>
        </w:rPr>
      </w:pPr>
      <w:r w:rsidRPr="00EA7290">
        <w:rPr>
          <w:rFonts w:ascii="Arial" w:eastAsia="Arial" w:hAnsi="Arial" w:cs="Arial"/>
        </w:rPr>
        <w:t xml:space="preserve">This </w:t>
      </w:r>
      <w:r w:rsidR="57154951" w:rsidRPr="00EA7290">
        <w:rPr>
          <w:rFonts w:ascii="Arial" w:eastAsia="Arial" w:hAnsi="Arial" w:cs="Arial"/>
        </w:rPr>
        <w:t>peculiar</w:t>
      </w:r>
      <w:r w:rsidRPr="00EA7290">
        <w:rPr>
          <w:rFonts w:ascii="Arial" w:eastAsia="Arial" w:hAnsi="Arial" w:cs="Arial"/>
        </w:rPr>
        <w:t xml:space="preserve"> confi</w:t>
      </w:r>
      <w:r w:rsidR="4DBDCCBB" w:rsidRPr="00EA7290">
        <w:rPr>
          <w:rFonts w:ascii="Arial" w:eastAsia="Arial" w:hAnsi="Arial" w:cs="Arial"/>
        </w:rPr>
        <w:t>guration</w:t>
      </w:r>
      <w:r w:rsidRPr="00EA7290">
        <w:rPr>
          <w:rFonts w:ascii="Arial" w:eastAsia="Arial" w:hAnsi="Arial" w:cs="Arial"/>
        </w:rPr>
        <w:t xml:space="preserve"> leads to a substantial portion of the coastline </w:t>
      </w:r>
      <w:r w:rsidR="0107C8B6" w:rsidRPr="00EA7290">
        <w:rPr>
          <w:rFonts w:ascii="Arial" w:eastAsia="Arial" w:hAnsi="Arial" w:cs="Arial"/>
        </w:rPr>
        <w:t>being</w:t>
      </w:r>
      <w:r w:rsidRPr="00EA7290">
        <w:rPr>
          <w:rFonts w:ascii="Arial" w:eastAsia="Arial" w:hAnsi="Arial" w:cs="Arial"/>
        </w:rPr>
        <w:t xml:space="preserve"> uplifted and thus producing negative maximum peak tsunami amplitudes. During uplift</w:t>
      </w:r>
      <w:r w:rsidR="1F2F9404" w:rsidRPr="00EA7290">
        <w:rPr>
          <w:rFonts w:ascii="Arial" w:eastAsia="Arial" w:hAnsi="Arial" w:cs="Arial"/>
        </w:rPr>
        <w:t>,</w:t>
      </w:r>
      <w:r w:rsidRPr="00EA7290">
        <w:rPr>
          <w:rFonts w:ascii="Arial" w:eastAsia="Arial" w:hAnsi="Arial" w:cs="Arial"/>
        </w:rPr>
        <w:t xml:space="preserve"> sea-level drops and any resulting tsunami waves do not reach </w:t>
      </w:r>
      <w:r w:rsidR="16F7744E" w:rsidRPr="00EA7290">
        <w:rPr>
          <w:rFonts w:ascii="Arial" w:eastAsia="Arial" w:hAnsi="Arial" w:cs="Arial"/>
        </w:rPr>
        <w:t xml:space="preserve">a high </w:t>
      </w:r>
      <w:r w:rsidRPr="00EA7290">
        <w:rPr>
          <w:rFonts w:ascii="Arial" w:eastAsia="Arial" w:hAnsi="Arial" w:cs="Arial"/>
        </w:rPr>
        <w:t>enough ampl</w:t>
      </w:r>
      <w:r w:rsidR="75399F55" w:rsidRPr="00EA7290">
        <w:rPr>
          <w:rFonts w:ascii="Arial" w:eastAsia="Arial" w:hAnsi="Arial" w:cs="Arial"/>
        </w:rPr>
        <w:t>i</w:t>
      </w:r>
      <w:r w:rsidRPr="00EA7290">
        <w:rPr>
          <w:rFonts w:ascii="Arial" w:eastAsia="Arial" w:hAnsi="Arial" w:cs="Arial"/>
        </w:rPr>
        <w:t>tude to overcome th</w:t>
      </w:r>
      <w:r w:rsidR="1327143A" w:rsidRPr="00EA7290">
        <w:rPr>
          <w:rFonts w:ascii="Arial" w:eastAsia="Arial" w:hAnsi="Arial" w:cs="Arial"/>
        </w:rPr>
        <w:t>is</w:t>
      </w:r>
      <w:r w:rsidR="1987E779" w:rsidRPr="00EA7290">
        <w:rPr>
          <w:rFonts w:ascii="Arial" w:eastAsia="Arial" w:hAnsi="Arial" w:cs="Arial"/>
        </w:rPr>
        <w:t>, as confirmed by the HUAT tide gauge (Figure 2C)</w:t>
      </w:r>
      <w:r w:rsidR="1327143A" w:rsidRPr="00EA7290">
        <w:rPr>
          <w:rFonts w:ascii="Arial" w:eastAsia="Arial" w:hAnsi="Arial" w:cs="Arial"/>
        </w:rPr>
        <w:t xml:space="preserve">. This is </w:t>
      </w:r>
      <w:r w:rsidR="3EEB9BBC" w:rsidRPr="00EA7290">
        <w:rPr>
          <w:rFonts w:ascii="Arial" w:eastAsia="Arial" w:hAnsi="Arial" w:cs="Arial"/>
        </w:rPr>
        <w:t>important</w:t>
      </w:r>
      <w:r w:rsidR="1327143A" w:rsidRPr="00EA7290">
        <w:rPr>
          <w:rFonts w:ascii="Arial" w:eastAsia="Arial" w:hAnsi="Arial" w:cs="Arial"/>
        </w:rPr>
        <w:t>, it is a cl</w:t>
      </w:r>
      <w:r w:rsidR="26D804EE" w:rsidRPr="00EA7290">
        <w:rPr>
          <w:rFonts w:ascii="Arial" w:eastAsia="Arial" w:hAnsi="Arial" w:cs="Arial"/>
        </w:rPr>
        <w:t>e</w:t>
      </w:r>
      <w:r w:rsidR="1327143A" w:rsidRPr="00EA7290">
        <w:rPr>
          <w:rFonts w:ascii="Arial" w:eastAsia="Arial" w:hAnsi="Arial" w:cs="Arial"/>
        </w:rPr>
        <w:t>ar example of why tsunamis are</w:t>
      </w:r>
      <w:r w:rsidR="0D0971AE" w:rsidRPr="00EA7290">
        <w:rPr>
          <w:rFonts w:ascii="Arial" w:eastAsia="Arial" w:hAnsi="Arial" w:cs="Arial"/>
        </w:rPr>
        <w:t xml:space="preserve"> </w:t>
      </w:r>
      <w:r w:rsidR="1327143A" w:rsidRPr="00EA7290">
        <w:rPr>
          <w:rFonts w:ascii="Arial" w:eastAsia="Arial" w:hAnsi="Arial" w:cs="Arial"/>
        </w:rPr>
        <w:t>not always well</w:t>
      </w:r>
      <w:r w:rsidR="19699532" w:rsidRPr="00EA7290">
        <w:rPr>
          <w:rFonts w:ascii="Arial" w:eastAsia="Arial" w:hAnsi="Arial" w:cs="Arial"/>
        </w:rPr>
        <w:t xml:space="preserve"> </w:t>
      </w:r>
      <w:r w:rsidR="1327143A" w:rsidRPr="00EA7290">
        <w:rPr>
          <w:rFonts w:ascii="Arial" w:eastAsia="Arial" w:hAnsi="Arial" w:cs="Arial"/>
        </w:rPr>
        <w:t>recorded in</w:t>
      </w:r>
      <w:r w:rsidR="01063B9C" w:rsidRPr="00EA7290">
        <w:rPr>
          <w:rFonts w:ascii="Arial" w:eastAsia="Arial" w:hAnsi="Arial" w:cs="Arial"/>
        </w:rPr>
        <w:t xml:space="preserve"> </w:t>
      </w:r>
      <w:r w:rsidR="1327143A" w:rsidRPr="00EA7290">
        <w:rPr>
          <w:rFonts w:ascii="Arial" w:eastAsia="Arial" w:hAnsi="Arial" w:cs="Arial"/>
        </w:rPr>
        <w:t>th</w:t>
      </w:r>
      <w:r w:rsidR="1F696A8D" w:rsidRPr="00EA7290">
        <w:rPr>
          <w:rFonts w:ascii="Arial" w:eastAsia="Arial" w:hAnsi="Arial" w:cs="Arial"/>
        </w:rPr>
        <w:t>e</w:t>
      </w:r>
      <w:r w:rsidR="1327143A" w:rsidRPr="00EA7290">
        <w:rPr>
          <w:rFonts w:ascii="Arial" w:eastAsia="Arial" w:hAnsi="Arial" w:cs="Arial"/>
        </w:rPr>
        <w:t xml:space="preserve"> geologic record in Mexico. </w:t>
      </w:r>
      <w:r w:rsidR="39E76757" w:rsidRPr="00EA7290">
        <w:rPr>
          <w:rFonts w:ascii="Arial" w:eastAsia="Arial" w:hAnsi="Arial" w:cs="Arial"/>
        </w:rPr>
        <w:t>Specifically,</w:t>
      </w:r>
      <w:r w:rsidR="0B27D6B5" w:rsidRPr="00EA7290">
        <w:rPr>
          <w:rFonts w:ascii="Arial" w:eastAsia="Arial" w:hAnsi="Arial" w:cs="Arial"/>
        </w:rPr>
        <w:t xml:space="preserve"> in Oaxaca, </w:t>
      </w:r>
      <w:r w:rsidR="27B117D2" w:rsidRPr="00EA7290">
        <w:rPr>
          <w:rFonts w:ascii="Arial" w:eastAsia="Arial" w:hAnsi="Arial" w:cs="Arial"/>
        </w:rPr>
        <w:t>none of the modern event</w:t>
      </w:r>
      <w:r w:rsidR="1E0124D2" w:rsidRPr="00EA7290">
        <w:rPr>
          <w:rFonts w:ascii="Arial" w:eastAsia="Arial" w:hAnsi="Arial" w:cs="Arial"/>
        </w:rPr>
        <w:t xml:space="preserve">s dating back to at </w:t>
      </w:r>
      <w:r w:rsidR="33D05DDF" w:rsidRPr="00EA7290">
        <w:rPr>
          <w:rFonts w:ascii="Arial" w:eastAsia="Arial" w:hAnsi="Arial" w:cs="Arial"/>
        </w:rPr>
        <w:t>least</w:t>
      </w:r>
      <w:r w:rsidR="1E0124D2" w:rsidRPr="00EA7290">
        <w:rPr>
          <w:rFonts w:ascii="Arial" w:eastAsia="Arial" w:hAnsi="Arial" w:cs="Arial"/>
        </w:rPr>
        <w:t xml:space="preserve"> 1965 (Figure 1) seem to have any slip shallower than 10-15</w:t>
      </w:r>
      <w:r w:rsidR="19F1A0EB" w:rsidRPr="00EA7290">
        <w:rPr>
          <w:rFonts w:ascii="Arial" w:eastAsia="Arial" w:hAnsi="Arial" w:cs="Arial"/>
        </w:rPr>
        <w:t xml:space="preserve"> </w:t>
      </w:r>
      <w:r w:rsidR="1E0124D2" w:rsidRPr="00EA7290">
        <w:rPr>
          <w:rFonts w:ascii="Arial" w:eastAsia="Arial" w:hAnsi="Arial" w:cs="Arial"/>
        </w:rPr>
        <w:t xml:space="preserve">km. This makes correctly </w:t>
      </w:r>
      <w:r w:rsidR="292F82D6" w:rsidRPr="00EA7290">
        <w:rPr>
          <w:rFonts w:ascii="Arial" w:eastAsia="Arial" w:hAnsi="Arial" w:cs="Arial"/>
        </w:rPr>
        <w:t>assessing</w:t>
      </w:r>
      <w:r w:rsidR="1E0124D2" w:rsidRPr="00EA7290">
        <w:rPr>
          <w:rFonts w:ascii="Arial" w:eastAsia="Arial" w:hAnsi="Arial" w:cs="Arial"/>
        </w:rPr>
        <w:t xml:space="preserve"> the tsunami </w:t>
      </w:r>
      <w:r w:rsidR="6CCC6A4D" w:rsidRPr="00EA7290">
        <w:rPr>
          <w:rFonts w:ascii="Arial" w:eastAsia="Arial" w:hAnsi="Arial" w:cs="Arial"/>
        </w:rPr>
        <w:t>hazard</w:t>
      </w:r>
      <w:r w:rsidR="1E0124D2" w:rsidRPr="00EA7290">
        <w:rPr>
          <w:rFonts w:ascii="Arial" w:eastAsia="Arial" w:hAnsi="Arial" w:cs="Arial"/>
        </w:rPr>
        <w:t xml:space="preserve"> difficult. Is shallow slip possible?</w:t>
      </w:r>
      <w:r w:rsidR="6F128D8A" w:rsidRPr="00EA7290">
        <w:rPr>
          <w:rFonts w:ascii="Arial" w:eastAsia="Arial" w:hAnsi="Arial" w:cs="Arial"/>
        </w:rPr>
        <w:t xml:space="preserve"> Su</w:t>
      </w:r>
      <w:r w:rsidR="220F662D" w:rsidRPr="00EA7290">
        <w:rPr>
          <w:rFonts w:ascii="Arial" w:eastAsia="Arial" w:hAnsi="Arial" w:cs="Arial"/>
        </w:rPr>
        <w:t>á</w:t>
      </w:r>
      <w:r w:rsidR="6F128D8A" w:rsidRPr="00EA7290">
        <w:rPr>
          <w:rFonts w:ascii="Arial" w:eastAsia="Arial" w:hAnsi="Arial" w:cs="Arial"/>
        </w:rPr>
        <w:t>re</w:t>
      </w:r>
      <w:r w:rsidR="7F0982E1" w:rsidRPr="00EA7290">
        <w:rPr>
          <w:rFonts w:ascii="Arial" w:eastAsia="Arial" w:hAnsi="Arial" w:cs="Arial"/>
        </w:rPr>
        <w:t>z</w:t>
      </w:r>
      <w:r w:rsidR="6F128D8A" w:rsidRPr="00EA7290">
        <w:rPr>
          <w:rFonts w:ascii="Arial" w:eastAsia="Arial" w:hAnsi="Arial" w:cs="Arial"/>
        </w:rPr>
        <w:t xml:space="preserve"> &amp; </w:t>
      </w:r>
      <w:proofErr w:type="spellStart"/>
      <w:r w:rsidR="6F128D8A" w:rsidRPr="00EA7290">
        <w:rPr>
          <w:rFonts w:ascii="Arial" w:eastAsia="Arial" w:hAnsi="Arial" w:cs="Arial"/>
        </w:rPr>
        <w:lastRenderedPageBreak/>
        <w:t>Albini</w:t>
      </w:r>
      <w:proofErr w:type="spellEnd"/>
      <w:r w:rsidR="6F128D8A" w:rsidRPr="00EA7290">
        <w:rPr>
          <w:rFonts w:ascii="Arial" w:eastAsia="Arial" w:hAnsi="Arial" w:cs="Arial"/>
        </w:rPr>
        <w:t xml:space="preserve"> (</w:t>
      </w:r>
      <w:r w:rsidR="05E7B215" w:rsidRPr="00EA7290">
        <w:rPr>
          <w:rFonts w:ascii="Arial" w:eastAsia="Arial" w:hAnsi="Arial" w:cs="Arial"/>
        </w:rPr>
        <w:t>2009</w:t>
      </w:r>
      <w:r w:rsidR="6F128D8A" w:rsidRPr="00EA7290">
        <w:rPr>
          <w:rFonts w:ascii="Arial" w:eastAsia="Arial" w:hAnsi="Arial" w:cs="Arial"/>
        </w:rPr>
        <w:t xml:space="preserve">) </w:t>
      </w:r>
      <w:r w:rsidR="44C5683D" w:rsidRPr="00EA7290">
        <w:rPr>
          <w:rFonts w:ascii="Arial" w:eastAsia="Arial" w:hAnsi="Arial" w:cs="Arial"/>
        </w:rPr>
        <w:t>postulated</w:t>
      </w:r>
      <w:r w:rsidR="6F128D8A" w:rsidRPr="00EA7290">
        <w:rPr>
          <w:rFonts w:ascii="Arial" w:eastAsia="Arial" w:hAnsi="Arial" w:cs="Arial"/>
        </w:rPr>
        <w:t xml:space="preserve"> from an analysis of </w:t>
      </w:r>
      <w:r w:rsidR="3FD7B529" w:rsidRPr="00EA7290">
        <w:rPr>
          <w:rFonts w:ascii="Arial" w:eastAsia="Arial" w:hAnsi="Arial" w:cs="Arial"/>
        </w:rPr>
        <w:t>historical</w:t>
      </w:r>
      <w:r w:rsidR="6F128D8A" w:rsidRPr="00EA7290">
        <w:rPr>
          <w:rFonts w:ascii="Arial" w:eastAsia="Arial" w:hAnsi="Arial" w:cs="Arial"/>
        </w:rPr>
        <w:t xml:space="preserve"> data that the 1787 San </w:t>
      </w:r>
      <w:proofErr w:type="spellStart"/>
      <w:r w:rsidR="6F128D8A" w:rsidRPr="00EA7290">
        <w:rPr>
          <w:rFonts w:ascii="Arial" w:eastAsia="Arial" w:hAnsi="Arial" w:cs="Arial"/>
        </w:rPr>
        <w:t>Sixto</w:t>
      </w:r>
      <w:proofErr w:type="spellEnd"/>
      <w:r w:rsidR="6F128D8A" w:rsidRPr="00EA7290">
        <w:rPr>
          <w:rFonts w:ascii="Arial" w:eastAsia="Arial" w:hAnsi="Arial" w:cs="Arial"/>
        </w:rPr>
        <w:t xml:space="preserve"> earthquake which </w:t>
      </w:r>
      <w:r w:rsidR="5C317F8A" w:rsidRPr="00EA7290">
        <w:rPr>
          <w:rFonts w:ascii="Arial" w:eastAsia="Arial" w:hAnsi="Arial" w:cs="Arial"/>
        </w:rPr>
        <w:t>occurred</w:t>
      </w:r>
      <w:r w:rsidR="6F128D8A" w:rsidRPr="00EA7290">
        <w:rPr>
          <w:rFonts w:ascii="Arial" w:eastAsia="Arial" w:hAnsi="Arial" w:cs="Arial"/>
        </w:rPr>
        <w:t xml:space="preserve"> offshore Oaxaca had a magnitude of ~M</w:t>
      </w:r>
      <w:r w:rsidR="3E59AA5A" w:rsidRPr="00EA7290">
        <w:rPr>
          <w:rFonts w:ascii="Arial" w:eastAsia="Arial" w:hAnsi="Arial" w:cs="Arial"/>
        </w:rPr>
        <w:t xml:space="preserve"> </w:t>
      </w:r>
      <w:r w:rsidR="6F128D8A" w:rsidRPr="00EA7290">
        <w:rPr>
          <w:rFonts w:ascii="Arial" w:eastAsia="Arial" w:hAnsi="Arial" w:cs="Arial"/>
        </w:rPr>
        <w:t>8.6. Recently Ram</w:t>
      </w:r>
      <w:r w:rsidR="56717145" w:rsidRPr="00EA7290">
        <w:rPr>
          <w:rFonts w:ascii="Arial" w:eastAsia="Arial" w:hAnsi="Arial" w:cs="Arial"/>
        </w:rPr>
        <w:t>í</w:t>
      </w:r>
      <w:r w:rsidR="6F128D8A" w:rsidRPr="00EA7290">
        <w:rPr>
          <w:rFonts w:ascii="Arial" w:eastAsia="Arial" w:hAnsi="Arial" w:cs="Arial"/>
        </w:rPr>
        <w:t>rez-Herrera et al. (2020)</w:t>
      </w:r>
      <w:r w:rsidR="4290FB9B" w:rsidRPr="00EA7290">
        <w:rPr>
          <w:rFonts w:ascii="Arial" w:eastAsia="Arial" w:hAnsi="Arial" w:cs="Arial"/>
        </w:rPr>
        <w:t xml:space="preserve"> identified tsunami deposits from this event several kilometers inland. Given the </w:t>
      </w:r>
      <w:r w:rsidR="3883BBEA" w:rsidRPr="00EA7290">
        <w:rPr>
          <w:rFonts w:ascii="Arial" w:eastAsia="Arial" w:hAnsi="Arial" w:cs="Arial"/>
        </w:rPr>
        <w:t xml:space="preserve">modest </w:t>
      </w:r>
      <w:proofErr w:type="spellStart"/>
      <w:r w:rsidR="3883BBEA" w:rsidRPr="00EA7290">
        <w:rPr>
          <w:rFonts w:ascii="Arial" w:eastAsia="Arial" w:hAnsi="Arial" w:cs="Arial"/>
        </w:rPr>
        <w:t>seismogenic</w:t>
      </w:r>
      <w:proofErr w:type="spellEnd"/>
      <w:r w:rsidR="3883BBEA" w:rsidRPr="00EA7290">
        <w:rPr>
          <w:rFonts w:ascii="Arial" w:eastAsia="Arial" w:hAnsi="Arial" w:cs="Arial"/>
        </w:rPr>
        <w:t xml:space="preserve"> width and the </w:t>
      </w:r>
      <w:r w:rsidR="4290FB9B" w:rsidRPr="00EA7290">
        <w:rPr>
          <w:rFonts w:ascii="Arial" w:eastAsia="Arial" w:hAnsi="Arial" w:cs="Arial"/>
        </w:rPr>
        <w:t xml:space="preserve">propensity of </w:t>
      </w:r>
      <w:r w:rsidR="575488CE" w:rsidRPr="00EA7290">
        <w:rPr>
          <w:rFonts w:ascii="Arial" w:eastAsia="Arial" w:hAnsi="Arial" w:cs="Arial"/>
        </w:rPr>
        <w:t>the coast</w:t>
      </w:r>
      <w:r w:rsidR="4290FB9B" w:rsidRPr="00EA7290">
        <w:rPr>
          <w:rFonts w:ascii="Arial" w:eastAsia="Arial" w:hAnsi="Arial" w:cs="Arial"/>
        </w:rPr>
        <w:t xml:space="preserve"> in this </w:t>
      </w:r>
      <w:r w:rsidR="29EFC8F1" w:rsidRPr="00EA7290">
        <w:rPr>
          <w:rFonts w:ascii="Arial" w:eastAsia="Arial" w:hAnsi="Arial" w:cs="Arial"/>
        </w:rPr>
        <w:t>part</w:t>
      </w:r>
      <w:r w:rsidR="4290FB9B" w:rsidRPr="00EA7290">
        <w:rPr>
          <w:rFonts w:ascii="Arial" w:eastAsia="Arial" w:hAnsi="Arial" w:cs="Arial"/>
        </w:rPr>
        <w:t xml:space="preserve"> of the MSZ to uplift during rupture</w:t>
      </w:r>
      <w:r w:rsidR="467C82CF" w:rsidRPr="00EA7290">
        <w:rPr>
          <w:rFonts w:ascii="Arial" w:eastAsia="Arial" w:hAnsi="Arial" w:cs="Arial"/>
        </w:rPr>
        <w:t>,</w:t>
      </w:r>
      <w:r w:rsidR="4290FB9B" w:rsidRPr="00EA7290">
        <w:rPr>
          <w:rFonts w:ascii="Arial" w:eastAsia="Arial" w:hAnsi="Arial" w:cs="Arial"/>
        </w:rPr>
        <w:t xml:space="preserve"> it seems l</w:t>
      </w:r>
      <w:r w:rsidR="78CCA584" w:rsidRPr="00EA7290">
        <w:rPr>
          <w:rFonts w:ascii="Arial" w:eastAsia="Arial" w:hAnsi="Arial" w:cs="Arial"/>
        </w:rPr>
        <w:t xml:space="preserve">ikely that in order to produce such long </w:t>
      </w:r>
      <w:r w:rsidR="5DE6B6EA" w:rsidRPr="00EA7290">
        <w:rPr>
          <w:rFonts w:ascii="Arial" w:eastAsia="Arial" w:hAnsi="Arial" w:cs="Arial"/>
        </w:rPr>
        <w:t>inundation distances</w:t>
      </w:r>
      <w:r w:rsidR="78CCA584" w:rsidRPr="00EA7290">
        <w:rPr>
          <w:rFonts w:ascii="Arial" w:eastAsia="Arial" w:hAnsi="Arial" w:cs="Arial"/>
        </w:rPr>
        <w:t xml:space="preserve"> the 1787 event must have had substantial shallow slip.</w:t>
      </w:r>
      <w:r w:rsidR="4290FB9B" w:rsidRPr="00EA7290">
        <w:rPr>
          <w:rFonts w:ascii="Arial" w:eastAsia="Arial" w:hAnsi="Arial" w:cs="Arial"/>
        </w:rPr>
        <w:t xml:space="preserve"> </w:t>
      </w:r>
      <w:r w:rsidR="18A3C5A8" w:rsidRPr="00EA7290">
        <w:rPr>
          <w:rFonts w:ascii="Arial" w:eastAsia="Arial" w:hAnsi="Arial" w:cs="Arial"/>
        </w:rPr>
        <w:t>Singh et al. (1981, 1983) hypothesized that the Oaxaca segment of the MSZ fails repeatedly at semi</w:t>
      </w:r>
      <w:r w:rsidR="7F910070" w:rsidRPr="00EA7290">
        <w:rPr>
          <w:rFonts w:ascii="Arial" w:eastAsia="Arial" w:hAnsi="Arial" w:cs="Arial"/>
        </w:rPr>
        <w:t>-</w:t>
      </w:r>
      <w:r w:rsidR="553C30A6" w:rsidRPr="00EA7290">
        <w:rPr>
          <w:rFonts w:ascii="Arial" w:eastAsia="Arial" w:hAnsi="Arial" w:cs="Arial"/>
        </w:rPr>
        <w:t>regular</w:t>
      </w:r>
      <w:r w:rsidR="18A3C5A8" w:rsidRPr="00EA7290">
        <w:rPr>
          <w:rFonts w:ascii="Arial" w:eastAsia="Arial" w:hAnsi="Arial" w:cs="Arial"/>
        </w:rPr>
        <w:t xml:space="preserve"> </w:t>
      </w:r>
      <w:r w:rsidR="004F1984" w:rsidRPr="00EA7290">
        <w:rPr>
          <w:rFonts w:ascii="Arial" w:eastAsia="Arial" w:hAnsi="Arial" w:cs="Arial"/>
        </w:rPr>
        <w:t>~30-50</w:t>
      </w:r>
      <w:r w:rsidR="2B3D4511" w:rsidRPr="00EA7290">
        <w:rPr>
          <w:rFonts w:ascii="Arial" w:eastAsia="Arial" w:hAnsi="Arial" w:cs="Arial"/>
        </w:rPr>
        <w:t xml:space="preserve"> </w:t>
      </w:r>
      <w:proofErr w:type="spellStart"/>
      <w:r w:rsidR="004F1984" w:rsidRPr="00EA7290">
        <w:rPr>
          <w:rFonts w:ascii="Arial" w:eastAsia="Arial" w:hAnsi="Arial" w:cs="Arial"/>
        </w:rPr>
        <w:t>yr</w:t>
      </w:r>
      <w:proofErr w:type="spellEnd"/>
      <w:r w:rsidR="004F1984" w:rsidRPr="00EA7290">
        <w:rPr>
          <w:rFonts w:ascii="Arial" w:eastAsia="Arial" w:hAnsi="Arial" w:cs="Arial"/>
        </w:rPr>
        <w:t xml:space="preserve"> </w:t>
      </w:r>
      <w:r w:rsidR="4A987A64" w:rsidRPr="00EA7290">
        <w:rPr>
          <w:rFonts w:ascii="Arial" w:eastAsia="Arial" w:hAnsi="Arial" w:cs="Arial"/>
        </w:rPr>
        <w:t>intervals</w:t>
      </w:r>
      <w:r w:rsidR="18A3C5A8" w:rsidRPr="00EA7290">
        <w:rPr>
          <w:rFonts w:ascii="Arial" w:eastAsia="Arial" w:hAnsi="Arial" w:cs="Arial"/>
        </w:rPr>
        <w:t xml:space="preserve"> on </w:t>
      </w:r>
      <w:r w:rsidR="5D5F0720" w:rsidRPr="00EA7290">
        <w:rPr>
          <w:rFonts w:ascii="Arial" w:eastAsia="Arial" w:hAnsi="Arial" w:cs="Arial"/>
        </w:rPr>
        <w:t>distinct</w:t>
      </w:r>
      <w:r w:rsidR="18A3C5A8" w:rsidRPr="00EA7290">
        <w:rPr>
          <w:rFonts w:ascii="Arial" w:eastAsia="Arial" w:hAnsi="Arial" w:cs="Arial"/>
        </w:rPr>
        <w:t xml:space="preserve"> asperities. Recent well</w:t>
      </w:r>
      <w:r w:rsidR="793B14DF" w:rsidRPr="00EA7290">
        <w:rPr>
          <w:rFonts w:ascii="Arial" w:eastAsia="Arial" w:hAnsi="Arial" w:cs="Arial"/>
        </w:rPr>
        <w:t>-</w:t>
      </w:r>
      <w:r w:rsidR="4261C0BD" w:rsidRPr="00EA7290">
        <w:rPr>
          <w:rFonts w:ascii="Arial" w:eastAsia="Arial" w:hAnsi="Arial" w:cs="Arial"/>
        </w:rPr>
        <w:t>modeled</w:t>
      </w:r>
      <w:r w:rsidR="18A3C5A8" w:rsidRPr="00EA7290">
        <w:rPr>
          <w:rFonts w:ascii="Arial" w:eastAsia="Arial" w:hAnsi="Arial" w:cs="Arial"/>
        </w:rPr>
        <w:t xml:space="preserve"> events suggest there</w:t>
      </w:r>
      <w:r w:rsidR="399CF60E" w:rsidRPr="00EA7290">
        <w:rPr>
          <w:rFonts w:ascii="Arial" w:eastAsia="Arial" w:hAnsi="Arial" w:cs="Arial"/>
        </w:rPr>
        <w:t xml:space="preserve"> </w:t>
      </w:r>
      <w:r w:rsidR="18A3C5A8" w:rsidRPr="00EA7290">
        <w:rPr>
          <w:rFonts w:ascii="Arial" w:eastAsia="Arial" w:hAnsi="Arial" w:cs="Arial"/>
        </w:rPr>
        <w:t>is some credence to</w:t>
      </w:r>
      <w:r w:rsidR="37A1E958" w:rsidRPr="00EA7290">
        <w:rPr>
          <w:rFonts w:ascii="Arial" w:eastAsia="Arial" w:hAnsi="Arial" w:cs="Arial"/>
        </w:rPr>
        <w:t xml:space="preserve"> </w:t>
      </w:r>
      <w:r w:rsidR="18A3C5A8" w:rsidRPr="00EA7290">
        <w:rPr>
          <w:rFonts w:ascii="Arial" w:eastAsia="Arial" w:hAnsi="Arial" w:cs="Arial"/>
        </w:rPr>
        <w:t>this</w:t>
      </w:r>
      <w:r w:rsidR="60AF376F" w:rsidRPr="00EA7290">
        <w:rPr>
          <w:rFonts w:ascii="Arial" w:eastAsia="Arial" w:hAnsi="Arial" w:cs="Arial"/>
        </w:rPr>
        <w:t xml:space="preserve"> model</w:t>
      </w:r>
      <w:r w:rsidR="7F0FEACC" w:rsidRPr="00EA7290">
        <w:rPr>
          <w:rFonts w:ascii="Arial" w:eastAsia="Arial" w:hAnsi="Arial" w:cs="Arial"/>
        </w:rPr>
        <w:t>,</w:t>
      </w:r>
      <w:r w:rsidR="18A3C5A8" w:rsidRPr="00EA7290">
        <w:rPr>
          <w:rFonts w:ascii="Arial" w:eastAsia="Arial" w:hAnsi="Arial" w:cs="Arial"/>
        </w:rPr>
        <w:t xml:space="preserve"> modern </w:t>
      </w:r>
      <w:r w:rsidR="43D7FCE9" w:rsidRPr="00EA7290">
        <w:rPr>
          <w:rFonts w:ascii="Arial" w:eastAsia="Arial" w:hAnsi="Arial" w:cs="Arial"/>
        </w:rPr>
        <w:t xml:space="preserve">slip </w:t>
      </w:r>
      <w:r w:rsidR="2111F323" w:rsidRPr="00EA7290">
        <w:rPr>
          <w:rFonts w:ascii="Arial" w:eastAsia="Arial" w:hAnsi="Arial" w:cs="Arial"/>
        </w:rPr>
        <w:t>inversion</w:t>
      </w:r>
      <w:r w:rsidR="18A3C5A8" w:rsidRPr="00EA7290">
        <w:rPr>
          <w:rFonts w:ascii="Arial" w:eastAsia="Arial" w:hAnsi="Arial" w:cs="Arial"/>
        </w:rPr>
        <w:t xml:space="preserve">s </w:t>
      </w:r>
      <w:r w:rsidR="72B1D6D5" w:rsidRPr="00EA7290">
        <w:rPr>
          <w:rFonts w:ascii="Arial" w:eastAsia="Arial" w:hAnsi="Arial" w:cs="Arial"/>
        </w:rPr>
        <w:t>regularly</w:t>
      </w:r>
      <w:r w:rsidR="18A3C5A8" w:rsidRPr="00EA7290">
        <w:rPr>
          <w:rFonts w:ascii="Arial" w:eastAsia="Arial" w:hAnsi="Arial" w:cs="Arial"/>
        </w:rPr>
        <w:t xml:space="preserve"> show overlap with aftershock</w:t>
      </w:r>
      <w:r w:rsidR="0D878674" w:rsidRPr="00EA7290">
        <w:rPr>
          <w:rFonts w:ascii="Arial" w:eastAsia="Arial" w:hAnsi="Arial" w:cs="Arial"/>
        </w:rPr>
        <w:t xml:space="preserve"> </w:t>
      </w:r>
      <w:r w:rsidR="18A3C5A8" w:rsidRPr="00EA7290">
        <w:rPr>
          <w:rFonts w:ascii="Arial" w:eastAsia="Arial" w:hAnsi="Arial" w:cs="Arial"/>
        </w:rPr>
        <w:t>are</w:t>
      </w:r>
      <w:r w:rsidR="76F46BC2" w:rsidRPr="00EA7290">
        <w:rPr>
          <w:rFonts w:ascii="Arial" w:eastAsia="Arial" w:hAnsi="Arial" w:cs="Arial"/>
        </w:rPr>
        <w:t xml:space="preserve">as of older events. </w:t>
      </w:r>
      <w:r w:rsidR="5ABEC632" w:rsidRPr="00EA7290">
        <w:rPr>
          <w:rFonts w:ascii="Arial" w:eastAsia="Arial" w:hAnsi="Arial" w:cs="Arial"/>
        </w:rPr>
        <w:t xml:space="preserve">In fact, the </w:t>
      </w:r>
      <w:r w:rsidR="5B1CA26A" w:rsidRPr="00EA7290">
        <w:rPr>
          <w:rFonts w:ascii="Arial" w:eastAsia="Arial" w:hAnsi="Arial" w:cs="Arial"/>
        </w:rPr>
        <w:t xml:space="preserve">2020 </w:t>
      </w:r>
      <w:r w:rsidR="5ABEC632" w:rsidRPr="00EA7290">
        <w:rPr>
          <w:rFonts w:ascii="Arial" w:eastAsia="Arial" w:hAnsi="Arial" w:cs="Arial"/>
        </w:rPr>
        <w:t xml:space="preserve">La </w:t>
      </w:r>
      <w:proofErr w:type="spellStart"/>
      <w:r w:rsidR="5ABEC632" w:rsidRPr="00EA7290">
        <w:rPr>
          <w:rFonts w:ascii="Arial" w:eastAsia="Arial" w:hAnsi="Arial" w:cs="Arial"/>
        </w:rPr>
        <w:t>Crucecita</w:t>
      </w:r>
      <w:proofErr w:type="spellEnd"/>
      <w:r w:rsidR="5ABEC632" w:rsidRPr="00EA7290">
        <w:rPr>
          <w:rFonts w:ascii="Arial" w:eastAsia="Arial" w:hAnsi="Arial" w:cs="Arial"/>
        </w:rPr>
        <w:t xml:space="preserve"> earthquake overlaps with a significant portion o</w:t>
      </w:r>
      <w:r w:rsidR="1CC246D0" w:rsidRPr="00EA7290">
        <w:rPr>
          <w:rFonts w:ascii="Arial" w:eastAsia="Arial" w:hAnsi="Arial" w:cs="Arial"/>
        </w:rPr>
        <w:t xml:space="preserve">f </w:t>
      </w:r>
      <w:r w:rsidR="5ABEC632" w:rsidRPr="00EA7290">
        <w:rPr>
          <w:rFonts w:ascii="Arial" w:eastAsia="Arial" w:hAnsi="Arial" w:cs="Arial"/>
        </w:rPr>
        <w:t>the 1965 M</w:t>
      </w:r>
      <w:r w:rsidR="4003354E" w:rsidRPr="00EA7290">
        <w:rPr>
          <w:rFonts w:ascii="Arial" w:eastAsia="Arial" w:hAnsi="Arial" w:cs="Arial"/>
        </w:rPr>
        <w:t xml:space="preserve"> </w:t>
      </w:r>
      <w:r w:rsidR="5ABEC632" w:rsidRPr="00EA7290">
        <w:rPr>
          <w:rFonts w:ascii="Arial" w:eastAsia="Arial" w:hAnsi="Arial" w:cs="Arial"/>
        </w:rPr>
        <w:t>7.5 earthquake (</w:t>
      </w:r>
      <w:r w:rsidR="4D10DAB2" w:rsidRPr="00EA7290">
        <w:rPr>
          <w:rFonts w:ascii="Arial" w:eastAsia="Arial" w:hAnsi="Arial" w:cs="Arial"/>
        </w:rPr>
        <w:t>UNAM Seismology Group, 2013</w:t>
      </w:r>
      <w:r w:rsidR="5ABEC632" w:rsidRPr="00EA7290">
        <w:rPr>
          <w:rFonts w:ascii="Arial" w:eastAsia="Arial" w:hAnsi="Arial" w:cs="Arial"/>
        </w:rPr>
        <w:t xml:space="preserve">). </w:t>
      </w:r>
      <w:r w:rsidR="76F46BC2" w:rsidRPr="00EA7290">
        <w:rPr>
          <w:rFonts w:ascii="Arial" w:eastAsia="Arial" w:hAnsi="Arial" w:cs="Arial"/>
        </w:rPr>
        <w:t xml:space="preserve">However, if events of the size of the 1787 San </w:t>
      </w:r>
      <w:proofErr w:type="spellStart"/>
      <w:r w:rsidR="76F46BC2" w:rsidRPr="00EA7290">
        <w:rPr>
          <w:rFonts w:ascii="Arial" w:eastAsia="Arial" w:hAnsi="Arial" w:cs="Arial"/>
        </w:rPr>
        <w:t>Si</w:t>
      </w:r>
      <w:r w:rsidR="53CD9526" w:rsidRPr="00EA7290">
        <w:rPr>
          <w:rFonts w:ascii="Arial" w:eastAsia="Arial" w:hAnsi="Arial" w:cs="Arial"/>
        </w:rPr>
        <w:t>x</w:t>
      </w:r>
      <w:r w:rsidR="76F46BC2" w:rsidRPr="00EA7290">
        <w:rPr>
          <w:rFonts w:ascii="Arial" w:eastAsia="Arial" w:hAnsi="Arial" w:cs="Arial"/>
        </w:rPr>
        <w:t>to</w:t>
      </w:r>
      <w:proofErr w:type="spellEnd"/>
      <w:r w:rsidR="76F46BC2" w:rsidRPr="00EA7290">
        <w:rPr>
          <w:rFonts w:ascii="Arial" w:eastAsia="Arial" w:hAnsi="Arial" w:cs="Arial"/>
        </w:rPr>
        <w:t xml:space="preserve"> earthquake are also possible</w:t>
      </w:r>
      <w:r w:rsidR="248AEB0C" w:rsidRPr="00EA7290">
        <w:rPr>
          <w:rFonts w:ascii="Arial" w:eastAsia="Arial" w:hAnsi="Arial" w:cs="Arial"/>
        </w:rPr>
        <w:t>,</w:t>
      </w:r>
      <w:r w:rsidR="76F46BC2" w:rsidRPr="00EA7290">
        <w:rPr>
          <w:rFonts w:ascii="Arial" w:eastAsia="Arial" w:hAnsi="Arial" w:cs="Arial"/>
        </w:rPr>
        <w:t xml:space="preserve"> it suggests that any given earthquake does not release the entirety of the </w:t>
      </w:r>
      <w:r w:rsidR="14316FE6" w:rsidRPr="00EA7290">
        <w:rPr>
          <w:rFonts w:ascii="Arial" w:eastAsia="Arial" w:hAnsi="Arial" w:cs="Arial"/>
        </w:rPr>
        <w:t>accumulated</w:t>
      </w:r>
      <w:r w:rsidR="76F46BC2" w:rsidRPr="00EA7290">
        <w:rPr>
          <w:rFonts w:ascii="Arial" w:eastAsia="Arial" w:hAnsi="Arial" w:cs="Arial"/>
        </w:rPr>
        <w:t xml:space="preserve"> slip</w:t>
      </w:r>
      <w:r w:rsidR="66BE034A" w:rsidRPr="00EA7290">
        <w:rPr>
          <w:rFonts w:ascii="Arial" w:eastAsia="Arial" w:hAnsi="Arial" w:cs="Arial"/>
        </w:rPr>
        <w:t xml:space="preserve"> </w:t>
      </w:r>
      <w:r w:rsidR="76F46BC2" w:rsidRPr="00EA7290">
        <w:rPr>
          <w:rFonts w:ascii="Arial" w:eastAsia="Arial" w:hAnsi="Arial" w:cs="Arial"/>
        </w:rPr>
        <w:t>deficit</w:t>
      </w:r>
      <w:r w:rsidR="4FF32D01" w:rsidRPr="00EA7290">
        <w:rPr>
          <w:rFonts w:ascii="Arial" w:eastAsia="Arial" w:hAnsi="Arial" w:cs="Arial"/>
        </w:rPr>
        <w:t>.</w:t>
      </w:r>
      <w:r w:rsidR="76F46BC2" w:rsidRPr="00EA7290">
        <w:rPr>
          <w:rFonts w:ascii="Arial" w:eastAsia="Arial" w:hAnsi="Arial" w:cs="Arial"/>
        </w:rPr>
        <w:t xml:space="preserve"> </w:t>
      </w:r>
      <w:r w:rsidR="2366C823" w:rsidRPr="00EA7290">
        <w:rPr>
          <w:rFonts w:ascii="Arial" w:eastAsia="Arial" w:hAnsi="Arial" w:cs="Arial"/>
        </w:rPr>
        <w:t>Instead,</w:t>
      </w:r>
      <w:r w:rsidR="76F46BC2" w:rsidRPr="00EA7290">
        <w:rPr>
          <w:rFonts w:ascii="Arial" w:eastAsia="Arial" w:hAnsi="Arial" w:cs="Arial"/>
        </w:rPr>
        <w:t xml:space="preserve"> over</w:t>
      </w:r>
      <w:r w:rsidR="5CA37323" w:rsidRPr="00EA7290">
        <w:rPr>
          <w:rFonts w:ascii="Arial" w:eastAsia="Arial" w:hAnsi="Arial" w:cs="Arial"/>
        </w:rPr>
        <w:t xml:space="preserve"> </w:t>
      </w:r>
      <w:r w:rsidR="76F46BC2" w:rsidRPr="00EA7290">
        <w:rPr>
          <w:rFonts w:ascii="Arial" w:eastAsia="Arial" w:hAnsi="Arial" w:cs="Arial"/>
        </w:rPr>
        <w:t>many earthquake cycles</w:t>
      </w:r>
      <w:r w:rsidR="1DD310D5" w:rsidRPr="00EA7290">
        <w:rPr>
          <w:rFonts w:ascii="Arial" w:eastAsia="Arial" w:hAnsi="Arial" w:cs="Arial"/>
        </w:rPr>
        <w:t>,</w:t>
      </w:r>
      <w:r w:rsidR="76F46BC2" w:rsidRPr="00EA7290">
        <w:rPr>
          <w:rFonts w:ascii="Arial" w:eastAsia="Arial" w:hAnsi="Arial" w:cs="Arial"/>
        </w:rPr>
        <w:t xml:space="preserve"> enough </w:t>
      </w:r>
      <w:r w:rsidR="5C32BC17" w:rsidRPr="00EA7290">
        <w:rPr>
          <w:rFonts w:ascii="Arial" w:eastAsia="Arial" w:hAnsi="Arial" w:cs="Arial"/>
        </w:rPr>
        <w:t xml:space="preserve">slip </w:t>
      </w:r>
      <w:r w:rsidR="76F46BC2" w:rsidRPr="00EA7290">
        <w:rPr>
          <w:rFonts w:ascii="Arial" w:eastAsia="Arial" w:hAnsi="Arial" w:cs="Arial"/>
        </w:rPr>
        <w:t xml:space="preserve">deficit can </w:t>
      </w:r>
      <w:r w:rsidR="53EA2EED" w:rsidRPr="00EA7290">
        <w:rPr>
          <w:rFonts w:ascii="Arial" w:eastAsia="Arial" w:hAnsi="Arial" w:cs="Arial"/>
        </w:rPr>
        <w:t>accumulate</w:t>
      </w:r>
      <w:r w:rsidR="76F46BC2" w:rsidRPr="00EA7290">
        <w:rPr>
          <w:rFonts w:ascii="Arial" w:eastAsia="Arial" w:hAnsi="Arial" w:cs="Arial"/>
        </w:rPr>
        <w:t xml:space="preserve"> that neighboring </w:t>
      </w:r>
      <w:r w:rsidR="1A42DE89" w:rsidRPr="00EA7290">
        <w:rPr>
          <w:rFonts w:ascii="Arial" w:eastAsia="Arial" w:hAnsi="Arial" w:cs="Arial"/>
        </w:rPr>
        <w:t>asperities</w:t>
      </w:r>
      <w:r w:rsidR="76F46BC2" w:rsidRPr="00EA7290">
        <w:rPr>
          <w:rFonts w:ascii="Arial" w:eastAsia="Arial" w:hAnsi="Arial" w:cs="Arial"/>
        </w:rPr>
        <w:t xml:space="preserve"> can fail</w:t>
      </w:r>
      <w:r w:rsidR="640DCD35" w:rsidRPr="00EA7290">
        <w:rPr>
          <w:rFonts w:ascii="Arial" w:eastAsia="Arial" w:hAnsi="Arial" w:cs="Arial"/>
        </w:rPr>
        <w:t xml:space="preserve"> </w:t>
      </w:r>
      <w:r w:rsidR="76F46BC2" w:rsidRPr="00EA7290">
        <w:rPr>
          <w:rFonts w:ascii="Arial" w:eastAsia="Arial" w:hAnsi="Arial" w:cs="Arial"/>
        </w:rPr>
        <w:t>together in one l</w:t>
      </w:r>
      <w:r w:rsidR="40517AB8" w:rsidRPr="00EA7290">
        <w:rPr>
          <w:rFonts w:ascii="Arial" w:eastAsia="Arial" w:hAnsi="Arial" w:cs="Arial"/>
        </w:rPr>
        <w:t>a</w:t>
      </w:r>
      <w:r w:rsidR="76F46BC2" w:rsidRPr="00EA7290">
        <w:rPr>
          <w:rFonts w:ascii="Arial" w:eastAsia="Arial" w:hAnsi="Arial" w:cs="Arial"/>
        </w:rPr>
        <w:t>rge event.</w:t>
      </w:r>
      <w:r w:rsidR="273323DB" w:rsidRPr="00EA7290">
        <w:rPr>
          <w:rFonts w:ascii="Arial" w:eastAsia="Arial" w:hAnsi="Arial" w:cs="Arial"/>
        </w:rPr>
        <w:t xml:space="preserve"> The frequency with which this synchronization might occur is completely unknown. There is the added compl</w:t>
      </w:r>
      <w:r w:rsidR="6717E6CE" w:rsidRPr="00EA7290">
        <w:rPr>
          <w:rFonts w:ascii="Arial" w:eastAsia="Arial" w:hAnsi="Arial" w:cs="Arial"/>
        </w:rPr>
        <w:t>e</w:t>
      </w:r>
      <w:r w:rsidR="273323DB" w:rsidRPr="00EA7290">
        <w:rPr>
          <w:rFonts w:ascii="Arial" w:eastAsia="Arial" w:hAnsi="Arial" w:cs="Arial"/>
        </w:rPr>
        <w:t>xity that slow</w:t>
      </w:r>
      <w:r w:rsidR="0E14040F" w:rsidRPr="00EA7290">
        <w:rPr>
          <w:rFonts w:ascii="Arial" w:eastAsia="Arial" w:hAnsi="Arial" w:cs="Arial"/>
        </w:rPr>
        <w:t>-</w:t>
      </w:r>
      <w:r w:rsidR="273323DB" w:rsidRPr="00EA7290">
        <w:rPr>
          <w:rFonts w:ascii="Arial" w:eastAsia="Arial" w:hAnsi="Arial" w:cs="Arial"/>
        </w:rPr>
        <w:t>slip eve</w:t>
      </w:r>
      <w:r w:rsidR="469B0E25" w:rsidRPr="00EA7290">
        <w:rPr>
          <w:rFonts w:ascii="Arial" w:eastAsia="Arial" w:hAnsi="Arial" w:cs="Arial"/>
        </w:rPr>
        <w:t>n</w:t>
      </w:r>
      <w:r w:rsidR="273323DB" w:rsidRPr="00EA7290">
        <w:rPr>
          <w:rFonts w:ascii="Arial" w:eastAsia="Arial" w:hAnsi="Arial" w:cs="Arial"/>
        </w:rPr>
        <w:t>ts ca</w:t>
      </w:r>
      <w:r w:rsidR="12AFB1B3" w:rsidRPr="00EA7290">
        <w:rPr>
          <w:rFonts w:ascii="Arial" w:eastAsia="Arial" w:hAnsi="Arial" w:cs="Arial"/>
        </w:rPr>
        <w:t xml:space="preserve">n </w:t>
      </w:r>
      <w:r w:rsidR="273323DB" w:rsidRPr="00EA7290">
        <w:rPr>
          <w:rFonts w:ascii="Arial" w:eastAsia="Arial" w:hAnsi="Arial" w:cs="Arial"/>
        </w:rPr>
        <w:t xml:space="preserve">potentially </w:t>
      </w:r>
      <w:r w:rsidR="066B7AE3" w:rsidRPr="00EA7290">
        <w:rPr>
          <w:rFonts w:ascii="Arial" w:eastAsia="Arial" w:hAnsi="Arial" w:cs="Arial"/>
        </w:rPr>
        <w:t>accelerate</w:t>
      </w:r>
      <w:r w:rsidR="273323DB" w:rsidRPr="00EA7290">
        <w:rPr>
          <w:rFonts w:ascii="Arial" w:eastAsia="Arial" w:hAnsi="Arial" w:cs="Arial"/>
        </w:rPr>
        <w:t xml:space="preserve"> failure of an asperity (Graham et al., 2014) so whether “super cycles” </w:t>
      </w:r>
      <w:r w:rsidR="12B7750F" w:rsidRPr="00EA7290">
        <w:rPr>
          <w:rFonts w:ascii="Arial" w:eastAsia="Arial" w:hAnsi="Arial" w:cs="Arial"/>
        </w:rPr>
        <w:t>(</w:t>
      </w:r>
      <w:proofErr w:type="spellStart"/>
      <w:r w:rsidR="12B7750F" w:rsidRPr="00EA7290">
        <w:rPr>
          <w:rFonts w:ascii="Arial" w:eastAsia="Arial" w:hAnsi="Arial" w:cs="Arial"/>
        </w:rPr>
        <w:t>Sieh</w:t>
      </w:r>
      <w:proofErr w:type="spellEnd"/>
      <w:r w:rsidR="12B7750F" w:rsidRPr="00EA7290">
        <w:rPr>
          <w:rFonts w:ascii="Arial" w:eastAsia="Arial" w:hAnsi="Arial" w:cs="Arial"/>
        </w:rPr>
        <w:t xml:space="preserve"> et al., 2008) </w:t>
      </w:r>
      <w:r w:rsidR="273323DB" w:rsidRPr="00EA7290">
        <w:rPr>
          <w:rFonts w:ascii="Arial" w:eastAsia="Arial" w:hAnsi="Arial" w:cs="Arial"/>
        </w:rPr>
        <w:t>exist in</w:t>
      </w:r>
      <w:r w:rsidR="0685B970" w:rsidRPr="00EA7290">
        <w:rPr>
          <w:rFonts w:ascii="Arial" w:eastAsia="Arial" w:hAnsi="Arial" w:cs="Arial"/>
        </w:rPr>
        <w:t xml:space="preserve"> </w:t>
      </w:r>
      <w:r w:rsidR="273323DB" w:rsidRPr="00EA7290">
        <w:rPr>
          <w:rFonts w:ascii="Arial" w:eastAsia="Arial" w:hAnsi="Arial" w:cs="Arial"/>
        </w:rPr>
        <w:t>th</w:t>
      </w:r>
      <w:r w:rsidR="0FD1A355" w:rsidRPr="00EA7290">
        <w:rPr>
          <w:rFonts w:ascii="Arial" w:eastAsia="Arial" w:hAnsi="Arial" w:cs="Arial"/>
        </w:rPr>
        <w:t>e</w:t>
      </w:r>
      <w:r w:rsidR="273323DB" w:rsidRPr="00EA7290">
        <w:rPr>
          <w:rFonts w:ascii="Arial" w:eastAsia="Arial" w:hAnsi="Arial" w:cs="Arial"/>
        </w:rPr>
        <w:t xml:space="preserve"> MSZ remains </w:t>
      </w:r>
      <w:r w:rsidR="686AB280" w:rsidRPr="00EA7290">
        <w:rPr>
          <w:rFonts w:ascii="Arial" w:eastAsia="Arial" w:hAnsi="Arial" w:cs="Arial"/>
        </w:rPr>
        <w:t>speculative</w:t>
      </w:r>
      <w:r w:rsidR="273323DB" w:rsidRPr="00EA7290">
        <w:rPr>
          <w:rFonts w:ascii="Arial" w:eastAsia="Arial" w:hAnsi="Arial" w:cs="Arial"/>
        </w:rPr>
        <w:t>.</w:t>
      </w:r>
    </w:p>
    <w:p w14:paraId="5BC26B10" w14:textId="62635274" w:rsidR="4333C5A4" w:rsidRPr="00EA7290" w:rsidRDefault="4333C5A4" w:rsidP="1B89F361">
      <w:pPr>
        <w:jc w:val="both"/>
        <w:rPr>
          <w:rFonts w:ascii="Arial" w:eastAsia="Arial" w:hAnsi="Arial" w:cs="Arial"/>
        </w:rPr>
      </w:pPr>
      <w:r w:rsidRPr="00EA7290">
        <w:rPr>
          <w:rFonts w:ascii="Arial" w:eastAsia="Arial" w:hAnsi="Arial" w:cs="Arial"/>
        </w:rPr>
        <w:t>Finally,</w:t>
      </w:r>
      <w:r w:rsidR="204B955B" w:rsidRPr="00EA7290">
        <w:rPr>
          <w:rFonts w:ascii="Arial" w:eastAsia="Arial" w:hAnsi="Arial" w:cs="Arial"/>
        </w:rPr>
        <w:t xml:space="preserve"> we note that the observations and modeling of the tsunami in the Gulf of Tehuantepec once more point to a higher hazard in this region comp</w:t>
      </w:r>
      <w:r w:rsidR="3E2B5C99" w:rsidRPr="00EA7290">
        <w:rPr>
          <w:rFonts w:ascii="Arial" w:eastAsia="Arial" w:hAnsi="Arial" w:cs="Arial"/>
        </w:rPr>
        <w:t>a</w:t>
      </w:r>
      <w:r w:rsidR="204B955B" w:rsidRPr="00EA7290">
        <w:rPr>
          <w:rFonts w:ascii="Arial" w:eastAsia="Arial" w:hAnsi="Arial" w:cs="Arial"/>
        </w:rPr>
        <w:t>red to o</w:t>
      </w:r>
      <w:r w:rsidR="066F04EF" w:rsidRPr="00EA7290">
        <w:rPr>
          <w:rFonts w:ascii="Arial" w:eastAsia="Arial" w:hAnsi="Arial" w:cs="Arial"/>
        </w:rPr>
        <w:t>t</w:t>
      </w:r>
      <w:r w:rsidR="204B955B" w:rsidRPr="00EA7290">
        <w:rPr>
          <w:rFonts w:ascii="Arial" w:eastAsia="Arial" w:hAnsi="Arial" w:cs="Arial"/>
        </w:rPr>
        <w:t>h</w:t>
      </w:r>
      <w:r w:rsidR="261DA838" w:rsidRPr="00EA7290">
        <w:rPr>
          <w:rFonts w:ascii="Arial" w:eastAsia="Arial" w:hAnsi="Arial" w:cs="Arial"/>
        </w:rPr>
        <w:t>e</w:t>
      </w:r>
      <w:r w:rsidR="204B955B" w:rsidRPr="00EA7290">
        <w:rPr>
          <w:rFonts w:ascii="Arial" w:eastAsia="Arial" w:hAnsi="Arial" w:cs="Arial"/>
        </w:rPr>
        <w:t>r p</w:t>
      </w:r>
      <w:r w:rsidR="0FE122A9" w:rsidRPr="00EA7290">
        <w:rPr>
          <w:rFonts w:ascii="Arial" w:eastAsia="Arial" w:hAnsi="Arial" w:cs="Arial"/>
        </w:rPr>
        <w:t>a</w:t>
      </w:r>
      <w:r w:rsidR="204B955B" w:rsidRPr="00EA7290">
        <w:rPr>
          <w:rFonts w:ascii="Arial" w:eastAsia="Arial" w:hAnsi="Arial" w:cs="Arial"/>
        </w:rPr>
        <w:t xml:space="preserve">rts of the </w:t>
      </w:r>
      <w:r w:rsidR="10C2C990" w:rsidRPr="00EA7290">
        <w:rPr>
          <w:rFonts w:ascii="Arial" w:eastAsia="Arial" w:hAnsi="Arial" w:cs="Arial"/>
        </w:rPr>
        <w:t>MSZ</w:t>
      </w:r>
      <w:r w:rsidR="204B955B" w:rsidRPr="00EA7290">
        <w:rPr>
          <w:rFonts w:ascii="Arial" w:eastAsia="Arial" w:hAnsi="Arial" w:cs="Arial"/>
        </w:rPr>
        <w:t>.</w:t>
      </w:r>
      <w:r w:rsidR="4A41B36A" w:rsidRPr="00EA7290">
        <w:rPr>
          <w:rFonts w:ascii="Arial" w:eastAsia="Arial" w:hAnsi="Arial" w:cs="Arial"/>
        </w:rPr>
        <w:t xml:space="preserve"> </w:t>
      </w:r>
      <w:r w:rsidR="5BA512AD" w:rsidRPr="00EA7290">
        <w:rPr>
          <w:rFonts w:ascii="Arial" w:eastAsia="Arial" w:hAnsi="Arial" w:cs="Arial"/>
        </w:rPr>
        <w:t xml:space="preserve">Melgar &amp; Ruiz-Angulo (2018) noted </w:t>
      </w:r>
      <w:r w:rsidR="32DD0E72" w:rsidRPr="00EA7290">
        <w:rPr>
          <w:rFonts w:ascii="Arial" w:eastAsia="Arial" w:hAnsi="Arial" w:cs="Arial"/>
        </w:rPr>
        <w:t>tha</w:t>
      </w:r>
      <w:r w:rsidR="00119C6C" w:rsidRPr="00EA7290">
        <w:rPr>
          <w:rFonts w:ascii="Arial" w:eastAsia="Arial" w:hAnsi="Arial" w:cs="Arial"/>
        </w:rPr>
        <w:t>t</w:t>
      </w:r>
      <w:r w:rsidR="32DD0E72" w:rsidRPr="00EA7290">
        <w:rPr>
          <w:rFonts w:ascii="Arial" w:eastAsia="Arial" w:hAnsi="Arial" w:cs="Arial"/>
        </w:rPr>
        <w:t xml:space="preserve"> the </w:t>
      </w:r>
      <w:r w:rsidR="26E58FAC" w:rsidRPr="00EA7290">
        <w:rPr>
          <w:rFonts w:ascii="Arial" w:eastAsia="Arial" w:hAnsi="Arial" w:cs="Arial"/>
        </w:rPr>
        <w:t xml:space="preserve">morphology of the </w:t>
      </w:r>
      <w:r w:rsidR="32DD0E72" w:rsidRPr="00EA7290">
        <w:rPr>
          <w:rFonts w:ascii="Arial" w:eastAsia="Arial" w:hAnsi="Arial" w:cs="Arial"/>
        </w:rPr>
        <w:t xml:space="preserve">shelf </w:t>
      </w:r>
      <w:r w:rsidR="18A275A2" w:rsidRPr="00EA7290">
        <w:rPr>
          <w:rFonts w:ascii="Arial" w:eastAsia="Arial" w:hAnsi="Arial" w:cs="Arial"/>
        </w:rPr>
        <w:t>i</w:t>
      </w:r>
      <w:r w:rsidR="32DD0E72" w:rsidRPr="00EA7290">
        <w:rPr>
          <w:rFonts w:ascii="Arial" w:eastAsia="Arial" w:hAnsi="Arial" w:cs="Arial"/>
        </w:rPr>
        <w:t xml:space="preserve">s </w:t>
      </w:r>
      <w:r w:rsidR="723BF641" w:rsidRPr="00EA7290">
        <w:rPr>
          <w:rFonts w:ascii="Arial" w:eastAsia="Arial" w:hAnsi="Arial" w:cs="Arial"/>
        </w:rPr>
        <w:t>particularly</w:t>
      </w:r>
      <w:r w:rsidR="32DD0E72" w:rsidRPr="00EA7290">
        <w:rPr>
          <w:rFonts w:ascii="Arial" w:eastAsia="Arial" w:hAnsi="Arial" w:cs="Arial"/>
        </w:rPr>
        <w:t xml:space="preserve"> prone to amplification by resonance and by trapping edge</w:t>
      </w:r>
      <w:r w:rsidR="2D4BACE2" w:rsidRPr="00EA7290">
        <w:rPr>
          <w:rFonts w:ascii="Arial" w:eastAsia="Arial" w:hAnsi="Arial" w:cs="Arial"/>
        </w:rPr>
        <w:t xml:space="preserve"> </w:t>
      </w:r>
      <w:r w:rsidR="32DD0E72" w:rsidRPr="00EA7290">
        <w:rPr>
          <w:rFonts w:ascii="Arial" w:eastAsia="Arial" w:hAnsi="Arial" w:cs="Arial"/>
        </w:rPr>
        <w:t>waves clo</w:t>
      </w:r>
      <w:r w:rsidR="18285681" w:rsidRPr="00EA7290">
        <w:rPr>
          <w:rFonts w:ascii="Arial" w:eastAsia="Arial" w:hAnsi="Arial" w:cs="Arial"/>
        </w:rPr>
        <w:t>s</w:t>
      </w:r>
      <w:r w:rsidR="32DD0E72" w:rsidRPr="00EA7290">
        <w:rPr>
          <w:rFonts w:ascii="Arial" w:eastAsia="Arial" w:hAnsi="Arial" w:cs="Arial"/>
        </w:rPr>
        <w:t xml:space="preserve">e to shore. </w:t>
      </w:r>
      <w:r w:rsidR="45CE2A02" w:rsidRPr="00EA7290">
        <w:rPr>
          <w:rFonts w:ascii="Arial" w:eastAsia="Arial" w:hAnsi="Arial" w:cs="Arial"/>
        </w:rPr>
        <w:t>The observed and modeled tide gauge at SALI (Figure 2) and s</w:t>
      </w:r>
      <w:r w:rsidR="32DD0E72" w:rsidRPr="00EA7290">
        <w:rPr>
          <w:rFonts w:ascii="Arial" w:eastAsia="Arial" w:hAnsi="Arial" w:cs="Arial"/>
        </w:rPr>
        <w:t>napshots of the tsunami model (Figure 4) show a very</w:t>
      </w:r>
      <w:r w:rsidR="3A4F67A0" w:rsidRPr="00EA7290">
        <w:rPr>
          <w:rFonts w:ascii="Arial" w:eastAsia="Arial" w:hAnsi="Arial" w:cs="Arial"/>
        </w:rPr>
        <w:t xml:space="preserve"> </w:t>
      </w:r>
      <w:r w:rsidR="32DD0E72" w:rsidRPr="00EA7290">
        <w:rPr>
          <w:rFonts w:ascii="Arial" w:eastAsia="Arial" w:hAnsi="Arial" w:cs="Arial"/>
        </w:rPr>
        <w:t>well</w:t>
      </w:r>
      <w:r w:rsidR="18B9BB92" w:rsidRPr="00EA7290">
        <w:rPr>
          <w:rFonts w:ascii="Arial" w:eastAsia="Arial" w:hAnsi="Arial" w:cs="Arial"/>
        </w:rPr>
        <w:t>-</w:t>
      </w:r>
      <w:r w:rsidR="32DD0E72" w:rsidRPr="00EA7290">
        <w:rPr>
          <w:rFonts w:ascii="Arial" w:eastAsia="Arial" w:hAnsi="Arial" w:cs="Arial"/>
        </w:rPr>
        <w:t>developed edge</w:t>
      </w:r>
      <w:r w:rsidR="6CC7A955" w:rsidRPr="00EA7290">
        <w:rPr>
          <w:rFonts w:ascii="Arial" w:eastAsia="Arial" w:hAnsi="Arial" w:cs="Arial"/>
        </w:rPr>
        <w:t xml:space="preserve"> </w:t>
      </w:r>
      <w:r w:rsidR="7DFBD15D" w:rsidRPr="00EA7290">
        <w:rPr>
          <w:rFonts w:ascii="Arial" w:eastAsia="Arial" w:hAnsi="Arial" w:cs="Arial"/>
        </w:rPr>
        <w:t>w</w:t>
      </w:r>
      <w:r w:rsidR="32DD0E72" w:rsidRPr="00EA7290">
        <w:rPr>
          <w:rFonts w:ascii="Arial" w:eastAsia="Arial" w:hAnsi="Arial" w:cs="Arial"/>
        </w:rPr>
        <w:t>ave train between HUAT and SALI</w:t>
      </w:r>
      <w:r w:rsidR="7E985FA6" w:rsidRPr="00EA7290">
        <w:rPr>
          <w:rFonts w:ascii="Arial" w:eastAsia="Arial" w:hAnsi="Arial" w:cs="Arial"/>
        </w:rPr>
        <w:t xml:space="preserve"> duri</w:t>
      </w:r>
      <w:r w:rsidR="20AB0F87" w:rsidRPr="00EA7290">
        <w:rPr>
          <w:rFonts w:ascii="Arial" w:eastAsia="Arial" w:hAnsi="Arial" w:cs="Arial"/>
        </w:rPr>
        <w:t>n</w:t>
      </w:r>
      <w:r w:rsidR="7E985FA6" w:rsidRPr="00EA7290">
        <w:rPr>
          <w:rFonts w:ascii="Arial" w:eastAsia="Arial" w:hAnsi="Arial" w:cs="Arial"/>
        </w:rPr>
        <w:t>g the 2020 event</w:t>
      </w:r>
      <w:r w:rsidR="32DD0E72" w:rsidRPr="00EA7290">
        <w:rPr>
          <w:rFonts w:ascii="Arial" w:eastAsia="Arial" w:hAnsi="Arial" w:cs="Arial"/>
        </w:rPr>
        <w:t xml:space="preserve">. </w:t>
      </w:r>
      <w:r w:rsidR="4E4C8A69" w:rsidRPr="00EA7290">
        <w:rPr>
          <w:rFonts w:ascii="Arial" w:eastAsia="Arial" w:hAnsi="Arial" w:cs="Arial"/>
        </w:rPr>
        <w:t xml:space="preserve">A </w:t>
      </w:r>
      <w:r w:rsidR="3A8ED1EF" w:rsidRPr="00EA7290">
        <w:rPr>
          <w:rFonts w:ascii="Arial" w:eastAsia="Arial" w:hAnsi="Arial" w:cs="Arial"/>
        </w:rPr>
        <w:t>comparison</w:t>
      </w:r>
      <w:r w:rsidR="4E4C8A69" w:rsidRPr="00EA7290">
        <w:rPr>
          <w:rFonts w:ascii="Arial" w:eastAsia="Arial" w:hAnsi="Arial" w:cs="Arial"/>
        </w:rPr>
        <w:t xml:space="preserve"> </w:t>
      </w:r>
      <w:r w:rsidR="11181ACA" w:rsidRPr="00EA7290">
        <w:rPr>
          <w:rFonts w:ascii="Arial" w:eastAsia="Arial" w:hAnsi="Arial" w:cs="Arial"/>
        </w:rPr>
        <w:t>of</w:t>
      </w:r>
      <w:r w:rsidR="4E4C8A69" w:rsidRPr="00EA7290">
        <w:rPr>
          <w:rFonts w:ascii="Arial" w:eastAsia="Arial" w:hAnsi="Arial" w:cs="Arial"/>
        </w:rPr>
        <w:t xml:space="preserve"> the spectra between the 2017 M</w:t>
      </w:r>
      <w:r w:rsidR="32FEBA7C" w:rsidRPr="00EA7290">
        <w:rPr>
          <w:rFonts w:ascii="Arial" w:eastAsia="Arial" w:hAnsi="Arial" w:cs="Arial"/>
          <w:vertAlign w:val="subscript"/>
        </w:rPr>
        <w:t>w</w:t>
      </w:r>
      <w:r w:rsidR="32FEBA7C" w:rsidRPr="00EA7290">
        <w:rPr>
          <w:rFonts w:ascii="Arial" w:eastAsia="Arial" w:hAnsi="Arial" w:cs="Arial"/>
        </w:rPr>
        <w:t xml:space="preserve"> </w:t>
      </w:r>
      <w:r w:rsidR="4E4C8A69" w:rsidRPr="00EA7290">
        <w:rPr>
          <w:rFonts w:ascii="Arial" w:eastAsia="Arial" w:hAnsi="Arial" w:cs="Arial"/>
        </w:rPr>
        <w:t xml:space="preserve">8.2 record and the 2020 record </w:t>
      </w:r>
      <w:r w:rsidR="218211AD" w:rsidRPr="00EA7290">
        <w:rPr>
          <w:rFonts w:ascii="Arial" w:eastAsia="Arial" w:hAnsi="Arial" w:cs="Arial"/>
        </w:rPr>
        <w:t xml:space="preserve">(Figure 2E) </w:t>
      </w:r>
      <w:r w:rsidR="4E4C8A69" w:rsidRPr="00EA7290">
        <w:rPr>
          <w:rFonts w:ascii="Arial" w:eastAsia="Arial" w:hAnsi="Arial" w:cs="Arial"/>
        </w:rPr>
        <w:t>show that th</w:t>
      </w:r>
      <w:r w:rsidR="0210C4DD" w:rsidRPr="00EA7290">
        <w:rPr>
          <w:rFonts w:ascii="Arial" w:eastAsia="Arial" w:hAnsi="Arial" w:cs="Arial"/>
        </w:rPr>
        <w:t>is</w:t>
      </w:r>
      <w:r w:rsidR="4E4C8A69" w:rsidRPr="00EA7290">
        <w:rPr>
          <w:rFonts w:ascii="Arial" w:eastAsia="Arial" w:hAnsi="Arial" w:cs="Arial"/>
        </w:rPr>
        <w:t xml:space="preserve"> same ~20</w:t>
      </w:r>
      <w:r w:rsidR="53D716C7" w:rsidRPr="00EA7290">
        <w:rPr>
          <w:rFonts w:ascii="Arial" w:eastAsia="Arial" w:hAnsi="Arial" w:cs="Arial"/>
        </w:rPr>
        <w:t xml:space="preserve"> </w:t>
      </w:r>
      <w:r w:rsidR="4E4C8A69" w:rsidRPr="00EA7290">
        <w:rPr>
          <w:rFonts w:ascii="Arial" w:eastAsia="Arial" w:hAnsi="Arial" w:cs="Arial"/>
        </w:rPr>
        <w:t>min spectral peak was excited in both events</w:t>
      </w:r>
      <w:r w:rsidR="348778C6" w:rsidRPr="00EA7290">
        <w:rPr>
          <w:rFonts w:ascii="Arial" w:eastAsia="Arial" w:hAnsi="Arial" w:cs="Arial"/>
        </w:rPr>
        <w:t xml:space="preserve">. </w:t>
      </w:r>
      <w:r w:rsidR="4888EE6E" w:rsidRPr="00EA7290">
        <w:rPr>
          <w:rFonts w:ascii="Arial" w:eastAsia="Arial" w:hAnsi="Arial" w:cs="Arial"/>
        </w:rPr>
        <w:t>Geodetic c</w:t>
      </w:r>
      <w:r w:rsidR="348778C6" w:rsidRPr="00EA7290">
        <w:rPr>
          <w:rFonts w:ascii="Arial" w:eastAsia="Arial" w:hAnsi="Arial" w:cs="Arial"/>
        </w:rPr>
        <w:t>oupling in this p</w:t>
      </w:r>
      <w:r w:rsidR="6CA40ECB" w:rsidRPr="00EA7290">
        <w:rPr>
          <w:rFonts w:ascii="Arial" w:eastAsia="Arial" w:hAnsi="Arial" w:cs="Arial"/>
        </w:rPr>
        <w:t>a</w:t>
      </w:r>
      <w:r w:rsidR="348778C6" w:rsidRPr="00EA7290">
        <w:rPr>
          <w:rFonts w:ascii="Arial" w:eastAsia="Arial" w:hAnsi="Arial" w:cs="Arial"/>
        </w:rPr>
        <w:t xml:space="preserve">rt of the subduction zone has also been </w:t>
      </w:r>
      <w:r w:rsidR="5687F5DB" w:rsidRPr="00EA7290">
        <w:rPr>
          <w:rFonts w:ascii="Arial" w:eastAsia="Arial" w:hAnsi="Arial" w:cs="Arial"/>
        </w:rPr>
        <w:t>estimated</w:t>
      </w:r>
      <w:r w:rsidR="348778C6" w:rsidRPr="00EA7290">
        <w:rPr>
          <w:rFonts w:ascii="Arial" w:eastAsia="Arial" w:hAnsi="Arial" w:cs="Arial"/>
        </w:rPr>
        <w:t xml:space="preserve"> to be high (Franco et al., 2012) and if the </w:t>
      </w:r>
      <w:proofErr w:type="spellStart"/>
      <w:r w:rsidR="348778C6" w:rsidRPr="00EA7290">
        <w:rPr>
          <w:rFonts w:ascii="Arial" w:eastAsia="Arial" w:hAnsi="Arial" w:cs="Arial"/>
        </w:rPr>
        <w:t>seismogenic</w:t>
      </w:r>
      <w:proofErr w:type="spellEnd"/>
      <w:r w:rsidR="348778C6" w:rsidRPr="00EA7290">
        <w:rPr>
          <w:rFonts w:ascii="Arial" w:eastAsia="Arial" w:hAnsi="Arial" w:cs="Arial"/>
        </w:rPr>
        <w:t xml:space="preserve"> width is </w:t>
      </w:r>
      <w:r w:rsidR="4A16784D" w:rsidRPr="00EA7290">
        <w:rPr>
          <w:rFonts w:ascii="Arial" w:eastAsia="Arial" w:hAnsi="Arial" w:cs="Arial"/>
        </w:rPr>
        <w:t>like</w:t>
      </w:r>
      <w:r w:rsidR="5DDE4A2F" w:rsidRPr="00EA7290">
        <w:rPr>
          <w:rFonts w:ascii="Arial" w:eastAsia="Arial" w:hAnsi="Arial" w:cs="Arial"/>
        </w:rPr>
        <w:t xml:space="preserve"> other </w:t>
      </w:r>
      <w:r w:rsidR="5100AA90" w:rsidRPr="00EA7290">
        <w:rPr>
          <w:rFonts w:ascii="Arial" w:eastAsia="Arial" w:hAnsi="Arial" w:cs="Arial"/>
        </w:rPr>
        <w:t>parts</w:t>
      </w:r>
      <w:r w:rsidR="5DDE4A2F" w:rsidRPr="00EA7290">
        <w:rPr>
          <w:rFonts w:ascii="Arial" w:eastAsia="Arial" w:hAnsi="Arial" w:cs="Arial"/>
        </w:rPr>
        <w:t xml:space="preserve"> of the subduction zone</w:t>
      </w:r>
      <w:r w:rsidR="348778C6" w:rsidRPr="00EA7290">
        <w:rPr>
          <w:rFonts w:ascii="Arial" w:eastAsia="Arial" w:hAnsi="Arial" w:cs="Arial"/>
        </w:rPr>
        <w:t xml:space="preserve"> then</w:t>
      </w:r>
      <w:r w:rsidR="3F486201" w:rsidRPr="00EA7290">
        <w:rPr>
          <w:rFonts w:ascii="Arial" w:eastAsia="Arial" w:hAnsi="Arial" w:cs="Arial"/>
        </w:rPr>
        <w:t xml:space="preserve">, because the shelf is far wider, </w:t>
      </w:r>
      <w:r w:rsidR="348778C6" w:rsidRPr="00EA7290">
        <w:rPr>
          <w:rFonts w:ascii="Arial" w:eastAsia="Arial" w:hAnsi="Arial" w:cs="Arial"/>
        </w:rPr>
        <w:t>we can expect wholesale subs</w:t>
      </w:r>
      <w:r w:rsidR="6A5495EA" w:rsidRPr="00EA7290">
        <w:rPr>
          <w:rFonts w:ascii="Arial" w:eastAsia="Arial" w:hAnsi="Arial" w:cs="Arial"/>
        </w:rPr>
        <w:t xml:space="preserve">idence of the coast during a </w:t>
      </w:r>
      <w:r w:rsidR="5F4D2B29" w:rsidRPr="00EA7290">
        <w:rPr>
          <w:rFonts w:ascii="Arial" w:eastAsia="Arial" w:hAnsi="Arial" w:cs="Arial"/>
        </w:rPr>
        <w:t xml:space="preserve">future </w:t>
      </w:r>
      <w:r w:rsidR="6A5495EA" w:rsidRPr="00EA7290">
        <w:rPr>
          <w:rFonts w:ascii="Arial" w:eastAsia="Arial" w:hAnsi="Arial" w:cs="Arial"/>
        </w:rPr>
        <w:t>l</w:t>
      </w:r>
      <w:r w:rsidR="0CD800C0" w:rsidRPr="00EA7290">
        <w:rPr>
          <w:rFonts w:ascii="Arial" w:eastAsia="Arial" w:hAnsi="Arial" w:cs="Arial"/>
        </w:rPr>
        <w:t>a</w:t>
      </w:r>
      <w:r w:rsidR="6A5495EA" w:rsidRPr="00EA7290">
        <w:rPr>
          <w:rFonts w:ascii="Arial" w:eastAsia="Arial" w:hAnsi="Arial" w:cs="Arial"/>
        </w:rPr>
        <w:t>rge event. This</w:t>
      </w:r>
      <w:r w:rsidR="4F459946" w:rsidRPr="00EA7290">
        <w:rPr>
          <w:rFonts w:ascii="Arial" w:eastAsia="Arial" w:hAnsi="Arial" w:cs="Arial"/>
        </w:rPr>
        <w:t>, compounded</w:t>
      </w:r>
      <w:r w:rsidR="6A5495EA" w:rsidRPr="00EA7290">
        <w:rPr>
          <w:rFonts w:ascii="Arial" w:eastAsia="Arial" w:hAnsi="Arial" w:cs="Arial"/>
        </w:rPr>
        <w:t xml:space="preserve"> with the ability of the shelf to amplify and protract the duration of tsunamis</w:t>
      </w:r>
      <w:r w:rsidR="4CDD33C8" w:rsidRPr="00EA7290">
        <w:rPr>
          <w:rFonts w:ascii="Arial" w:eastAsia="Arial" w:hAnsi="Arial" w:cs="Arial"/>
        </w:rPr>
        <w:t>,</w:t>
      </w:r>
      <w:r w:rsidR="6A5495EA" w:rsidRPr="00EA7290">
        <w:rPr>
          <w:rFonts w:ascii="Arial" w:eastAsia="Arial" w:hAnsi="Arial" w:cs="Arial"/>
        </w:rPr>
        <w:t xml:space="preserve"> highlights the elevated hazard facing the </w:t>
      </w:r>
      <w:r w:rsidR="1C03779A" w:rsidRPr="00EA7290">
        <w:rPr>
          <w:rFonts w:ascii="Arial" w:eastAsia="Arial" w:hAnsi="Arial" w:cs="Arial"/>
        </w:rPr>
        <w:t xml:space="preserve">Gulf of Tehuantepec </w:t>
      </w:r>
      <w:r w:rsidR="6A5495EA" w:rsidRPr="00EA7290">
        <w:rPr>
          <w:rFonts w:ascii="Arial" w:eastAsia="Arial" w:hAnsi="Arial" w:cs="Arial"/>
        </w:rPr>
        <w:t>region.</w:t>
      </w:r>
    </w:p>
    <w:p w14:paraId="6E5F806E" w14:textId="6DA2B416" w:rsidR="7C015099" w:rsidRPr="00EA7290" w:rsidRDefault="7C015099" w:rsidP="2350AE09">
      <w:pPr>
        <w:jc w:val="both"/>
        <w:rPr>
          <w:rFonts w:ascii="Arial" w:eastAsia="Arial" w:hAnsi="Arial" w:cs="Arial"/>
          <w:b/>
          <w:bCs/>
        </w:rPr>
      </w:pPr>
      <w:r w:rsidRPr="00EA7290">
        <w:rPr>
          <w:rFonts w:ascii="Arial" w:eastAsia="Arial" w:hAnsi="Arial" w:cs="Arial"/>
          <w:b/>
          <w:bCs/>
        </w:rPr>
        <w:t>Conclusion</w:t>
      </w:r>
      <w:r w:rsidR="75A5DF92" w:rsidRPr="00EA7290">
        <w:rPr>
          <w:rFonts w:ascii="Arial" w:eastAsia="Arial" w:hAnsi="Arial" w:cs="Arial"/>
          <w:b/>
          <w:bCs/>
        </w:rPr>
        <w:t>s</w:t>
      </w:r>
    </w:p>
    <w:p w14:paraId="29347A87" w14:textId="1EC73596" w:rsidR="4330E8E5" w:rsidRPr="00EA7290" w:rsidRDefault="4330E8E5" w:rsidP="534DD54B">
      <w:pPr>
        <w:jc w:val="both"/>
        <w:rPr>
          <w:rFonts w:ascii="Arial" w:eastAsia="Arial" w:hAnsi="Arial" w:cs="Arial"/>
        </w:rPr>
      </w:pPr>
      <w:r w:rsidRPr="00EA7290">
        <w:rPr>
          <w:rFonts w:ascii="Arial" w:eastAsia="Arial" w:hAnsi="Arial" w:cs="Arial"/>
        </w:rPr>
        <w:t>We find that t</w:t>
      </w:r>
      <w:r w:rsidR="2331B55E" w:rsidRPr="00EA7290">
        <w:rPr>
          <w:rFonts w:ascii="Arial" w:eastAsia="Arial" w:hAnsi="Arial" w:cs="Arial"/>
        </w:rPr>
        <w:t>he M</w:t>
      </w:r>
      <w:r w:rsidR="2331B55E" w:rsidRPr="00EA7290">
        <w:rPr>
          <w:rFonts w:ascii="Arial" w:eastAsia="Arial" w:hAnsi="Arial" w:cs="Arial"/>
          <w:vertAlign w:val="subscript"/>
        </w:rPr>
        <w:t xml:space="preserve">w </w:t>
      </w:r>
      <w:r w:rsidR="2331B55E" w:rsidRPr="00EA7290">
        <w:rPr>
          <w:rFonts w:ascii="Arial" w:eastAsia="Arial" w:hAnsi="Arial" w:cs="Arial"/>
        </w:rPr>
        <w:t xml:space="preserve">7.4 La </w:t>
      </w:r>
      <w:proofErr w:type="spellStart"/>
      <w:r w:rsidR="2331B55E" w:rsidRPr="00EA7290">
        <w:rPr>
          <w:rFonts w:ascii="Arial" w:eastAsia="Arial" w:hAnsi="Arial" w:cs="Arial"/>
        </w:rPr>
        <w:t>Crucecita</w:t>
      </w:r>
      <w:proofErr w:type="spellEnd"/>
      <w:r w:rsidR="2331B55E" w:rsidRPr="00EA7290">
        <w:rPr>
          <w:rFonts w:ascii="Arial" w:eastAsia="Arial" w:hAnsi="Arial" w:cs="Arial"/>
        </w:rPr>
        <w:t xml:space="preserve"> earthquake</w:t>
      </w:r>
      <w:r w:rsidR="4F3B1473" w:rsidRPr="00EA7290">
        <w:rPr>
          <w:rFonts w:ascii="Arial" w:eastAsia="Arial" w:hAnsi="Arial" w:cs="Arial"/>
        </w:rPr>
        <w:t xml:space="preserve"> is </w:t>
      </w:r>
      <w:r w:rsidR="33E4E0AB" w:rsidRPr="00EA7290">
        <w:rPr>
          <w:rFonts w:ascii="Arial" w:eastAsia="Arial" w:hAnsi="Arial" w:cs="Arial"/>
        </w:rPr>
        <w:t>completely</w:t>
      </w:r>
      <w:r w:rsidR="4F3B1473" w:rsidRPr="00EA7290">
        <w:rPr>
          <w:rFonts w:ascii="Arial" w:eastAsia="Arial" w:hAnsi="Arial" w:cs="Arial"/>
        </w:rPr>
        <w:t xml:space="preserve"> </w:t>
      </w:r>
      <w:r w:rsidR="4CC0F5CA" w:rsidRPr="00EA7290">
        <w:rPr>
          <w:rFonts w:ascii="Arial" w:eastAsia="Arial" w:hAnsi="Arial" w:cs="Arial"/>
        </w:rPr>
        <w:t>contained</w:t>
      </w:r>
      <w:r w:rsidR="4F3B1473" w:rsidRPr="00EA7290">
        <w:rPr>
          <w:rFonts w:ascii="Arial" w:eastAsia="Arial" w:hAnsi="Arial" w:cs="Arial"/>
        </w:rPr>
        <w:t xml:space="preserve"> between the 15 and 30</w:t>
      </w:r>
      <w:r w:rsidR="7CC2B556" w:rsidRPr="00EA7290">
        <w:rPr>
          <w:rFonts w:ascii="Arial" w:eastAsia="Arial" w:hAnsi="Arial" w:cs="Arial"/>
        </w:rPr>
        <w:t xml:space="preserve"> </w:t>
      </w:r>
      <w:r w:rsidR="4F3B1473" w:rsidRPr="00EA7290">
        <w:rPr>
          <w:rFonts w:ascii="Arial" w:eastAsia="Arial" w:hAnsi="Arial" w:cs="Arial"/>
        </w:rPr>
        <w:t>km de</w:t>
      </w:r>
      <w:r w:rsidR="63FA9253" w:rsidRPr="00EA7290">
        <w:rPr>
          <w:rFonts w:ascii="Arial" w:eastAsia="Arial" w:hAnsi="Arial" w:cs="Arial"/>
        </w:rPr>
        <w:t>p</w:t>
      </w:r>
      <w:r w:rsidR="4F3B1473" w:rsidRPr="00EA7290">
        <w:rPr>
          <w:rFonts w:ascii="Arial" w:eastAsia="Arial" w:hAnsi="Arial" w:cs="Arial"/>
        </w:rPr>
        <w:t xml:space="preserve">th contours. </w:t>
      </w:r>
      <w:r w:rsidR="35D1D311" w:rsidRPr="00EA7290">
        <w:rPr>
          <w:rFonts w:ascii="Arial" w:eastAsia="Arial" w:hAnsi="Arial" w:cs="Arial"/>
        </w:rPr>
        <w:t>T</w:t>
      </w:r>
      <w:r w:rsidR="4F3B1473" w:rsidRPr="00EA7290">
        <w:rPr>
          <w:rFonts w:ascii="Arial" w:eastAsia="Arial" w:hAnsi="Arial" w:cs="Arial"/>
        </w:rPr>
        <w:t>he</w:t>
      </w:r>
      <w:r w:rsidR="2331B55E" w:rsidRPr="00EA7290">
        <w:rPr>
          <w:rFonts w:ascii="Arial" w:eastAsia="Arial" w:hAnsi="Arial" w:cs="Arial"/>
        </w:rPr>
        <w:t xml:space="preserve"> rupture</w:t>
      </w:r>
      <w:r w:rsidR="712DBB47" w:rsidRPr="00EA7290">
        <w:rPr>
          <w:rFonts w:ascii="Arial" w:eastAsia="Arial" w:hAnsi="Arial" w:cs="Arial"/>
        </w:rPr>
        <w:t xml:space="preserve"> process</w:t>
      </w:r>
      <w:r w:rsidR="03BE9581" w:rsidRPr="00EA7290">
        <w:rPr>
          <w:rFonts w:ascii="Arial" w:eastAsia="Arial" w:hAnsi="Arial" w:cs="Arial"/>
        </w:rPr>
        <w:t xml:space="preserve"> is energetic when </w:t>
      </w:r>
      <w:r w:rsidR="18858025" w:rsidRPr="00EA7290">
        <w:rPr>
          <w:rFonts w:ascii="Arial" w:eastAsia="Arial" w:hAnsi="Arial" w:cs="Arial"/>
        </w:rPr>
        <w:t>compared</w:t>
      </w:r>
      <w:r w:rsidR="03BE9581" w:rsidRPr="00EA7290">
        <w:rPr>
          <w:rFonts w:ascii="Arial" w:eastAsia="Arial" w:hAnsi="Arial" w:cs="Arial"/>
        </w:rPr>
        <w:t xml:space="preserve"> to regional and global </w:t>
      </w:r>
      <w:r w:rsidR="2CC806E4" w:rsidRPr="00EA7290">
        <w:rPr>
          <w:rFonts w:ascii="Arial" w:eastAsia="Arial" w:hAnsi="Arial" w:cs="Arial"/>
        </w:rPr>
        <w:t>megathrust</w:t>
      </w:r>
      <w:r w:rsidR="03BE9581" w:rsidRPr="00EA7290">
        <w:rPr>
          <w:rFonts w:ascii="Arial" w:eastAsia="Arial" w:hAnsi="Arial" w:cs="Arial"/>
        </w:rPr>
        <w:t xml:space="preserve"> events. Based </w:t>
      </w:r>
      <w:r w:rsidR="77515153" w:rsidRPr="00EA7290">
        <w:rPr>
          <w:rFonts w:ascii="Arial" w:eastAsia="Arial" w:hAnsi="Arial" w:cs="Arial"/>
        </w:rPr>
        <w:t>on</w:t>
      </w:r>
      <w:r w:rsidR="03BE9581" w:rsidRPr="00EA7290">
        <w:rPr>
          <w:rFonts w:ascii="Arial" w:eastAsia="Arial" w:hAnsi="Arial" w:cs="Arial"/>
        </w:rPr>
        <w:t xml:space="preserve"> </w:t>
      </w:r>
      <w:r w:rsidR="09CC6BD0" w:rsidRPr="00EA7290">
        <w:rPr>
          <w:rFonts w:ascii="Arial" w:eastAsia="Arial" w:hAnsi="Arial" w:cs="Arial"/>
        </w:rPr>
        <w:t>t</w:t>
      </w:r>
      <w:r w:rsidR="03BE9581" w:rsidRPr="00EA7290">
        <w:rPr>
          <w:rFonts w:ascii="Arial" w:eastAsia="Arial" w:hAnsi="Arial" w:cs="Arial"/>
        </w:rPr>
        <w:t xml:space="preserve">his </w:t>
      </w:r>
      <w:r w:rsidR="061BCD4C" w:rsidRPr="00EA7290">
        <w:rPr>
          <w:rFonts w:ascii="Arial" w:eastAsia="Arial" w:hAnsi="Arial" w:cs="Arial"/>
        </w:rPr>
        <w:t xml:space="preserve">we </w:t>
      </w:r>
      <w:r w:rsidR="74E0F292" w:rsidRPr="00EA7290">
        <w:rPr>
          <w:rFonts w:ascii="Arial" w:eastAsia="Arial" w:hAnsi="Arial" w:cs="Arial"/>
        </w:rPr>
        <w:t>posit</w:t>
      </w:r>
      <w:r w:rsidR="061BCD4C" w:rsidRPr="00EA7290">
        <w:rPr>
          <w:rFonts w:ascii="Arial" w:eastAsia="Arial" w:hAnsi="Arial" w:cs="Arial"/>
        </w:rPr>
        <w:t xml:space="preserve"> that 30</w:t>
      </w:r>
      <w:r w:rsidR="1C1F65A5" w:rsidRPr="00EA7290">
        <w:rPr>
          <w:rFonts w:ascii="Arial" w:eastAsia="Arial" w:hAnsi="Arial" w:cs="Arial"/>
        </w:rPr>
        <w:t xml:space="preserve"> </w:t>
      </w:r>
      <w:r w:rsidR="061BCD4C" w:rsidRPr="00EA7290">
        <w:rPr>
          <w:rFonts w:ascii="Arial" w:eastAsia="Arial" w:hAnsi="Arial" w:cs="Arial"/>
        </w:rPr>
        <w:t xml:space="preserve">km is likely the down-dip </w:t>
      </w:r>
      <w:r w:rsidR="43328C52" w:rsidRPr="00EA7290">
        <w:rPr>
          <w:rFonts w:ascii="Arial" w:eastAsia="Arial" w:hAnsi="Arial" w:cs="Arial"/>
        </w:rPr>
        <w:t>edge</w:t>
      </w:r>
      <w:r w:rsidR="061BCD4C" w:rsidRPr="00EA7290">
        <w:rPr>
          <w:rFonts w:ascii="Arial" w:eastAsia="Arial" w:hAnsi="Arial" w:cs="Arial"/>
        </w:rPr>
        <w:t xml:space="preserve"> of </w:t>
      </w:r>
      <w:proofErr w:type="spellStart"/>
      <w:r w:rsidR="671C3E08" w:rsidRPr="00EA7290">
        <w:rPr>
          <w:rFonts w:ascii="Arial" w:eastAsia="Arial" w:hAnsi="Arial" w:cs="Arial"/>
        </w:rPr>
        <w:t>coseismic</w:t>
      </w:r>
      <w:proofErr w:type="spellEnd"/>
      <w:r w:rsidR="671C3E08" w:rsidRPr="00EA7290">
        <w:rPr>
          <w:rFonts w:ascii="Arial" w:eastAsia="Arial" w:hAnsi="Arial" w:cs="Arial"/>
        </w:rPr>
        <w:t xml:space="preserve"> rupture </w:t>
      </w:r>
      <w:r w:rsidR="061BCD4C" w:rsidRPr="00EA7290">
        <w:rPr>
          <w:rFonts w:ascii="Arial" w:eastAsia="Arial" w:hAnsi="Arial" w:cs="Arial"/>
        </w:rPr>
        <w:t>for th</w:t>
      </w:r>
      <w:r w:rsidR="75F38A69" w:rsidRPr="00EA7290">
        <w:rPr>
          <w:rFonts w:ascii="Arial" w:eastAsia="Arial" w:hAnsi="Arial" w:cs="Arial"/>
        </w:rPr>
        <w:t>i</w:t>
      </w:r>
      <w:r w:rsidR="061BCD4C" w:rsidRPr="00EA7290">
        <w:rPr>
          <w:rFonts w:ascii="Arial" w:eastAsia="Arial" w:hAnsi="Arial" w:cs="Arial"/>
        </w:rPr>
        <w:t xml:space="preserve">s portion of the Mexican subduction </w:t>
      </w:r>
      <w:r w:rsidR="5F0BEF1E" w:rsidRPr="00EA7290">
        <w:rPr>
          <w:rFonts w:ascii="Arial" w:eastAsia="Arial" w:hAnsi="Arial" w:cs="Arial"/>
        </w:rPr>
        <w:t>interface</w:t>
      </w:r>
      <w:r w:rsidR="061BCD4C" w:rsidRPr="00EA7290">
        <w:rPr>
          <w:rFonts w:ascii="Arial" w:eastAsia="Arial" w:hAnsi="Arial" w:cs="Arial"/>
        </w:rPr>
        <w:t xml:space="preserve">. </w:t>
      </w:r>
      <w:proofErr w:type="spellStart"/>
      <w:r w:rsidR="061BCD4C" w:rsidRPr="00EA7290">
        <w:rPr>
          <w:rFonts w:ascii="Arial" w:eastAsia="Arial" w:hAnsi="Arial" w:cs="Arial"/>
        </w:rPr>
        <w:t>Updip</w:t>
      </w:r>
      <w:proofErr w:type="spellEnd"/>
      <w:r w:rsidR="061BCD4C" w:rsidRPr="00EA7290">
        <w:rPr>
          <w:rFonts w:ascii="Arial" w:eastAsia="Arial" w:hAnsi="Arial" w:cs="Arial"/>
        </w:rPr>
        <w:t xml:space="preserve"> of the hypocenter we conclusively rule out any shallow slip. The slip</w:t>
      </w:r>
      <w:r w:rsidR="2331B55E" w:rsidRPr="00EA7290">
        <w:rPr>
          <w:rFonts w:ascii="Arial" w:eastAsia="Arial" w:hAnsi="Arial" w:cs="Arial"/>
        </w:rPr>
        <w:t xml:space="preserve"> inversion includes multiple geophysical data sets</w:t>
      </w:r>
      <w:r w:rsidR="7F73349D" w:rsidRPr="00EA7290">
        <w:rPr>
          <w:rFonts w:ascii="Arial" w:eastAsia="Arial" w:hAnsi="Arial" w:cs="Arial"/>
        </w:rPr>
        <w:t xml:space="preserve"> and is</w:t>
      </w:r>
      <w:r w:rsidR="3CEB6658" w:rsidRPr="00EA7290">
        <w:rPr>
          <w:rFonts w:ascii="Arial" w:eastAsia="Arial" w:hAnsi="Arial" w:cs="Arial"/>
        </w:rPr>
        <w:t xml:space="preserve"> </w:t>
      </w:r>
      <w:r w:rsidR="7F73349D" w:rsidRPr="00EA7290">
        <w:rPr>
          <w:rFonts w:ascii="Arial" w:eastAsia="Arial" w:hAnsi="Arial" w:cs="Arial"/>
        </w:rPr>
        <w:t>very well constrained, even offshore.</w:t>
      </w:r>
      <w:r w:rsidR="2331B55E" w:rsidRPr="00EA7290">
        <w:rPr>
          <w:rFonts w:ascii="Arial" w:eastAsia="Arial" w:hAnsi="Arial" w:cs="Arial"/>
        </w:rPr>
        <w:t xml:space="preserve"> </w:t>
      </w:r>
      <w:r w:rsidR="61A1D47B" w:rsidRPr="00EA7290">
        <w:rPr>
          <w:rFonts w:ascii="Arial" w:eastAsia="Arial" w:hAnsi="Arial" w:cs="Arial"/>
        </w:rPr>
        <w:t>We find that i</w:t>
      </w:r>
      <w:r w:rsidR="2331B55E" w:rsidRPr="00EA7290">
        <w:rPr>
          <w:rFonts w:ascii="Arial" w:eastAsia="Arial" w:hAnsi="Arial" w:cs="Arial"/>
        </w:rPr>
        <w:t xml:space="preserve">t is the narrow </w:t>
      </w:r>
      <w:proofErr w:type="spellStart"/>
      <w:r w:rsidR="2331B55E" w:rsidRPr="00EA7290">
        <w:rPr>
          <w:rFonts w:ascii="Arial" w:eastAsia="Arial" w:hAnsi="Arial" w:cs="Arial"/>
        </w:rPr>
        <w:t>seismogenic</w:t>
      </w:r>
      <w:proofErr w:type="spellEnd"/>
      <w:r w:rsidR="2331B55E" w:rsidRPr="00EA7290">
        <w:rPr>
          <w:rFonts w:ascii="Arial" w:eastAsia="Arial" w:hAnsi="Arial" w:cs="Arial"/>
        </w:rPr>
        <w:t xml:space="preserve"> width and the peculiar configuration of the coastline that allow for a significant fraction of the </w:t>
      </w:r>
      <w:proofErr w:type="spellStart"/>
      <w:r w:rsidR="2331B55E" w:rsidRPr="00EA7290">
        <w:rPr>
          <w:rFonts w:ascii="Arial" w:eastAsia="Arial" w:hAnsi="Arial" w:cs="Arial"/>
        </w:rPr>
        <w:t>coseismic</w:t>
      </w:r>
      <w:proofErr w:type="spellEnd"/>
      <w:r w:rsidR="2331B55E" w:rsidRPr="00EA7290">
        <w:rPr>
          <w:rFonts w:ascii="Arial" w:eastAsia="Arial" w:hAnsi="Arial" w:cs="Arial"/>
        </w:rPr>
        <w:t xml:space="preserve"> deformation to occur offshore. The deep asperity is solely responsible for </w:t>
      </w:r>
      <w:proofErr w:type="spellStart"/>
      <w:r w:rsidR="2331B55E" w:rsidRPr="00EA7290">
        <w:rPr>
          <w:rFonts w:ascii="Arial" w:eastAsia="Arial" w:hAnsi="Arial" w:cs="Arial"/>
        </w:rPr>
        <w:t>tsunamigenesis</w:t>
      </w:r>
      <w:proofErr w:type="spellEnd"/>
      <w:r w:rsidR="2331B55E" w:rsidRPr="00EA7290">
        <w:rPr>
          <w:rFonts w:ascii="Arial" w:eastAsia="Arial" w:hAnsi="Arial" w:cs="Arial"/>
        </w:rPr>
        <w:t xml:space="preserve">. </w:t>
      </w:r>
      <w:r w:rsidR="69053E71" w:rsidRPr="00EA7290">
        <w:rPr>
          <w:rFonts w:ascii="Arial" w:eastAsia="Arial" w:hAnsi="Arial" w:cs="Arial"/>
        </w:rPr>
        <w:t>The earthquake leads to</w:t>
      </w:r>
      <w:r w:rsidR="2331B55E" w:rsidRPr="00EA7290">
        <w:rPr>
          <w:rFonts w:ascii="Arial" w:eastAsia="Arial" w:hAnsi="Arial" w:cs="Arial"/>
        </w:rPr>
        <w:t xml:space="preserve"> significant uplift at the coast above </w:t>
      </w:r>
      <w:r w:rsidR="66910083" w:rsidRPr="00EA7290">
        <w:rPr>
          <w:rFonts w:ascii="Arial" w:eastAsia="Arial" w:hAnsi="Arial" w:cs="Arial"/>
        </w:rPr>
        <w:t xml:space="preserve">it </w:t>
      </w:r>
      <w:r w:rsidR="2331B55E" w:rsidRPr="00EA7290">
        <w:rPr>
          <w:rFonts w:ascii="Arial" w:eastAsia="Arial" w:hAnsi="Arial" w:cs="Arial"/>
        </w:rPr>
        <w:t xml:space="preserve">which leads to negative maximum tsunami amplitudes and exemplifies why tsunamis are not always well recorded </w:t>
      </w:r>
      <w:proofErr w:type="spellStart"/>
      <w:r w:rsidR="2331B55E" w:rsidRPr="00EA7290">
        <w:rPr>
          <w:rFonts w:ascii="Arial" w:eastAsia="Arial" w:hAnsi="Arial" w:cs="Arial"/>
        </w:rPr>
        <w:t>int</w:t>
      </w:r>
      <w:proofErr w:type="spellEnd"/>
      <w:r w:rsidR="2331B55E" w:rsidRPr="00EA7290">
        <w:rPr>
          <w:rFonts w:ascii="Arial" w:eastAsia="Arial" w:hAnsi="Arial" w:cs="Arial"/>
        </w:rPr>
        <w:t xml:space="preserve"> eh geologic record in Mexico. Finally, </w:t>
      </w:r>
      <w:r w:rsidR="76B3EBB6" w:rsidRPr="00EA7290">
        <w:rPr>
          <w:rFonts w:ascii="Arial" w:eastAsia="Arial" w:hAnsi="Arial" w:cs="Arial"/>
        </w:rPr>
        <w:t xml:space="preserve">analysis of the </w:t>
      </w:r>
      <w:r w:rsidR="2331B55E" w:rsidRPr="00EA7290">
        <w:rPr>
          <w:rFonts w:ascii="Arial" w:eastAsia="Arial" w:hAnsi="Arial" w:cs="Arial"/>
        </w:rPr>
        <w:t xml:space="preserve">tide gauge recordings and </w:t>
      </w:r>
      <w:r w:rsidR="65F65000" w:rsidRPr="00EA7290">
        <w:rPr>
          <w:rFonts w:ascii="Arial" w:eastAsia="Arial" w:hAnsi="Arial" w:cs="Arial"/>
        </w:rPr>
        <w:t xml:space="preserve">tsunami propagation model </w:t>
      </w:r>
      <w:r w:rsidR="2331B55E" w:rsidRPr="00EA7290">
        <w:rPr>
          <w:rFonts w:ascii="Arial" w:eastAsia="Arial" w:hAnsi="Arial" w:cs="Arial"/>
        </w:rPr>
        <w:t>show how edge</w:t>
      </w:r>
      <w:r w:rsidR="47CED303" w:rsidRPr="00EA7290">
        <w:rPr>
          <w:rFonts w:ascii="Arial" w:eastAsia="Arial" w:hAnsi="Arial" w:cs="Arial"/>
        </w:rPr>
        <w:t xml:space="preserve"> </w:t>
      </w:r>
      <w:r w:rsidR="2331B55E" w:rsidRPr="00EA7290">
        <w:rPr>
          <w:rFonts w:ascii="Arial" w:eastAsia="Arial" w:hAnsi="Arial" w:cs="Arial"/>
        </w:rPr>
        <w:t>wave modes in the Gulf of Tehuantepec were excited and produce larger amplitudes and longer durations than elsewhere in the subduction zone.</w:t>
      </w:r>
    </w:p>
    <w:p w14:paraId="7DEEC0AA" w14:textId="0EE0E783" w:rsidR="743D6E92" w:rsidRPr="00EA7290" w:rsidRDefault="33B1A009" w:rsidP="2350AE09">
      <w:pPr>
        <w:jc w:val="both"/>
        <w:rPr>
          <w:rFonts w:ascii="Arial" w:eastAsia="Arial" w:hAnsi="Arial" w:cs="Arial"/>
          <w:b/>
          <w:bCs/>
        </w:rPr>
      </w:pPr>
      <w:r w:rsidRPr="00EA7290">
        <w:rPr>
          <w:rFonts w:ascii="Arial" w:eastAsia="Arial" w:hAnsi="Arial" w:cs="Arial"/>
          <w:b/>
          <w:bCs/>
        </w:rPr>
        <w:t>Acknowledgments</w:t>
      </w:r>
    </w:p>
    <w:p w14:paraId="3B115BD9" w14:textId="07755C75" w:rsidR="7F36A390" w:rsidRPr="00EA7290" w:rsidRDefault="7F36A390" w:rsidP="534DD54B">
      <w:pPr>
        <w:jc w:val="both"/>
        <w:rPr>
          <w:rFonts w:ascii="Arial" w:eastAsia="Arial" w:hAnsi="Arial" w:cs="Arial"/>
        </w:rPr>
      </w:pPr>
      <w:r w:rsidRPr="00EA7290">
        <w:rPr>
          <w:rFonts w:ascii="Arial" w:eastAsia="Arial" w:hAnsi="Arial" w:cs="Arial"/>
        </w:rPr>
        <w:lastRenderedPageBreak/>
        <w:t xml:space="preserve">All the data and modeling codes in this paper are openly available. </w:t>
      </w:r>
      <w:r w:rsidR="040B7F13" w:rsidRPr="00EA7290">
        <w:rPr>
          <w:rFonts w:ascii="Arial" w:eastAsia="Arial" w:hAnsi="Arial" w:cs="Arial"/>
        </w:rPr>
        <w:t xml:space="preserve">This work was partially funded by NASA grant 80NSSC19K1104. </w:t>
      </w:r>
      <w:r w:rsidR="7F21FED0" w:rsidRPr="00EA7290">
        <w:rPr>
          <w:rFonts w:ascii="Arial" w:eastAsia="Arial" w:hAnsi="Arial" w:cs="Arial"/>
        </w:rPr>
        <w:t>Th</w:t>
      </w:r>
      <w:r w:rsidR="49671669" w:rsidRPr="00EA7290">
        <w:rPr>
          <w:rFonts w:ascii="Arial" w:eastAsia="Arial" w:hAnsi="Arial" w:cs="Arial"/>
        </w:rPr>
        <w:t>e</w:t>
      </w:r>
      <w:r w:rsidR="7F21FED0" w:rsidRPr="00EA7290">
        <w:rPr>
          <w:rFonts w:ascii="Arial" w:eastAsia="Arial" w:hAnsi="Arial" w:cs="Arial"/>
        </w:rPr>
        <w:t xml:space="preserve"> material is partly based on </w:t>
      </w:r>
      <w:r w:rsidR="1B319D3E" w:rsidRPr="00EA7290">
        <w:rPr>
          <w:rFonts w:ascii="Arial" w:eastAsia="Arial" w:hAnsi="Arial" w:cs="Arial"/>
        </w:rPr>
        <w:t xml:space="preserve">GPS/GNSS </w:t>
      </w:r>
      <w:r w:rsidR="7F21FED0" w:rsidRPr="00EA7290">
        <w:rPr>
          <w:rFonts w:ascii="Arial" w:eastAsia="Arial" w:hAnsi="Arial" w:cs="Arial"/>
        </w:rPr>
        <w:t>data provided by the Trans-boundary Land and Atmosphere Long-term Observational and Collaborative Network (</w:t>
      </w:r>
      <w:proofErr w:type="spellStart"/>
      <w:r w:rsidR="7F21FED0" w:rsidRPr="00EA7290">
        <w:rPr>
          <w:rFonts w:ascii="Arial" w:eastAsia="Arial" w:hAnsi="Arial" w:cs="Arial"/>
        </w:rPr>
        <w:t>TLALOCNet</w:t>
      </w:r>
      <w:proofErr w:type="spellEnd"/>
      <w:r w:rsidR="7F21FED0" w:rsidRPr="00EA7290">
        <w:rPr>
          <w:rFonts w:ascii="Arial" w:eastAsia="Arial" w:hAnsi="Arial" w:cs="Arial"/>
        </w:rPr>
        <w:t xml:space="preserve">) operated </w:t>
      </w:r>
      <w:proofErr w:type="gramStart"/>
      <w:r w:rsidR="7F21FED0" w:rsidRPr="00EA7290">
        <w:rPr>
          <w:rFonts w:ascii="Arial" w:eastAsia="Arial" w:hAnsi="Arial" w:cs="Arial"/>
        </w:rPr>
        <w:t>by  the</w:t>
      </w:r>
      <w:proofErr w:type="gramEnd"/>
      <w:r w:rsidR="7F21FED0" w:rsidRPr="00EA7290">
        <w:rPr>
          <w:rFonts w:ascii="Arial" w:eastAsia="Arial" w:hAnsi="Arial" w:cs="Arial"/>
        </w:rPr>
        <w:t xml:space="preserve"> </w:t>
      </w:r>
      <w:proofErr w:type="spellStart"/>
      <w:r w:rsidR="7F21FED0" w:rsidRPr="00EA7290">
        <w:rPr>
          <w:rFonts w:ascii="Arial" w:eastAsia="Arial" w:hAnsi="Arial" w:cs="Arial"/>
        </w:rPr>
        <w:t>Servicio</w:t>
      </w:r>
      <w:proofErr w:type="spellEnd"/>
      <w:r w:rsidR="7F21FED0" w:rsidRPr="00EA7290">
        <w:rPr>
          <w:rFonts w:ascii="Arial" w:eastAsia="Arial" w:hAnsi="Arial" w:cs="Arial"/>
        </w:rPr>
        <w:t xml:space="preserve"> de </w:t>
      </w:r>
      <w:proofErr w:type="spellStart"/>
      <w:r w:rsidR="7F21FED0" w:rsidRPr="00EA7290">
        <w:rPr>
          <w:rFonts w:ascii="Arial" w:eastAsia="Arial" w:hAnsi="Arial" w:cs="Arial"/>
        </w:rPr>
        <w:t>Geodesia</w:t>
      </w:r>
      <w:proofErr w:type="spellEnd"/>
      <w:r w:rsidR="7F21FED0" w:rsidRPr="00EA7290">
        <w:rPr>
          <w:rFonts w:ascii="Arial" w:eastAsia="Arial" w:hAnsi="Arial" w:cs="Arial"/>
        </w:rPr>
        <w:t xml:space="preserve"> </w:t>
      </w:r>
      <w:proofErr w:type="spellStart"/>
      <w:r w:rsidR="7F21FED0" w:rsidRPr="00EA7290">
        <w:rPr>
          <w:rFonts w:ascii="Arial" w:eastAsia="Arial" w:hAnsi="Arial" w:cs="Arial"/>
        </w:rPr>
        <w:t>Satelital</w:t>
      </w:r>
      <w:proofErr w:type="spellEnd"/>
      <w:r w:rsidR="7F21FED0" w:rsidRPr="00EA7290">
        <w:rPr>
          <w:rFonts w:ascii="Arial" w:eastAsia="Arial" w:hAnsi="Arial" w:cs="Arial"/>
        </w:rPr>
        <w:t xml:space="preserve"> from Instituto de </w:t>
      </w:r>
      <w:proofErr w:type="spellStart"/>
      <w:r w:rsidR="7F21FED0" w:rsidRPr="00EA7290">
        <w:rPr>
          <w:rFonts w:ascii="Arial" w:eastAsia="Arial" w:hAnsi="Arial" w:cs="Arial"/>
        </w:rPr>
        <w:t>Geofísica</w:t>
      </w:r>
      <w:proofErr w:type="spellEnd"/>
      <w:r w:rsidR="7F21FED0" w:rsidRPr="00EA7290">
        <w:rPr>
          <w:rFonts w:ascii="Arial" w:eastAsia="Arial" w:hAnsi="Arial" w:cs="Arial"/>
        </w:rPr>
        <w:t>-UNAM</w:t>
      </w:r>
      <w:r w:rsidR="3FE51A2A" w:rsidRPr="00EA7290">
        <w:rPr>
          <w:rFonts w:ascii="Arial" w:eastAsia="Arial" w:hAnsi="Arial" w:cs="Arial"/>
        </w:rPr>
        <w:t xml:space="preserve"> </w:t>
      </w:r>
      <w:r w:rsidR="0B4D3413" w:rsidRPr="00EA7290">
        <w:rPr>
          <w:rFonts w:ascii="Arial" w:eastAsia="Arial" w:hAnsi="Arial" w:cs="Arial"/>
        </w:rPr>
        <w:t xml:space="preserve">in collaboration with UNAVCO </w:t>
      </w:r>
      <w:proofErr w:type="spellStart"/>
      <w:r w:rsidR="0B4D3413" w:rsidRPr="00EA7290">
        <w:rPr>
          <w:rFonts w:ascii="Arial" w:eastAsia="Arial" w:hAnsi="Arial" w:cs="Arial"/>
        </w:rPr>
        <w:t>Inc.</w:t>
      </w:r>
      <w:r w:rsidR="7F21FED0" w:rsidRPr="00EA7290">
        <w:rPr>
          <w:rFonts w:ascii="Arial" w:eastAsia="Arial" w:hAnsi="Arial" w:cs="Arial"/>
        </w:rPr>
        <w:t>and</w:t>
      </w:r>
      <w:proofErr w:type="spellEnd"/>
      <w:r w:rsidR="7F21FED0" w:rsidRPr="00EA7290">
        <w:rPr>
          <w:rFonts w:ascii="Arial" w:eastAsia="Arial" w:hAnsi="Arial" w:cs="Arial"/>
        </w:rPr>
        <w:t xml:space="preserve"> supported by NSF grant EAR-</w:t>
      </w:r>
      <w:r w:rsidR="5B74BDCB" w:rsidRPr="00EA7290">
        <w:rPr>
          <w:rFonts w:ascii="Arial" w:eastAsia="Arial" w:hAnsi="Arial" w:cs="Arial"/>
        </w:rPr>
        <w:t>1724794</w:t>
      </w:r>
      <w:r w:rsidR="7F21FED0" w:rsidRPr="00EA7290">
        <w:rPr>
          <w:rFonts w:ascii="Arial" w:eastAsia="Arial" w:hAnsi="Arial" w:cs="Arial"/>
        </w:rPr>
        <w:t xml:space="preserve">, </w:t>
      </w:r>
      <w:proofErr w:type="spellStart"/>
      <w:r w:rsidR="7F21FED0" w:rsidRPr="00EA7290">
        <w:rPr>
          <w:rFonts w:ascii="Arial" w:eastAsia="Arial" w:hAnsi="Arial" w:cs="Arial"/>
        </w:rPr>
        <w:t>CONACyT</w:t>
      </w:r>
      <w:proofErr w:type="spellEnd"/>
      <w:r w:rsidR="7F21FED0" w:rsidRPr="00EA7290">
        <w:rPr>
          <w:rFonts w:ascii="Arial" w:eastAsia="Arial" w:hAnsi="Arial" w:cs="Arial"/>
        </w:rPr>
        <w:t xml:space="preserve"> project</w:t>
      </w:r>
      <w:r w:rsidR="688030B6" w:rsidRPr="00EA7290">
        <w:rPr>
          <w:rFonts w:ascii="Arial" w:eastAsia="Arial" w:hAnsi="Arial" w:cs="Arial"/>
        </w:rPr>
        <w:t>s</w:t>
      </w:r>
      <w:r w:rsidR="7F21FED0" w:rsidRPr="00EA7290">
        <w:rPr>
          <w:rFonts w:ascii="Arial" w:eastAsia="Arial" w:hAnsi="Arial" w:cs="Arial"/>
        </w:rPr>
        <w:t xml:space="preserve"> 253760</w:t>
      </w:r>
      <w:r w:rsidR="52AE80C5" w:rsidRPr="00EA7290">
        <w:rPr>
          <w:rFonts w:ascii="Arial" w:eastAsia="Arial" w:hAnsi="Arial" w:cs="Arial"/>
        </w:rPr>
        <w:t xml:space="preserve"> and </w:t>
      </w:r>
      <w:r w:rsidR="61889B65" w:rsidRPr="00EA7290">
        <w:rPr>
          <w:rFonts w:ascii="Arial" w:eastAsia="Arial" w:hAnsi="Arial" w:cs="Arial"/>
        </w:rPr>
        <w:t>2017-01-5955</w:t>
      </w:r>
      <w:r w:rsidR="7F21FED0" w:rsidRPr="00EA7290">
        <w:rPr>
          <w:rFonts w:ascii="Arial" w:eastAsia="Arial" w:hAnsi="Arial" w:cs="Arial"/>
        </w:rPr>
        <w:t xml:space="preserve"> and UNAM-PAPIIT projects IN104213</w:t>
      </w:r>
      <w:r w:rsidR="47DEA4FC" w:rsidRPr="00EA7290">
        <w:rPr>
          <w:rFonts w:ascii="Arial" w:eastAsia="Arial" w:hAnsi="Arial" w:cs="Arial"/>
        </w:rPr>
        <w:t>,</w:t>
      </w:r>
      <w:r w:rsidR="7F21FED0" w:rsidRPr="00EA7290">
        <w:rPr>
          <w:rFonts w:ascii="Arial" w:eastAsia="Arial" w:hAnsi="Arial" w:cs="Arial"/>
        </w:rPr>
        <w:t>IN109315-3</w:t>
      </w:r>
      <w:r w:rsidR="19C9278C" w:rsidRPr="00EA7290">
        <w:rPr>
          <w:rFonts w:ascii="Arial" w:eastAsia="Arial" w:hAnsi="Arial" w:cs="Arial"/>
        </w:rPr>
        <w:t xml:space="preserve"> and IN104818-3</w:t>
      </w:r>
      <w:r w:rsidR="7F21FED0" w:rsidRPr="00EA7290">
        <w:rPr>
          <w:rFonts w:ascii="Arial" w:eastAsia="Arial" w:hAnsi="Arial" w:cs="Arial"/>
        </w:rPr>
        <w:t>. Luis Salazar-</w:t>
      </w:r>
      <w:proofErr w:type="spellStart"/>
      <w:r w:rsidR="7F21FED0" w:rsidRPr="00EA7290">
        <w:rPr>
          <w:rFonts w:ascii="Arial" w:eastAsia="Arial" w:hAnsi="Arial" w:cs="Arial"/>
        </w:rPr>
        <w:t>Tlaczani</w:t>
      </w:r>
      <w:proofErr w:type="spellEnd"/>
      <w:r w:rsidR="7F21FED0" w:rsidRPr="00EA7290">
        <w:rPr>
          <w:rFonts w:ascii="Arial" w:eastAsia="Arial" w:hAnsi="Arial" w:cs="Arial"/>
        </w:rPr>
        <w:t xml:space="preserve"> at </w:t>
      </w:r>
      <w:proofErr w:type="spellStart"/>
      <w:r w:rsidR="7F21FED0" w:rsidRPr="00EA7290">
        <w:rPr>
          <w:rFonts w:ascii="Arial" w:eastAsia="Arial" w:hAnsi="Arial" w:cs="Arial"/>
        </w:rPr>
        <w:t>Servicio</w:t>
      </w:r>
      <w:proofErr w:type="spellEnd"/>
      <w:r w:rsidR="7F21FED0" w:rsidRPr="00EA7290">
        <w:rPr>
          <w:rFonts w:ascii="Arial" w:eastAsia="Arial" w:hAnsi="Arial" w:cs="Arial"/>
        </w:rPr>
        <w:t xml:space="preserve"> de </w:t>
      </w:r>
      <w:proofErr w:type="spellStart"/>
      <w:r w:rsidR="7F21FED0" w:rsidRPr="00EA7290">
        <w:rPr>
          <w:rFonts w:ascii="Arial" w:eastAsia="Arial" w:hAnsi="Arial" w:cs="Arial"/>
        </w:rPr>
        <w:t>Geodesia</w:t>
      </w:r>
      <w:proofErr w:type="spellEnd"/>
      <w:r w:rsidR="7F21FED0" w:rsidRPr="00EA7290">
        <w:rPr>
          <w:rFonts w:ascii="Arial" w:eastAsia="Arial" w:hAnsi="Arial" w:cs="Arial"/>
        </w:rPr>
        <w:t xml:space="preserve"> </w:t>
      </w:r>
      <w:proofErr w:type="spellStart"/>
      <w:r w:rsidR="7F21FED0" w:rsidRPr="00EA7290">
        <w:rPr>
          <w:rFonts w:ascii="Arial" w:eastAsia="Arial" w:hAnsi="Arial" w:cs="Arial"/>
        </w:rPr>
        <w:t>Satelital</w:t>
      </w:r>
      <w:proofErr w:type="spellEnd"/>
      <w:r w:rsidR="7F21FED0" w:rsidRPr="00EA7290">
        <w:rPr>
          <w:rFonts w:ascii="Arial" w:eastAsia="Arial" w:hAnsi="Arial" w:cs="Arial"/>
        </w:rPr>
        <w:t xml:space="preserve">-UNAM provided invaluable support for the </w:t>
      </w:r>
      <w:proofErr w:type="spellStart"/>
      <w:r w:rsidR="7F21FED0" w:rsidRPr="00EA7290">
        <w:rPr>
          <w:rFonts w:ascii="Arial" w:eastAsia="Arial" w:hAnsi="Arial" w:cs="Arial"/>
        </w:rPr>
        <w:t>TLALOCNet</w:t>
      </w:r>
      <w:proofErr w:type="spellEnd"/>
      <w:r w:rsidR="7F21FED0" w:rsidRPr="00EA7290">
        <w:rPr>
          <w:rFonts w:ascii="Arial" w:eastAsia="Arial" w:hAnsi="Arial" w:cs="Arial"/>
        </w:rPr>
        <w:t xml:space="preserve"> field operations and stations maintenance. </w:t>
      </w:r>
      <w:r w:rsidR="26791BB5" w:rsidRPr="00EA7290">
        <w:rPr>
          <w:rFonts w:ascii="Arial" w:eastAsia="Arial" w:hAnsi="Arial" w:cs="Arial"/>
        </w:rPr>
        <w:t>GPS-Met d</w:t>
      </w:r>
      <w:r w:rsidR="7F21FED0" w:rsidRPr="00EA7290">
        <w:rPr>
          <w:rFonts w:ascii="Arial" w:eastAsia="Arial" w:hAnsi="Arial" w:cs="Arial"/>
        </w:rPr>
        <w:t xml:space="preserve">ata from the </w:t>
      </w:r>
      <w:proofErr w:type="spellStart"/>
      <w:r w:rsidR="7F21FED0" w:rsidRPr="00EA7290">
        <w:rPr>
          <w:rFonts w:ascii="Arial" w:eastAsia="Arial" w:hAnsi="Arial" w:cs="Arial"/>
        </w:rPr>
        <w:t>TLALOCNet</w:t>
      </w:r>
      <w:proofErr w:type="spellEnd"/>
      <w:r w:rsidR="7F21FED0" w:rsidRPr="00EA7290">
        <w:rPr>
          <w:rFonts w:ascii="Arial" w:eastAsia="Arial" w:hAnsi="Arial" w:cs="Arial"/>
        </w:rPr>
        <w:t xml:space="preserve"> archive is open and freely available at </w:t>
      </w:r>
      <w:hyperlink r:id="rId12" w:history="1">
        <w:r w:rsidR="7F21FED0" w:rsidRPr="00EA7290">
          <w:rPr>
            <w:rStyle w:val="Hyperlink"/>
            <w:rFonts w:ascii="Arial" w:eastAsia="Arial" w:hAnsi="Arial" w:cs="Arial"/>
          </w:rPr>
          <w:t>http://tlalocnet.udg.mx</w:t>
        </w:r>
      </w:hyperlink>
      <w:r w:rsidR="7F21FED0" w:rsidRPr="00EA7290">
        <w:rPr>
          <w:rFonts w:ascii="Arial" w:eastAsia="Arial" w:hAnsi="Arial" w:cs="Arial"/>
        </w:rPr>
        <w:t xml:space="preserve">. </w:t>
      </w:r>
      <w:r w:rsidR="4404BD31" w:rsidRPr="00EA7290">
        <w:rPr>
          <w:rFonts w:ascii="Arial" w:eastAsia="Arial" w:hAnsi="Arial" w:cs="Arial"/>
        </w:rPr>
        <w:t>We thank the European Space Agency for access to the Sentinel‐1 data (</w:t>
      </w:r>
      <w:hyperlink r:id="rId13">
        <w:r w:rsidR="4404BD31" w:rsidRPr="00EA7290">
          <w:rPr>
            <w:rStyle w:val="Hyperlink"/>
            <w:rFonts w:ascii="Arial" w:eastAsia="Arial" w:hAnsi="Arial" w:cs="Arial"/>
          </w:rPr>
          <w:t>https://sentinel.esa.int</w:t>
        </w:r>
      </w:hyperlink>
      <w:r w:rsidR="4404BD31" w:rsidRPr="00EA7290">
        <w:rPr>
          <w:rFonts w:ascii="Arial" w:eastAsia="Arial" w:hAnsi="Arial" w:cs="Arial"/>
        </w:rPr>
        <w:t>).</w:t>
      </w:r>
      <w:r w:rsidR="42EA5716" w:rsidRPr="00EA7290">
        <w:rPr>
          <w:rFonts w:ascii="Arial" w:eastAsia="Arial" w:hAnsi="Arial" w:cs="Arial"/>
        </w:rPr>
        <w:t xml:space="preserve"> </w:t>
      </w:r>
      <w:r w:rsidR="0573A4FD" w:rsidRPr="00EA7290">
        <w:rPr>
          <w:rFonts w:ascii="Arial" w:eastAsia="Arial" w:hAnsi="Arial" w:cs="Arial"/>
        </w:rPr>
        <w:t xml:space="preserve">Grillo MEMS accelerometer data is </w:t>
      </w:r>
      <w:r w:rsidR="1884C916" w:rsidRPr="00EA7290">
        <w:rPr>
          <w:rFonts w:ascii="Arial" w:eastAsia="Arial" w:hAnsi="Arial" w:cs="Arial"/>
        </w:rPr>
        <w:t>available</w:t>
      </w:r>
      <w:r w:rsidR="0573A4FD" w:rsidRPr="00EA7290">
        <w:rPr>
          <w:rFonts w:ascii="Arial" w:eastAsia="Arial" w:hAnsi="Arial" w:cs="Arial"/>
        </w:rPr>
        <w:t xml:space="preserve"> </w:t>
      </w:r>
      <w:r w:rsidR="5680013A" w:rsidRPr="00EA7290">
        <w:rPr>
          <w:rFonts w:ascii="Arial" w:eastAsia="Arial" w:hAnsi="Arial" w:cs="Arial"/>
        </w:rPr>
        <w:t>through</w:t>
      </w:r>
      <w:r w:rsidR="0573A4FD" w:rsidRPr="00EA7290">
        <w:rPr>
          <w:rFonts w:ascii="Arial" w:eastAsia="Arial" w:hAnsi="Arial" w:cs="Arial"/>
        </w:rPr>
        <w:t xml:space="preserve"> Amazon Web Services at https://registry.opendata.aws/grillo-openeew/. </w:t>
      </w:r>
      <w:r w:rsidR="791E4046" w:rsidRPr="00EA7290">
        <w:rPr>
          <w:rFonts w:ascii="Arial" w:eastAsia="Arial" w:hAnsi="Arial" w:cs="Arial"/>
        </w:rPr>
        <w:t xml:space="preserve">Tide gauge data was provided by the </w:t>
      </w:r>
      <w:proofErr w:type="spellStart"/>
      <w:r w:rsidR="791E4046" w:rsidRPr="00EA7290">
        <w:rPr>
          <w:rFonts w:ascii="Arial" w:eastAsia="Arial" w:hAnsi="Arial" w:cs="Arial"/>
        </w:rPr>
        <w:t>Servicio</w:t>
      </w:r>
      <w:proofErr w:type="spellEnd"/>
      <w:r w:rsidR="791E4046" w:rsidRPr="00EA7290">
        <w:rPr>
          <w:rFonts w:ascii="Arial" w:eastAsia="Arial" w:hAnsi="Arial" w:cs="Arial"/>
        </w:rPr>
        <w:t xml:space="preserve"> </w:t>
      </w:r>
      <w:proofErr w:type="spellStart"/>
      <w:r w:rsidR="791E4046" w:rsidRPr="00EA7290">
        <w:rPr>
          <w:rFonts w:ascii="Arial" w:eastAsia="Arial" w:hAnsi="Arial" w:cs="Arial"/>
        </w:rPr>
        <w:t>Mareográfico</w:t>
      </w:r>
      <w:proofErr w:type="spellEnd"/>
      <w:r w:rsidR="791E4046" w:rsidRPr="00EA7290">
        <w:rPr>
          <w:rFonts w:ascii="Arial" w:eastAsia="Arial" w:hAnsi="Arial" w:cs="Arial"/>
        </w:rPr>
        <w:t xml:space="preserve"> Nacional of Mexico</w:t>
      </w:r>
      <w:r w:rsidR="7725C2F2" w:rsidRPr="00EA7290">
        <w:rPr>
          <w:rFonts w:ascii="Arial" w:eastAsia="Arial" w:hAnsi="Arial" w:cs="Arial"/>
        </w:rPr>
        <w:t xml:space="preserve"> (</w:t>
      </w:r>
      <w:hyperlink r:id="rId14">
        <w:r w:rsidR="7725C2F2" w:rsidRPr="00EA7290">
          <w:rPr>
            <w:rStyle w:val="Hyperlink"/>
            <w:rFonts w:ascii="Arial" w:eastAsia="Arial" w:hAnsi="Arial" w:cs="Arial"/>
          </w:rPr>
          <w:t>http://www.mareografico.unam.mx/portal/</w:t>
        </w:r>
      </w:hyperlink>
      <w:r w:rsidR="7725C2F2" w:rsidRPr="00EA7290">
        <w:rPr>
          <w:rFonts w:ascii="Arial" w:eastAsia="Arial" w:hAnsi="Arial" w:cs="Arial"/>
        </w:rPr>
        <w:t>)</w:t>
      </w:r>
      <w:r w:rsidR="791E4046" w:rsidRPr="00EA7290">
        <w:rPr>
          <w:rFonts w:ascii="Arial" w:eastAsia="Arial" w:hAnsi="Arial" w:cs="Arial"/>
        </w:rPr>
        <w:t xml:space="preserve">. </w:t>
      </w:r>
      <w:r w:rsidR="42EA5716" w:rsidRPr="00EA7290">
        <w:rPr>
          <w:rFonts w:ascii="Arial" w:eastAsia="Arial" w:hAnsi="Arial" w:cs="Arial"/>
        </w:rPr>
        <w:t xml:space="preserve">SSN data products </w:t>
      </w:r>
      <w:r w:rsidR="50E125CE" w:rsidRPr="00EA7290">
        <w:rPr>
          <w:rFonts w:ascii="Arial" w:eastAsia="Arial" w:hAnsi="Arial" w:cs="Arial"/>
        </w:rPr>
        <w:t>are</w:t>
      </w:r>
      <w:r w:rsidR="42EA5716" w:rsidRPr="00EA7290">
        <w:rPr>
          <w:rFonts w:ascii="Arial" w:eastAsia="Arial" w:hAnsi="Arial" w:cs="Arial"/>
        </w:rPr>
        <w:t xml:space="preserve"> </w:t>
      </w:r>
      <w:r w:rsidR="520E40BC" w:rsidRPr="00EA7290">
        <w:rPr>
          <w:rFonts w:ascii="Arial" w:eastAsia="Arial" w:hAnsi="Arial" w:cs="Arial"/>
        </w:rPr>
        <w:t>from</w:t>
      </w:r>
      <w:r w:rsidR="42EA5716" w:rsidRPr="00EA7290">
        <w:rPr>
          <w:rFonts w:ascii="Arial" w:eastAsia="Arial" w:hAnsi="Arial" w:cs="Arial"/>
        </w:rPr>
        <w:t xml:space="preserve"> the </w:t>
      </w:r>
      <w:proofErr w:type="spellStart"/>
      <w:r w:rsidR="42EA5716" w:rsidRPr="00EA7290">
        <w:rPr>
          <w:rFonts w:ascii="Arial" w:eastAsia="Arial" w:hAnsi="Arial" w:cs="Arial"/>
        </w:rPr>
        <w:t>Servicio</w:t>
      </w:r>
      <w:proofErr w:type="spellEnd"/>
      <w:r w:rsidR="42EA5716" w:rsidRPr="00EA7290">
        <w:rPr>
          <w:rFonts w:ascii="Arial" w:eastAsia="Arial" w:hAnsi="Arial" w:cs="Arial"/>
        </w:rPr>
        <w:t xml:space="preserve"> </w:t>
      </w:r>
      <w:proofErr w:type="spellStart"/>
      <w:r w:rsidR="42EA5716" w:rsidRPr="00EA7290">
        <w:rPr>
          <w:rFonts w:ascii="Arial" w:eastAsia="Arial" w:hAnsi="Arial" w:cs="Arial"/>
        </w:rPr>
        <w:t>Sismológico</w:t>
      </w:r>
      <w:proofErr w:type="spellEnd"/>
      <w:r w:rsidR="42EA5716" w:rsidRPr="00EA7290">
        <w:rPr>
          <w:rFonts w:ascii="Arial" w:eastAsia="Arial" w:hAnsi="Arial" w:cs="Arial"/>
        </w:rPr>
        <w:t xml:space="preserve"> Nacional (México)</w:t>
      </w:r>
      <w:r w:rsidR="12018EC9" w:rsidRPr="00EA7290">
        <w:rPr>
          <w:rFonts w:ascii="Arial" w:eastAsia="Arial" w:hAnsi="Arial" w:cs="Arial"/>
        </w:rPr>
        <w:t xml:space="preserve"> and can be obtained at </w:t>
      </w:r>
      <w:hyperlink r:id="rId15">
        <w:r w:rsidR="12018EC9" w:rsidRPr="00EA7290">
          <w:rPr>
            <w:rStyle w:val="Hyperlink"/>
            <w:rFonts w:ascii="Arial" w:eastAsia="Arial" w:hAnsi="Arial" w:cs="Arial"/>
          </w:rPr>
          <w:t>http://www.ssn.unam.mx/</w:t>
        </w:r>
        <w:r w:rsidR="642D1B3F" w:rsidRPr="00EA7290">
          <w:rPr>
            <w:rStyle w:val="Hyperlink"/>
            <w:rFonts w:ascii="Arial" w:eastAsia="Arial" w:hAnsi="Arial" w:cs="Arial"/>
          </w:rPr>
          <w:t>,</w:t>
        </w:r>
      </w:hyperlink>
      <w:r w:rsidR="42EA5716" w:rsidRPr="00EA7290">
        <w:rPr>
          <w:rFonts w:ascii="Arial" w:eastAsia="Arial" w:hAnsi="Arial" w:cs="Arial"/>
        </w:rPr>
        <w:t xml:space="preserve"> station maintenance, data acquisition and distribution </w:t>
      </w:r>
      <w:r w:rsidR="3C8A2EAC" w:rsidRPr="00EA7290">
        <w:rPr>
          <w:rFonts w:ascii="Arial" w:eastAsia="Arial" w:hAnsi="Arial" w:cs="Arial"/>
        </w:rPr>
        <w:t xml:space="preserve">are </w:t>
      </w:r>
      <w:r w:rsidR="42EA5716" w:rsidRPr="00EA7290">
        <w:rPr>
          <w:rFonts w:ascii="Arial" w:eastAsia="Arial" w:hAnsi="Arial" w:cs="Arial"/>
        </w:rPr>
        <w:t>thanks to its personnel</w:t>
      </w:r>
      <w:r w:rsidR="6A4BC791" w:rsidRPr="00EA7290">
        <w:rPr>
          <w:rFonts w:ascii="Arial" w:eastAsia="Arial" w:hAnsi="Arial" w:cs="Arial"/>
        </w:rPr>
        <w:t>.</w:t>
      </w:r>
      <w:r w:rsidR="42EA5716" w:rsidRPr="00EA7290">
        <w:rPr>
          <w:rFonts w:ascii="Arial" w:eastAsia="Arial" w:hAnsi="Arial" w:cs="Arial"/>
        </w:rPr>
        <w:t xml:space="preserve"> Strong motion intensities were provided by the Strong Ground Motion Database System (http://aplicaciones.iingen.unam.mx/) and are the product of the Seismic Instrumentation group at the Instituto de </w:t>
      </w:r>
      <w:proofErr w:type="spellStart"/>
      <w:r w:rsidR="42EA5716" w:rsidRPr="00EA7290">
        <w:rPr>
          <w:rFonts w:ascii="Arial" w:eastAsia="Arial" w:hAnsi="Arial" w:cs="Arial"/>
        </w:rPr>
        <w:t>Ingeniería</w:t>
      </w:r>
      <w:proofErr w:type="spellEnd"/>
      <w:r w:rsidR="42EA5716" w:rsidRPr="00EA7290">
        <w:rPr>
          <w:rFonts w:ascii="Arial" w:eastAsia="Arial" w:hAnsi="Arial" w:cs="Arial"/>
        </w:rPr>
        <w:t xml:space="preserve"> of the Universidad Nacional </w:t>
      </w:r>
      <w:proofErr w:type="spellStart"/>
      <w:r w:rsidR="42EA5716" w:rsidRPr="00EA7290">
        <w:rPr>
          <w:rFonts w:ascii="Arial" w:eastAsia="Arial" w:hAnsi="Arial" w:cs="Arial"/>
        </w:rPr>
        <w:t>Autónoma</w:t>
      </w:r>
      <w:proofErr w:type="spellEnd"/>
      <w:r w:rsidR="42EA5716" w:rsidRPr="00EA7290">
        <w:rPr>
          <w:rFonts w:ascii="Arial" w:eastAsia="Arial" w:hAnsi="Arial" w:cs="Arial"/>
        </w:rPr>
        <w:t xml:space="preserve"> de México (</w:t>
      </w:r>
      <w:r w:rsidR="28BDF757" w:rsidRPr="00EA7290">
        <w:rPr>
          <w:rFonts w:ascii="Arial" w:eastAsia="Arial" w:hAnsi="Arial" w:cs="Arial"/>
        </w:rPr>
        <w:t>II-</w:t>
      </w:r>
      <w:r w:rsidR="42EA5716" w:rsidRPr="00EA7290">
        <w:rPr>
          <w:rFonts w:ascii="Arial" w:eastAsia="Arial" w:hAnsi="Arial" w:cs="Arial"/>
        </w:rPr>
        <w:t>UNAM), as well as its IT infrastructure.</w:t>
      </w:r>
      <w:r w:rsidR="2325E420" w:rsidRPr="00EA7290">
        <w:rPr>
          <w:rFonts w:ascii="Arial" w:eastAsia="Arial" w:hAnsi="Arial" w:cs="Arial"/>
        </w:rPr>
        <w:t xml:space="preserve"> DART buoy data are pro</w:t>
      </w:r>
      <w:r w:rsidR="0C2F3DF0" w:rsidRPr="00EA7290">
        <w:rPr>
          <w:rFonts w:ascii="Arial" w:eastAsia="Arial" w:hAnsi="Arial" w:cs="Arial"/>
        </w:rPr>
        <w:t>v</w:t>
      </w:r>
      <w:r w:rsidR="2325E420" w:rsidRPr="00EA7290">
        <w:rPr>
          <w:rFonts w:ascii="Arial" w:eastAsia="Arial" w:hAnsi="Arial" w:cs="Arial"/>
        </w:rPr>
        <w:t>ided by the N</w:t>
      </w:r>
      <w:r w:rsidR="1535DD2A" w:rsidRPr="00EA7290">
        <w:rPr>
          <w:rFonts w:ascii="Arial" w:eastAsia="Arial" w:hAnsi="Arial" w:cs="Arial"/>
        </w:rPr>
        <w:t>a</w:t>
      </w:r>
      <w:r w:rsidR="2325E420" w:rsidRPr="00EA7290">
        <w:rPr>
          <w:rFonts w:ascii="Arial" w:eastAsia="Arial" w:hAnsi="Arial" w:cs="Arial"/>
        </w:rPr>
        <w:t xml:space="preserve">tional Oceanographic and Atmospheric </w:t>
      </w:r>
      <w:r w:rsidR="1C83EF6E" w:rsidRPr="00EA7290">
        <w:rPr>
          <w:rFonts w:ascii="Arial" w:eastAsia="Arial" w:hAnsi="Arial" w:cs="Arial"/>
        </w:rPr>
        <w:t>Administration</w:t>
      </w:r>
      <w:r w:rsidR="2325E420" w:rsidRPr="00EA7290">
        <w:rPr>
          <w:rFonts w:ascii="Arial" w:eastAsia="Arial" w:hAnsi="Arial" w:cs="Arial"/>
        </w:rPr>
        <w:t xml:space="preserve"> (</w:t>
      </w:r>
      <w:hyperlink r:id="rId16">
        <w:r w:rsidR="2325E420" w:rsidRPr="00EA7290">
          <w:rPr>
            <w:rStyle w:val="Hyperlink"/>
            <w:rFonts w:ascii="Arial" w:eastAsia="Arial" w:hAnsi="Arial" w:cs="Arial"/>
          </w:rPr>
          <w:t>https://www.ndbc.noaa.gov/dart.shtml</w:t>
        </w:r>
      </w:hyperlink>
      <w:r w:rsidR="2325E420" w:rsidRPr="00EA7290">
        <w:rPr>
          <w:rFonts w:ascii="Arial" w:eastAsia="Arial" w:hAnsi="Arial" w:cs="Arial"/>
        </w:rPr>
        <w:t>).</w:t>
      </w:r>
      <w:r w:rsidR="4A3878DD" w:rsidRPr="00EA7290">
        <w:rPr>
          <w:rFonts w:ascii="Arial" w:eastAsia="Arial" w:hAnsi="Arial" w:cs="Arial"/>
        </w:rPr>
        <w:t xml:space="preserve"> </w:t>
      </w:r>
      <w:r w:rsidR="26D5BFCA" w:rsidRPr="00EA7290">
        <w:rPr>
          <w:rFonts w:ascii="Arial" w:eastAsia="Arial" w:hAnsi="Arial" w:cs="Arial"/>
        </w:rPr>
        <w:t xml:space="preserve">The processed HR-GNSS and strong motion waveforms are available in Datasets S1 and S2. </w:t>
      </w:r>
      <w:r w:rsidR="4A3878DD" w:rsidRPr="00EA7290">
        <w:rPr>
          <w:rFonts w:ascii="Arial" w:eastAsia="Arial" w:hAnsi="Arial" w:cs="Arial"/>
        </w:rPr>
        <w:t>The slip i</w:t>
      </w:r>
      <w:r w:rsidR="73E39919" w:rsidRPr="00EA7290">
        <w:rPr>
          <w:rFonts w:ascii="Arial" w:eastAsia="Arial" w:hAnsi="Arial" w:cs="Arial"/>
        </w:rPr>
        <w:t>n</w:t>
      </w:r>
      <w:r w:rsidR="4A3878DD" w:rsidRPr="00EA7290">
        <w:rPr>
          <w:rFonts w:ascii="Arial" w:eastAsia="Arial" w:hAnsi="Arial" w:cs="Arial"/>
        </w:rPr>
        <w:t xml:space="preserve">version code </w:t>
      </w:r>
      <w:proofErr w:type="spellStart"/>
      <w:r w:rsidR="4A3878DD" w:rsidRPr="00EA7290">
        <w:rPr>
          <w:rFonts w:ascii="Arial" w:eastAsia="Arial" w:hAnsi="Arial" w:cs="Arial"/>
        </w:rPr>
        <w:t>MudPy</w:t>
      </w:r>
      <w:proofErr w:type="spellEnd"/>
      <w:r w:rsidR="4A3878DD" w:rsidRPr="00EA7290">
        <w:rPr>
          <w:rFonts w:ascii="Arial" w:eastAsia="Arial" w:hAnsi="Arial" w:cs="Arial"/>
        </w:rPr>
        <w:t xml:space="preserve">, can be obtained from </w:t>
      </w:r>
      <w:hyperlink r:id="rId17">
        <w:r w:rsidR="4A3878DD" w:rsidRPr="00EA7290">
          <w:rPr>
            <w:rStyle w:val="Hyperlink"/>
            <w:rFonts w:ascii="Arial" w:eastAsia="Arial" w:hAnsi="Arial" w:cs="Arial"/>
          </w:rPr>
          <w:t>https://github.com/dmelgarm/mudpy</w:t>
        </w:r>
      </w:hyperlink>
      <w:r w:rsidR="33012BF4" w:rsidRPr="00EA7290">
        <w:rPr>
          <w:rFonts w:ascii="Arial" w:eastAsia="Arial" w:hAnsi="Arial" w:cs="Arial"/>
        </w:rPr>
        <w:t xml:space="preserve">. The tsunami modeling code can be obtained from </w:t>
      </w:r>
      <w:hyperlink r:id="rId18">
        <w:r w:rsidR="33012BF4" w:rsidRPr="00EA7290">
          <w:rPr>
            <w:rStyle w:val="Hyperlink"/>
            <w:rFonts w:ascii="Arial" w:eastAsia="Arial" w:hAnsi="Arial" w:cs="Arial"/>
          </w:rPr>
          <w:t>http://www.clawpack.org/</w:t>
        </w:r>
      </w:hyperlink>
    </w:p>
    <w:p w14:paraId="525648D5" w14:textId="1565ED5B" w:rsidR="534DD54B" w:rsidRPr="00EA7290" w:rsidRDefault="534DD54B" w:rsidP="534DD54B">
      <w:pPr>
        <w:jc w:val="both"/>
        <w:rPr>
          <w:rFonts w:ascii="Arial" w:eastAsia="Arial" w:hAnsi="Arial" w:cs="Arial"/>
        </w:rPr>
      </w:pPr>
    </w:p>
    <w:p w14:paraId="5EAC757E" w14:textId="2D32A03E" w:rsidR="2FAD4695" w:rsidRPr="00EA7290" w:rsidRDefault="2FAD4695" w:rsidP="2350AE09">
      <w:pPr>
        <w:jc w:val="both"/>
        <w:rPr>
          <w:rFonts w:ascii="Arial" w:eastAsia="Arial" w:hAnsi="Arial" w:cs="Arial"/>
          <w:b/>
          <w:bCs/>
        </w:rPr>
      </w:pPr>
      <w:r w:rsidRPr="00EA7290">
        <w:rPr>
          <w:rFonts w:ascii="Arial" w:eastAsia="Arial" w:hAnsi="Arial" w:cs="Arial"/>
          <w:b/>
          <w:bCs/>
        </w:rPr>
        <w:t>References</w:t>
      </w:r>
    </w:p>
    <w:p w14:paraId="0AD343D2" w14:textId="5B5D7072" w:rsidR="18B9EF21" w:rsidRPr="00EA7290" w:rsidRDefault="6B278439" w:rsidP="002D0B57">
      <w:pPr>
        <w:spacing w:after="0"/>
        <w:ind w:left="270" w:hanging="270"/>
        <w:jc w:val="both"/>
        <w:rPr>
          <w:rFonts w:ascii="Arial" w:eastAsia="Arial" w:hAnsi="Arial" w:cs="Arial"/>
        </w:rPr>
      </w:pPr>
      <w:r w:rsidRPr="00EA7290">
        <w:rPr>
          <w:rFonts w:ascii="Arial" w:eastAsia="Arial" w:hAnsi="Arial" w:cs="Arial"/>
        </w:rPr>
        <w:t xml:space="preserve">Albuquerque Seismological Laboratory (ASL)/U.S. Geological Survey (USGS) (1980). US Geological Survey Networks, International Federation of Digital Seismograph Networks, Other/Seismic Network, </w:t>
      </w:r>
      <w:proofErr w:type="spellStart"/>
      <w:r w:rsidRPr="00EA7290">
        <w:rPr>
          <w:rFonts w:ascii="Arial" w:eastAsia="Arial" w:hAnsi="Arial" w:cs="Arial"/>
        </w:rPr>
        <w:t>doi</w:t>
      </w:r>
      <w:proofErr w:type="spellEnd"/>
      <w:r w:rsidRPr="00EA7290">
        <w:rPr>
          <w:rFonts w:ascii="Arial" w:eastAsia="Arial" w:hAnsi="Arial" w:cs="Arial"/>
        </w:rPr>
        <w:t xml:space="preserve">: 10.7914/SN/GS. </w:t>
      </w:r>
    </w:p>
    <w:p w14:paraId="2F4D6A6D" w14:textId="12F7AB42" w:rsidR="18B9EF21" w:rsidRPr="00EA7290" w:rsidRDefault="6B278439" w:rsidP="002D0B57">
      <w:pPr>
        <w:spacing w:after="0"/>
        <w:ind w:left="270" w:hanging="270"/>
        <w:jc w:val="both"/>
        <w:rPr>
          <w:rFonts w:ascii="Arial" w:eastAsia="Arial" w:hAnsi="Arial" w:cs="Arial"/>
        </w:rPr>
      </w:pPr>
      <w:r w:rsidRPr="00EA7290">
        <w:rPr>
          <w:rFonts w:ascii="Arial" w:eastAsia="Arial" w:hAnsi="Arial" w:cs="Arial"/>
        </w:rPr>
        <w:t xml:space="preserve">Albuquerque Seismological Laboratory (ASL)/U.S. Geological Survey (USGS) (1988). Global Seismograph Network (GSN - IRIS/USGS), International Federation of Digital Seismograph Networks, Other/Seismic Network, </w:t>
      </w:r>
      <w:proofErr w:type="spellStart"/>
      <w:r w:rsidRPr="00EA7290">
        <w:rPr>
          <w:rFonts w:ascii="Arial" w:eastAsia="Arial" w:hAnsi="Arial" w:cs="Arial"/>
        </w:rPr>
        <w:t>doi</w:t>
      </w:r>
      <w:proofErr w:type="spellEnd"/>
      <w:r w:rsidRPr="00EA7290">
        <w:rPr>
          <w:rFonts w:ascii="Arial" w:eastAsia="Arial" w:hAnsi="Arial" w:cs="Arial"/>
        </w:rPr>
        <w:t>: 10.7914/SN/IU.</w:t>
      </w:r>
    </w:p>
    <w:p w14:paraId="645CEC15" w14:textId="189594D0" w:rsidR="18B9EF21" w:rsidRPr="00EA7290" w:rsidRDefault="18B9EF21" w:rsidP="002D0B57">
      <w:pPr>
        <w:spacing w:after="0"/>
        <w:ind w:left="270" w:hanging="270"/>
        <w:jc w:val="both"/>
      </w:pPr>
      <w:r w:rsidRPr="00A90844">
        <w:rPr>
          <w:rFonts w:ascii="Arial" w:eastAsia="Arial" w:hAnsi="Arial" w:cs="Arial"/>
          <w:lang w:val="es-ES"/>
        </w:rPr>
        <w:t xml:space="preserve">Arroyo, D., García, D., Ordaz, M., Mora, M. A., &amp; Singh, S. K. (2010). </w:t>
      </w:r>
      <w:r w:rsidRPr="00EA7290">
        <w:rPr>
          <w:rFonts w:ascii="Arial" w:eastAsia="Arial" w:hAnsi="Arial" w:cs="Arial"/>
        </w:rPr>
        <w:t xml:space="preserve">Strong ground-motion relations for Mexican </w:t>
      </w:r>
      <w:proofErr w:type="spellStart"/>
      <w:r w:rsidRPr="00EA7290">
        <w:rPr>
          <w:rFonts w:ascii="Arial" w:eastAsia="Arial" w:hAnsi="Arial" w:cs="Arial"/>
        </w:rPr>
        <w:t>interplate</w:t>
      </w:r>
      <w:proofErr w:type="spellEnd"/>
      <w:r w:rsidRPr="00EA7290">
        <w:rPr>
          <w:rFonts w:ascii="Arial" w:eastAsia="Arial" w:hAnsi="Arial" w:cs="Arial"/>
        </w:rPr>
        <w:t xml:space="preserve"> earthquakes. Journal of Seismology, 14(4), 769-785.</w:t>
      </w:r>
    </w:p>
    <w:p w14:paraId="00632EC1" w14:textId="4D297E96" w:rsidR="52F77EFE" w:rsidRPr="00EA7290" w:rsidRDefault="52F77EFE" w:rsidP="002D0B57">
      <w:pPr>
        <w:spacing w:after="0"/>
        <w:ind w:left="270" w:hanging="270"/>
        <w:jc w:val="both"/>
      </w:pPr>
      <w:proofErr w:type="spellStart"/>
      <w:r w:rsidRPr="00EA7290">
        <w:rPr>
          <w:rFonts w:ascii="Arial" w:eastAsia="Arial" w:hAnsi="Arial" w:cs="Arial"/>
        </w:rPr>
        <w:t>Astiz</w:t>
      </w:r>
      <w:proofErr w:type="spellEnd"/>
      <w:r w:rsidRPr="00EA7290">
        <w:rPr>
          <w:rFonts w:ascii="Arial" w:eastAsia="Arial" w:hAnsi="Arial" w:cs="Arial"/>
        </w:rPr>
        <w:t xml:space="preserve">, L., &amp; Kanamori, H. (1984). An earthquake doublet in </w:t>
      </w:r>
      <w:proofErr w:type="spellStart"/>
      <w:r w:rsidRPr="00EA7290">
        <w:rPr>
          <w:rFonts w:ascii="Arial" w:eastAsia="Arial" w:hAnsi="Arial" w:cs="Arial"/>
        </w:rPr>
        <w:t>ometepec</w:t>
      </w:r>
      <w:proofErr w:type="spellEnd"/>
      <w:r w:rsidRPr="00EA7290">
        <w:rPr>
          <w:rFonts w:ascii="Arial" w:eastAsia="Arial" w:hAnsi="Arial" w:cs="Arial"/>
        </w:rPr>
        <w:t>, Guerrero, Mexico. Physics of the earth and planetary interiors, 34(1-2), 24-45.</w:t>
      </w:r>
    </w:p>
    <w:p w14:paraId="0DC4DBE6" w14:textId="3F34FE41" w:rsidR="23545297" w:rsidRPr="00EA7290" w:rsidRDefault="23545297" w:rsidP="002D0B57">
      <w:pPr>
        <w:spacing w:after="0"/>
        <w:ind w:left="270" w:hanging="270"/>
        <w:jc w:val="both"/>
        <w:rPr>
          <w:rFonts w:ascii="Arial" w:eastAsia="Arial" w:hAnsi="Arial" w:cs="Arial"/>
        </w:rPr>
      </w:pPr>
      <w:r w:rsidRPr="00EA7290">
        <w:rPr>
          <w:rFonts w:ascii="Arial" w:eastAsia="Arial" w:hAnsi="Arial" w:cs="Arial"/>
        </w:rPr>
        <w:t xml:space="preserve">Boatwright, J., &amp; Choy, G. (1986). </w:t>
      </w:r>
      <w:proofErr w:type="spellStart"/>
      <w:r w:rsidRPr="00EA7290">
        <w:rPr>
          <w:rFonts w:ascii="Arial" w:eastAsia="Arial" w:hAnsi="Arial" w:cs="Arial"/>
        </w:rPr>
        <w:t>Teleseismic</w:t>
      </w:r>
      <w:proofErr w:type="spellEnd"/>
      <w:r w:rsidRPr="00EA7290">
        <w:rPr>
          <w:rFonts w:ascii="Arial" w:eastAsia="Arial" w:hAnsi="Arial" w:cs="Arial"/>
        </w:rPr>
        <w:t xml:space="preserve"> estimates of the energy radiated by shallow earthquakes. Journal of Geophys</w:t>
      </w:r>
      <w:r w:rsidR="5B226362" w:rsidRPr="00EA7290">
        <w:rPr>
          <w:rFonts w:ascii="Arial" w:eastAsia="Arial" w:hAnsi="Arial" w:cs="Arial"/>
        </w:rPr>
        <w:t>ical</w:t>
      </w:r>
      <w:r w:rsidRPr="00EA7290">
        <w:rPr>
          <w:rFonts w:ascii="Arial" w:eastAsia="Arial" w:hAnsi="Arial" w:cs="Arial"/>
        </w:rPr>
        <w:t xml:space="preserve"> Res</w:t>
      </w:r>
      <w:r w:rsidR="40E2B034" w:rsidRPr="00EA7290">
        <w:rPr>
          <w:rFonts w:ascii="Arial" w:eastAsia="Arial" w:hAnsi="Arial" w:cs="Arial"/>
        </w:rPr>
        <w:t>earch,</w:t>
      </w:r>
      <w:r w:rsidRPr="00EA7290">
        <w:rPr>
          <w:rFonts w:ascii="Arial" w:eastAsia="Arial" w:hAnsi="Arial" w:cs="Arial"/>
        </w:rPr>
        <w:t xml:space="preserve"> 91, 2095–2112.</w:t>
      </w:r>
    </w:p>
    <w:p w14:paraId="5A798285" w14:textId="371293D7" w:rsidR="70B123B8" w:rsidRPr="00EA7290" w:rsidRDefault="70B123B8" w:rsidP="002D0B57">
      <w:pPr>
        <w:spacing w:after="0"/>
        <w:ind w:left="270" w:hanging="270"/>
        <w:jc w:val="both"/>
      </w:pPr>
      <w:proofErr w:type="spellStart"/>
      <w:r w:rsidRPr="00EA7290">
        <w:rPr>
          <w:rFonts w:ascii="Arial" w:eastAsia="Arial" w:hAnsi="Arial" w:cs="Arial"/>
        </w:rPr>
        <w:t>Boore</w:t>
      </w:r>
      <w:proofErr w:type="spellEnd"/>
      <w:r w:rsidRPr="00EA7290">
        <w:rPr>
          <w:rFonts w:ascii="Arial" w:eastAsia="Arial" w:hAnsi="Arial" w:cs="Arial"/>
        </w:rPr>
        <w:t>, D. M., Watson-Lamprey, J., &amp; Abrahamson, N. A. (2006). Orientation-independent measures of ground motion. Bulletin of the seismological Society of America, 96(4A), 1502-1511.</w:t>
      </w:r>
    </w:p>
    <w:p w14:paraId="0A5E12AB" w14:textId="32DE5801" w:rsidR="6CBEF11E" w:rsidRPr="00EA7290" w:rsidRDefault="6CBEF11E" w:rsidP="002D0B57">
      <w:pPr>
        <w:spacing w:after="0"/>
        <w:ind w:left="270" w:hanging="270"/>
        <w:jc w:val="both"/>
        <w:rPr>
          <w:rFonts w:ascii="Arial" w:eastAsia="Arial" w:hAnsi="Arial" w:cs="Arial"/>
        </w:rPr>
      </w:pPr>
      <w:proofErr w:type="spellStart"/>
      <w:r w:rsidRPr="00EA7290">
        <w:rPr>
          <w:rFonts w:ascii="Arial" w:eastAsia="Arial" w:hAnsi="Arial" w:cs="Arial"/>
        </w:rPr>
        <w:t>Boore</w:t>
      </w:r>
      <w:proofErr w:type="spellEnd"/>
      <w:r w:rsidRPr="00EA7290">
        <w:rPr>
          <w:rFonts w:ascii="Arial" w:eastAsia="Arial" w:hAnsi="Arial" w:cs="Arial"/>
        </w:rPr>
        <w:t>, D. M., &amp; Joyner, W. B. (1997). Site amplifications for generic rock sites. Bulletin of the Seismological Society of America, 87, 327–341.</w:t>
      </w:r>
    </w:p>
    <w:p w14:paraId="038C17C5" w14:textId="088F34EF" w:rsidR="7A8F7A4C" w:rsidRPr="00EA7290" w:rsidRDefault="7A8F7A4C" w:rsidP="002D0B57">
      <w:pPr>
        <w:spacing w:after="0"/>
        <w:ind w:left="270" w:hanging="270"/>
        <w:jc w:val="both"/>
        <w:rPr>
          <w:rFonts w:ascii="Arial" w:eastAsia="Arial" w:hAnsi="Arial" w:cs="Arial"/>
        </w:rPr>
      </w:pPr>
      <w:r w:rsidRPr="00EA7290">
        <w:rPr>
          <w:rFonts w:ascii="Arial" w:eastAsia="Arial" w:hAnsi="Arial" w:cs="Arial"/>
        </w:rPr>
        <w:t>Bostock, M. G., Thomas, A. M., Savard, G., Chuang, L., &amp; Rubin, A. M. (2015). Magnitudes and moment‐duration scaling of low‐frequency earthquakes beneath southern Vancouver Island. Journal of Geophysical Research, 120(9), 6329-6350.</w:t>
      </w:r>
    </w:p>
    <w:p w14:paraId="7F57E76D" w14:textId="1D4C0D14" w:rsidR="06DF568B" w:rsidRPr="00EA7290" w:rsidRDefault="51A0D7A4" w:rsidP="002D0B57">
      <w:pPr>
        <w:spacing w:after="0"/>
        <w:ind w:left="270" w:hanging="270"/>
        <w:jc w:val="both"/>
        <w:rPr>
          <w:rFonts w:ascii="Arial" w:eastAsia="Arial" w:hAnsi="Arial" w:cs="Arial"/>
        </w:rPr>
      </w:pPr>
      <w:r w:rsidRPr="00EA7290">
        <w:rPr>
          <w:rFonts w:ascii="Arial" w:eastAsia="Arial" w:hAnsi="Arial" w:cs="Arial"/>
        </w:rPr>
        <w:lastRenderedPageBreak/>
        <w:t xml:space="preserve">Brudzinski, M. R., Hinojosa-Prieto, H. R., </w:t>
      </w:r>
      <w:proofErr w:type="spellStart"/>
      <w:r w:rsidRPr="00EA7290">
        <w:rPr>
          <w:rFonts w:ascii="Arial" w:eastAsia="Arial" w:hAnsi="Arial" w:cs="Arial"/>
        </w:rPr>
        <w:t>Schlanser</w:t>
      </w:r>
      <w:proofErr w:type="spellEnd"/>
      <w:r w:rsidRPr="00EA7290">
        <w:rPr>
          <w:rFonts w:ascii="Arial" w:eastAsia="Arial" w:hAnsi="Arial" w:cs="Arial"/>
        </w:rPr>
        <w:t xml:space="preserve">, K. M., Cabral-Cano, E., </w:t>
      </w:r>
      <w:proofErr w:type="spellStart"/>
      <w:r w:rsidRPr="00EA7290">
        <w:rPr>
          <w:rFonts w:ascii="Arial" w:eastAsia="Arial" w:hAnsi="Arial" w:cs="Arial"/>
        </w:rPr>
        <w:t>Arciniega</w:t>
      </w:r>
      <w:proofErr w:type="spellEnd"/>
      <w:r w:rsidRPr="00EA7290">
        <w:rPr>
          <w:rFonts w:ascii="Arial" w:eastAsia="Arial" w:hAnsi="Arial" w:cs="Arial"/>
        </w:rPr>
        <w:t xml:space="preserve">-Ceballos, A., Diaz-Molina, </w:t>
      </w:r>
      <w:r w:rsidR="2CC56E13" w:rsidRPr="00EA7290">
        <w:rPr>
          <w:rFonts w:ascii="Arial" w:eastAsia="Arial" w:hAnsi="Arial" w:cs="Arial"/>
        </w:rPr>
        <w:t xml:space="preserve">O., </w:t>
      </w:r>
      <w:r w:rsidRPr="00EA7290">
        <w:rPr>
          <w:rFonts w:ascii="Arial" w:eastAsia="Arial" w:hAnsi="Arial" w:cs="Arial"/>
        </w:rPr>
        <w:t xml:space="preserve">and </w:t>
      </w:r>
      <w:proofErr w:type="spellStart"/>
      <w:r w:rsidRPr="00EA7290">
        <w:rPr>
          <w:rFonts w:ascii="Arial" w:eastAsia="Arial" w:hAnsi="Arial" w:cs="Arial"/>
        </w:rPr>
        <w:t>DeMets</w:t>
      </w:r>
      <w:proofErr w:type="spellEnd"/>
      <w:r w:rsidRPr="00EA7290">
        <w:rPr>
          <w:rFonts w:ascii="Arial" w:eastAsia="Arial" w:hAnsi="Arial" w:cs="Arial"/>
        </w:rPr>
        <w:t xml:space="preserve">, </w:t>
      </w:r>
      <w:r w:rsidR="6BA1DCC1" w:rsidRPr="00EA7290">
        <w:rPr>
          <w:rFonts w:ascii="Arial" w:eastAsia="Arial" w:hAnsi="Arial" w:cs="Arial"/>
        </w:rPr>
        <w:t xml:space="preserve">C., </w:t>
      </w:r>
      <w:r w:rsidR="3D50D2E7" w:rsidRPr="00EA7290">
        <w:rPr>
          <w:rFonts w:ascii="Arial" w:eastAsia="Arial" w:hAnsi="Arial" w:cs="Arial"/>
        </w:rPr>
        <w:t xml:space="preserve">(2010). </w:t>
      </w:r>
      <w:r w:rsidRPr="00EA7290">
        <w:rPr>
          <w:rFonts w:ascii="Arial" w:eastAsia="Arial" w:hAnsi="Arial" w:cs="Arial"/>
        </w:rPr>
        <w:t>Nonvolcanic tremor along the Oaxaca segment of the Middle America subduction zone, Journal of Geophysical Research, 115, B00A23</w:t>
      </w:r>
      <w:r w:rsidR="4696C96E" w:rsidRPr="00EA7290">
        <w:rPr>
          <w:rFonts w:ascii="Arial" w:eastAsia="Arial" w:hAnsi="Arial" w:cs="Arial"/>
        </w:rPr>
        <w:t>.</w:t>
      </w:r>
    </w:p>
    <w:p w14:paraId="74EF08EB" w14:textId="1391F64E" w:rsidR="7E27FCE5" w:rsidRPr="00EA7290" w:rsidRDefault="7E27FCE5" w:rsidP="002D0B57">
      <w:pPr>
        <w:spacing w:after="0"/>
        <w:ind w:left="270" w:hanging="270"/>
        <w:jc w:val="both"/>
      </w:pPr>
      <w:r w:rsidRPr="00A90844">
        <w:rPr>
          <w:rFonts w:ascii="Arial" w:eastAsia="Arial" w:hAnsi="Arial" w:cs="Arial"/>
          <w:lang w:val="es-ES"/>
        </w:rPr>
        <w:t>Cabral‐Cano, E., Pérez‐Campos, X., Márquez‐</w:t>
      </w:r>
      <w:proofErr w:type="spellStart"/>
      <w:r w:rsidRPr="00A90844">
        <w:rPr>
          <w:rFonts w:ascii="Arial" w:eastAsia="Arial" w:hAnsi="Arial" w:cs="Arial"/>
          <w:lang w:val="es-ES"/>
        </w:rPr>
        <w:t>Azúa</w:t>
      </w:r>
      <w:proofErr w:type="spellEnd"/>
      <w:r w:rsidRPr="00A90844">
        <w:rPr>
          <w:rFonts w:ascii="Arial" w:eastAsia="Arial" w:hAnsi="Arial" w:cs="Arial"/>
          <w:lang w:val="es-ES"/>
        </w:rPr>
        <w:t xml:space="preserve">, B., </w:t>
      </w:r>
      <w:proofErr w:type="spellStart"/>
      <w:r w:rsidRPr="00A90844">
        <w:rPr>
          <w:rFonts w:ascii="Arial" w:eastAsia="Arial" w:hAnsi="Arial" w:cs="Arial"/>
          <w:lang w:val="es-ES"/>
        </w:rPr>
        <w:t>Sergeeva</w:t>
      </w:r>
      <w:proofErr w:type="spellEnd"/>
      <w:r w:rsidRPr="00A90844">
        <w:rPr>
          <w:rFonts w:ascii="Arial" w:eastAsia="Arial" w:hAnsi="Arial" w:cs="Arial"/>
          <w:lang w:val="es-ES"/>
        </w:rPr>
        <w:t>, M. A., Salazar‐</w:t>
      </w:r>
      <w:proofErr w:type="spellStart"/>
      <w:r w:rsidRPr="00A90844">
        <w:rPr>
          <w:rFonts w:ascii="Arial" w:eastAsia="Arial" w:hAnsi="Arial" w:cs="Arial"/>
          <w:lang w:val="es-ES"/>
        </w:rPr>
        <w:t>Tlaczani</w:t>
      </w:r>
      <w:proofErr w:type="spellEnd"/>
      <w:r w:rsidRPr="00A90844">
        <w:rPr>
          <w:rFonts w:ascii="Arial" w:eastAsia="Arial" w:hAnsi="Arial" w:cs="Arial"/>
          <w:lang w:val="es-ES"/>
        </w:rPr>
        <w:t xml:space="preserve">, L., </w:t>
      </w:r>
      <w:proofErr w:type="spellStart"/>
      <w:r w:rsidRPr="00A90844">
        <w:rPr>
          <w:rFonts w:ascii="Arial" w:eastAsia="Arial" w:hAnsi="Arial" w:cs="Arial"/>
          <w:lang w:val="es-ES"/>
        </w:rPr>
        <w:t>DeMets</w:t>
      </w:r>
      <w:proofErr w:type="spellEnd"/>
      <w:r w:rsidRPr="00A90844">
        <w:rPr>
          <w:rFonts w:ascii="Arial" w:eastAsia="Arial" w:hAnsi="Arial" w:cs="Arial"/>
          <w:lang w:val="es-ES"/>
        </w:rPr>
        <w:t xml:space="preserve">, C., ... </w:t>
      </w:r>
      <w:r w:rsidRPr="00EA7290">
        <w:rPr>
          <w:rFonts w:ascii="Arial" w:eastAsia="Arial" w:hAnsi="Arial" w:cs="Arial"/>
        </w:rPr>
        <w:t xml:space="preserve">&amp; Serra, Y. L. (2018). </w:t>
      </w:r>
      <w:proofErr w:type="spellStart"/>
      <w:r w:rsidRPr="00EA7290">
        <w:rPr>
          <w:rFonts w:ascii="Arial" w:eastAsia="Arial" w:hAnsi="Arial" w:cs="Arial"/>
        </w:rPr>
        <w:t>TLALOCNet</w:t>
      </w:r>
      <w:proofErr w:type="spellEnd"/>
      <w:r w:rsidRPr="00EA7290">
        <w:rPr>
          <w:rFonts w:ascii="Arial" w:eastAsia="Arial" w:hAnsi="Arial" w:cs="Arial"/>
        </w:rPr>
        <w:t xml:space="preserve">: A continuous GPS‐Met backbone in Mexico for </w:t>
      </w:r>
      <w:proofErr w:type="spellStart"/>
      <w:r w:rsidRPr="00EA7290">
        <w:rPr>
          <w:rFonts w:ascii="Arial" w:eastAsia="Arial" w:hAnsi="Arial" w:cs="Arial"/>
        </w:rPr>
        <w:t>seismotectonic</w:t>
      </w:r>
      <w:proofErr w:type="spellEnd"/>
      <w:r w:rsidRPr="00EA7290">
        <w:rPr>
          <w:rFonts w:ascii="Arial" w:eastAsia="Arial" w:hAnsi="Arial" w:cs="Arial"/>
        </w:rPr>
        <w:t xml:space="preserve"> and atmospheric research. Seismological Research Letters, 89(2A), 373-381.</w:t>
      </w:r>
    </w:p>
    <w:p w14:paraId="2DFB1FE5" w14:textId="2C68C6A0" w:rsidR="7712BF70" w:rsidRPr="00EA7290" w:rsidRDefault="7712BF70" w:rsidP="002D0B57">
      <w:pPr>
        <w:spacing w:after="0"/>
        <w:ind w:left="270" w:hanging="270"/>
        <w:jc w:val="both"/>
      </w:pPr>
      <w:proofErr w:type="spellStart"/>
      <w:r w:rsidRPr="00EA7290">
        <w:rPr>
          <w:rFonts w:ascii="Arial" w:eastAsia="Arial" w:hAnsi="Arial" w:cs="Arial"/>
        </w:rPr>
        <w:t>Chael</w:t>
      </w:r>
      <w:proofErr w:type="spellEnd"/>
      <w:r w:rsidR="312F64C3" w:rsidRPr="00EA7290">
        <w:rPr>
          <w:rFonts w:ascii="Arial" w:eastAsia="Arial" w:hAnsi="Arial" w:cs="Arial"/>
        </w:rPr>
        <w:t>,</w:t>
      </w:r>
      <w:r w:rsidRPr="00EA7290">
        <w:rPr>
          <w:rFonts w:ascii="Arial" w:eastAsia="Arial" w:hAnsi="Arial" w:cs="Arial"/>
        </w:rPr>
        <w:t xml:space="preserve"> E.</w:t>
      </w:r>
      <w:r w:rsidR="1666F80C" w:rsidRPr="00EA7290">
        <w:rPr>
          <w:rFonts w:ascii="Arial" w:eastAsia="Arial" w:hAnsi="Arial" w:cs="Arial"/>
        </w:rPr>
        <w:t xml:space="preserve"> </w:t>
      </w:r>
      <w:r w:rsidRPr="00EA7290">
        <w:rPr>
          <w:rFonts w:ascii="Arial" w:eastAsia="Arial" w:hAnsi="Arial" w:cs="Arial"/>
        </w:rPr>
        <w:t xml:space="preserve">P., </w:t>
      </w:r>
      <w:r w:rsidR="76D9A0DF" w:rsidRPr="00EA7290">
        <w:rPr>
          <w:rFonts w:ascii="Arial" w:eastAsia="Arial" w:hAnsi="Arial" w:cs="Arial"/>
        </w:rPr>
        <w:t xml:space="preserve">&amp; </w:t>
      </w:r>
      <w:r w:rsidRPr="00EA7290">
        <w:rPr>
          <w:rFonts w:ascii="Arial" w:eastAsia="Arial" w:hAnsi="Arial" w:cs="Arial"/>
        </w:rPr>
        <w:t>Stewart</w:t>
      </w:r>
      <w:r w:rsidR="493FD1D8" w:rsidRPr="00EA7290">
        <w:rPr>
          <w:rFonts w:ascii="Arial" w:eastAsia="Arial" w:hAnsi="Arial" w:cs="Arial"/>
        </w:rPr>
        <w:t>,</w:t>
      </w:r>
      <w:r w:rsidRPr="00EA7290">
        <w:rPr>
          <w:rFonts w:ascii="Arial" w:eastAsia="Arial" w:hAnsi="Arial" w:cs="Arial"/>
        </w:rPr>
        <w:t xml:space="preserve"> G.</w:t>
      </w:r>
      <w:r w:rsidR="4FED9473" w:rsidRPr="00EA7290">
        <w:rPr>
          <w:rFonts w:ascii="Arial" w:eastAsia="Arial" w:hAnsi="Arial" w:cs="Arial"/>
        </w:rPr>
        <w:t xml:space="preserve"> </w:t>
      </w:r>
      <w:r w:rsidRPr="00EA7290">
        <w:rPr>
          <w:rFonts w:ascii="Arial" w:eastAsia="Arial" w:hAnsi="Arial" w:cs="Arial"/>
        </w:rPr>
        <w:t>S.  (1982). Recent large earthquakes along the middle American trench and their implications for the subduction process. J</w:t>
      </w:r>
      <w:r w:rsidR="1066B61A" w:rsidRPr="00EA7290">
        <w:rPr>
          <w:rFonts w:ascii="Arial" w:eastAsia="Arial" w:hAnsi="Arial" w:cs="Arial"/>
        </w:rPr>
        <w:t>ournal of</w:t>
      </w:r>
      <w:r w:rsidRPr="00EA7290">
        <w:rPr>
          <w:rFonts w:ascii="Arial" w:eastAsia="Arial" w:hAnsi="Arial" w:cs="Arial"/>
        </w:rPr>
        <w:t xml:space="preserve"> Geophys</w:t>
      </w:r>
      <w:r w:rsidR="66048508" w:rsidRPr="00EA7290">
        <w:rPr>
          <w:rFonts w:ascii="Arial" w:eastAsia="Arial" w:hAnsi="Arial" w:cs="Arial"/>
        </w:rPr>
        <w:t>ical</w:t>
      </w:r>
      <w:r w:rsidRPr="00EA7290">
        <w:rPr>
          <w:rFonts w:ascii="Arial" w:eastAsia="Arial" w:hAnsi="Arial" w:cs="Arial"/>
        </w:rPr>
        <w:t xml:space="preserve"> Res</w:t>
      </w:r>
      <w:r w:rsidR="079B70D5" w:rsidRPr="00EA7290">
        <w:rPr>
          <w:rFonts w:ascii="Arial" w:eastAsia="Arial" w:hAnsi="Arial" w:cs="Arial"/>
        </w:rPr>
        <w:t>earch</w:t>
      </w:r>
      <w:r w:rsidRPr="00EA7290">
        <w:rPr>
          <w:rFonts w:ascii="Arial" w:eastAsia="Arial" w:hAnsi="Arial" w:cs="Arial"/>
        </w:rPr>
        <w:t>, 87 (1982), pp. 329-338</w:t>
      </w:r>
    </w:p>
    <w:p w14:paraId="4A311E68" w14:textId="71D31164" w:rsidR="3BDAACBD" w:rsidRPr="00EA7290" w:rsidRDefault="3BDAACBD" w:rsidP="002D0B57">
      <w:pPr>
        <w:spacing w:after="0"/>
        <w:ind w:left="270" w:hanging="270"/>
        <w:jc w:val="both"/>
      </w:pPr>
      <w:r w:rsidRPr="00EA7290">
        <w:rPr>
          <w:rFonts w:ascii="Arial" w:eastAsia="Arial" w:hAnsi="Arial" w:cs="Arial"/>
        </w:rPr>
        <w:t xml:space="preserve">Chen, C. W., &amp; </w:t>
      </w:r>
      <w:proofErr w:type="spellStart"/>
      <w:r w:rsidRPr="00EA7290">
        <w:rPr>
          <w:rFonts w:ascii="Arial" w:eastAsia="Arial" w:hAnsi="Arial" w:cs="Arial"/>
        </w:rPr>
        <w:t>Zebker</w:t>
      </w:r>
      <w:proofErr w:type="spellEnd"/>
      <w:r w:rsidRPr="00EA7290">
        <w:rPr>
          <w:rFonts w:ascii="Arial" w:eastAsia="Arial" w:hAnsi="Arial" w:cs="Arial"/>
        </w:rPr>
        <w:t xml:space="preserve">, H. A. (2002). Phase unwrapping for large SAR interferograms: Statistical segmentation and generalized </w:t>
      </w:r>
      <w:proofErr w:type="spellStart"/>
      <w:r w:rsidRPr="00EA7290">
        <w:rPr>
          <w:rFonts w:ascii="Arial" w:eastAsia="Arial" w:hAnsi="Arial" w:cs="Arial"/>
        </w:rPr>
        <w:t>networ</w:t>
      </w:r>
      <w:proofErr w:type="spellEnd"/>
      <w:r w:rsidRPr="00EA7290">
        <w:rPr>
          <w:rFonts w:ascii="Arial" w:eastAsia="Arial" w:hAnsi="Arial" w:cs="Arial"/>
        </w:rPr>
        <w:t xml:space="preserve"> models. IEEE Transactions on Geoscience and Remote Sensing, 40(8), 1709–1719. https://doi.org/10.1109/TGRS.2002.802453</w:t>
      </w:r>
    </w:p>
    <w:p w14:paraId="5DC8416F" w14:textId="7A8DD489" w:rsidR="01B8782B" w:rsidRPr="00EA7290" w:rsidRDefault="01B8782B" w:rsidP="002D0B57">
      <w:pPr>
        <w:spacing w:after="0"/>
        <w:ind w:left="270" w:hanging="270"/>
        <w:jc w:val="both"/>
        <w:rPr>
          <w:rFonts w:ascii="Arial" w:eastAsia="Arial" w:hAnsi="Arial" w:cs="Arial"/>
        </w:rPr>
      </w:pPr>
      <w:r w:rsidRPr="00EA7290">
        <w:rPr>
          <w:rFonts w:ascii="Arial" w:eastAsia="Arial" w:hAnsi="Arial" w:cs="Arial"/>
        </w:rPr>
        <w:t xml:space="preserve">Colella, H. V., Sit, S. M., Brudzinski, M. R., Graham, S. E., </w:t>
      </w:r>
      <w:proofErr w:type="spellStart"/>
      <w:r w:rsidRPr="00EA7290">
        <w:rPr>
          <w:rFonts w:ascii="Arial" w:eastAsia="Arial" w:hAnsi="Arial" w:cs="Arial"/>
        </w:rPr>
        <w:t>DeMets</w:t>
      </w:r>
      <w:proofErr w:type="spellEnd"/>
      <w:r w:rsidRPr="00EA7290">
        <w:rPr>
          <w:rFonts w:ascii="Arial" w:eastAsia="Arial" w:hAnsi="Arial" w:cs="Arial"/>
        </w:rPr>
        <w:t xml:space="preserve">, C., Holtkamp, S. G., </w:t>
      </w:r>
      <w:proofErr w:type="spellStart"/>
      <w:r w:rsidRPr="00EA7290">
        <w:rPr>
          <w:rFonts w:ascii="Arial" w:eastAsia="Arial" w:hAnsi="Arial" w:cs="Arial"/>
        </w:rPr>
        <w:t>Skoumal</w:t>
      </w:r>
      <w:proofErr w:type="spellEnd"/>
      <w:r w:rsidRPr="00EA7290">
        <w:rPr>
          <w:rFonts w:ascii="Arial" w:eastAsia="Arial" w:hAnsi="Arial" w:cs="Arial"/>
        </w:rPr>
        <w:t xml:space="preserve"> R. J., </w:t>
      </w:r>
      <w:proofErr w:type="spellStart"/>
      <w:r w:rsidRPr="00EA7290">
        <w:rPr>
          <w:rFonts w:ascii="Arial" w:eastAsia="Arial" w:hAnsi="Arial" w:cs="Arial"/>
        </w:rPr>
        <w:t>Ghouse</w:t>
      </w:r>
      <w:proofErr w:type="spellEnd"/>
      <w:r w:rsidRPr="00EA7290">
        <w:rPr>
          <w:rFonts w:ascii="Arial" w:eastAsia="Arial" w:hAnsi="Arial" w:cs="Arial"/>
        </w:rPr>
        <w:t xml:space="preserve">, N., Cabral-Cano, E., </w:t>
      </w:r>
      <w:proofErr w:type="spellStart"/>
      <w:r w:rsidRPr="00EA7290">
        <w:rPr>
          <w:rFonts w:ascii="Arial" w:eastAsia="Arial" w:hAnsi="Arial" w:cs="Arial"/>
        </w:rPr>
        <w:t>Kostoglodov</w:t>
      </w:r>
      <w:proofErr w:type="spellEnd"/>
      <w:r w:rsidRPr="00EA7290">
        <w:rPr>
          <w:rFonts w:ascii="Arial" w:eastAsia="Arial" w:hAnsi="Arial" w:cs="Arial"/>
        </w:rPr>
        <w:t xml:space="preserve">, V., </w:t>
      </w:r>
      <w:proofErr w:type="spellStart"/>
      <w:r w:rsidRPr="00EA7290">
        <w:rPr>
          <w:rFonts w:ascii="Arial" w:eastAsia="Arial" w:hAnsi="Arial" w:cs="Arial"/>
        </w:rPr>
        <w:t>Arciniega</w:t>
      </w:r>
      <w:proofErr w:type="spellEnd"/>
      <w:r w:rsidRPr="00EA7290">
        <w:rPr>
          <w:rFonts w:ascii="Arial" w:eastAsia="Arial" w:hAnsi="Arial" w:cs="Arial"/>
        </w:rPr>
        <w:t>-Ceballos, A.,</w:t>
      </w:r>
      <w:r w:rsidR="46C76DA7" w:rsidRPr="00EA7290">
        <w:rPr>
          <w:rFonts w:ascii="Arial" w:eastAsia="Arial" w:hAnsi="Arial" w:cs="Arial"/>
        </w:rPr>
        <w:t xml:space="preserve"> (2017).</w:t>
      </w:r>
      <w:r w:rsidRPr="00EA7290">
        <w:rPr>
          <w:rFonts w:ascii="Arial" w:eastAsia="Arial" w:hAnsi="Arial" w:cs="Arial"/>
        </w:rPr>
        <w:t xml:space="preserve"> Seismicity rate increases associated with slow slip episodes prior to the 2012 Mw 7.4 </w:t>
      </w:r>
      <w:proofErr w:type="spellStart"/>
      <w:r w:rsidRPr="00EA7290">
        <w:rPr>
          <w:rFonts w:ascii="Arial" w:eastAsia="Arial" w:hAnsi="Arial" w:cs="Arial"/>
        </w:rPr>
        <w:t>Ometepec</w:t>
      </w:r>
      <w:proofErr w:type="spellEnd"/>
      <w:r w:rsidRPr="00EA7290">
        <w:rPr>
          <w:rFonts w:ascii="Arial" w:eastAsia="Arial" w:hAnsi="Arial" w:cs="Arial"/>
        </w:rPr>
        <w:t xml:space="preserve"> earthquake, Earth and Planetary Science Letters, </w:t>
      </w:r>
      <w:proofErr w:type="gramStart"/>
      <w:r w:rsidRPr="00EA7290">
        <w:rPr>
          <w:rFonts w:ascii="Arial" w:eastAsia="Arial" w:hAnsi="Arial" w:cs="Arial"/>
        </w:rPr>
        <w:t>doi:10.1016/j.epsl</w:t>
      </w:r>
      <w:proofErr w:type="gramEnd"/>
      <w:r w:rsidRPr="00EA7290">
        <w:rPr>
          <w:rFonts w:ascii="Arial" w:eastAsia="Arial" w:hAnsi="Arial" w:cs="Arial"/>
        </w:rPr>
        <w:t>.2016.12.032.</w:t>
      </w:r>
    </w:p>
    <w:p w14:paraId="6D09BA15" w14:textId="6700A784" w:rsidR="3652154F" w:rsidRPr="00EA7290" w:rsidRDefault="3652154F" w:rsidP="002D0B57">
      <w:pPr>
        <w:spacing w:after="0"/>
        <w:ind w:left="270" w:hanging="270"/>
        <w:jc w:val="both"/>
      </w:pPr>
      <w:proofErr w:type="spellStart"/>
      <w:r w:rsidRPr="00A90844">
        <w:rPr>
          <w:rFonts w:ascii="Arial" w:eastAsia="Arial" w:hAnsi="Arial" w:cs="Arial"/>
          <w:lang w:val="es-ES"/>
        </w:rPr>
        <w:t>Colosimo</w:t>
      </w:r>
      <w:proofErr w:type="spellEnd"/>
      <w:r w:rsidRPr="00A90844">
        <w:rPr>
          <w:rFonts w:ascii="Arial" w:eastAsia="Arial" w:hAnsi="Arial" w:cs="Arial"/>
          <w:lang w:val="es-ES"/>
        </w:rPr>
        <w:t xml:space="preserve">, G., </w:t>
      </w:r>
      <w:proofErr w:type="spellStart"/>
      <w:r w:rsidRPr="00A90844">
        <w:rPr>
          <w:rFonts w:ascii="Arial" w:eastAsia="Arial" w:hAnsi="Arial" w:cs="Arial"/>
          <w:lang w:val="es-ES"/>
        </w:rPr>
        <w:t>Crespi</w:t>
      </w:r>
      <w:proofErr w:type="spellEnd"/>
      <w:r w:rsidRPr="00A90844">
        <w:rPr>
          <w:rFonts w:ascii="Arial" w:eastAsia="Arial" w:hAnsi="Arial" w:cs="Arial"/>
          <w:lang w:val="es-ES"/>
        </w:rPr>
        <w:t xml:space="preserve">, M., </w:t>
      </w:r>
      <w:r w:rsidR="0BCBA64E" w:rsidRPr="00A90844">
        <w:rPr>
          <w:rFonts w:ascii="Arial" w:eastAsia="Arial" w:hAnsi="Arial" w:cs="Arial"/>
          <w:lang w:val="es-ES"/>
        </w:rPr>
        <w:t xml:space="preserve">&amp; </w:t>
      </w:r>
      <w:proofErr w:type="spellStart"/>
      <w:r w:rsidRPr="00A90844">
        <w:rPr>
          <w:rFonts w:ascii="Arial" w:eastAsia="Arial" w:hAnsi="Arial" w:cs="Arial"/>
          <w:lang w:val="es-ES"/>
        </w:rPr>
        <w:t>Mazzoni</w:t>
      </w:r>
      <w:proofErr w:type="spellEnd"/>
      <w:r w:rsidRPr="00A90844">
        <w:rPr>
          <w:rFonts w:ascii="Arial" w:eastAsia="Arial" w:hAnsi="Arial" w:cs="Arial"/>
          <w:lang w:val="es-ES"/>
        </w:rPr>
        <w:t xml:space="preserve">, A. </w:t>
      </w:r>
      <w:r w:rsidR="2952EDAE" w:rsidRPr="00A90844">
        <w:rPr>
          <w:rFonts w:ascii="Arial" w:eastAsia="Arial" w:hAnsi="Arial" w:cs="Arial"/>
          <w:lang w:val="es-ES"/>
        </w:rPr>
        <w:t>(</w:t>
      </w:r>
      <w:r w:rsidRPr="00A90844">
        <w:rPr>
          <w:rFonts w:ascii="Arial" w:eastAsia="Arial" w:hAnsi="Arial" w:cs="Arial"/>
          <w:lang w:val="es-ES"/>
        </w:rPr>
        <w:t>2011</w:t>
      </w:r>
      <w:r w:rsidR="718506F5" w:rsidRPr="00A90844">
        <w:rPr>
          <w:rFonts w:ascii="Arial" w:eastAsia="Arial" w:hAnsi="Arial" w:cs="Arial"/>
          <w:lang w:val="es-ES"/>
        </w:rPr>
        <w:t>)</w:t>
      </w:r>
      <w:r w:rsidRPr="00A90844">
        <w:rPr>
          <w:rFonts w:ascii="Arial" w:eastAsia="Arial" w:hAnsi="Arial" w:cs="Arial"/>
          <w:lang w:val="es-ES"/>
        </w:rPr>
        <w:t xml:space="preserve">. </w:t>
      </w:r>
      <w:r w:rsidRPr="00EA7290">
        <w:rPr>
          <w:rFonts w:ascii="Arial" w:eastAsia="Arial" w:hAnsi="Arial" w:cs="Arial"/>
        </w:rPr>
        <w:t>Real‐time GPS seismology with a stand‐alone receiver: A preliminary feasibility demonstration. J</w:t>
      </w:r>
      <w:r w:rsidR="35C7C6D6" w:rsidRPr="00EA7290">
        <w:rPr>
          <w:rFonts w:ascii="Arial" w:eastAsia="Arial" w:hAnsi="Arial" w:cs="Arial"/>
        </w:rPr>
        <w:t>ournal of</w:t>
      </w:r>
      <w:r w:rsidRPr="00EA7290">
        <w:rPr>
          <w:rFonts w:ascii="Arial" w:eastAsia="Arial" w:hAnsi="Arial" w:cs="Arial"/>
        </w:rPr>
        <w:t xml:space="preserve"> Geophys</w:t>
      </w:r>
      <w:r w:rsidR="35487E48" w:rsidRPr="00EA7290">
        <w:rPr>
          <w:rFonts w:ascii="Arial" w:eastAsia="Arial" w:hAnsi="Arial" w:cs="Arial"/>
        </w:rPr>
        <w:t>ical</w:t>
      </w:r>
      <w:r w:rsidRPr="00EA7290">
        <w:rPr>
          <w:rFonts w:ascii="Arial" w:eastAsia="Arial" w:hAnsi="Arial" w:cs="Arial"/>
        </w:rPr>
        <w:t xml:space="preserve"> Res</w:t>
      </w:r>
      <w:r w:rsidR="3E056380" w:rsidRPr="00EA7290">
        <w:rPr>
          <w:rFonts w:ascii="Arial" w:eastAsia="Arial" w:hAnsi="Arial" w:cs="Arial"/>
        </w:rPr>
        <w:t>earch</w:t>
      </w:r>
      <w:r w:rsidRPr="00EA7290">
        <w:rPr>
          <w:rFonts w:ascii="Arial" w:eastAsia="Arial" w:hAnsi="Arial" w:cs="Arial"/>
        </w:rPr>
        <w:t>, 116 (B11).</w:t>
      </w:r>
    </w:p>
    <w:p w14:paraId="7E820114" w14:textId="2E0D2F98" w:rsidR="222513DF" w:rsidRPr="00EA7290" w:rsidRDefault="222513DF" w:rsidP="002D0B57">
      <w:pPr>
        <w:spacing w:after="0"/>
        <w:ind w:left="270" w:hanging="270"/>
        <w:jc w:val="both"/>
      </w:pPr>
      <w:r w:rsidRPr="00EA7290">
        <w:rPr>
          <w:rFonts w:ascii="Arial" w:eastAsia="Arial" w:hAnsi="Arial" w:cs="Arial"/>
        </w:rPr>
        <w:t>Corona, N., &amp; Ramírez-Herrera, M. T. (2012). Mapping and historical reconstruction of the great Mexican 22 June 1932 tsunami. Natural Hazards and Earth System Sciences, 12(5), 1337.</w:t>
      </w:r>
    </w:p>
    <w:p w14:paraId="3010E5E0" w14:textId="0B0340E8" w:rsidR="54D087A8" w:rsidRPr="00EA7290" w:rsidRDefault="54D087A8" w:rsidP="002D0B57">
      <w:pPr>
        <w:spacing w:after="0"/>
        <w:ind w:left="270" w:hanging="270"/>
        <w:jc w:val="both"/>
      </w:pPr>
      <w:proofErr w:type="spellStart"/>
      <w:r w:rsidRPr="00EA7290">
        <w:rPr>
          <w:rFonts w:ascii="Arial" w:eastAsia="Arial" w:hAnsi="Arial" w:cs="Arial"/>
        </w:rPr>
        <w:t>Courboulex</w:t>
      </w:r>
      <w:proofErr w:type="spellEnd"/>
      <w:r w:rsidRPr="00EA7290">
        <w:rPr>
          <w:rFonts w:ascii="Arial" w:eastAsia="Arial" w:hAnsi="Arial" w:cs="Arial"/>
        </w:rPr>
        <w:t xml:space="preserve">, F., Santoyo, M. A., Pacheco, J. F., &amp; Singh, S. K. (1997). The 14 September 1995 (M= 7.3) </w:t>
      </w:r>
      <w:proofErr w:type="spellStart"/>
      <w:r w:rsidRPr="00EA7290">
        <w:rPr>
          <w:rFonts w:ascii="Arial" w:eastAsia="Arial" w:hAnsi="Arial" w:cs="Arial"/>
        </w:rPr>
        <w:t>Copala</w:t>
      </w:r>
      <w:proofErr w:type="spellEnd"/>
      <w:r w:rsidRPr="00EA7290">
        <w:rPr>
          <w:rFonts w:ascii="Arial" w:eastAsia="Arial" w:hAnsi="Arial" w:cs="Arial"/>
        </w:rPr>
        <w:t xml:space="preserve">, Mexico, earthquake: A source study using </w:t>
      </w:r>
      <w:proofErr w:type="spellStart"/>
      <w:r w:rsidRPr="00EA7290">
        <w:rPr>
          <w:rFonts w:ascii="Arial" w:eastAsia="Arial" w:hAnsi="Arial" w:cs="Arial"/>
        </w:rPr>
        <w:t>teleseismic</w:t>
      </w:r>
      <w:proofErr w:type="spellEnd"/>
      <w:r w:rsidRPr="00EA7290">
        <w:rPr>
          <w:rFonts w:ascii="Arial" w:eastAsia="Arial" w:hAnsi="Arial" w:cs="Arial"/>
        </w:rPr>
        <w:t>, regional, and local data. Bulletin of the Seismological Society of America, 87(4), 999-1010.</w:t>
      </w:r>
    </w:p>
    <w:p w14:paraId="20AA1C26" w14:textId="6F876613" w:rsidR="72699BA9" w:rsidRPr="00EA7290" w:rsidRDefault="72699BA9" w:rsidP="002D0B57">
      <w:pPr>
        <w:spacing w:after="0"/>
        <w:ind w:left="270" w:hanging="270"/>
        <w:jc w:val="both"/>
      </w:pPr>
      <w:proofErr w:type="spellStart"/>
      <w:r w:rsidRPr="00EA7290">
        <w:rPr>
          <w:rFonts w:ascii="Arial" w:eastAsia="Arial" w:hAnsi="Arial" w:cs="Arial"/>
        </w:rPr>
        <w:t>DeMets</w:t>
      </w:r>
      <w:proofErr w:type="spellEnd"/>
      <w:r w:rsidRPr="00EA7290">
        <w:rPr>
          <w:rFonts w:ascii="Arial" w:eastAsia="Arial" w:hAnsi="Arial" w:cs="Arial"/>
        </w:rPr>
        <w:t>, C., Gordon, R. G., &amp; Argus, D. F. (2010). Geologically current plate motions. Geophysical Journal International, 181(1), 1-80.</w:t>
      </w:r>
    </w:p>
    <w:p w14:paraId="29BEDB0B" w14:textId="6F876613" w:rsidR="23AB9DC9" w:rsidRPr="00EA7290" w:rsidRDefault="23AB9DC9" w:rsidP="002D0B57">
      <w:pPr>
        <w:spacing w:after="0"/>
        <w:ind w:left="270" w:hanging="270"/>
        <w:jc w:val="both"/>
      </w:pPr>
      <w:r w:rsidRPr="00EA7290">
        <w:rPr>
          <w:rFonts w:ascii="Arial" w:eastAsia="Arial" w:hAnsi="Arial" w:cs="Arial"/>
        </w:rPr>
        <w:t xml:space="preserve">Egbert, G.D. &amp; </w:t>
      </w:r>
      <w:proofErr w:type="spellStart"/>
      <w:r w:rsidRPr="00EA7290">
        <w:rPr>
          <w:rFonts w:ascii="Arial" w:eastAsia="Arial" w:hAnsi="Arial" w:cs="Arial"/>
        </w:rPr>
        <w:t>Erofeeva</w:t>
      </w:r>
      <w:proofErr w:type="spellEnd"/>
      <w:r w:rsidRPr="00EA7290">
        <w:rPr>
          <w:rFonts w:ascii="Arial" w:eastAsia="Arial" w:hAnsi="Arial" w:cs="Arial"/>
        </w:rPr>
        <w:t>, S.Y. (2002). Efficient inverse modeling of barotropic ocean tides. Journal of Atmospheric and Oceanic Technology, 19.2, 183-204.</w:t>
      </w:r>
    </w:p>
    <w:p w14:paraId="425926FD" w14:textId="319C3D88" w:rsidR="3FB72CA1" w:rsidRPr="00EA7290" w:rsidRDefault="3FB72CA1" w:rsidP="002D0B57">
      <w:pPr>
        <w:spacing w:after="0"/>
        <w:ind w:left="270" w:hanging="270"/>
        <w:jc w:val="both"/>
      </w:pPr>
      <w:r w:rsidRPr="00EA7290">
        <w:rPr>
          <w:rFonts w:ascii="Arial" w:eastAsia="Arial" w:hAnsi="Arial" w:cs="Arial"/>
        </w:rPr>
        <w:t xml:space="preserve">Franco, A., </w:t>
      </w:r>
      <w:proofErr w:type="spellStart"/>
      <w:r w:rsidRPr="00EA7290">
        <w:rPr>
          <w:rFonts w:ascii="Arial" w:eastAsia="Arial" w:hAnsi="Arial" w:cs="Arial"/>
        </w:rPr>
        <w:t>Lasserre</w:t>
      </w:r>
      <w:proofErr w:type="spellEnd"/>
      <w:r w:rsidRPr="00EA7290">
        <w:rPr>
          <w:rFonts w:ascii="Arial" w:eastAsia="Arial" w:hAnsi="Arial" w:cs="Arial"/>
        </w:rPr>
        <w:t xml:space="preserve">, C., Lyon-Caen, H., </w:t>
      </w:r>
      <w:proofErr w:type="spellStart"/>
      <w:r w:rsidRPr="00EA7290">
        <w:rPr>
          <w:rFonts w:ascii="Arial" w:eastAsia="Arial" w:hAnsi="Arial" w:cs="Arial"/>
        </w:rPr>
        <w:t>Kostoglodov</w:t>
      </w:r>
      <w:proofErr w:type="spellEnd"/>
      <w:r w:rsidRPr="00EA7290">
        <w:rPr>
          <w:rFonts w:ascii="Arial" w:eastAsia="Arial" w:hAnsi="Arial" w:cs="Arial"/>
        </w:rPr>
        <w:t>, V., Molina, E., Guzman-</w:t>
      </w:r>
      <w:proofErr w:type="spellStart"/>
      <w:r w:rsidRPr="00EA7290">
        <w:rPr>
          <w:rFonts w:ascii="Arial" w:eastAsia="Arial" w:hAnsi="Arial" w:cs="Arial"/>
        </w:rPr>
        <w:t>Speziale</w:t>
      </w:r>
      <w:proofErr w:type="spellEnd"/>
      <w:r w:rsidRPr="00EA7290">
        <w:rPr>
          <w:rFonts w:ascii="Arial" w:eastAsia="Arial" w:hAnsi="Arial" w:cs="Arial"/>
        </w:rPr>
        <w:t>, M., ... &amp; Barrier, E. (2012). Fault kinematics in northern Central America and coupling along the subduction interface of the Cocos Plate, from GPS data in Chiapas (Mexico), Guatemala and El Salvador. Geophysical Journal International, 189(3), 1223-1236.</w:t>
      </w:r>
    </w:p>
    <w:p w14:paraId="4518DD1F" w14:textId="704954E0" w:rsidR="4195220E" w:rsidRPr="00EA7290" w:rsidRDefault="4195220E" w:rsidP="002D0B57">
      <w:pPr>
        <w:spacing w:after="0"/>
        <w:ind w:left="270" w:hanging="270"/>
        <w:jc w:val="both"/>
      </w:pPr>
      <w:r w:rsidRPr="00EA7290">
        <w:rPr>
          <w:rFonts w:ascii="Arial" w:eastAsia="Arial" w:hAnsi="Arial" w:cs="Arial"/>
        </w:rPr>
        <w:t xml:space="preserve">Graham, S. E., </w:t>
      </w:r>
      <w:proofErr w:type="spellStart"/>
      <w:r w:rsidRPr="00EA7290">
        <w:rPr>
          <w:rFonts w:ascii="Arial" w:eastAsia="Arial" w:hAnsi="Arial" w:cs="Arial"/>
        </w:rPr>
        <w:t>DeMets</w:t>
      </w:r>
      <w:proofErr w:type="spellEnd"/>
      <w:r w:rsidRPr="00EA7290">
        <w:rPr>
          <w:rFonts w:ascii="Arial" w:eastAsia="Arial" w:hAnsi="Arial" w:cs="Arial"/>
        </w:rPr>
        <w:t xml:space="preserve">, C., Cabral-Cano, E., </w:t>
      </w:r>
      <w:proofErr w:type="spellStart"/>
      <w:r w:rsidRPr="00EA7290">
        <w:rPr>
          <w:rFonts w:ascii="Arial" w:eastAsia="Arial" w:hAnsi="Arial" w:cs="Arial"/>
        </w:rPr>
        <w:t>Kostoglodov</w:t>
      </w:r>
      <w:proofErr w:type="spellEnd"/>
      <w:r w:rsidRPr="00EA7290">
        <w:rPr>
          <w:rFonts w:ascii="Arial" w:eastAsia="Arial" w:hAnsi="Arial" w:cs="Arial"/>
        </w:rPr>
        <w:t xml:space="preserve">, V., </w:t>
      </w:r>
      <w:proofErr w:type="spellStart"/>
      <w:r w:rsidRPr="00EA7290">
        <w:rPr>
          <w:rFonts w:ascii="Arial" w:eastAsia="Arial" w:hAnsi="Arial" w:cs="Arial"/>
        </w:rPr>
        <w:t>Walpersdorf</w:t>
      </w:r>
      <w:proofErr w:type="spellEnd"/>
      <w:r w:rsidRPr="00EA7290">
        <w:rPr>
          <w:rFonts w:ascii="Arial" w:eastAsia="Arial" w:hAnsi="Arial" w:cs="Arial"/>
        </w:rPr>
        <w:t xml:space="preserve">, A., </w:t>
      </w:r>
      <w:proofErr w:type="spellStart"/>
      <w:r w:rsidRPr="00EA7290">
        <w:rPr>
          <w:rFonts w:ascii="Arial" w:eastAsia="Arial" w:hAnsi="Arial" w:cs="Arial"/>
        </w:rPr>
        <w:t>Cotte</w:t>
      </w:r>
      <w:proofErr w:type="spellEnd"/>
      <w:r w:rsidRPr="00EA7290">
        <w:rPr>
          <w:rFonts w:ascii="Arial" w:eastAsia="Arial" w:hAnsi="Arial" w:cs="Arial"/>
        </w:rPr>
        <w:t>, N., ... &amp; Salazar-</w:t>
      </w:r>
      <w:proofErr w:type="spellStart"/>
      <w:r w:rsidRPr="00EA7290">
        <w:rPr>
          <w:rFonts w:ascii="Arial" w:eastAsia="Arial" w:hAnsi="Arial" w:cs="Arial"/>
        </w:rPr>
        <w:t>Tlaczani</w:t>
      </w:r>
      <w:proofErr w:type="spellEnd"/>
      <w:r w:rsidRPr="00EA7290">
        <w:rPr>
          <w:rFonts w:ascii="Arial" w:eastAsia="Arial" w:hAnsi="Arial" w:cs="Arial"/>
        </w:rPr>
        <w:t>, L. (2014</w:t>
      </w:r>
      <w:r w:rsidR="59DC6578" w:rsidRPr="00EA7290">
        <w:rPr>
          <w:rFonts w:ascii="Arial" w:eastAsia="Arial" w:hAnsi="Arial" w:cs="Arial"/>
        </w:rPr>
        <w:t>a</w:t>
      </w:r>
      <w:r w:rsidRPr="00EA7290">
        <w:rPr>
          <w:rFonts w:ascii="Arial" w:eastAsia="Arial" w:hAnsi="Arial" w:cs="Arial"/>
        </w:rPr>
        <w:t xml:space="preserve">). GPS constraints on the 2011–2012 Oaxaca slow slip event that preceded the 2012 March 20 </w:t>
      </w:r>
      <w:proofErr w:type="spellStart"/>
      <w:r w:rsidRPr="00EA7290">
        <w:rPr>
          <w:rFonts w:ascii="Arial" w:eastAsia="Arial" w:hAnsi="Arial" w:cs="Arial"/>
        </w:rPr>
        <w:t>Ometepec</w:t>
      </w:r>
      <w:proofErr w:type="spellEnd"/>
      <w:r w:rsidRPr="00EA7290">
        <w:rPr>
          <w:rFonts w:ascii="Arial" w:eastAsia="Arial" w:hAnsi="Arial" w:cs="Arial"/>
        </w:rPr>
        <w:t xml:space="preserve"> earthquake, southern Mexico. Geophysical Journal International, 197(3), 1593-1607.</w:t>
      </w:r>
    </w:p>
    <w:p w14:paraId="02763BB3" w14:textId="763E8B33" w:rsidR="5BB31699" w:rsidRPr="00EA7290" w:rsidRDefault="5BB31699" w:rsidP="002D0B57">
      <w:pPr>
        <w:spacing w:after="0"/>
        <w:ind w:left="270" w:hanging="270"/>
        <w:jc w:val="both"/>
      </w:pPr>
      <w:r w:rsidRPr="00EA7290">
        <w:rPr>
          <w:rFonts w:ascii="Arial" w:eastAsia="Arial" w:hAnsi="Arial" w:cs="Arial"/>
        </w:rPr>
        <w:t xml:space="preserve">Graham, S. E., </w:t>
      </w:r>
      <w:proofErr w:type="spellStart"/>
      <w:r w:rsidRPr="00EA7290">
        <w:rPr>
          <w:rFonts w:ascii="Arial" w:eastAsia="Arial" w:hAnsi="Arial" w:cs="Arial"/>
        </w:rPr>
        <w:t>DeMets</w:t>
      </w:r>
      <w:proofErr w:type="spellEnd"/>
      <w:r w:rsidRPr="00EA7290">
        <w:rPr>
          <w:rFonts w:ascii="Arial" w:eastAsia="Arial" w:hAnsi="Arial" w:cs="Arial"/>
        </w:rPr>
        <w:t xml:space="preserve">, C., Cabral-Cano, E., </w:t>
      </w:r>
      <w:proofErr w:type="spellStart"/>
      <w:r w:rsidRPr="00EA7290">
        <w:rPr>
          <w:rFonts w:ascii="Arial" w:eastAsia="Arial" w:hAnsi="Arial" w:cs="Arial"/>
        </w:rPr>
        <w:t>Kostoglodov</w:t>
      </w:r>
      <w:proofErr w:type="spellEnd"/>
      <w:r w:rsidRPr="00EA7290">
        <w:rPr>
          <w:rFonts w:ascii="Arial" w:eastAsia="Arial" w:hAnsi="Arial" w:cs="Arial"/>
        </w:rPr>
        <w:t xml:space="preserve">, V., </w:t>
      </w:r>
      <w:proofErr w:type="spellStart"/>
      <w:r w:rsidRPr="00EA7290">
        <w:rPr>
          <w:rFonts w:ascii="Arial" w:eastAsia="Arial" w:hAnsi="Arial" w:cs="Arial"/>
        </w:rPr>
        <w:t>Walpersdorf</w:t>
      </w:r>
      <w:proofErr w:type="spellEnd"/>
      <w:r w:rsidRPr="00EA7290">
        <w:rPr>
          <w:rFonts w:ascii="Arial" w:eastAsia="Arial" w:hAnsi="Arial" w:cs="Arial"/>
        </w:rPr>
        <w:t xml:space="preserve">, A., </w:t>
      </w:r>
      <w:proofErr w:type="spellStart"/>
      <w:r w:rsidRPr="00EA7290">
        <w:rPr>
          <w:rFonts w:ascii="Arial" w:eastAsia="Arial" w:hAnsi="Arial" w:cs="Arial"/>
        </w:rPr>
        <w:t>Cotte</w:t>
      </w:r>
      <w:proofErr w:type="spellEnd"/>
      <w:r w:rsidRPr="00EA7290">
        <w:rPr>
          <w:rFonts w:ascii="Arial" w:eastAsia="Arial" w:hAnsi="Arial" w:cs="Arial"/>
        </w:rPr>
        <w:t>, N., ... &amp; Salazar-</w:t>
      </w:r>
      <w:proofErr w:type="spellStart"/>
      <w:r w:rsidRPr="00EA7290">
        <w:rPr>
          <w:rFonts w:ascii="Arial" w:eastAsia="Arial" w:hAnsi="Arial" w:cs="Arial"/>
        </w:rPr>
        <w:t>Tlaczani</w:t>
      </w:r>
      <w:proofErr w:type="spellEnd"/>
      <w:r w:rsidRPr="00EA7290">
        <w:rPr>
          <w:rFonts w:ascii="Arial" w:eastAsia="Arial" w:hAnsi="Arial" w:cs="Arial"/>
        </w:rPr>
        <w:t>, L. (2014</w:t>
      </w:r>
      <w:r w:rsidR="4C757A37" w:rsidRPr="00EA7290">
        <w:rPr>
          <w:rFonts w:ascii="Arial" w:eastAsia="Arial" w:hAnsi="Arial" w:cs="Arial"/>
        </w:rPr>
        <w:t>b</w:t>
      </w:r>
      <w:r w:rsidRPr="00EA7290">
        <w:rPr>
          <w:rFonts w:ascii="Arial" w:eastAsia="Arial" w:hAnsi="Arial" w:cs="Arial"/>
        </w:rPr>
        <w:t xml:space="preserve">). </w:t>
      </w:r>
      <w:r w:rsidR="42C4B3B9" w:rsidRPr="00EA7290">
        <w:rPr>
          <w:rFonts w:ascii="Arial" w:eastAsia="Arial" w:hAnsi="Arial" w:cs="Arial"/>
        </w:rPr>
        <w:t xml:space="preserve">GPS constraints on the Mw=7.5 </w:t>
      </w:r>
      <w:proofErr w:type="spellStart"/>
      <w:r w:rsidR="42C4B3B9" w:rsidRPr="00EA7290">
        <w:rPr>
          <w:rFonts w:ascii="Arial" w:eastAsia="Arial" w:hAnsi="Arial" w:cs="Arial"/>
        </w:rPr>
        <w:t>Ometepec</w:t>
      </w:r>
      <w:proofErr w:type="spellEnd"/>
      <w:r w:rsidR="42C4B3B9" w:rsidRPr="00EA7290">
        <w:rPr>
          <w:rFonts w:ascii="Arial" w:eastAsia="Arial" w:hAnsi="Arial" w:cs="Arial"/>
        </w:rPr>
        <w:t xml:space="preserve"> earthquake sequence, southern Mexico: </w:t>
      </w:r>
      <w:proofErr w:type="spellStart"/>
      <w:r w:rsidR="42C4B3B9" w:rsidRPr="00EA7290">
        <w:rPr>
          <w:rFonts w:ascii="Arial" w:eastAsia="Arial" w:hAnsi="Arial" w:cs="Arial"/>
        </w:rPr>
        <w:t>Coseismic</w:t>
      </w:r>
      <w:proofErr w:type="spellEnd"/>
      <w:r w:rsidR="42C4B3B9" w:rsidRPr="00EA7290">
        <w:rPr>
          <w:rFonts w:ascii="Arial" w:eastAsia="Arial" w:hAnsi="Arial" w:cs="Arial"/>
        </w:rPr>
        <w:t xml:space="preserve"> and </w:t>
      </w:r>
      <w:proofErr w:type="spellStart"/>
      <w:r w:rsidR="42C4B3B9" w:rsidRPr="00EA7290">
        <w:rPr>
          <w:rFonts w:ascii="Arial" w:eastAsia="Arial" w:hAnsi="Arial" w:cs="Arial"/>
        </w:rPr>
        <w:t>postseismic</w:t>
      </w:r>
      <w:proofErr w:type="spellEnd"/>
      <w:r w:rsidR="42C4B3B9" w:rsidRPr="00EA7290">
        <w:rPr>
          <w:rFonts w:ascii="Arial" w:eastAsia="Arial" w:hAnsi="Arial" w:cs="Arial"/>
        </w:rPr>
        <w:t xml:space="preserve"> deformation, Geophysical Journal International, 199(1), 200-218</w:t>
      </w:r>
      <w:r w:rsidRPr="00EA7290">
        <w:rPr>
          <w:rFonts w:ascii="Arial" w:eastAsia="Arial" w:hAnsi="Arial" w:cs="Arial"/>
        </w:rPr>
        <w:t>.</w:t>
      </w:r>
    </w:p>
    <w:p w14:paraId="40348169" w14:textId="74ED1580" w:rsidR="4195220E" w:rsidRPr="00EA7290" w:rsidRDefault="4195220E" w:rsidP="002D0B57">
      <w:pPr>
        <w:spacing w:after="0"/>
        <w:ind w:left="270" w:hanging="270"/>
        <w:jc w:val="both"/>
      </w:pPr>
      <w:r w:rsidRPr="00EA7290">
        <w:rPr>
          <w:rFonts w:ascii="Arial" w:eastAsia="Arial" w:hAnsi="Arial" w:cs="Arial"/>
        </w:rPr>
        <w:t xml:space="preserve">Graham, S., </w:t>
      </w:r>
      <w:proofErr w:type="spellStart"/>
      <w:r w:rsidRPr="00EA7290">
        <w:rPr>
          <w:rFonts w:ascii="Arial" w:eastAsia="Arial" w:hAnsi="Arial" w:cs="Arial"/>
        </w:rPr>
        <w:t>DeMets</w:t>
      </w:r>
      <w:proofErr w:type="spellEnd"/>
      <w:r w:rsidRPr="00EA7290">
        <w:rPr>
          <w:rFonts w:ascii="Arial" w:eastAsia="Arial" w:hAnsi="Arial" w:cs="Arial"/>
        </w:rPr>
        <w:t xml:space="preserve">, C., Cabral-Cano, E., </w:t>
      </w:r>
      <w:proofErr w:type="spellStart"/>
      <w:r w:rsidRPr="00EA7290">
        <w:rPr>
          <w:rFonts w:ascii="Arial" w:eastAsia="Arial" w:hAnsi="Arial" w:cs="Arial"/>
        </w:rPr>
        <w:t>Kostoglodov</w:t>
      </w:r>
      <w:proofErr w:type="spellEnd"/>
      <w:r w:rsidRPr="00EA7290">
        <w:rPr>
          <w:rFonts w:ascii="Arial" w:eastAsia="Arial" w:hAnsi="Arial" w:cs="Arial"/>
        </w:rPr>
        <w:t xml:space="preserve">, V., </w:t>
      </w:r>
      <w:proofErr w:type="spellStart"/>
      <w:r w:rsidRPr="00EA7290">
        <w:rPr>
          <w:rFonts w:ascii="Arial" w:eastAsia="Arial" w:hAnsi="Arial" w:cs="Arial"/>
        </w:rPr>
        <w:t>Rousset</w:t>
      </w:r>
      <w:proofErr w:type="spellEnd"/>
      <w:r w:rsidRPr="00EA7290">
        <w:rPr>
          <w:rFonts w:ascii="Arial" w:eastAsia="Arial" w:hAnsi="Arial" w:cs="Arial"/>
        </w:rPr>
        <w:t xml:space="preserve">, B., </w:t>
      </w:r>
      <w:proofErr w:type="spellStart"/>
      <w:r w:rsidRPr="00EA7290">
        <w:rPr>
          <w:rFonts w:ascii="Arial" w:eastAsia="Arial" w:hAnsi="Arial" w:cs="Arial"/>
        </w:rPr>
        <w:t>Walpersdorf</w:t>
      </w:r>
      <w:proofErr w:type="spellEnd"/>
      <w:r w:rsidRPr="00EA7290">
        <w:rPr>
          <w:rFonts w:ascii="Arial" w:eastAsia="Arial" w:hAnsi="Arial" w:cs="Arial"/>
        </w:rPr>
        <w:t>, A., ... &amp; Salazar-</w:t>
      </w:r>
      <w:proofErr w:type="spellStart"/>
      <w:r w:rsidRPr="00EA7290">
        <w:rPr>
          <w:rFonts w:ascii="Arial" w:eastAsia="Arial" w:hAnsi="Arial" w:cs="Arial"/>
        </w:rPr>
        <w:t>Tlaczani</w:t>
      </w:r>
      <w:proofErr w:type="spellEnd"/>
      <w:r w:rsidRPr="00EA7290">
        <w:rPr>
          <w:rFonts w:ascii="Arial" w:eastAsia="Arial" w:hAnsi="Arial" w:cs="Arial"/>
        </w:rPr>
        <w:t xml:space="preserve">, L. (2015). Slow slip history for the Mexico subduction zone: 2005 through 2011. In Geodynamics of the Latin American Pacific Margin (pp. 3445-3465). </w:t>
      </w:r>
      <w:proofErr w:type="spellStart"/>
      <w:r w:rsidRPr="00EA7290">
        <w:rPr>
          <w:rFonts w:ascii="Arial" w:eastAsia="Arial" w:hAnsi="Arial" w:cs="Arial"/>
        </w:rPr>
        <w:t>Birkhäuser</w:t>
      </w:r>
      <w:proofErr w:type="spellEnd"/>
      <w:r w:rsidRPr="00EA7290">
        <w:rPr>
          <w:rFonts w:ascii="Arial" w:eastAsia="Arial" w:hAnsi="Arial" w:cs="Arial"/>
        </w:rPr>
        <w:t>, Cham.</w:t>
      </w:r>
    </w:p>
    <w:p w14:paraId="51C9A32A" w14:textId="24C7968D" w:rsidR="7D44A5F8" w:rsidRPr="00EA7290" w:rsidRDefault="7D44A5F8" w:rsidP="002D0B57">
      <w:pPr>
        <w:spacing w:after="0"/>
        <w:ind w:left="270" w:hanging="270"/>
        <w:jc w:val="both"/>
      </w:pPr>
      <w:r w:rsidRPr="00EA7290">
        <w:rPr>
          <w:rFonts w:ascii="Arial" w:eastAsia="Arial" w:hAnsi="Arial" w:cs="Arial"/>
        </w:rPr>
        <w:t xml:space="preserve">Hayes, G. P., Moore, G. L., </w:t>
      </w:r>
      <w:proofErr w:type="spellStart"/>
      <w:r w:rsidRPr="00EA7290">
        <w:rPr>
          <w:rFonts w:ascii="Arial" w:eastAsia="Arial" w:hAnsi="Arial" w:cs="Arial"/>
        </w:rPr>
        <w:t>Portner</w:t>
      </w:r>
      <w:proofErr w:type="spellEnd"/>
      <w:r w:rsidRPr="00EA7290">
        <w:rPr>
          <w:rFonts w:ascii="Arial" w:eastAsia="Arial" w:hAnsi="Arial" w:cs="Arial"/>
        </w:rPr>
        <w:t xml:space="preserve">, D. E., Hearne, M., </w:t>
      </w:r>
      <w:proofErr w:type="spellStart"/>
      <w:r w:rsidRPr="00EA7290">
        <w:rPr>
          <w:rFonts w:ascii="Arial" w:eastAsia="Arial" w:hAnsi="Arial" w:cs="Arial"/>
        </w:rPr>
        <w:t>Flamme</w:t>
      </w:r>
      <w:proofErr w:type="spellEnd"/>
      <w:r w:rsidRPr="00EA7290">
        <w:rPr>
          <w:rFonts w:ascii="Arial" w:eastAsia="Arial" w:hAnsi="Arial" w:cs="Arial"/>
        </w:rPr>
        <w:t xml:space="preserve">, H., </w:t>
      </w:r>
      <w:proofErr w:type="spellStart"/>
      <w:r w:rsidRPr="00EA7290">
        <w:rPr>
          <w:rFonts w:ascii="Arial" w:eastAsia="Arial" w:hAnsi="Arial" w:cs="Arial"/>
        </w:rPr>
        <w:t>Furtney</w:t>
      </w:r>
      <w:proofErr w:type="spellEnd"/>
      <w:r w:rsidRPr="00EA7290">
        <w:rPr>
          <w:rFonts w:ascii="Arial" w:eastAsia="Arial" w:hAnsi="Arial" w:cs="Arial"/>
        </w:rPr>
        <w:t xml:space="preserve">, M., &amp; </w:t>
      </w:r>
      <w:proofErr w:type="spellStart"/>
      <w:r w:rsidRPr="00EA7290">
        <w:rPr>
          <w:rFonts w:ascii="Arial" w:eastAsia="Arial" w:hAnsi="Arial" w:cs="Arial"/>
        </w:rPr>
        <w:t>Smoczyk</w:t>
      </w:r>
      <w:proofErr w:type="spellEnd"/>
      <w:r w:rsidRPr="00EA7290">
        <w:rPr>
          <w:rFonts w:ascii="Arial" w:eastAsia="Arial" w:hAnsi="Arial" w:cs="Arial"/>
        </w:rPr>
        <w:t>, G. M. (2018). Slab2, a comprehensive subduction zone geometry model. Science, 362(6410), 58-61.</w:t>
      </w:r>
    </w:p>
    <w:p w14:paraId="284DF018" w14:textId="7AA4FE66" w:rsidR="7252D041" w:rsidRPr="00EA7290" w:rsidRDefault="7252D041" w:rsidP="002D0B57">
      <w:pPr>
        <w:spacing w:after="0"/>
        <w:ind w:left="270" w:hanging="270"/>
        <w:jc w:val="both"/>
      </w:pPr>
      <w:r w:rsidRPr="00EA7290">
        <w:rPr>
          <w:rFonts w:ascii="Arial" w:eastAsia="Arial" w:hAnsi="Arial" w:cs="Arial"/>
        </w:rPr>
        <w:lastRenderedPageBreak/>
        <w:t xml:space="preserve">Hernandez, B., Shapiro, N. M., Singh, S. K., Pacheco, J. F., Cotton, F., </w:t>
      </w:r>
      <w:proofErr w:type="spellStart"/>
      <w:r w:rsidRPr="00EA7290">
        <w:rPr>
          <w:rFonts w:ascii="Arial" w:eastAsia="Arial" w:hAnsi="Arial" w:cs="Arial"/>
        </w:rPr>
        <w:t>Campillo</w:t>
      </w:r>
      <w:proofErr w:type="spellEnd"/>
      <w:r w:rsidRPr="00EA7290">
        <w:rPr>
          <w:rFonts w:ascii="Arial" w:eastAsia="Arial" w:hAnsi="Arial" w:cs="Arial"/>
        </w:rPr>
        <w:t xml:space="preserve">, M., ... &amp; </w:t>
      </w:r>
      <w:proofErr w:type="spellStart"/>
      <w:r w:rsidRPr="00EA7290">
        <w:rPr>
          <w:rFonts w:ascii="Arial" w:eastAsia="Arial" w:hAnsi="Arial" w:cs="Arial"/>
        </w:rPr>
        <w:t>Alcántara</w:t>
      </w:r>
      <w:proofErr w:type="spellEnd"/>
      <w:r w:rsidRPr="00EA7290">
        <w:rPr>
          <w:rFonts w:ascii="Arial" w:eastAsia="Arial" w:hAnsi="Arial" w:cs="Arial"/>
        </w:rPr>
        <w:t xml:space="preserve">, L. (2001). Rupture history of September 30, 1999 intraplate earthquake of Oaxaca, Mexico (Mw= 7.5) from inversion of strong‐motion data. Geophysical </w:t>
      </w:r>
      <w:r w:rsidR="6F1841DF" w:rsidRPr="00EA7290">
        <w:rPr>
          <w:rFonts w:ascii="Arial" w:eastAsia="Arial" w:hAnsi="Arial" w:cs="Arial"/>
        </w:rPr>
        <w:t>R</w:t>
      </w:r>
      <w:r w:rsidRPr="00EA7290">
        <w:rPr>
          <w:rFonts w:ascii="Arial" w:eastAsia="Arial" w:hAnsi="Arial" w:cs="Arial"/>
        </w:rPr>
        <w:t xml:space="preserve">esearch </w:t>
      </w:r>
      <w:r w:rsidR="7992E02C" w:rsidRPr="00EA7290">
        <w:rPr>
          <w:rFonts w:ascii="Arial" w:eastAsia="Arial" w:hAnsi="Arial" w:cs="Arial"/>
        </w:rPr>
        <w:t>L</w:t>
      </w:r>
      <w:r w:rsidRPr="00EA7290">
        <w:rPr>
          <w:rFonts w:ascii="Arial" w:eastAsia="Arial" w:hAnsi="Arial" w:cs="Arial"/>
        </w:rPr>
        <w:t>etters, 28(2), 363-366.</w:t>
      </w:r>
    </w:p>
    <w:p w14:paraId="1BF3C601" w14:textId="025F1EFA" w:rsidR="7354BF33" w:rsidRPr="00EA7290" w:rsidRDefault="7354BF33" w:rsidP="002D0B57">
      <w:pPr>
        <w:spacing w:after="0"/>
        <w:ind w:left="270" w:hanging="270"/>
        <w:jc w:val="both"/>
      </w:pPr>
      <w:r w:rsidRPr="00EA7290">
        <w:rPr>
          <w:rFonts w:ascii="Arial" w:eastAsia="Arial" w:hAnsi="Arial" w:cs="Arial"/>
        </w:rPr>
        <w:t>Herring, T.</w:t>
      </w:r>
      <w:r w:rsidR="6CFE5FBF" w:rsidRPr="00EA7290">
        <w:rPr>
          <w:rFonts w:ascii="Arial" w:eastAsia="Arial" w:hAnsi="Arial" w:cs="Arial"/>
        </w:rPr>
        <w:t xml:space="preserve"> </w:t>
      </w:r>
      <w:r w:rsidRPr="00EA7290">
        <w:rPr>
          <w:rFonts w:ascii="Arial" w:eastAsia="Arial" w:hAnsi="Arial" w:cs="Arial"/>
        </w:rPr>
        <w:t>A., King, R.</w:t>
      </w:r>
      <w:r w:rsidR="69B6C142" w:rsidRPr="00EA7290">
        <w:rPr>
          <w:rFonts w:ascii="Arial" w:eastAsia="Arial" w:hAnsi="Arial" w:cs="Arial"/>
        </w:rPr>
        <w:t xml:space="preserve"> </w:t>
      </w:r>
      <w:r w:rsidRPr="00EA7290">
        <w:rPr>
          <w:rFonts w:ascii="Arial" w:eastAsia="Arial" w:hAnsi="Arial" w:cs="Arial"/>
        </w:rPr>
        <w:t>W.</w:t>
      </w:r>
      <w:r w:rsidR="01F892E1" w:rsidRPr="00EA7290">
        <w:rPr>
          <w:rFonts w:ascii="Arial" w:eastAsia="Arial" w:hAnsi="Arial" w:cs="Arial"/>
        </w:rPr>
        <w:t>, &amp;</w:t>
      </w:r>
      <w:r w:rsidRPr="00EA7290">
        <w:rPr>
          <w:rFonts w:ascii="Arial" w:eastAsia="Arial" w:hAnsi="Arial" w:cs="Arial"/>
        </w:rPr>
        <w:t xml:space="preserve"> McClusky, S.C. </w:t>
      </w:r>
      <w:r w:rsidR="3D9DF89E" w:rsidRPr="00EA7290">
        <w:rPr>
          <w:rFonts w:ascii="Arial" w:eastAsia="Arial" w:hAnsi="Arial" w:cs="Arial"/>
        </w:rPr>
        <w:t>(</w:t>
      </w:r>
      <w:r w:rsidRPr="00EA7290">
        <w:rPr>
          <w:rFonts w:ascii="Arial" w:eastAsia="Arial" w:hAnsi="Arial" w:cs="Arial"/>
        </w:rPr>
        <w:t>2010</w:t>
      </w:r>
      <w:r w:rsidR="7522A1A1" w:rsidRPr="00EA7290">
        <w:rPr>
          <w:rFonts w:ascii="Arial" w:eastAsia="Arial" w:hAnsi="Arial" w:cs="Arial"/>
        </w:rPr>
        <w:t>)</w:t>
      </w:r>
      <w:r w:rsidRPr="00EA7290">
        <w:rPr>
          <w:rFonts w:ascii="Arial" w:eastAsia="Arial" w:hAnsi="Arial" w:cs="Arial"/>
        </w:rPr>
        <w:t xml:space="preserve">. Introduction to </w:t>
      </w:r>
      <w:proofErr w:type="spellStart"/>
      <w:r w:rsidRPr="00EA7290">
        <w:rPr>
          <w:rFonts w:ascii="Arial" w:eastAsia="Arial" w:hAnsi="Arial" w:cs="Arial"/>
        </w:rPr>
        <w:t>Gamit</w:t>
      </w:r>
      <w:proofErr w:type="spellEnd"/>
      <w:r w:rsidRPr="00EA7290">
        <w:rPr>
          <w:rFonts w:ascii="Arial" w:eastAsia="Arial" w:hAnsi="Arial" w:cs="Arial"/>
        </w:rPr>
        <w:t>/</w:t>
      </w:r>
      <w:proofErr w:type="spellStart"/>
      <w:r w:rsidRPr="00EA7290">
        <w:rPr>
          <w:rFonts w:ascii="Arial" w:eastAsia="Arial" w:hAnsi="Arial" w:cs="Arial"/>
        </w:rPr>
        <w:t>Globk</w:t>
      </w:r>
      <w:proofErr w:type="spellEnd"/>
      <w:r w:rsidRPr="00EA7290">
        <w:rPr>
          <w:rFonts w:ascii="Arial" w:eastAsia="Arial" w:hAnsi="Arial" w:cs="Arial"/>
        </w:rPr>
        <w:t>. Massachusetts Institute of Technology, Cambridge, Massachusetts.</w:t>
      </w:r>
    </w:p>
    <w:p w14:paraId="5B583B59" w14:textId="32F37C79" w:rsidR="52A094F0" w:rsidRPr="00A90844" w:rsidRDefault="52A094F0" w:rsidP="002D0B57">
      <w:pPr>
        <w:spacing w:after="0"/>
        <w:ind w:left="270" w:hanging="270"/>
        <w:jc w:val="both"/>
        <w:rPr>
          <w:lang w:val="es-ES"/>
        </w:rPr>
      </w:pPr>
      <w:proofErr w:type="spellStart"/>
      <w:r w:rsidRPr="00EA7290">
        <w:rPr>
          <w:rFonts w:ascii="Arial" w:eastAsia="Arial" w:hAnsi="Arial" w:cs="Arial"/>
        </w:rPr>
        <w:t>Hjörleifsdóttir</w:t>
      </w:r>
      <w:proofErr w:type="spellEnd"/>
      <w:r w:rsidRPr="00EA7290">
        <w:rPr>
          <w:rFonts w:ascii="Arial" w:eastAsia="Arial" w:hAnsi="Arial" w:cs="Arial"/>
        </w:rPr>
        <w:t xml:space="preserve">, V., Singh, S. K., &amp; Husker, A. (2016). Differences in epicentral location of Mexican earthquakes between local and global catalogs: An update. </w:t>
      </w:r>
      <w:r w:rsidRPr="00A90844">
        <w:rPr>
          <w:rFonts w:ascii="Arial" w:eastAsia="Arial" w:hAnsi="Arial" w:cs="Arial"/>
          <w:lang w:val="es-ES"/>
        </w:rPr>
        <w:t xml:space="preserve">Geofísica </w:t>
      </w:r>
      <w:r w:rsidR="2A437B94" w:rsidRPr="00A90844">
        <w:rPr>
          <w:rFonts w:ascii="Arial" w:eastAsia="Arial" w:hAnsi="Arial" w:cs="Arial"/>
          <w:lang w:val="es-ES"/>
        </w:rPr>
        <w:t>I</w:t>
      </w:r>
      <w:r w:rsidRPr="00A90844">
        <w:rPr>
          <w:rFonts w:ascii="Arial" w:eastAsia="Arial" w:hAnsi="Arial" w:cs="Arial"/>
          <w:lang w:val="es-ES"/>
        </w:rPr>
        <w:t>nternacional, 55(1), 79-93.</w:t>
      </w:r>
    </w:p>
    <w:p w14:paraId="2FB93501" w14:textId="0233CCB2" w:rsidR="01227F60" w:rsidRPr="00EA7290" w:rsidRDefault="01227F60" w:rsidP="002D0B57">
      <w:pPr>
        <w:spacing w:after="0"/>
        <w:ind w:left="270" w:hanging="270"/>
        <w:jc w:val="both"/>
        <w:rPr>
          <w:rFonts w:ascii="Arial" w:eastAsia="Arial" w:hAnsi="Arial" w:cs="Arial"/>
        </w:rPr>
      </w:pPr>
      <w:proofErr w:type="spellStart"/>
      <w:r w:rsidRPr="00A90844">
        <w:rPr>
          <w:rFonts w:ascii="Arial" w:eastAsia="Arial" w:hAnsi="Arial" w:cs="Arial"/>
          <w:lang w:val="es-ES"/>
        </w:rPr>
        <w:t>Institut</w:t>
      </w:r>
      <w:proofErr w:type="spellEnd"/>
      <w:r w:rsidRPr="00A90844">
        <w:rPr>
          <w:rFonts w:ascii="Arial" w:eastAsia="Arial" w:hAnsi="Arial" w:cs="Arial"/>
          <w:lang w:val="es-ES"/>
        </w:rPr>
        <w:t xml:space="preserve"> De </w:t>
      </w:r>
      <w:proofErr w:type="spellStart"/>
      <w:r w:rsidRPr="00A90844">
        <w:rPr>
          <w:rFonts w:ascii="Arial" w:eastAsia="Arial" w:hAnsi="Arial" w:cs="Arial"/>
          <w:lang w:val="es-ES"/>
        </w:rPr>
        <w:t>Physique</w:t>
      </w:r>
      <w:proofErr w:type="spellEnd"/>
      <w:r w:rsidRPr="00A90844">
        <w:rPr>
          <w:rFonts w:ascii="Arial" w:eastAsia="Arial" w:hAnsi="Arial" w:cs="Arial"/>
          <w:lang w:val="es-ES"/>
        </w:rPr>
        <w:t xml:space="preserve"> Du </w:t>
      </w:r>
      <w:proofErr w:type="spellStart"/>
      <w:r w:rsidRPr="00A90844">
        <w:rPr>
          <w:rFonts w:ascii="Arial" w:eastAsia="Arial" w:hAnsi="Arial" w:cs="Arial"/>
          <w:lang w:val="es-ES"/>
        </w:rPr>
        <w:t>Globe</w:t>
      </w:r>
      <w:proofErr w:type="spellEnd"/>
      <w:r w:rsidRPr="00A90844">
        <w:rPr>
          <w:rFonts w:ascii="Arial" w:eastAsia="Arial" w:hAnsi="Arial" w:cs="Arial"/>
          <w:lang w:val="es-ES"/>
        </w:rPr>
        <w:t xml:space="preserve"> De Paris (IPGP) </w:t>
      </w:r>
      <w:r w:rsidR="79BD8ADC" w:rsidRPr="00A90844">
        <w:rPr>
          <w:rFonts w:ascii="Arial" w:eastAsia="Arial" w:hAnsi="Arial" w:cs="Arial"/>
          <w:lang w:val="es-ES"/>
        </w:rPr>
        <w:t xml:space="preserve">&amp; </w:t>
      </w:r>
      <w:proofErr w:type="spellStart"/>
      <w:r w:rsidRPr="00A90844">
        <w:rPr>
          <w:rFonts w:ascii="Arial" w:eastAsia="Arial" w:hAnsi="Arial" w:cs="Arial"/>
          <w:lang w:val="es-ES"/>
        </w:rPr>
        <w:t>Ecole</w:t>
      </w:r>
      <w:proofErr w:type="spellEnd"/>
      <w:r w:rsidRPr="00A90844">
        <w:rPr>
          <w:rFonts w:ascii="Arial" w:eastAsia="Arial" w:hAnsi="Arial" w:cs="Arial"/>
          <w:lang w:val="es-ES"/>
        </w:rPr>
        <w:t xml:space="preserve"> Et </w:t>
      </w:r>
      <w:proofErr w:type="spellStart"/>
      <w:r w:rsidRPr="00A90844">
        <w:rPr>
          <w:rFonts w:ascii="Arial" w:eastAsia="Arial" w:hAnsi="Arial" w:cs="Arial"/>
          <w:lang w:val="es-ES"/>
        </w:rPr>
        <w:t>Observatoire</w:t>
      </w:r>
      <w:proofErr w:type="spellEnd"/>
      <w:r w:rsidRPr="00A90844">
        <w:rPr>
          <w:rFonts w:ascii="Arial" w:eastAsia="Arial" w:hAnsi="Arial" w:cs="Arial"/>
          <w:lang w:val="es-ES"/>
        </w:rPr>
        <w:t xml:space="preserve"> Des </w:t>
      </w:r>
      <w:proofErr w:type="spellStart"/>
      <w:r w:rsidRPr="00A90844">
        <w:rPr>
          <w:rFonts w:ascii="Arial" w:eastAsia="Arial" w:hAnsi="Arial" w:cs="Arial"/>
          <w:lang w:val="es-ES"/>
        </w:rPr>
        <w:t>Sciences</w:t>
      </w:r>
      <w:proofErr w:type="spellEnd"/>
      <w:r w:rsidRPr="00A90844">
        <w:rPr>
          <w:rFonts w:ascii="Arial" w:eastAsia="Arial" w:hAnsi="Arial" w:cs="Arial"/>
          <w:lang w:val="es-ES"/>
        </w:rPr>
        <w:t xml:space="preserve"> De La Terre De </w:t>
      </w:r>
      <w:proofErr w:type="spellStart"/>
      <w:r w:rsidRPr="00A90844">
        <w:rPr>
          <w:rFonts w:ascii="Arial" w:eastAsia="Arial" w:hAnsi="Arial" w:cs="Arial"/>
          <w:lang w:val="es-ES"/>
        </w:rPr>
        <w:t>Strasbourg</w:t>
      </w:r>
      <w:proofErr w:type="spellEnd"/>
      <w:r w:rsidRPr="00A90844">
        <w:rPr>
          <w:rFonts w:ascii="Arial" w:eastAsia="Arial" w:hAnsi="Arial" w:cs="Arial"/>
          <w:lang w:val="es-ES"/>
        </w:rPr>
        <w:t xml:space="preserve"> (EOST) (1982). </w:t>
      </w:r>
      <w:r w:rsidRPr="00EA7290">
        <w:rPr>
          <w:rFonts w:ascii="Arial" w:eastAsia="Arial" w:hAnsi="Arial" w:cs="Arial"/>
        </w:rPr>
        <w:t xml:space="preserve">GEOSCOPE, French Global Network of Broad Band Seismic Stations, </w:t>
      </w:r>
      <w:proofErr w:type="spellStart"/>
      <w:r w:rsidRPr="00EA7290">
        <w:rPr>
          <w:rFonts w:ascii="Arial" w:eastAsia="Arial" w:hAnsi="Arial" w:cs="Arial"/>
        </w:rPr>
        <w:t>Institut</w:t>
      </w:r>
      <w:proofErr w:type="spellEnd"/>
      <w:r w:rsidRPr="00EA7290">
        <w:rPr>
          <w:rFonts w:ascii="Arial" w:eastAsia="Arial" w:hAnsi="Arial" w:cs="Arial"/>
        </w:rPr>
        <w:t xml:space="preserve"> de Physique du Globe de Paris (IPGP), </w:t>
      </w:r>
      <w:proofErr w:type="spellStart"/>
      <w:r w:rsidRPr="00EA7290">
        <w:rPr>
          <w:rFonts w:ascii="Arial" w:eastAsia="Arial" w:hAnsi="Arial" w:cs="Arial"/>
        </w:rPr>
        <w:t>doi</w:t>
      </w:r>
      <w:proofErr w:type="spellEnd"/>
      <w:r w:rsidRPr="00EA7290">
        <w:rPr>
          <w:rFonts w:ascii="Arial" w:eastAsia="Arial" w:hAnsi="Arial" w:cs="Arial"/>
        </w:rPr>
        <w:t>: 10.18715/</w:t>
      </w:r>
      <w:proofErr w:type="spellStart"/>
      <w:r w:rsidRPr="00EA7290">
        <w:rPr>
          <w:rFonts w:ascii="Arial" w:eastAsia="Arial" w:hAnsi="Arial" w:cs="Arial"/>
        </w:rPr>
        <w:t>geoscope.g</w:t>
      </w:r>
      <w:proofErr w:type="spellEnd"/>
      <w:r w:rsidRPr="00EA7290">
        <w:rPr>
          <w:rFonts w:ascii="Arial" w:eastAsia="Arial" w:hAnsi="Arial" w:cs="Arial"/>
        </w:rPr>
        <w:t>.</w:t>
      </w:r>
    </w:p>
    <w:p w14:paraId="57A48CE4" w14:textId="353FE132" w:rsidR="2765EAA3" w:rsidRPr="00EA7290" w:rsidRDefault="2765EAA3" w:rsidP="002D0B57">
      <w:pPr>
        <w:spacing w:after="0"/>
        <w:ind w:left="270" w:hanging="270"/>
        <w:jc w:val="both"/>
      </w:pPr>
      <w:proofErr w:type="spellStart"/>
      <w:r w:rsidRPr="00EA7290">
        <w:rPr>
          <w:rFonts w:ascii="Arial" w:eastAsia="Arial" w:hAnsi="Arial" w:cs="Arial"/>
        </w:rPr>
        <w:t>Kostoglodov</w:t>
      </w:r>
      <w:proofErr w:type="spellEnd"/>
      <w:r w:rsidRPr="00EA7290">
        <w:rPr>
          <w:rFonts w:ascii="Arial" w:eastAsia="Arial" w:hAnsi="Arial" w:cs="Arial"/>
        </w:rPr>
        <w:t>, V., Singh, S. K., Santiago, J. A., Franco, S. I., Larson, K. M., Lowry, A. R., &amp; Bilham, R. (2003). A large silent earthquake in the Guerrero seismic gap, Mexico. Geophysical Research Letters, 30(15).</w:t>
      </w:r>
    </w:p>
    <w:p w14:paraId="4649AE0E" w14:textId="12D74ACB" w:rsidR="204B9CB0" w:rsidRPr="00A90844" w:rsidRDefault="204B9CB0" w:rsidP="002D0B57">
      <w:pPr>
        <w:spacing w:after="0"/>
        <w:ind w:left="270" w:hanging="270"/>
        <w:jc w:val="both"/>
        <w:rPr>
          <w:lang w:val="es-ES"/>
        </w:rPr>
      </w:pPr>
      <w:proofErr w:type="spellStart"/>
      <w:r w:rsidRPr="00EA7290">
        <w:rPr>
          <w:rFonts w:ascii="Arial" w:eastAsia="Arial" w:hAnsi="Arial" w:cs="Arial"/>
        </w:rPr>
        <w:t>LeVeque</w:t>
      </w:r>
      <w:proofErr w:type="spellEnd"/>
      <w:r w:rsidRPr="00EA7290">
        <w:rPr>
          <w:rFonts w:ascii="Arial" w:eastAsia="Arial" w:hAnsi="Arial" w:cs="Arial"/>
        </w:rPr>
        <w:t xml:space="preserve">, R. J., George, D. L., &amp; Berger, M. J. (2011). Tsunami modelling with adaptively refined finite volume methods. </w:t>
      </w:r>
      <w:r w:rsidRPr="00A90844">
        <w:rPr>
          <w:rFonts w:ascii="Arial" w:eastAsia="Arial" w:hAnsi="Arial" w:cs="Arial"/>
          <w:lang w:val="es-ES"/>
        </w:rPr>
        <w:t xml:space="preserve">Acta </w:t>
      </w:r>
      <w:proofErr w:type="spellStart"/>
      <w:r w:rsidRPr="00A90844">
        <w:rPr>
          <w:rFonts w:ascii="Arial" w:eastAsia="Arial" w:hAnsi="Arial" w:cs="Arial"/>
          <w:lang w:val="es-ES"/>
        </w:rPr>
        <w:t>Numerica</w:t>
      </w:r>
      <w:proofErr w:type="spellEnd"/>
      <w:r w:rsidRPr="00A90844">
        <w:rPr>
          <w:rFonts w:ascii="Arial" w:eastAsia="Arial" w:hAnsi="Arial" w:cs="Arial"/>
          <w:lang w:val="es-ES"/>
        </w:rPr>
        <w:t>, 20, 211.</w:t>
      </w:r>
    </w:p>
    <w:p w14:paraId="20E39D4E" w14:textId="5CF06B4D" w:rsidR="51DAADCB" w:rsidRPr="00EA7290" w:rsidRDefault="51DAADCB" w:rsidP="002D0B57">
      <w:pPr>
        <w:spacing w:after="0"/>
        <w:ind w:left="270" w:hanging="270"/>
        <w:jc w:val="both"/>
      </w:pPr>
      <w:r w:rsidRPr="00A90844">
        <w:rPr>
          <w:rFonts w:ascii="Arial" w:eastAsia="Arial" w:hAnsi="Arial" w:cs="Arial"/>
          <w:lang w:val="es-ES"/>
        </w:rPr>
        <w:t xml:space="preserve">Li, Y., </w:t>
      </w:r>
      <w:proofErr w:type="spellStart"/>
      <w:r w:rsidRPr="00A90844">
        <w:rPr>
          <w:rFonts w:ascii="Arial" w:eastAsia="Arial" w:hAnsi="Arial" w:cs="Arial"/>
          <w:lang w:val="es-ES"/>
        </w:rPr>
        <w:t>Shan</w:t>
      </w:r>
      <w:proofErr w:type="spellEnd"/>
      <w:r w:rsidRPr="00A90844">
        <w:rPr>
          <w:rFonts w:ascii="Arial" w:eastAsia="Arial" w:hAnsi="Arial" w:cs="Arial"/>
          <w:lang w:val="es-ES"/>
        </w:rPr>
        <w:t xml:space="preserve">, X., </w:t>
      </w:r>
      <w:proofErr w:type="spellStart"/>
      <w:r w:rsidRPr="00A90844">
        <w:rPr>
          <w:rFonts w:ascii="Arial" w:eastAsia="Arial" w:hAnsi="Arial" w:cs="Arial"/>
          <w:lang w:val="es-ES"/>
        </w:rPr>
        <w:t>Zhu</w:t>
      </w:r>
      <w:proofErr w:type="spellEnd"/>
      <w:r w:rsidRPr="00A90844">
        <w:rPr>
          <w:rFonts w:ascii="Arial" w:eastAsia="Arial" w:hAnsi="Arial" w:cs="Arial"/>
          <w:lang w:val="es-ES"/>
        </w:rPr>
        <w:t xml:space="preserve">, C., </w:t>
      </w:r>
      <w:proofErr w:type="spellStart"/>
      <w:r w:rsidRPr="00A90844">
        <w:rPr>
          <w:rFonts w:ascii="Arial" w:eastAsia="Arial" w:hAnsi="Arial" w:cs="Arial"/>
          <w:lang w:val="es-ES"/>
        </w:rPr>
        <w:t>Qiao</w:t>
      </w:r>
      <w:proofErr w:type="spellEnd"/>
      <w:r w:rsidRPr="00A90844">
        <w:rPr>
          <w:rFonts w:ascii="Arial" w:eastAsia="Arial" w:hAnsi="Arial" w:cs="Arial"/>
          <w:lang w:val="es-ES"/>
        </w:rPr>
        <w:t xml:space="preserve">, X., </w:t>
      </w:r>
      <w:proofErr w:type="spellStart"/>
      <w:r w:rsidRPr="00A90844">
        <w:rPr>
          <w:rFonts w:ascii="Arial" w:eastAsia="Arial" w:hAnsi="Arial" w:cs="Arial"/>
          <w:lang w:val="es-ES"/>
        </w:rPr>
        <w:t>Zhao</w:t>
      </w:r>
      <w:proofErr w:type="spellEnd"/>
      <w:r w:rsidRPr="00A90844">
        <w:rPr>
          <w:rFonts w:ascii="Arial" w:eastAsia="Arial" w:hAnsi="Arial" w:cs="Arial"/>
          <w:lang w:val="es-ES"/>
        </w:rPr>
        <w:t xml:space="preserve">, L., &amp; </w:t>
      </w:r>
      <w:proofErr w:type="spellStart"/>
      <w:r w:rsidRPr="00A90844">
        <w:rPr>
          <w:rFonts w:ascii="Arial" w:eastAsia="Arial" w:hAnsi="Arial" w:cs="Arial"/>
          <w:lang w:val="es-ES"/>
        </w:rPr>
        <w:t>Qu</w:t>
      </w:r>
      <w:proofErr w:type="spellEnd"/>
      <w:r w:rsidRPr="00A90844">
        <w:rPr>
          <w:rFonts w:ascii="Arial" w:eastAsia="Arial" w:hAnsi="Arial" w:cs="Arial"/>
          <w:lang w:val="es-ES"/>
        </w:rPr>
        <w:t xml:space="preserve">, C. (2020). </w:t>
      </w:r>
      <w:r w:rsidRPr="00EA7290">
        <w:rPr>
          <w:rFonts w:ascii="Arial" w:eastAsia="Arial" w:hAnsi="Arial" w:cs="Arial"/>
        </w:rPr>
        <w:t xml:space="preserve">Geodetic Model of the 2018 M w 7.2 </w:t>
      </w:r>
      <w:proofErr w:type="spellStart"/>
      <w:r w:rsidRPr="00EA7290">
        <w:rPr>
          <w:rFonts w:ascii="Arial" w:eastAsia="Arial" w:hAnsi="Arial" w:cs="Arial"/>
        </w:rPr>
        <w:t>Pinotepa</w:t>
      </w:r>
      <w:proofErr w:type="spellEnd"/>
      <w:r w:rsidRPr="00EA7290">
        <w:rPr>
          <w:rFonts w:ascii="Arial" w:eastAsia="Arial" w:hAnsi="Arial" w:cs="Arial"/>
        </w:rPr>
        <w:t xml:space="preserve">, Mexico, Earthquake Inferred from </w:t>
      </w:r>
      <w:proofErr w:type="spellStart"/>
      <w:r w:rsidRPr="00EA7290">
        <w:rPr>
          <w:rFonts w:ascii="Arial" w:eastAsia="Arial" w:hAnsi="Arial" w:cs="Arial"/>
        </w:rPr>
        <w:t>InSAR</w:t>
      </w:r>
      <w:proofErr w:type="spellEnd"/>
      <w:r w:rsidRPr="00EA7290">
        <w:rPr>
          <w:rFonts w:ascii="Arial" w:eastAsia="Arial" w:hAnsi="Arial" w:cs="Arial"/>
        </w:rPr>
        <w:t xml:space="preserve"> and GPS Data. Bulletin of the Seismological Society of America, 110(3), 1115-1124.</w:t>
      </w:r>
    </w:p>
    <w:p w14:paraId="39D5F203" w14:textId="43F2AD59" w:rsidR="6009D6A4" w:rsidRPr="00EA7290" w:rsidRDefault="6009D6A4" w:rsidP="002D0B57">
      <w:pPr>
        <w:spacing w:after="0"/>
        <w:ind w:left="270" w:hanging="270"/>
        <w:jc w:val="both"/>
      </w:pPr>
      <w:r w:rsidRPr="00EA7290">
        <w:rPr>
          <w:rFonts w:ascii="Arial" w:eastAsia="Arial" w:hAnsi="Arial" w:cs="Arial"/>
        </w:rPr>
        <w:t xml:space="preserve">Lin, J. T., Aslam, K. S., Thomas, A. M., &amp; Melgar, D. (2020). Overlapping regions of </w:t>
      </w:r>
      <w:proofErr w:type="spellStart"/>
      <w:r w:rsidRPr="00EA7290">
        <w:rPr>
          <w:rFonts w:ascii="Arial" w:eastAsia="Arial" w:hAnsi="Arial" w:cs="Arial"/>
        </w:rPr>
        <w:t>coseismic</w:t>
      </w:r>
      <w:proofErr w:type="spellEnd"/>
      <w:r w:rsidRPr="00EA7290">
        <w:rPr>
          <w:rFonts w:ascii="Arial" w:eastAsia="Arial" w:hAnsi="Arial" w:cs="Arial"/>
        </w:rPr>
        <w:t xml:space="preserve"> and transient slow slip on the Hawaiian décollement. Earth and Planetary Science Letters, 544, 116353.</w:t>
      </w:r>
    </w:p>
    <w:p w14:paraId="6AA4D6D7" w14:textId="653D6C2D" w:rsidR="2F770FE6" w:rsidRPr="00EA7290" w:rsidRDefault="2F770FE6" w:rsidP="002D0B57">
      <w:pPr>
        <w:spacing w:after="0"/>
        <w:ind w:left="270" w:hanging="270"/>
        <w:jc w:val="both"/>
      </w:pPr>
      <w:r w:rsidRPr="00EA7290">
        <w:rPr>
          <w:rFonts w:ascii="Arial" w:eastAsia="Arial" w:hAnsi="Arial" w:cs="Arial"/>
        </w:rPr>
        <w:t xml:space="preserve">Lohman, R. B., &amp; Simons, M. (2005). Some thoughts on the use of </w:t>
      </w:r>
      <w:proofErr w:type="spellStart"/>
      <w:r w:rsidRPr="00EA7290">
        <w:rPr>
          <w:rFonts w:ascii="Arial" w:eastAsia="Arial" w:hAnsi="Arial" w:cs="Arial"/>
        </w:rPr>
        <w:t>InSAR</w:t>
      </w:r>
      <w:proofErr w:type="spellEnd"/>
      <w:r w:rsidRPr="00EA7290">
        <w:rPr>
          <w:rFonts w:ascii="Arial" w:eastAsia="Arial" w:hAnsi="Arial" w:cs="Arial"/>
        </w:rPr>
        <w:t xml:space="preserve"> data to constrain models of surface deformation: Noise structure and data </w:t>
      </w:r>
      <w:proofErr w:type="spellStart"/>
      <w:r w:rsidRPr="00EA7290">
        <w:rPr>
          <w:rFonts w:ascii="Arial" w:eastAsia="Arial" w:hAnsi="Arial" w:cs="Arial"/>
        </w:rPr>
        <w:t>downsampling</w:t>
      </w:r>
      <w:proofErr w:type="spellEnd"/>
      <w:r w:rsidRPr="00EA7290">
        <w:rPr>
          <w:rFonts w:ascii="Arial" w:eastAsia="Arial" w:hAnsi="Arial" w:cs="Arial"/>
        </w:rPr>
        <w:t xml:space="preserve">. Geochemistry, Geophysics, Geosystems, 6(1), n/a. </w:t>
      </w:r>
      <w:hyperlink r:id="rId19">
        <w:r w:rsidRPr="00EA7290">
          <w:rPr>
            <w:rStyle w:val="Hyperlink"/>
            <w:rFonts w:ascii="Arial" w:eastAsia="Arial" w:hAnsi="Arial" w:cs="Arial"/>
          </w:rPr>
          <w:t>https://doi.org/10.1029/2004GC000841</w:t>
        </w:r>
      </w:hyperlink>
    </w:p>
    <w:p w14:paraId="55CAA8E2" w14:textId="5B578D89" w:rsidR="18E67EF1" w:rsidRPr="00EA7290" w:rsidRDefault="18E67EF1" w:rsidP="002D0B57">
      <w:pPr>
        <w:spacing w:after="0"/>
        <w:ind w:left="270" w:hanging="270"/>
        <w:jc w:val="both"/>
      </w:pPr>
      <w:r w:rsidRPr="00EA7290">
        <w:rPr>
          <w:rFonts w:ascii="Arial" w:eastAsia="Arial" w:hAnsi="Arial" w:cs="Arial"/>
        </w:rPr>
        <w:t>Meade, B. J. (2007). Algorithms for the calculation of exact displacements, strains, and stresses for triangular dislocation elements in a uniform elastic half space. Computers &amp; Geosciences, 33(8), 1064-1075.</w:t>
      </w:r>
    </w:p>
    <w:p w14:paraId="26836418" w14:textId="35985BDA" w:rsidR="260AEB7B" w:rsidRPr="00EA7290" w:rsidRDefault="260AEB7B" w:rsidP="002D0B57">
      <w:pPr>
        <w:spacing w:after="0"/>
        <w:ind w:left="270" w:hanging="270"/>
        <w:jc w:val="both"/>
      </w:pPr>
      <w:r w:rsidRPr="00EA7290">
        <w:rPr>
          <w:rFonts w:ascii="Arial" w:eastAsia="Arial" w:hAnsi="Arial" w:cs="Arial"/>
        </w:rPr>
        <w:t>Melgar, D., &amp; Pérez-Campos, X. (2011). Imaging the Moho and subducted oceanic crust at the Isthmus of Tehuantepec, Mexico, from receiver functions. Pure and applied geophysics, 168(8-9), 1449-1460.</w:t>
      </w:r>
    </w:p>
    <w:p w14:paraId="07EFE5E7" w14:textId="48061963" w:rsidR="37D85B31" w:rsidRPr="00EA7290" w:rsidRDefault="37D85B31" w:rsidP="002D0B57">
      <w:pPr>
        <w:spacing w:after="0"/>
        <w:ind w:left="270" w:hanging="270"/>
        <w:jc w:val="both"/>
      </w:pPr>
      <w:r w:rsidRPr="00EA7290">
        <w:rPr>
          <w:rFonts w:ascii="Arial" w:eastAsia="Arial" w:hAnsi="Arial" w:cs="Arial"/>
        </w:rPr>
        <w:t>Melgar, D., &amp; Bock, Y. (2015). Kinematic earthquake source inversion and tsunami runup prediction with regional geophysical data. Journal of Geophysical Research: Solid Earth, 120(5), 3324-3349.</w:t>
      </w:r>
    </w:p>
    <w:p w14:paraId="54A3BB3E" w14:textId="1439B7C0" w:rsidR="0F09017E" w:rsidRPr="00EA7290" w:rsidRDefault="0F09017E" w:rsidP="002D0B57">
      <w:pPr>
        <w:spacing w:after="0"/>
        <w:ind w:left="270" w:hanging="270"/>
        <w:jc w:val="both"/>
      </w:pPr>
      <w:r w:rsidRPr="00EA7290">
        <w:rPr>
          <w:rFonts w:ascii="Arial" w:eastAsia="Arial" w:hAnsi="Arial" w:cs="Arial"/>
        </w:rPr>
        <w:t>Melgar, D., &amp; Hayes, G. P. (2017). Systematic observations of the slip pulse properties of large earthquake ruptures. Geophysical Research Letters, 44(19), 9691-9698.</w:t>
      </w:r>
    </w:p>
    <w:p w14:paraId="007FDBD1" w14:textId="171352C8" w:rsidR="0F09017E" w:rsidRPr="00A90844" w:rsidRDefault="0F09017E" w:rsidP="002D0B57">
      <w:pPr>
        <w:spacing w:after="0"/>
        <w:ind w:left="270" w:hanging="270"/>
        <w:jc w:val="both"/>
        <w:rPr>
          <w:lang w:val="es-ES"/>
        </w:rPr>
      </w:pPr>
      <w:r w:rsidRPr="00EA7290">
        <w:rPr>
          <w:rFonts w:ascii="Arial" w:eastAsia="Arial" w:hAnsi="Arial" w:cs="Arial"/>
        </w:rPr>
        <w:t xml:space="preserve">Melgar, D., &amp; Ruiz‐Angulo, A. (2018). Long‐lived tsunami edge waves and shelf resonance from the M8.2 Tehuantepec earthquake. </w:t>
      </w:r>
      <w:proofErr w:type="spellStart"/>
      <w:r w:rsidRPr="00A90844">
        <w:rPr>
          <w:rFonts w:ascii="Arial" w:eastAsia="Arial" w:hAnsi="Arial" w:cs="Arial"/>
          <w:lang w:val="es-ES"/>
        </w:rPr>
        <w:t>Geophysical</w:t>
      </w:r>
      <w:proofErr w:type="spellEnd"/>
      <w:r w:rsidRPr="00A90844">
        <w:rPr>
          <w:rFonts w:ascii="Arial" w:eastAsia="Arial" w:hAnsi="Arial" w:cs="Arial"/>
          <w:lang w:val="es-ES"/>
        </w:rPr>
        <w:t xml:space="preserve"> </w:t>
      </w:r>
      <w:proofErr w:type="spellStart"/>
      <w:r w:rsidRPr="00A90844">
        <w:rPr>
          <w:rFonts w:ascii="Arial" w:eastAsia="Arial" w:hAnsi="Arial" w:cs="Arial"/>
          <w:lang w:val="es-ES"/>
        </w:rPr>
        <w:t>Research</w:t>
      </w:r>
      <w:proofErr w:type="spellEnd"/>
      <w:r w:rsidRPr="00A90844">
        <w:rPr>
          <w:rFonts w:ascii="Arial" w:eastAsia="Arial" w:hAnsi="Arial" w:cs="Arial"/>
          <w:lang w:val="es-ES"/>
        </w:rPr>
        <w:t xml:space="preserve"> </w:t>
      </w:r>
      <w:proofErr w:type="spellStart"/>
      <w:r w:rsidRPr="00A90844">
        <w:rPr>
          <w:rFonts w:ascii="Arial" w:eastAsia="Arial" w:hAnsi="Arial" w:cs="Arial"/>
          <w:lang w:val="es-ES"/>
        </w:rPr>
        <w:t>Letters</w:t>
      </w:r>
      <w:proofErr w:type="spellEnd"/>
      <w:r w:rsidRPr="00A90844">
        <w:rPr>
          <w:rFonts w:ascii="Arial" w:eastAsia="Arial" w:hAnsi="Arial" w:cs="Arial"/>
          <w:lang w:val="es-ES"/>
        </w:rPr>
        <w:t>, 45(22), 12-414.</w:t>
      </w:r>
    </w:p>
    <w:p w14:paraId="1772574B" w14:textId="6DDCA3CC" w:rsidR="5DF08A29" w:rsidRPr="00EA7290" w:rsidRDefault="5DF08A29" w:rsidP="002D0B57">
      <w:pPr>
        <w:spacing w:after="0"/>
        <w:ind w:left="270" w:hanging="270"/>
        <w:jc w:val="both"/>
      </w:pPr>
      <w:r w:rsidRPr="00A90844">
        <w:rPr>
          <w:rFonts w:ascii="Arial" w:eastAsia="Arial" w:hAnsi="Arial" w:cs="Arial"/>
          <w:lang w:val="es-ES"/>
        </w:rPr>
        <w:t xml:space="preserve">Melgar, D., Ruiz-Angulo, A., </w:t>
      </w:r>
      <w:proofErr w:type="spellStart"/>
      <w:r w:rsidRPr="00A90844">
        <w:rPr>
          <w:rFonts w:ascii="Arial" w:eastAsia="Arial" w:hAnsi="Arial" w:cs="Arial"/>
          <w:lang w:val="es-ES"/>
        </w:rPr>
        <w:t>Garcia</w:t>
      </w:r>
      <w:proofErr w:type="spellEnd"/>
      <w:r w:rsidRPr="00A90844">
        <w:rPr>
          <w:rFonts w:ascii="Arial" w:eastAsia="Arial" w:hAnsi="Arial" w:cs="Arial"/>
          <w:lang w:val="es-ES"/>
        </w:rPr>
        <w:t xml:space="preserve">, E. S., Manea, M., Manea, V. C., </w:t>
      </w:r>
      <w:proofErr w:type="spellStart"/>
      <w:r w:rsidRPr="00A90844">
        <w:rPr>
          <w:rFonts w:ascii="Arial" w:eastAsia="Arial" w:hAnsi="Arial" w:cs="Arial"/>
          <w:lang w:val="es-ES"/>
        </w:rPr>
        <w:t>Xu</w:t>
      </w:r>
      <w:proofErr w:type="spellEnd"/>
      <w:r w:rsidRPr="00A90844">
        <w:rPr>
          <w:rFonts w:ascii="Arial" w:eastAsia="Arial" w:hAnsi="Arial" w:cs="Arial"/>
          <w:lang w:val="es-ES"/>
        </w:rPr>
        <w:t xml:space="preserve">, X., ... &amp; Pérez-Campos, X. (2018). </w:t>
      </w:r>
      <w:r w:rsidRPr="00EA7290">
        <w:rPr>
          <w:rFonts w:ascii="Arial" w:eastAsia="Arial" w:hAnsi="Arial" w:cs="Arial"/>
        </w:rPr>
        <w:t>Deep embrittlement and complete rupture of the lithosphere during the M w 8.2 Tehuantepec earthquake. Nature Geoscience, 11(12), 955-960.</w:t>
      </w:r>
    </w:p>
    <w:p w14:paraId="20D6B18C" w14:textId="6BC3348C" w:rsidR="7D44A5F8" w:rsidRPr="00EA7290" w:rsidRDefault="441CA705" w:rsidP="002D0B57">
      <w:pPr>
        <w:spacing w:after="0"/>
        <w:ind w:left="270" w:hanging="270"/>
        <w:jc w:val="both"/>
        <w:rPr>
          <w:rFonts w:ascii="Arial" w:eastAsia="Arial" w:hAnsi="Arial" w:cs="Arial"/>
        </w:rPr>
      </w:pPr>
      <w:proofErr w:type="spellStart"/>
      <w:r w:rsidRPr="00EA7290">
        <w:rPr>
          <w:rFonts w:ascii="Arial" w:eastAsia="Arial" w:hAnsi="Arial" w:cs="Arial"/>
        </w:rPr>
        <w:t>Ordaz</w:t>
      </w:r>
      <w:proofErr w:type="spellEnd"/>
      <w:r w:rsidRPr="00EA7290">
        <w:rPr>
          <w:rFonts w:ascii="Arial" w:eastAsia="Arial" w:hAnsi="Arial" w:cs="Arial"/>
        </w:rPr>
        <w:t xml:space="preserve">, M., &amp; Singh, S. K. (1992). Source spectra and spectral attenuation of seismic waves from Mexican earthquakes and evidence of amplification in the hill zone of Mexico City. Bulletin of the Seismological Society of America, 82, 24–43. </w:t>
      </w:r>
    </w:p>
    <w:p w14:paraId="446701C7" w14:textId="42BFC98E" w:rsidR="7D44A5F8" w:rsidRPr="00EA7290" w:rsidRDefault="7D44A5F8" w:rsidP="002D0B57">
      <w:pPr>
        <w:spacing w:after="0"/>
        <w:ind w:left="270" w:hanging="270"/>
        <w:jc w:val="both"/>
      </w:pPr>
      <w:r w:rsidRPr="00EA7290">
        <w:rPr>
          <w:rFonts w:ascii="Arial" w:eastAsia="Arial" w:hAnsi="Arial" w:cs="Arial"/>
        </w:rPr>
        <w:lastRenderedPageBreak/>
        <w:t>Pardo, M., &amp; Suárez, G. (1995). Shape of the subducted Rivera and Cocos plates in southern Mexico: Seismic and tectonic implications. Journal of Geophysical Research: Solid Earth, 100(B7), 12357-12373.</w:t>
      </w:r>
    </w:p>
    <w:p w14:paraId="6388D050" w14:textId="73FA0C64" w:rsidR="4C470915" w:rsidRPr="00EA7290" w:rsidRDefault="6E5EBF88" w:rsidP="002D0B57">
      <w:pPr>
        <w:spacing w:after="0"/>
        <w:ind w:left="270" w:hanging="270"/>
        <w:jc w:val="both"/>
        <w:rPr>
          <w:rFonts w:ascii="Arial" w:eastAsia="Arial" w:hAnsi="Arial" w:cs="Arial"/>
        </w:rPr>
      </w:pPr>
      <w:r w:rsidRPr="00EA7290">
        <w:rPr>
          <w:rFonts w:ascii="Arial" w:eastAsia="Arial" w:hAnsi="Arial" w:cs="Arial"/>
        </w:rPr>
        <w:t xml:space="preserve">Pérez-Campos, X., &amp; </w:t>
      </w:r>
      <w:proofErr w:type="spellStart"/>
      <w:r w:rsidRPr="00EA7290">
        <w:rPr>
          <w:rFonts w:ascii="Arial" w:eastAsia="Arial" w:hAnsi="Arial" w:cs="Arial"/>
        </w:rPr>
        <w:t>Beroza</w:t>
      </w:r>
      <w:proofErr w:type="spellEnd"/>
      <w:r w:rsidRPr="00EA7290">
        <w:rPr>
          <w:rFonts w:ascii="Arial" w:eastAsia="Arial" w:hAnsi="Arial" w:cs="Arial"/>
        </w:rPr>
        <w:t>, G. C. (2001). An apparent mechanism dependence of radiated seismic energy. Journal of Geophysical Research, 106, 11,127–11,136.</w:t>
      </w:r>
    </w:p>
    <w:p w14:paraId="605BAE57" w14:textId="6FA93F33" w:rsidR="4C470915" w:rsidRPr="00EA7290" w:rsidRDefault="6E5EBF88" w:rsidP="002D0B57">
      <w:pPr>
        <w:spacing w:after="0"/>
        <w:ind w:left="270" w:hanging="270"/>
        <w:jc w:val="both"/>
        <w:rPr>
          <w:rFonts w:ascii="Arial" w:eastAsia="Arial" w:hAnsi="Arial" w:cs="Arial"/>
        </w:rPr>
      </w:pPr>
      <w:r w:rsidRPr="00EA7290">
        <w:rPr>
          <w:rFonts w:ascii="Arial" w:eastAsia="Arial" w:hAnsi="Arial" w:cs="Arial"/>
        </w:rPr>
        <w:t xml:space="preserve">Pérez-Campos, X., Singh, S. K., &amp; </w:t>
      </w:r>
      <w:proofErr w:type="spellStart"/>
      <w:r w:rsidRPr="00EA7290">
        <w:rPr>
          <w:rFonts w:ascii="Arial" w:eastAsia="Arial" w:hAnsi="Arial" w:cs="Arial"/>
        </w:rPr>
        <w:t>Beroza</w:t>
      </w:r>
      <w:proofErr w:type="spellEnd"/>
      <w:r w:rsidRPr="00EA7290">
        <w:rPr>
          <w:rFonts w:ascii="Arial" w:eastAsia="Arial" w:hAnsi="Arial" w:cs="Arial"/>
        </w:rPr>
        <w:t xml:space="preserve">, G. C. (2003). Reconciling </w:t>
      </w:r>
      <w:proofErr w:type="spellStart"/>
      <w:r w:rsidRPr="00EA7290">
        <w:rPr>
          <w:rFonts w:ascii="Arial" w:eastAsia="Arial" w:hAnsi="Arial" w:cs="Arial"/>
        </w:rPr>
        <w:t>teleseismic</w:t>
      </w:r>
      <w:proofErr w:type="spellEnd"/>
      <w:r w:rsidRPr="00EA7290">
        <w:rPr>
          <w:rFonts w:ascii="Arial" w:eastAsia="Arial" w:hAnsi="Arial" w:cs="Arial"/>
        </w:rPr>
        <w:t xml:space="preserve"> and regional estimates of seismic energy. Bulletin of the Seismological Society of America, 93, 2123–2130.</w:t>
      </w:r>
    </w:p>
    <w:p w14:paraId="17805B42" w14:textId="6F876613" w:rsidR="4C470915" w:rsidRPr="00EA7290" w:rsidRDefault="24FD4406" w:rsidP="002D0B57">
      <w:pPr>
        <w:spacing w:after="0"/>
        <w:ind w:left="270" w:hanging="270"/>
        <w:jc w:val="both"/>
      </w:pPr>
      <w:r w:rsidRPr="00EA7290">
        <w:rPr>
          <w:rFonts w:ascii="Arial" w:eastAsia="Arial" w:hAnsi="Arial" w:cs="Arial"/>
        </w:rPr>
        <w:t xml:space="preserve">Plata‐Martínez, R., Pérez‐Campos, X., &amp; Singh, S. K. (2019). Spatial distribution of radiated seismic energy of three aftershocks sequences at Guerrero, Mexico, subduction zone. Bulletin of the Seismological Society of America, 109(6), 2556-2566. </w:t>
      </w:r>
    </w:p>
    <w:p w14:paraId="258149D9" w14:textId="6B164719" w:rsidR="0D1DA36A" w:rsidRPr="00A90844" w:rsidRDefault="0EBDE6D1" w:rsidP="002D0B57">
      <w:pPr>
        <w:spacing w:after="0"/>
        <w:ind w:left="270" w:hanging="270"/>
        <w:jc w:val="both"/>
        <w:rPr>
          <w:rFonts w:ascii="Arial" w:eastAsia="Arial" w:hAnsi="Arial" w:cs="Arial"/>
          <w:lang w:val="es-ES"/>
        </w:rPr>
      </w:pPr>
      <w:r w:rsidRPr="00EA7290">
        <w:rPr>
          <w:rFonts w:ascii="Arial" w:eastAsia="Arial" w:hAnsi="Arial" w:cs="Arial"/>
        </w:rPr>
        <w:t>Ramírez-Herrera, M., Corona, N., Cerny, J., Castillo-Aja, R., Melgar, D., Lagos, M.</w:t>
      </w:r>
      <w:r w:rsidR="618829F9" w:rsidRPr="00EA7290">
        <w:rPr>
          <w:rFonts w:ascii="Arial" w:eastAsia="Arial" w:hAnsi="Arial" w:cs="Arial"/>
        </w:rPr>
        <w:t>, …, &amp;Ruiz-Fernández, A-C (2020).</w:t>
      </w:r>
      <w:r w:rsidRPr="00EA7290">
        <w:rPr>
          <w:rFonts w:ascii="Arial" w:eastAsia="Arial" w:hAnsi="Arial" w:cs="Arial"/>
        </w:rPr>
        <w:t xml:space="preserve"> Sand deposits reveal great earthquakes and tsunamis at Mexican Pacific Coast. </w:t>
      </w:r>
      <w:proofErr w:type="spellStart"/>
      <w:r w:rsidRPr="00A90844">
        <w:rPr>
          <w:rFonts w:ascii="Arial" w:eastAsia="Arial" w:hAnsi="Arial" w:cs="Arial"/>
          <w:lang w:val="es-ES"/>
        </w:rPr>
        <w:t>Sci</w:t>
      </w:r>
      <w:r w:rsidR="4BA4A89B" w:rsidRPr="00A90844">
        <w:rPr>
          <w:rFonts w:ascii="Arial" w:eastAsia="Arial" w:hAnsi="Arial" w:cs="Arial"/>
          <w:lang w:val="es-ES"/>
        </w:rPr>
        <w:t>entific</w:t>
      </w:r>
      <w:proofErr w:type="spellEnd"/>
      <w:r w:rsidR="4BA4A89B" w:rsidRPr="00A90844">
        <w:rPr>
          <w:rFonts w:ascii="Arial" w:eastAsia="Arial" w:hAnsi="Arial" w:cs="Arial"/>
          <w:lang w:val="es-ES"/>
        </w:rPr>
        <w:t xml:space="preserve"> </w:t>
      </w:r>
      <w:proofErr w:type="spellStart"/>
      <w:r w:rsidRPr="00A90844">
        <w:rPr>
          <w:rFonts w:ascii="Arial" w:eastAsia="Arial" w:hAnsi="Arial" w:cs="Arial"/>
          <w:lang w:val="es-ES"/>
        </w:rPr>
        <w:t>Rep</w:t>
      </w:r>
      <w:r w:rsidR="4659A298" w:rsidRPr="00A90844">
        <w:rPr>
          <w:rFonts w:ascii="Arial" w:eastAsia="Arial" w:hAnsi="Arial" w:cs="Arial"/>
          <w:lang w:val="es-ES"/>
        </w:rPr>
        <w:t>orts</w:t>
      </w:r>
      <w:proofErr w:type="spellEnd"/>
      <w:r w:rsidR="4659A298" w:rsidRPr="00A90844">
        <w:rPr>
          <w:rFonts w:ascii="Arial" w:eastAsia="Arial" w:hAnsi="Arial" w:cs="Arial"/>
          <w:lang w:val="es-ES"/>
        </w:rPr>
        <w:t>,</w:t>
      </w:r>
      <w:r w:rsidRPr="00A90844">
        <w:rPr>
          <w:rFonts w:ascii="Arial" w:eastAsia="Arial" w:hAnsi="Arial" w:cs="Arial"/>
          <w:lang w:val="es-ES"/>
        </w:rPr>
        <w:t xml:space="preserve"> 10, 11452. https://doi.org/10.1038/s41598-020-68237-2</w:t>
      </w:r>
    </w:p>
    <w:p w14:paraId="62E57889" w14:textId="4BD23506" w:rsidR="0D1DA36A" w:rsidRPr="00EA7290" w:rsidRDefault="0D1DA36A" w:rsidP="002D0B57">
      <w:pPr>
        <w:spacing w:after="0"/>
        <w:ind w:left="270" w:hanging="270"/>
        <w:jc w:val="both"/>
      </w:pPr>
      <w:r w:rsidRPr="00A90844">
        <w:rPr>
          <w:rFonts w:ascii="Arial" w:eastAsia="Arial" w:hAnsi="Arial" w:cs="Arial"/>
          <w:lang w:val="es-ES"/>
        </w:rPr>
        <w:t xml:space="preserve">Ramírez-Herrera, M. T., Corona, N., Ruiz-Angulo, A., Melgar, D., &amp; Zavala-Hidalgo, J. (2018). </w:t>
      </w:r>
      <w:r w:rsidRPr="00EA7290">
        <w:rPr>
          <w:rFonts w:ascii="Arial" w:eastAsia="Arial" w:hAnsi="Arial" w:cs="Arial"/>
        </w:rPr>
        <w:t>The 8 September 2017 tsunami triggered by the M w 8.2 intraplate earthquake, Chiapas, Mexico. Pure and Applied Geophysics, 175(1), 25-34.</w:t>
      </w:r>
    </w:p>
    <w:p w14:paraId="66650A30" w14:textId="6F8A7A81" w:rsidR="79663968" w:rsidRPr="00EA7290" w:rsidRDefault="295C22B4" w:rsidP="002D0B57">
      <w:pPr>
        <w:spacing w:after="0"/>
        <w:ind w:left="270" w:hanging="270"/>
        <w:jc w:val="both"/>
        <w:rPr>
          <w:rFonts w:ascii="Arial" w:eastAsia="Arial" w:hAnsi="Arial" w:cs="Arial"/>
        </w:rPr>
      </w:pPr>
      <w:r w:rsidRPr="00EA7290">
        <w:rPr>
          <w:rFonts w:ascii="Arial" w:eastAsia="Arial" w:hAnsi="Arial" w:cs="Arial"/>
        </w:rPr>
        <w:t xml:space="preserve">Ramírez-Herrera, M. T., Lagos, M., Hutchinson, I., </w:t>
      </w:r>
      <w:proofErr w:type="spellStart"/>
      <w:r w:rsidRPr="00EA7290">
        <w:rPr>
          <w:rFonts w:ascii="Arial" w:eastAsia="Arial" w:hAnsi="Arial" w:cs="Arial"/>
        </w:rPr>
        <w:t>Kostoglodov</w:t>
      </w:r>
      <w:proofErr w:type="spellEnd"/>
      <w:r w:rsidRPr="00EA7290">
        <w:rPr>
          <w:rFonts w:ascii="Arial" w:eastAsia="Arial" w:hAnsi="Arial" w:cs="Arial"/>
        </w:rPr>
        <w:t xml:space="preserve">, V., </w:t>
      </w:r>
      <w:proofErr w:type="spellStart"/>
      <w:r w:rsidRPr="00EA7290">
        <w:rPr>
          <w:rFonts w:ascii="Arial" w:eastAsia="Arial" w:hAnsi="Arial" w:cs="Arial"/>
        </w:rPr>
        <w:t>Machain</w:t>
      </w:r>
      <w:proofErr w:type="spellEnd"/>
      <w:r w:rsidRPr="00EA7290">
        <w:rPr>
          <w:rFonts w:ascii="Arial" w:eastAsia="Arial" w:hAnsi="Arial" w:cs="Arial"/>
        </w:rPr>
        <w:t xml:space="preserve">, M. L., Caballero, M., ... &amp; Ruiz-Fernández, A. C. (2012). Extreme wave deposits on the Pacific coast of Mexico: Tsunamis or </w:t>
      </w:r>
      <w:proofErr w:type="gramStart"/>
      <w:r w:rsidRPr="00EA7290">
        <w:rPr>
          <w:rFonts w:ascii="Arial" w:eastAsia="Arial" w:hAnsi="Arial" w:cs="Arial"/>
        </w:rPr>
        <w:t>storms?—</w:t>
      </w:r>
      <w:proofErr w:type="gramEnd"/>
      <w:r w:rsidRPr="00EA7290">
        <w:rPr>
          <w:rFonts w:ascii="Arial" w:eastAsia="Arial" w:hAnsi="Arial" w:cs="Arial"/>
        </w:rPr>
        <w:t>A multi-proxy approach. Geomorphology, 139, 360-371.</w:t>
      </w:r>
    </w:p>
    <w:p w14:paraId="7A912BDD" w14:textId="496670A2" w:rsidR="79663968" w:rsidRPr="00EA7290" w:rsidRDefault="79663968" w:rsidP="002D0B57">
      <w:pPr>
        <w:spacing w:after="0"/>
        <w:ind w:left="270" w:hanging="270"/>
        <w:jc w:val="both"/>
        <w:rPr>
          <w:rFonts w:ascii="Arial" w:eastAsia="Arial" w:hAnsi="Arial" w:cs="Arial"/>
        </w:rPr>
      </w:pPr>
      <w:r w:rsidRPr="00EA7290">
        <w:rPr>
          <w:rFonts w:ascii="Arial" w:eastAsia="Arial" w:hAnsi="Arial" w:cs="Arial"/>
        </w:rPr>
        <w:t xml:space="preserve">Ramos, M. D., &amp; Huang, Y. (2019). How the transition region along the Cascadia megathrust influences </w:t>
      </w:r>
      <w:proofErr w:type="spellStart"/>
      <w:r w:rsidRPr="00EA7290">
        <w:rPr>
          <w:rFonts w:ascii="Arial" w:eastAsia="Arial" w:hAnsi="Arial" w:cs="Arial"/>
        </w:rPr>
        <w:t>coseismic</w:t>
      </w:r>
      <w:proofErr w:type="spellEnd"/>
      <w:r w:rsidRPr="00EA7290">
        <w:rPr>
          <w:rFonts w:ascii="Arial" w:eastAsia="Arial" w:hAnsi="Arial" w:cs="Arial"/>
        </w:rPr>
        <w:t xml:space="preserve"> behavior: Insights from 2‐D dynamic rupture simulations. Geophysical Research Letters, 46(4), 1973-1983.</w:t>
      </w:r>
    </w:p>
    <w:p w14:paraId="5437014E" w14:textId="51238187" w:rsidR="62D8D2B1" w:rsidRPr="00EA7290" w:rsidRDefault="62D8D2B1" w:rsidP="002D0B57">
      <w:pPr>
        <w:spacing w:after="0"/>
        <w:ind w:left="270" w:hanging="270"/>
        <w:jc w:val="both"/>
      </w:pPr>
      <w:proofErr w:type="spellStart"/>
      <w:r w:rsidRPr="00EA7290">
        <w:rPr>
          <w:rFonts w:ascii="Arial" w:eastAsia="Arial" w:hAnsi="Arial" w:cs="Arial"/>
        </w:rPr>
        <w:t>Rousset</w:t>
      </w:r>
      <w:proofErr w:type="spellEnd"/>
      <w:r w:rsidRPr="00EA7290">
        <w:rPr>
          <w:rFonts w:ascii="Arial" w:eastAsia="Arial" w:hAnsi="Arial" w:cs="Arial"/>
        </w:rPr>
        <w:t xml:space="preserve">, B., </w:t>
      </w:r>
      <w:proofErr w:type="spellStart"/>
      <w:r w:rsidRPr="00EA7290">
        <w:rPr>
          <w:rFonts w:ascii="Arial" w:eastAsia="Arial" w:hAnsi="Arial" w:cs="Arial"/>
        </w:rPr>
        <w:t>Campillo</w:t>
      </w:r>
      <w:proofErr w:type="spellEnd"/>
      <w:r w:rsidRPr="00EA7290">
        <w:rPr>
          <w:rFonts w:ascii="Arial" w:eastAsia="Arial" w:hAnsi="Arial" w:cs="Arial"/>
        </w:rPr>
        <w:t xml:space="preserve">, M., </w:t>
      </w:r>
      <w:proofErr w:type="spellStart"/>
      <w:r w:rsidRPr="00EA7290">
        <w:rPr>
          <w:rFonts w:ascii="Arial" w:eastAsia="Arial" w:hAnsi="Arial" w:cs="Arial"/>
        </w:rPr>
        <w:t>Lasserre</w:t>
      </w:r>
      <w:proofErr w:type="spellEnd"/>
      <w:r w:rsidRPr="00EA7290">
        <w:rPr>
          <w:rFonts w:ascii="Arial" w:eastAsia="Arial" w:hAnsi="Arial" w:cs="Arial"/>
        </w:rPr>
        <w:t xml:space="preserve">, C., Frank, W. B., </w:t>
      </w:r>
      <w:proofErr w:type="spellStart"/>
      <w:r w:rsidRPr="00EA7290">
        <w:rPr>
          <w:rFonts w:ascii="Arial" w:eastAsia="Arial" w:hAnsi="Arial" w:cs="Arial"/>
        </w:rPr>
        <w:t>Cotte</w:t>
      </w:r>
      <w:proofErr w:type="spellEnd"/>
      <w:r w:rsidRPr="00EA7290">
        <w:rPr>
          <w:rFonts w:ascii="Arial" w:eastAsia="Arial" w:hAnsi="Arial" w:cs="Arial"/>
        </w:rPr>
        <w:t xml:space="preserve">, N., </w:t>
      </w:r>
      <w:proofErr w:type="spellStart"/>
      <w:r w:rsidRPr="00EA7290">
        <w:rPr>
          <w:rFonts w:ascii="Arial" w:eastAsia="Arial" w:hAnsi="Arial" w:cs="Arial"/>
        </w:rPr>
        <w:t>Walpersdorf</w:t>
      </w:r>
      <w:proofErr w:type="spellEnd"/>
      <w:r w:rsidRPr="00EA7290">
        <w:rPr>
          <w:rFonts w:ascii="Arial" w:eastAsia="Arial" w:hAnsi="Arial" w:cs="Arial"/>
        </w:rPr>
        <w:t xml:space="preserve">, A., ... &amp; </w:t>
      </w:r>
      <w:proofErr w:type="spellStart"/>
      <w:r w:rsidRPr="00EA7290">
        <w:rPr>
          <w:rFonts w:ascii="Arial" w:eastAsia="Arial" w:hAnsi="Arial" w:cs="Arial"/>
        </w:rPr>
        <w:t>Kostoglodov</w:t>
      </w:r>
      <w:proofErr w:type="spellEnd"/>
      <w:r w:rsidRPr="00EA7290">
        <w:rPr>
          <w:rFonts w:ascii="Arial" w:eastAsia="Arial" w:hAnsi="Arial" w:cs="Arial"/>
        </w:rPr>
        <w:t>, V. (2017). A geodetic matched filter search for slow slip with application to the Mexico subduction zone. Journal of Geophysical Research: Solid Earth, 122(12), 10-498.</w:t>
      </w:r>
    </w:p>
    <w:p w14:paraId="289D0562" w14:textId="4EE96B57" w:rsidR="72D778D6" w:rsidRPr="00EA7290" w:rsidRDefault="72D778D6" w:rsidP="002D0B57">
      <w:pPr>
        <w:spacing w:after="0"/>
        <w:ind w:left="270" w:hanging="270"/>
        <w:jc w:val="both"/>
      </w:pPr>
      <w:proofErr w:type="spellStart"/>
      <w:r w:rsidRPr="00EA7290">
        <w:rPr>
          <w:rFonts w:ascii="Arial" w:eastAsia="Arial" w:hAnsi="Arial" w:cs="Arial"/>
        </w:rPr>
        <w:t>Sahakian</w:t>
      </w:r>
      <w:proofErr w:type="spellEnd"/>
      <w:r w:rsidRPr="00EA7290">
        <w:rPr>
          <w:rFonts w:ascii="Arial" w:eastAsia="Arial" w:hAnsi="Arial" w:cs="Arial"/>
        </w:rPr>
        <w:t xml:space="preserve">, V. J., Melgar, D., </w:t>
      </w:r>
      <w:proofErr w:type="spellStart"/>
      <w:r w:rsidRPr="00EA7290">
        <w:rPr>
          <w:rFonts w:ascii="Arial" w:eastAsia="Arial" w:hAnsi="Arial" w:cs="Arial"/>
        </w:rPr>
        <w:t>Quintanar</w:t>
      </w:r>
      <w:proofErr w:type="spellEnd"/>
      <w:r w:rsidRPr="00EA7290">
        <w:rPr>
          <w:rFonts w:ascii="Arial" w:eastAsia="Arial" w:hAnsi="Arial" w:cs="Arial"/>
        </w:rPr>
        <w:t xml:space="preserve">, L., Ramírez‐Guzmán, L., Pérez‐Campos, X., &amp; </w:t>
      </w:r>
      <w:proofErr w:type="spellStart"/>
      <w:r w:rsidRPr="00EA7290">
        <w:rPr>
          <w:rFonts w:ascii="Arial" w:eastAsia="Arial" w:hAnsi="Arial" w:cs="Arial"/>
        </w:rPr>
        <w:t>Baltay</w:t>
      </w:r>
      <w:proofErr w:type="spellEnd"/>
      <w:r w:rsidRPr="00EA7290">
        <w:rPr>
          <w:rFonts w:ascii="Arial" w:eastAsia="Arial" w:hAnsi="Arial" w:cs="Arial"/>
        </w:rPr>
        <w:t>, A. (2018). Ground motions from the 7 and 19 September 2017 Tehuantepec and Puebla‐Morelos, Mexico, earthquakes. Bulletin of the Seismological Society of America, 108(6), 3300-3312.</w:t>
      </w:r>
    </w:p>
    <w:p w14:paraId="7FEFA85C" w14:textId="45DF4A0B" w:rsidR="47AD8CD2" w:rsidRPr="00EA7290" w:rsidRDefault="47AD8CD2" w:rsidP="002D0B57">
      <w:pPr>
        <w:spacing w:after="0"/>
        <w:ind w:left="270" w:hanging="270"/>
        <w:jc w:val="both"/>
      </w:pPr>
      <w:proofErr w:type="spellStart"/>
      <w:r w:rsidRPr="00EA7290">
        <w:rPr>
          <w:rFonts w:ascii="Arial" w:eastAsia="Arial" w:hAnsi="Arial" w:cs="Arial"/>
        </w:rPr>
        <w:t>Sandwell</w:t>
      </w:r>
      <w:proofErr w:type="spellEnd"/>
      <w:r w:rsidRPr="00EA7290">
        <w:rPr>
          <w:rFonts w:ascii="Arial" w:eastAsia="Arial" w:hAnsi="Arial" w:cs="Arial"/>
        </w:rPr>
        <w:t>, D.</w:t>
      </w:r>
      <w:r w:rsidR="0B47D1D4" w:rsidRPr="00EA7290">
        <w:rPr>
          <w:rFonts w:ascii="Arial" w:eastAsia="Arial" w:hAnsi="Arial" w:cs="Arial"/>
        </w:rPr>
        <w:t xml:space="preserve"> </w:t>
      </w:r>
      <w:r w:rsidRPr="00EA7290">
        <w:rPr>
          <w:rFonts w:ascii="Arial" w:eastAsia="Arial" w:hAnsi="Arial" w:cs="Arial"/>
        </w:rPr>
        <w:t>T., Xu</w:t>
      </w:r>
      <w:r w:rsidR="16826CE8" w:rsidRPr="00EA7290">
        <w:rPr>
          <w:rFonts w:ascii="Arial" w:eastAsia="Arial" w:hAnsi="Arial" w:cs="Arial"/>
        </w:rPr>
        <w:t>, X.</w:t>
      </w:r>
      <w:r w:rsidRPr="00EA7290">
        <w:rPr>
          <w:rFonts w:ascii="Arial" w:eastAsia="Arial" w:hAnsi="Arial" w:cs="Arial"/>
        </w:rPr>
        <w:t xml:space="preserve">, </w:t>
      </w:r>
      <w:proofErr w:type="spellStart"/>
      <w:r w:rsidRPr="00EA7290">
        <w:rPr>
          <w:rFonts w:ascii="Arial" w:eastAsia="Arial" w:hAnsi="Arial" w:cs="Arial"/>
        </w:rPr>
        <w:t>Mellors</w:t>
      </w:r>
      <w:proofErr w:type="spellEnd"/>
      <w:r w:rsidRPr="00EA7290">
        <w:rPr>
          <w:rFonts w:ascii="Arial" w:eastAsia="Arial" w:hAnsi="Arial" w:cs="Arial"/>
        </w:rPr>
        <w:t xml:space="preserve">, </w:t>
      </w:r>
      <w:r w:rsidR="390A105E" w:rsidRPr="00EA7290">
        <w:rPr>
          <w:rFonts w:ascii="Arial" w:eastAsia="Arial" w:hAnsi="Arial" w:cs="Arial"/>
        </w:rPr>
        <w:t xml:space="preserve">R., </w:t>
      </w:r>
      <w:r w:rsidRPr="00EA7290">
        <w:rPr>
          <w:rFonts w:ascii="Arial" w:eastAsia="Arial" w:hAnsi="Arial" w:cs="Arial"/>
        </w:rPr>
        <w:t xml:space="preserve">Wei, </w:t>
      </w:r>
      <w:r w:rsidR="76677495" w:rsidRPr="00EA7290">
        <w:rPr>
          <w:rFonts w:ascii="Arial" w:eastAsia="Arial" w:hAnsi="Arial" w:cs="Arial"/>
        </w:rPr>
        <w:t xml:space="preserve">M., </w:t>
      </w:r>
      <w:r w:rsidRPr="00EA7290">
        <w:rPr>
          <w:rFonts w:ascii="Arial" w:eastAsia="Arial" w:hAnsi="Arial" w:cs="Arial"/>
        </w:rPr>
        <w:t xml:space="preserve">Tong, </w:t>
      </w:r>
      <w:r w:rsidR="6CE77EBC" w:rsidRPr="00EA7290">
        <w:rPr>
          <w:rFonts w:ascii="Arial" w:eastAsia="Arial" w:hAnsi="Arial" w:cs="Arial"/>
        </w:rPr>
        <w:t>X., &amp;</w:t>
      </w:r>
      <w:r w:rsidRPr="00EA7290">
        <w:rPr>
          <w:rFonts w:ascii="Arial" w:eastAsia="Arial" w:hAnsi="Arial" w:cs="Arial"/>
        </w:rPr>
        <w:t xml:space="preserve"> Wessel</w:t>
      </w:r>
      <w:r w:rsidR="1E394443" w:rsidRPr="00EA7290">
        <w:rPr>
          <w:rFonts w:ascii="Arial" w:eastAsia="Arial" w:hAnsi="Arial" w:cs="Arial"/>
        </w:rPr>
        <w:t>, P.</w:t>
      </w:r>
      <w:r w:rsidRPr="00EA7290">
        <w:rPr>
          <w:rFonts w:ascii="Arial" w:eastAsia="Arial" w:hAnsi="Arial" w:cs="Arial"/>
        </w:rPr>
        <w:t xml:space="preserve"> (2016). GMTSAR: An </w:t>
      </w:r>
      <w:proofErr w:type="spellStart"/>
      <w:r w:rsidRPr="00EA7290">
        <w:rPr>
          <w:rFonts w:ascii="Arial" w:eastAsia="Arial" w:hAnsi="Arial" w:cs="Arial"/>
        </w:rPr>
        <w:t>InSAR</w:t>
      </w:r>
      <w:proofErr w:type="spellEnd"/>
      <w:r w:rsidRPr="00EA7290">
        <w:rPr>
          <w:rFonts w:ascii="Arial" w:eastAsia="Arial" w:hAnsi="Arial" w:cs="Arial"/>
        </w:rPr>
        <w:t xml:space="preserve"> processing system based on Generic Mapping Tools (Second Edition), </w:t>
      </w:r>
      <w:hyperlink r:id="rId20">
        <w:r w:rsidRPr="00EA7290">
          <w:rPr>
            <w:rStyle w:val="Hyperlink"/>
            <w:rFonts w:ascii="Arial" w:eastAsia="Arial" w:hAnsi="Arial" w:cs="Arial"/>
          </w:rPr>
          <w:t>http://topex.ucsd.edu/gmtsar/tar/GMTSAR_2ND_TEX.pdf</w:t>
        </w:r>
      </w:hyperlink>
    </w:p>
    <w:p w14:paraId="66EC0A90" w14:textId="6B55ED03" w:rsidR="08960C3E" w:rsidRPr="00EA7290" w:rsidRDefault="7584D5A8" w:rsidP="002D0B57">
      <w:pPr>
        <w:spacing w:after="0"/>
        <w:ind w:left="270" w:hanging="270"/>
        <w:jc w:val="both"/>
        <w:rPr>
          <w:rFonts w:ascii="Arial" w:eastAsia="Arial" w:hAnsi="Arial" w:cs="Arial"/>
        </w:rPr>
      </w:pPr>
      <w:r w:rsidRPr="00EA7290">
        <w:rPr>
          <w:rFonts w:ascii="Arial" w:eastAsia="Arial" w:hAnsi="Arial" w:cs="Arial"/>
        </w:rPr>
        <w:t xml:space="preserve">Scripps Institution of Oceanography (1986). IRIS/IDA Seismic Network, International Federation of Digital Seismograph Networks, Other/Seismic Network, </w:t>
      </w:r>
      <w:proofErr w:type="spellStart"/>
      <w:r w:rsidRPr="00EA7290">
        <w:rPr>
          <w:rFonts w:ascii="Arial" w:eastAsia="Arial" w:hAnsi="Arial" w:cs="Arial"/>
        </w:rPr>
        <w:t>doi</w:t>
      </w:r>
      <w:proofErr w:type="spellEnd"/>
      <w:r w:rsidRPr="00EA7290">
        <w:rPr>
          <w:rFonts w:ascii="Arial" w:eastAsia="Arial" w:hAnsi="Arial" w:cs="Arial"/>
        </w:rPr>
        <w:t xml:space="preserve">: 10.7914/SN/II. </w:t>
      </w:r>
    </w:p>
    <w:p w14:paraId="490D8F54" w14:textId="7EACD5C2" w:rsidR="08960C3E" w:rsidRPr="00EA7290" w:rsidRDefault="08960C3E" w:rsidP="002D0B57">
      <w:pPr>
        <w:spacing w:after="0"/>
        <w:ind w:left="270" w:hanging="270"/>
        <w:jc w:val="both"/>
      </w:pPr>
      <w:proofErr w:type="spellStart"/>
      <w:r w:rsidRPr="00EA7290">
        <w:rPr>
          <w:rFonts w:ascii="Arial" w:eastAsia="Arial" w:hAnsi="Arial" w:cs="Arial"/>
        </w:rPr>
        <w:t>Sieh</w:t>
      </w:r>
      <w:proofErr w:type="spellEnd"/>
      <w:r w:rsidRPr="00EA7290">
        <w:rPr>
          <w:rFonts w:ascii="Arial" w:eastAsia="Arial" w:hAnsi="Arial" w:cs="Arial"/>
        </w:rPr>
        <w:t xml:space="preserve">, K., </w:t>
      </w:r>
      <w:proofErr w:type="spellStart"/>
      <w:r w:rsidRPr="00EA7290">
        <w:rPr>
          <w:rFonts w:ascii="Arial" w:eastAsia="Arial" w:hAnsi="Arial" w:cs="Arial"/>
        </w:rPr>
        <w:t>Natawidjaja</w:t>
      </w:r>
      <w:proofErr w:type="spellEnd"/>
      <w:r w:rsidRPr="00EA7290">
        <w:rPr>
          <w:rFonts w:ascii="Arial" w:eastAsia="Arial" w:hAnsi="Arial" w:cs="Arial"/>
        </w:rPr>
        <w:t xml:space="preserve">, D. H., </w:t>
      </w:r>
      <w:proofErr w:type="spellStart"/>
      <w:r w:rsidRPr="00EA7290">
        <w:rPr>
          <w:rFonts w:ascii="Arial" w:eastAsia="Arial" w:hAnsi="Arial" w:cs="Arial"/>
        </w:rPr>
        <w:t>Meltzner</w:t>
      </w:r>
      <w:proofErr w:type="spellEnd"/>
      <w:r w:rsidRPr="00EA7290">
        <w:rPr>
          <w:rFonts w:ascii="Arial" w:eastAsia="Arial" w:hAnsi="Arial" w:cs="Arial"/>
        </w:rPr>
        <w:t xml:space="preserve">, A. J., Shen, C. C., Cheng, H., Li, K. S., ... &amp; Edwards, R. L. (2008). Earthquake </w:t>
      </w:r>
      <w:proofErr w:type="spellStart"/>
      <w:r w:rsidRPr="00EA7290">
        <w:rPr>
          <w:rFonts w:ascii="Arial" w:eastAsia="Arial" w:hAnsi="Arial" w:cs="Arial"/>
        </w:rPr>
        <w:t>supercycles</w:t>
      </w:r>
      <w:proofErr w:type="spellEnd"/>
      <w:r w:rsidRPr="00EA7290">
        <w:rPr>
          <w:rFonts w:ascii="Arial" w:eastAsia="Arial" w:hAnsi="Arial" w:cs="Arial"/>
        </w:rPr>
        <w:t xml:space="preserve"> inferred from sea-level changes recorded in the corals of west Sumatra. Science, 322(5908), 1674-1678.</w:t>
      </w:r>
    </w:p>
    <w:p w14:paraId="5BBB11BB" w14:textId="2C8F02B1" w:rsidR="07DD6C9C" w:rsidRPr="00EA7290" w:rsidRDefault="07DD6C9C" w:rsidP="002D0B57">
      <w:pPr>
        <w:spacing w:after="0"/>
        <w:ind w:left="270" w:hanging="270"/>
        <w:jc w:val="both"/>
      </w:pPr>
      <w:r w:rsidRPr="00EA7290">
        <w:rPr>
          <w:rFonts w:ascii="Arial" w:eastAsia="Arial" w:hAnsi="Arial" w:cs="Arial"/>
        </w:rPr>
        <w:t>Singh S.</w:t>
      </w:r>
      <w:r w:rsidR="04E59826" w:rsidRPr="00EA7290">
        <w:rPr>
          <w:rFonts w:ascii="Arial" w:eastAsia="Arial" w:hAnsi="Arial" w:cs="Arial"/>
        </w:rPr>
        <w:t xml:space="preserve"> </w:t>
      </w:r>
      <w:r w:rsidRPr="00EA7290">
        <w:rPr>
          <w:rFonts w:ascii="Arial" w:eastAsia="Arial" w:hAnsi="Arial" w:cs="Arial"/>
        </w:rPr>
        <w:t xml:space="preserve">K., </w:t>
      </w:r>
      <w:proofErr w:type="spellStart"/>
      <w:r w:rsidR="6F7500EF" w:rsidRPr="00EA7290">
        <w:rPr>
          <w:rFonts w:ascii="Arial" w:eastAsia="Arial" w:hAnsi="Arial" w:cs="Arial"/>
        </w:rPr>
        <w:t>Astiz</w:t>
      </w:r>
      <w:proofErr w:type="spellEnd"/>
      <w:r w:rsidR="6F7500EF" w:rsidRPr="00EA7290">
        <w:rPr>
          <w:rFonts w:ascii="Arial" w:eastAsia="Arial" w:hAnsi="Arial" w:cs="Arial"/>
        </w:rPr>
        <w:t xml:space="preserve">, L., &amp; </w:t>
      </w:r>
      <w:proofErr w:type="spellStart"/>
      <w:r w:rsidR="6F7500EF" w:rsidRPr="00EA7290">
        <w:rPr>
          <w:rFonts w:ascii="Arial" w:eastAsia="Arial" w:hAnsi="Arial" w:cs="Arial"/>
        </w:rPr>
        <w:t>Havskov</w:t>
      </w:r>
      <w:proofErr w:type="spellEnd"/>
      <w:r w:rsidR="6F7500EF" w:rsidRPr="00EA7290">
        <w:rPr>
          <w:rFonts w:ascii="Arial" w:eastAsia="Arial" w:hAnsi="Arial" w:cs="Arial"/>
        </w:rPr>
        <w:t xml:space="preserve">, J. (1981). </w:t>
      </w:r>
      <w:r w:rsidRPr="00EA7290">
        <w:rPr>
          <w:rFonts w:ascii="Arial" w:eastAsia="Arial" w:hAnsi="Arial" w:cs="Arial"/>
        </w:rPr>
        <w:t>Seismic gaps and recurrence periods of large: A reexamination earthquakes along the Mexican subduction zone. Bull</w:t>
      </w:r>
      <w:r w:rsidR="525D6440" w:rsidRPr="00EA7290">
        <w:rPr>
          <w:rFonts w:ascii="Arial" w:eastAsia="Arial" w:hAnsi="Arial" w:cs="Arial"/>
        </w:rPr>
        <w:t>etin of the</w:t>
      </w:r>
      <w:r w:rsidRPr="00EA7290">
        <w:rPr>
          <w:rFonts w:ascii="Arial" w:eastAsia="Arial" w:hAnsi="Arial" w:cs="Arial"/>
        </w:rPr>
        <w:t xml:space="preserve"> Seismol</w:t>
      </w:r>
      <w:r w:rsidR="42E2A82A" w:rsidRPr="00EA7290">
        <w:rPr>
          <w:rFonts w:ascii="Arial" w:eastAsia="Arial" w:hAnsi="Arial" w:cs="Arial"/>
        </w:rPr>
        <w:t>ogical</w:t>
      </w:r>
      <w:r w:rsidRPr="00EA7290">
        <w:rPr>
          <w:rFonts w:ascii="Arial" w:eastAsia="Arial" w:hAnsi="Arial" w:cs="Arial"/>
        </w:rPr>
        <w:t xml:space="preserve"> Soc</w:t>
      </w:r>
      <w:r w:rsidR="31849B31" w:rsidRPr="00EA7290">
        <w:rPr>
          <w:rFonts w:ascii="Arial" w:eastAsia="Arial" w:hAnsi="Arial" w:cs="Arial"/>
        </w:rPr>
        <w:t>iety of</w:t>
      </w:r>
      <w:r w:rsidRPr="00EA7290">
        <w:rPr>
          <w:rFonts w:ascii="Arial" w:eastAsia="Arial" w:hAnsi="Arial" w:cs="Arial"/>
        </w:rPr>
        <w:t xml:space="preserve"> Am</w:t>
      </w:r>
      <w:r w:rsidR="02FEBEB1" w:rsidRPr="00EA7290">
        <w:rPr>
          <w:rFonts w:ascii="Arial" w:eastAsia="Arial" w:hAnsi="Arial" w:cs="Arial"/>
        </w:rPr>
        <w:t>erica</w:t>
      </w:r>
      <w:r w:rsidRPr="00EA7290">
        <w:rPr>
          <w:rFonts w:ascii="Arial" w:eastAsia="Arial" w:hAnsi="Arial" w:cs="Arial"/>
        </w:rPr>
        <w:t>, 71 (1981), pp. 827-843</w:t>
      </w:r>
    </w:p>
    <w:p w14:paraId="4BB583D4" w14:textId="5E41AA34" w:rsidR="083B0F12" w:rsidRPr="00EA7290" w:rsidRDefault="083B0F12" w:rsidP="002D0B57">
      <w:pPr>
        <w:spacing w:after="0"/>
        <w:ind w:left="270" w:hanging="270"/>
        <w:jc w:val="both"/>
      </w:pPr>
      <w:r w:rsidRPr="00EA7290">
        <w:rPr>
          <w:rFonts w:ascii="Arial" w:eastAsia="Arial" w:hAnsi="Arial" w:cs="Arial"/>
          <w:lang w:val="es-ES"/>
        </w:rPr>
        <w:t>Singh S.</w:t>
      </w:r>
      <w:r w:rsidR="04E59826" w:rsidRPr="00EA7290">
        <w:rPr>
          <w:rFonts w:ascii="Arial" w:eastAsia="Arial" w:hAnsi="Arial" w:cs="Arial"/>
          <w:lang w:val="es-ES"/>
        </w:rPr>
        <w:t xml:space="preserve"> </w:t>
      </w:r>
      <w:r w:rsidRPr="00EA7290">
        <w:rPr>
          <w:rFonts w:ascii="Arial" w:eastAsia="Arial" w:hAnsi="Arial" w:cs="Arial"/>
          <w:lang w:val="es-ES"/>
        </w:rPr>
        <w:t xml:space="preserve">K., Rodríguez M., </w:t>
      </w:r>
      <w:r w:rsidR="729007EA" w:rsidRPr="00EA7290">
        <w:rPr>
          <w:rFonts w:ascii="Arial" w:eastAsia="Arial" w:hAnsi="Arial" w:cs="Arial"/>
          <w:lang w:val="es-ES"/>
        </w:rPr>
        <w:t xml:space="preserve">&amp; </w:t>
      </w:r>
      <w:r w:rsidRPr="00EA7290">
        <w:rPr>
          <w:rFonts w:ascii="Arial" w:eastAsia="Arial" w:hAnsi="Arial" w:cs="Arial"/>
          <w:lang w:val="es-ES"/>
        </w:rPr>
        <w:t xml:space="preserve">Esteva L. (1983). </w:t>
      </w:r>
      <w:r w:rsidRPr="00EA7290">
        <w:rPr>
          <w:rFonts w:ascii="Arial" w:eastAsia="Arial" w:hAnsi="Arial" w:cs="Arial"/>
        </w:rPr>
        <w:t>Statistics of small earthquakes and frequency of occurrence of large earthquakes along the Mexican subduction zone.</w:t>
      </w:r>
      <w:r w:rsidR="518F76B4" w:rsidRPr="00EA7290">
        <w:rPr>
          <w:rFonts w:ascii="Arial" w:eastAsia="Arial" w:hAnsi="Arial" w:cs="Arial"/>
        </w:rPr>
        <w:t xml:space="preserve"> </w:t>
      </w:r>
      <w:r w:rsidRPr="00EA7290">
        <w:rPr>
          <w:rFonts w:ascii="Arial" w:eastAsia="Arial" w:hAnsi="Arial" w:cs="Arial"/>
        </w:rPr>
        <w:t>Bull</w:t>
      </w:r>
      <w:r w:rsidR="305F3441" w:rsidRPr="00EA7290">
        <w:rPr>
          <w:rFonts w:ascii="Arial" w:eastAsia="Arial" w:hAnsi="Arial" w:cs="Arial"/>
        </w:rPr>
        <w:t>etin of the</w:t>
      </w:r>
      <w:r w:rsidRPr="00EA7290">
        <w:rPr>
          <w:rFonts w:ascii="Arial" w:eastAsia="Arial" w:hAnsi="Arial" w:cs="Arial"/>
        </w:rPr>
        <w:t xml:space="preserve"> Seismol</w:t>
      </w:r>
      <w:r w:rsidR="42ED1889" w:rsidRPr="00EA7290">
        <w:rPr>
          <w:rFonts w:ascii="Arial" w:eastAsia="Arial" w:hAnsi="Arial" w:cs="Arial"/>
        </w:rPr>
        <w:t>ogical</w:t>
      </w:r>
      <w:r w:rsidRPr="00EA7290">
        <w:rPr>
          <w:rFonts w:ascii="Arial" w:eastAsia="Arial" w:hAnsi="Arial" w:cs="Arial"/>
        </w:rPr>
        <w:t xml:space="preserve"> Soc</w:t>
      </w:r>
      <w:r w:rsidR="3FC92359" w:rsidRPr="00EA7290">
        <w:rPr>
          <w:rFonts w:ascii="Arial" w:eastAsia="Arial" w:hAnsi="Arial" w:cs="Arial"/>
        </w:rPr>
        <w:t>iety of</w:t>
      </w:r>
      <w:r w:rsidRPr="00EA7290">
        <w:rPr>
          <w:rFonts w:ascii="Arial" w:eastAsia="Arial" w:hAnsi="Arial" w:cs="Arial"/>
        </w:rPr>
        <w:t xml:space="preserve"> Am</w:t>
      </w:r>
      <w:r w:rsidR="44236A9B" w:rsidRPr="00EA7290">
        <w:rPr>
          <w:rFonts w:ascii="Arial" w:eastAsia="Arial" w:hAnsi="Arial" w:cs="Arial"/>
        </w:rPr>
        <w:t>erica</w:t>
      </w:r>
      <w:r w:rsidRPr="00EA7290">
        <w:rPr>
          <w:rFonts w:ascii="Arial" w:eastAsia="Arial" w:hAnsi="Arial" w:cs="Arial"/>
        </w:rPr>
        <w:t>, 73 (1983), pp. 1779-1796</w:t>
      </w:r>
    </w:p>
    <w:p w14:paraId="6F08E2A0" w14:textId="30500029" w:rsidR="59807234" w:rsidRPr="00EA7290" w:rsidRDefault="59807234" w:rsidP="002D0B57">
      <w:pPr>
        <w:spacing w:after="0"/>
        <w:ind w:left="270" w:hanging="270"/>
        <w:jc w:val="both"/>
      </w:pPr>
      <w:r w:rsidRPr="00EA7290">
        <w:rPr>
          <w:rFonts w:ascii="Arial" w:eastAsia="Arial" w:hAnsi="Arial" w:cs="Arial"/>
        </w:rPr>
        <w:t xml:space="preserve">Suárez, G., &amp; </w:t>
      </w:r>
      <w:proofErr w:type="spellStart"/>
      <w:r w:rsidRPr="00EA7290">
        <w:rPr>
          <w:rFonts w:ascii="Arial" w:eastAsia="Arial" w:hAnsi="Arial" w:cs="Arial"/>
        </w:rPr>
        <w:t>Albini</w:t>
      </w:r>
      <w:proofErr w:type="spellEnd"/>
      <w:r w:rsidRPr="00EA7290">
        <w:rPr>
          <w:rFonts w:ascii="Arial" w:eastAsia="Arial" w:hAnsi="Arial" w:cs="Arial"/>
        </w:rPr>
        <w:t>, P. (2009). Evidence for great tsunamigenic earthquakes (M 8.6) along the Mexican subduction zone. Bulletin of the Seismological Society of America, 99(2A), 892-896.</w:t>
      </w:r>
    </w:p>
    <w:p w14:paraId="5BADE115" w14:textId="6DD0196A" w:rsidR="5D538D85" w:rsidRPr="00EA7290" w:rsidRDefault="5D538D85" w:rsidP="002D0B57">
      <w:pPr>
        <w:spacing w:after="0"/>
        <w:ind w:left="270" w:hanging="270"/>
        <w:jc w:val="both"/>
      </w:pPr>
      <w:r w:rsidRPr="00EA7290">
        <w:rPr>
          <w:rFonts w:ascii="Arial" w:eastAsia="Arial" w:hAnsi="Arial" w:cs="Arial"/>
        </w:rPr>
        <w:t xml:space="preserve">Suárez, G., Santoyo, M. A., </w:t>
      </w:r>
      <w:proofErr w:type="spellStart"/>
      <w:r w:rsidRPr="00EA7290">
        <w:rPr>
          <w:rFonts w:ascii="Arial" w:eastAsia="Arial" w:hAnsi="Arial" w:cs="Arial"/>
        </w:rPr>
        <w:t>Hj</w:t>
      </w:r>
      <w:r w:rsidR="3A68C4B2" w:rsidRPr="00EA7290">
        <w:rPr>
          <w:rFonts w:ascii="Arial" w:eastAsia="Arial" w:hAnsi="Arial" w:cs="Arial"/>
        </w:rPr>
        <w:t>ö</w:t>
      </w:r>
      <w:r w:rsidRPr="00EA7290">
        <w:rPr>
          <w:rFonts w:ascii="Arial" w:eastAsia="Arial" w:hAnsi="Arial" w:cs="Arial"/>
        </w:rPr>
        <w:t>rleifsd</w:t>
      </w:r>
      <w:r w:rsidR="36FFB227" w:rsidRPr="00EA7290">
        <w:rPr>
          <w:rFonts w:ascii="Arial" w:eastAsia="Arial" w:hAnsi="Arial" w:cs="Arial"/>
        </w:rPr>
        <w:t>ó</w:t>
      </w:r>
      <w:r w:rsidRPr="00EA7290">
        <w:rPr>
          <w:rFonts w:ascii="Arial" w:eastAsia="Arial" w:hAnsi="Arial" w:cs="Arial"/>
        </w:rPr>
        <w:t>ttir</w:t>
      </w:r>
      <w:proofErr w:type="spellEnd"/>
      <w:r w:rsidRPr="00EA7290">
        <w:rPr>
          <w:rFonts w:ascii="Arial" w:eastAsia="Arial" w:hAnsi="Arial" w:cs="Arial"/>
        </w:rPr>
        <w:t xml:space="preserve">, V., Iglesias, A., </w:t>
      </w:r>
      <w:proofErr w:type="spellStart"/>
      <w:r w:rsidRPr="00EA7290">
        <w:rPr>
          <w:rFonts w:ascii="Arial" w:eastAsia="Arial" w:hAnsi="Arial" w:cs="Arial"/>
        </w:rPr>
        <w:t>Villafuerte</w:t>
      </w:r>
      <w:proofErr w:type="spellEnd"/>
      <w:r w:rsidRPr="00EA7290">
        <w:rPr>
          <w:rFonts w:ascii="Arial" w:eastAsia="Arial" w:hAnsi="Arial" w:cs="Arial"/>
        </w:rPr>
        <w:t xml:space="preserve">, C., &amp; Cruz-Atienza, V. M. (2019). Large scale lithospheric detachment of the </w:t>
      </w:r>
      <w:proofErr w:type="spellStart"/>
      <w:r w:rsidRPr="00EA7290">
        <w:rPr>
          <w:rFonts w:ascii="Arial" w:eastAsia="Arial" w:hAnsi="Arial" w:cs="Arial"/>
        </w:rPr>
        <w:t>downgoing</w:t>
      </w:r>
      <w:proofErr w:type="spellEnd"/>
      <w:r w:rsidRPr="00EA7290">
        <w:rPr>
          <w:rFonts w:ascii="Arial" w:eastAsia="Arial" w:hAnsi="Arial" w:cs="Arial"/>
        </w:rPr>
        <w:t xml:space="preserve"> Cocos plate: The 8 September 2017 earthquake (Mw 8.2). Earth and Planetary Science Letters, 509, 9-14.</w:t>
      </w:r>
    </w:p>
    <w:p w14:paraId="1CAF1782" w14:textId="36DFB4FA" w:rsidR="28858842" w:rsidRPr="00EA7290" w:rsidRDefault="28858842" w:rsidP="002D0B57">
      <w:pPr>
        <w:spacing w:after="0"/>
        <w:ind w:left="270" w:hanging="270"/>
        <w:jc w:val="both"/>
      </w:pPr>
      <w:r w:rsidRPr="00EA7290">
        <w:rPr>
          <w:rFonts w:ascii="Arial" w:eastAsia="Arial" w:hAnsi="Arial" w:cs="Arial"/>
        </w:rPr>
        <w:lastRenderedPageBreak/>
        <w:t xml:space="preserve">Tozer, B., </w:t>
      </w:r>
      <w:proofErr w:type="spellStart"/>
      <w:r w:rsidRPr="00EA7290">
        <w:rPr>
          <w:rFonts w:ascii="Arial" w:eastAsia="Arial" w:hAnsi="Arial" w:cs="Arial"/>
        </w:rPr>
        <w:t>Sandwell</w:t>
      </w:r>
      <w:proofErr w:type="spellEnd"/>
      <w:r w:rsidRPr="00EA7290">
        <w:rPr>
          <w:rFonts w:ascii="Arial" w:eastAsia="Arial" w:hAnsi="Arial" w:cs="Arial"/>
        </w:rPr>
        <w:t>, D. T., Smith, W. H. F., Olson, C., Beale, J. R., &amp; Wessel, P. (2019). Global bathymetry and topography at 15 arc sec: SRTM15+. Earth and Space Science, 6(10), 1847-1864.</w:t>
      </w:r>
    </w:p>
    <w:p w14:paraId="4B99ED8F" w14:textId="5A6420A4" w:rsidR="17901A77" w:rsidRPr="00EA7290" w:rsidRDefault="17901A77" w:rsidP="002D0B57">
      <w:pPr>
        <w:spacing w:after="0"/>
        <w:ind w:left="270" w:hanging="270"/>
        <w:jc w:val="both"/>
      </w:pPr>
      <w:r w:rsidRPr="00EA7290">
        <w:rPr>
          <w:rFonts w:ascii="Arial" w:eastAsia="Arial" w:hAnsi="Arial" w:cs="Arial"/>
        </w:rPr>
        <w:t xml:space="preserve">UNAM Seismology Group (2013). </w:t>
      </w:r>
      <w:proofErr w:type="spellStart"/>
      <w:r w:rsidRPr="00EA7290">
        <w:rPr>
          <w:rFonts w:ascii="Arial" w:eastAsia="Arial" w:hAnsi="Arial" w:cs="Arial"/>
        </w:rPr>
        <w:t>Ometepec-Pinotepa</w:t>
      </w:r>
      <w:proofErr w:type="spellEnd"/>
      <w:r w:rsidRPr="00EA7290">
        <w:rPr>
          <w:rFonts w:ascii="Arial" w:eastAsia="Arial" w:hAnsi="Arial" w:cs="Arial"/>
        </w:rPr>
        <w:t xml:space="preserve"> Nacional, Mexico Earthquake of 20 March 2012 (Mw 7.5): A preliminary report. </w:t>
      </w:r>
      <w:proofErr w:type="spellStart"/>
      <w:r w:rsidRPr="00EA7290">
        <w:rPr>
          <w:rFonts w:ascii="Arial" w:eastAsia="Arial" w:hAnsi="Arial" w:cs="Arial"/>
        </w:rPr>
        <w:t>Geofísica</w:t>
      </w:r>
      <w:proofErr w:type="spellEnd"/>
      <w:r w:rsidRPr="00EA7290">
        <w:rPr>
          <w:rFonts w:ascii="Arial" w:eastAsia="Arial" w:hAnsi="Arial" w:cs="Arial"/>
        </w:rPr>
        <w:t xml:space="preserve"> </w:t>
      </w:r>
      <w:proofErr w:type="spellStart"/>
      <w:r w:rsidRPr="00EA7290">
        <w:rPr>
          <w:rFonts w:ascii="Arial" w:eastAsia="Arial" w:hAnsi="Arial" w:cs="Arial"/>
        </w:rPr>
        <w:t>Internacional</w:t>
      </w:r>
      <w:proofErr w:type="spellEnd"/>
      <w:r w:rsidRPr="00EA7290">
        <w:rPr>
          <w:rFonts w:ascii="Arial" w:eastAsia="Arial" w:hAnsi="Arial" w:cs="Arial"/>
        </w:rPr>
        <w:t>, 52(2), 173-196.</w:t>
      </w:r>
    </w:p>
    <w:p w14:paraId="7A53763A" w14:textId="095F7226" w:rsidR="18E49C11" w:rsidRPr="00EA7290" w:rsidRDefault="18E49C11" w:rsidP="002D0B57">
      <w:pPr>
        <w:spacing w:after="0"/>
        <w:ind w:left="270" w:hanging="270"/>
        <w:jc w:val="both"/>
      </w:pPr>
      <w:r w:rsidRPr="00EA7290">
        <w:rPr>
          <w:rFonts w:ascii="Arial" w:eastAsia="Arial" w:hAnsi="Arial" w:cs="Arial"/>
        </w:rPr>
        <w:t>Williamson, A., Melgar, D., &amp; Rim, D. (2019). The Effect of Earthquake Kinematics on Tsunami Propagation. Journal of Geophysical Research: Solid Earth, 124(11), 11639-11650.</w:t>
      </w:r>
    </w:p>
    <w:p w14:paraId="4B29114C" w14:textId="03C43D14" w:rsidR="33DD3213" w:rsidRPr="00EA7290" w:rsidRDefault="33DD3213" w:rsidP="002D0B57">
      <w:pPr>
        <w:spacing w:after="0"/>
        <w:ind w:left="270" w:hanging="270"/>
        <w:jc w:val="both"/>
      </w:pPr>
      <w:r w:rsidRPr="00EA7290">
        <w:rPr>
          <w:rFonts w:ascii="Arial" w:eastAsia="Arial" w:hAnsi="Arial" w:cs="Arial"/>
        </w:rPr>
        <w:t xml:space="preserve">Xu, X., </w:t>
      </w:r>
      <w:proofErr w:type="spellStart"/>
      <w:r w:rsidRPr="00EA7290">
        <w:rPr>
          <w:rFonts w:ascii="Arial" w:eastAsia="Arial" w:hAnsi="Arial" w:cs="Arial"/>
        </w:rPr>
        <w:t>Sandwell</w:t>
      </w:r>
      <w:proofErr w:type="spellEnd"/>
      <w:r w:rsidRPr="00EA7290">
        <w:rPr>
          <w:rFonts w:ascii="Arial" w:eastAsia="Arial" w:hAnsi="Arial" w:cs="Arial"/>
        </w:rPr>
        <w:t xml:space="preserve">, D. T., </w:t>
      </w:r>
      <w:proofErr w:type="spellStart"/>
      <w:r w:rsidRPr="00EA7290">
        <w:rPr>
          <w:rFonts w:ascii="Arial" w:eastAsia="Arial" w:hAnsi="Arial" w:cs="Arial"/>
        </w:rPr>
        <w:t>Tymofyeyeva</w:t>
      </w:r>
      <w:proofErr w:type="spellEnd"/>
      <w:r w:rsidRPr="00EA7290">
        <w:rPr>
          <w:rFonts w:ascii="Arial" w:eastAsia="Arial" w:hAnsi="Arial" w:cs="Arial"/>
        </w:rPr>
        <w:t xml:space="preserve">, E., González‐Ortega, A., &amp; Tong, X. (2017). Tectonic and anthropogenic deformation at the Cerro Prieto geothermal step‐over revealed by Sentinel‐1A </w:t>
      </w:r>
      <w:proofErr w:type="spellStart"/>
      <w:r w:rsidRPr="00EA7290">
        <w:rPr>
          <w:rFonts w:ascii="Arial" w:eastAsia="Arial" w:hAnsi="Arial" w:cs="Arial"/>
        </w:rPr>
        <w:t>InSAR</w:t>
      </w:r>
      <w:proofErr w:type="spellEnd"/>
      <w:r w:rsidRPr="00EA7290">
        <w:rPr>
          <w:rFonts w:ascii="Arial" w:eastAsia="Arial" w:hAnsi="Arial" w:cs="Arial"/>
        </w:rPr>
        <w:t xml:space="preserve">. IEEE Transactions on Geoscience and Remote Sensing, 55(9), 5284–5292. </w:t>
      </w:r>
      <w:hyperlink r:id="rId21">
        <w:r w:rsidRPr="00EA7290">
          <w:rPr>
            <w:rStyle w:val="Hyperlink"/>
            <w:rFonts w:ascii="Arial" w:eastAsia="Arial" w:hAnsi="Arial" w:cs="Arial"/>
          </w:rPr>
          <w:t>https://doi.org/10.1109/TGRS.2017.2704593</w:t>
        </w:r>
      </w:hyperlink>
    </w:p>
    <w:p w14:paraId="74D59800" w14:textId="09ED14A4" w:rsidR="145D62BC" w:rsidRPr="00EA7290" w:rsidRDefault="145D62BC" w:rsidP="002D0B57">
      <w:pPr>
        <w:spacing w:after="0"/>
        <w:ind w:left="270" w:hanging="270"/>
        <w:jc w:val="both"/>
      </w:pPr>
      <w:r w:rsidRPr="00EA7290">
        <w:rPr>
          <w:rFonts w:ascii="Arial" w:eastAsia="Arial" w:hAnsi="Arial" w:cs="Arial"/>
        </w:rPr>
        <w:t>Ye, L., Lay, T., Kanamori, H., &amp; Rivera, L. (2016). Rupture characteristics of major and great (Mw≥ 7.0) megathrust earthquakes from 1990 to 2015: 1. Source parameter scaling relationships. Journal of Geophysical Research: Solid Earth, 121(2), 826-844.</w:t>
      </w:r>
    </w:p>
    <w:p w14:paraId="5DB77BFA" w14:textId="3F99A30D" w:rsidR="743D6E92" w:rsidRDefault="743D6E92" w:rsidP="2350AE09">
      <w:pPr>
        <w:jc w:val="both"/>
        <w:rPr>
          <w:rFonts w:ascii="Arial" w:eastAsia="Arial" w:hAnsi="Arial" w:cs="Arial"/>
          <w:b/>
          <w:bCs/>
        </w:rPr>
      </w:pPr>
    </w:p>
    <w:p w14:paraId="64F34F99" w14:textId="558BBC2D" w:rsidR="2F696909" w:rsidRDefault="2F696909" w:rsidP="2F696909">
      <w:pPr>
        <w:jc w:val="center"/>
        <w:rPr>
          <w:b/>
          <w:bCs/>
        </w:rPr>
      </w:pPr>
    </w:p>
    <w:sectPr w:rsidR="2F696909" w:rsidSect="00D77357">
      <w:headerReference w:type="default" r:id="rId22"/>
      <w:footerReference w:type="even" r:id="rId23"/>
      <w:footerReference w:type="default" r:id="rId24"/>
      <w:pgSz w:w="12240" w:h="15840"/>
      <w:pgMar w:top="1440" w:right="1440" w:bottom="1440" w:left="1440" w:header="720" w:footer="720"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19CF16C" w16cex:dateUtc="2020-07-14T23:36:53Z"/>
  <w16cex:commentExtensible w16cex:durableId="48A395E4" w16cex:dateUtc="2020-07-16T13:54:29.788Z"/>
  <w16cex:commentExtensible w16cex:durableId="0C1F61B0" w16cex:dateUtc="2020-07-17T15:51:11Z"/>
  <w16cex:commentExtensible w16cex:durableId="3F322886" w16cex:dateUtc="2020-07-20T00:11:16.632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9E24D7" w14:textId="77777777" w:rsidR="008B48ED" w:rsidRDefault="008B48ED">
      <w:pPr>
        <w:spacing w:after="0" w:line="240" w:lineRule="auto"/>
      </w:pPr>
      <w:r>
        <w:separator/>
      </w:r>
    </w:p>
  </w:endnote>
  <w:endnote w:type="continuationSeparator" w:id="0">
    <w:p w14:paraId="5D9164A6" w14:textId="77777777" w:rsidR="008B48ED" w:rsidRDefault="008B48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2313118"/>
      <w:docPartObj>
        <w:docPartGallery w:val="Page Numbers (Bottom of Page)"/>
        <w:docPartUnique/>
      </w:docPartObj>
    </w:sdtPr>
    <w:sdtContent>
      <w:p w14:paraId="4B8E7D12" w14:textId="04E0B0DD" w:rsidR="00A90844" w:rsidRDefault="00A90844" w:rsidP="002B79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2744FE" w14:textId="77777777" w:rsidR="00A90844" w:rsidRDefault="00A90844" w:rsidP="00A9084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68563349"/>
      <w:docPartObj>
        <w:docPartGallery w:val="Page Numbers (Bottom of Page)"/>
        <w:docPartUnique/>
      </w:docPartObj>
    </w:sdtPr>
    <w:sdtContent>
      <w:p w14:paraId="78EBAF9C" w14:textId="0AD66511" w:rsidR="00A90844" w:rsidRDefault="00A90844" w:rsidP="002B79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sdtContent>
  </w:sdt>
  <w:tbl>
    <w:tblPr>
      <w:tblW w:w="0" w:type="auto"/>
      <w:tblLayout w:type="fixed"/>
      <w:tblLook w:val="06A0" w:firstRow="1" w:lastRow="0" w:firstColumn="1" w:lastColumn="0" w:noHBand="1" w:noVBand="1"/>
    </w:tblPr>
    <w:tblGrid>
      <w:gridCol w:w="3120"/>
      <w:gridCol w:w="3120"/>
      <w:gridCol w:w="3120"/>
    </w:tblGrid>
    <w:tr w:rsidR="743D6E92" w14:paraId="5131EFD1" w14:textId="77777777" w:rsidTr="743D6E92">
      <w:tc>
        <w:tcPr>
          <w:tcW w:w="3120" w:type="dxa"/>
        </w:tcPr>
        <w:p w14:paraId="6AAE7179" w14:textId="20611A38" w:rsidR="743D6E92" w:rsidRDefault="743D6E92" w:rsidP="00A90844">
          <w:pPr>
            <w:pStyle w:val="Header"/>
            <w:ind w:left="-115" w:right="360"/>
          </w:pPr>
        </w:p>
      </w:tc>
      <w:tc>
        <w:tcPr>
          <w:tcW w:w="3120" w:type="dxa"/>
        </w:tcPr>
        <w:p w14:paraId="512FAE33" w14:textId="3C26140A" w:rsidR="743D6E92" w:rsidRDefault="743D6E92" w:rsidP="743D6E92">
          <w:pPr>
            <w:pStyle w:val="Header"/>
            <w:jc w:val="center"/>
          </w:pPr>
        </w:p>
      </w:tc>
      <w:tc>
        <w:tcPr>
          <w:tcW w:w="3120" w:type="dxa"/>
        </w:tcPr>
        <w:p w14:paraId="2E560A88" w14:textId="1899B9C2" w:rsidR="743D6E92" w:rsidRDefault="743D6E92" w:rsidP="743D6E92">
          <w:pPr>
            <w:pStyle w:val="Header"/>
            <w:ind w:right="-115"/>
            <w:jc w:val="right"/>
          </w:pPr>
        </w:p>
      </w:tc>
    </w:tr>
  </w:tbl>
  <w:p w14:paraId="5FEEEF3D" w14:textId="4DAC4898" w:rsidR="743D6E92" w:rsidRDefault="743D6E92" w:rsidP="743D6E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85F253" w14:textId="77777777" w:rsidR="008B48ED" w:rsidRDefault="008B48ED">
      <w:pPr>
        <w:spacing w:after="0" w:line="240" w:lineRule="auto"/>
      </w:pPr>
      <w:r>
        <w:separator/>
      </w:r>
    </w:p>
  </w:footnote>
  <w:footnote w:type="continuationSeparator" w:id="0">
    <w:p w14:paraId="48748D58" w14:textId="77777777" w:rsidR="008B48ED" w:rsidRDefault="008B48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2025"/>
      <w:gridCol w:w="5385"/>
      <w:gridCol w:w="1950"/>
    </w:tblGrid>
    <w:tr w:rsidR="743D6E92" w14:paraId="6EEE9777" w14:textId="77777777" w:rsidTr="743D6E92">
      <w:tc>
        <w:tcPr>
          <w:tcW w:w="2025" w:type="dxa"/>
        </w:tcPr>
        <w:p w14:paraId="06218F77" w14:textId="0DA2F4CB" w:rsidR="743D6E92" w:rsidRDefault="743D6E92" w:rsidP="743D6E92">
          <w:pPr>
            <w:pStyle w:val="Header"/>
            <w:ind w:left="-115"/>
          </w:pPr>
        </w:p>
      </w:tc>
      <w:tc>
        <w:tcPr>
          <w:tcW w:w="5385" w:type="dxa"/>
        </w:tcPr>
        <w:p w14:paraId="2D51E01D" w14:textId="547136BA" w:rsidR="743D6E92" w:rsidRDefault="743D6E92" w:rsidP="743D6E92">
          <w:pPr>
            <w:pStyle w:val="Header"/>
            <w:jc w:val="center"/>
          </w:pPr>
          <w:r w:rsidRPr="743D6E92">
            <w:rPr>
              <w:i/>
              <w:iCs/>
            </w:rPr>
            <w:t>Manuscript submitted to Geophysical Research Letters</w:t>
          </w:r>
        </w:p>
      </w:tc>
      <w:tc>
        <w:tcPr>
          <w:tcW w:w="1950" w:type="dxa"/>
        </w:tcPr>
        <w:p w14:paraId="0C90A390" w14:textId="29E41B75" w:rsidR="743D6E92" w:rsidRDefault="743D6E92" w:rsidP="743D6E92">
          <w:pPr>
            <w:pStyle w:val="Header"/>
            <w:ind w:right="-115"/>
            <w:jc w:val="right"/>
          </w:pPr>
        </w:p>
      </w:tc>
    </w:tr>
  </w:tbl>
  <w:p w14:paraId="7016F2B2" w14:textId="3EBD2E9C" w:rsidR="743D6E92" w:rsidRDefault="743D6E92" w:rsidP="743D6E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2F2C44"/>
    <w:multiLevelType w:val="hybridMultilevel"/>
    <w:tmpl w:val="AC92E846"/>
    <w:lvl w:ilvl="0" w:tplc="5B0C6B14">
      <w:start w:val="1"/>
      <w:numFmt w:val="decimal"/>
      <w:lvlText w:val="%1."/>
      <w:lvlJc w:val="left"/>
      <w:pPr>
        <w:ind w:left="720" w:hanging="360"/>
      </w:pPr>
    </w:lvl>
    <w:lvl w:ilvl="1" w:tplc="40BC002E">
      <w:start w:val="1"/>
      <w:numFmt w:val="lowerLetter"/>
      <w:lvlText w:val="%2."/>
      <w:lvlJc w:val="left"/>
      <w:pPr>
        <w:ind w:left="1440" w:hanging="360"/>
      </w:pPr>
    </w:lvl>
    <w:lvl w:ilvl="2" w:tplc="509264F4">
      <w:start w:val="1"/>
      <w:numFmt w:val="lowerRoman"/>
      <w:lvlText w:val="%3."/>
      <w:lvlJc w:val="right"/>
      <w:pPr>
        <w:ind w:left="2160" w:hanging="180"/>
      </w:pPr>
    </w:lvl>
    <w:lvl w:ilvl="3" w:tplc="42E82922">
      <w:start w:val="1"/>
      <w:numFmt w:val="decimal"/>
      <w:lvlText w:val="%4."/>
      <w:lvlJc w:val="left"/>
      <w:pPr>
        <w:ind w:left="2880" w:hanging="360"/>
      </w:pPr>
    </w:lvl>
    <w:lvl w:ilvl="4" w:tplc="7D0A6E4A">
      <w:start w:val="1"/>
      <w:numFmt w:val="lowerLetter"/>
      <w:lvlText w:val="%5."/>
      <w:lvlJc w:val="left"/>
      <w:pPr>
        <w:ind w:left="3600" w:hanging="360"/>
      </w:pPr>
    </w:lvl>
    <w:lvl w:ilvl="5" w:tplc="A6941686">
      <w:start w:val="1"/>
      <w:numFmt w:val="lowerRoman"/>
      <w:lvlText w:val="%6."/>
      <w:lvlJc w:val="right"/>
      <w:pPr>
        <w:ind w:left="4320" w:hanging="180"/>
      </w:pPr>
    </w:lvl>
    <w:lvl w:ilvl="6" w:tplc="812E4DC4">
      <w:start w:val="1"/>
      <w:numFmt w:val="decimal"/>
      <w:lvlText w:val="%7."/>
      <w:lvlJc w:val="left"/>
      <w:pPr>
        <w:ind w:left="5040" w:hanging="360"/>
      </w:pPr>
    </w:lvl>
    <w:lvl w:ilvl="7" w:tplc="CF0ECF56">
      <w:start w:val="1"/>
      <w:numFmt w:val="lowerLetter"/>
      <w:lvlText w:val="%8."/>
      <w:lvlJc w:val="left"/>
      <w:pPr>
        <w:ind w:left="5760" w:hanging="360"/>
      </w:pPr>
    </w:lvl>
    <w:lvl w:ilvl="8" w:tplc="CEFE8D26">
      <w:start w:val="1"/>
      <w:numFmt w:val="lowerRoman"/>
      <w:lvlText w:val="%9."/>
      <w:lvlJc w:val="right"/>
      <w:pPr>
        <w:ind w:left="6480" w:hanging="180"/>
      </w:pPr>
    </w:lvl>
  </w:abstractNum>
  <w:abstractNum w:abstractNumId="1" w15:restartNumberingAfterBreak="0">
    <w:nsid w:val="20522D0A"/>
    <w:multiLevelType w:val="hybridMultilevel"/>
    <w:tmpl w:val="2E7E1474"/>
    <w:lvl w:ilvl="0" w:tplc="1AAC9078">
      <w:start w:val="1"/>
      <w:numFmt w:val="bullet"/>
      <w:lvlText w:val=""/>
      <w:lvlJc w:val="left"/>
      <w:pPr>
        <w:ind w:left="720" w:hanging="360"/>
      </w:pPr>
      <w:rPr>
        <w:rFonts w:ascii="Symbol" w:hAnsi="Symbol" w:hint="default"/>
      </w:rPr>
    </w:lvl>
    <w:lvl w:ilvl="1" w:tplc="EEC8FC60">
      <w:start w:val="1"/>
      <w:numFmt w:val="bullet"/>
      <w:lvlText w:val="o"/>
      <w:lvlJc w:val="left"/>
      <w:pPr>
        <w:ind w:left="1440" w:hanging="360"/>
      </w:pPr>
      <w:rPr>
        <w:rFonts w:ascii="Courier New" w:hAnsi="Courier New" w:hint="default"/>
      </w:rPr>
    </w:lvl>
    <w:lvl w:ilvl="2" w:tplc="8A2E707E">
      <w:start w:val="1"/>
      <w:numFmt w:val="bullet"/>
      <w:lvlText w:val=""/>
      <w:lvlJc w:val="left"/>
      <w:pPr>
        <w:ind w:left="2160" w:hanging="360"/>
      </w:pPr>
      <w:rPr>
        <w:rFonts w:ascii="Wingdings" w:hAnsi="Wingdings" w:hint="default"/>
      </w:rPr>
    </w:lvl>
    <w:lvl w:ilvl="3" w:tplc="33D4B9C2">
      <w:start w:val="1"/>
      <w:numFmt w:val="bullet"/>
      <w:lvlText w:val=""/>
      <w:lvlJc w:val="left"/>
      <w:pPr>
        <w:ind w:left="2880" w:hanging="360"/>
      </w:pPr>
      <w:rPr>
        <w:rFonts w:ascii="Symbol" w:hAnsi="Symbol" w:hint="default"/>
      </w:rPr>
    </w:lvl>
    <w:lvl w:ilvl="4" w:tplc="D85033F2">
      <w:start w:val="1"/>
      <w:numFmt w:val="bullet"/>
      <w:lvlText w:val="o"/>
      <w:lvlJc w:val="left"/>
      <w:pPr>
        <w:ind w:left="3600" w:hanging="360"/>
      </w:pPr>
      <w:rPr>
        <w:rFonts w:ascii="Courier New" w:hAnsi="Courier New" w:hint="default"/>
      </w:rPr>
    </w:lvl>
    <w:lvl w:ilvl="5" w:tplc="5D2AAF2C">
      <w:start w:val="1"/>
      <w:numFmt w:val="bullet"/>
      <w:lvlText w:val=""/>
      <w:lvlJc w:val="left"/>
      <w:pPr>
        <w:ind w:left="4320" w:hanging="360"/>
      </w:pPr>
      <w:rPr>
        <w:rFonts w:ascii="Wingdings" w:hAnsi="Wingdings" w:hint="default"/>
      </w:rPr>
    </w:lvl>
    <w:lvl w:ilvl="6" w:tplc="BF768ACE">
      <w:start w:val="1"/>
      <w:numFmt w:val="bullet"/>
      <w:lvlText w:val=""/>
      <w:lvlJc w:val="left"/>
      <w:pPr>
        <w:ind w:left="5040" w:hanging="360"/>
      </w:pPr>
      <w:rPr>
        <w:rFonts w:ascii="Symbol" w:hAnsi="Symbol" w:hint="default"/>
      </w:rPr>
    </w:lvl>
    <w:lvl w:ilvl="7" w:tplc="77100930">
      <w:start w:val="1"/>
      <w:numFmt w:val="bullet"/>
      <w:lvlText w:val="o"/>
      <w:lvlJc w:val="left"/>
      <w:pPr>
        <w:ind w:left="5760" w:hanging="360"/>
      </w:pPr>
      <w:rPr>
        <w:rFonts w:ascii="Courier New" w:hAnsi="Courier New" w:hint="default"/>
      </w:rPr>
    </w:lvl>
    <w:lvl w:ilvl="8" w:tplc="FA32E32A">
      <w:start w:val="1"/>
      <w:numFmt w:val="bullet"/>
      <w:lvlText w:val=""/>
      <w:lvlJc w:val="left"/>
      <w:pPr>
        <w:ind w:left="6480" w:hanging="360"/>
      </w:pPr>
      <w:rPr>
        <w:rFonts w:ascii="Wingdings" w:hAnsi="Wingdings" w:hint="default"/>
      </w:rPr>
    </w:lvl>
  </w:abstractNum>
  <w:abstractNum w:abstractNumId="2" w15:restartNumberingAfterBreak="0">
    <w:nsid w:val="2B870D12"/>
    <w:multiLevelType w:val="hybridMultilevel"/>
    <w:tmpl w:val="19009C9E"/>
    <w:lvl w:ilvl="0" w:tplc="F6EA350C">
      <w:start w:val="1"/>
      <w:numFmt w:val="bullet"/>
      <w:lvlText w:val=""/>
      <w:lvlJc w:val="left"/>
      <w:pPr>
        <w:ind w:left="720" w:hanging="360"/>
      </w:pPr>
      <w:rPr>
        <w:rFonts w:ascii="Symbol" w:hAnsi="Symbol" w:hint="default"/>
      </w:rPr>
    </w:lvl>
    <w:lvl w:ilvl="1" w:tplc="99C0F544">
      <w:start w:val="1"/>
      <w:numFmt w:val="bullet"/>
      <w:lvlText w:val="o"/>
      <w:lvlJc w:val="left"/>
      <w:pPr>
        <w:ind w:left="1440" w:hanging="360"/>
      </w:pPr>
      <w:rPr>
        <w:rFonts w:ascii="Courier New" w:hAnsi="Courier New" w:hint="default"/>
      </w:rPr>
    </w:lvl>
    <w:lvl w:ilvl="2" w:tplc="C69855C6">
      <w:start w:val="1"/>
      <w:numFmt w:val="bullet"/>
      <w:lvlText w:val=""/>
      <w:lvlJc w:val="left"/>
      <w:pPr>
        <w:ind w:left="2160" w:hanging="360"/>
      </w:pPr>
      <w:rPr>
        <w:rFonts w:ascii="Wingdings" w:hAnsi="Wingdings" w:hint="default"/>
      </w:rPr>
    </w:lvl>
    <w:lvl w:ilvl="3" w:tplc="0D3C027C">
      <w:start w:val="1"/>
      <w:numFmt w:val="bullet"/>
      <w:lvlText w:val=""/>
      <w:lvlJc w:val="left"/>
      <w:pPr>
        <w:ind w:left="2880" w:hanging="360"/>
      </w:pPr>
      <w:rPr>
        <w:rFonts w:ascii="Symbol" w:hAnsi="Symbol" w:hint="default"/>
      </w:rPr>
    </w:lvl>
    <w:lvl w:ilvl="4" w:tplc="D1C2A5EA">
      <w:start w:val="1"/>
      <w:numFmt w:val="bullet"/>
      <w:lvlText w:val="o"/>
      <w:lvlJc w:val="left"/>
      <w:pPr>
        <w:ind w:left="3600" w:hanging="360"/>
      </w:pPr>
      <w:rPr>
        <w:rFonts w:ascii="Courier New" w:hAnsi="Courier New" w:hint="default"/>
      </w:rPr>
    </w:lvl>
    <w:lvl w:ilvl="5" w:tplc="8C8C53A6">
      <w:start w:val="1"/>
      <w:numFmt w:val="bullet"/>
      <w:lvlText w:val=""/>
      <w:lvlJc w:val="left"/>
      <w:pPr>
        <w:ind w:left="4320" w:hanging="360"/>
      </w:pPr>
      <w:rPr>
        <w:rFonts w:ascii="Wingdings" w:hAnsi="Wingdings" w:hint="default"/>
      </w:rPr>
    </w:lvl>
    <w:lvl w:ilvl="6" w:tplc="9AA2C230">
      <w:start w:val="1"/>
      <w:numFmt w:val="bullet"/>
      <w:lvlText w:val=""/>
      <w:lvlJc w:val="left"/>
      <w:pPr>
        <w:ind w:left="5040" w:hanging="360"/>
      </w:pPr>
      <w:rPr>
        <w:rFonts w:ascii="Symbol" w:hAnsi="Symbol" w:hint="default"/>
      </w:rPr>
    </w:lvl>
    <w:lvl w:ilvl="7" w:tplc="29864BBC">
      <w:start w:val="1"/>
      <w:numFmt w:val="bullet"/>
      <w:lvlText w:val="o"/>
      <w:lvlJc w:val="left"/>
      <w:pPr>
        <w:ind w:left="5760" w:hanging="360"/>
      </w:pPr>
      <w:rPr>
        <w:rFonts w:ascii="Courier New" w:hAnsi="Courier New" w:hint="default"/>
      </w:rPr>
    </w:lvl>
    <w:lvl w:ilvl="8" w:tplc="E7729A4E">
      <w:start w:val="1"/>
      <w:numFmt w:val="bullet"/>
      <w:lvlText w:val=""/>
      <w:lvlJc w:val="left"/>
      <w:pPr>
        <w:ind w:left="6480" w:hanging="360"/>
      </w:pPr>
      <w:rPr>
        <w:rFonts w:ascii="Wingdings" w:hAnsi="Wingdings" w:hint="default"/>
      </w:rPr>
    </w:lvl>
  </w:abstractNum>
  <w:abstractNum w:abstractNumId="3" w15:restartNumberingAfterBreak="0">
    <w:nsid w:val="30A319D3"/>
    <w:multiLevelType w:val="hybridMultilevel"/>
    <w:tmpl w:val="D2325674"/>
    <w:lvl w:ilvl="0" w:tplc="F90A8E12">
      <w:start w:val="1"/>
      <w:numFmt w:val="bullet"/>
      <w:lvlText w:val=""/>
      <w:lvlJc w:val="left"/>
      <w:pPr>
        <w:ind w:left="720" w:hanging="360"/>
      </w:pPr>
      <w:rPr>
        <w:rFonts w:ascii="Symbol" w:hAnsi="Symbol" w:hint="default"/>
      </w:rPr>
    </w:lvl>
    <w:lvl w:ilvl="1" w:tplc="C5388AF4">
      <w:start w:val="1"/>
      <w:numFmt w:val="bullet"/>
      <w:lvlText w:val="o"/>
      <w:lvlJc w:val="left"/>
      <w:pPr>
        <w:ind w:left="1440" w:hanging="360"/>
      </w:pPr>
      <w:rPr>
        <w:rFonts w:ascii="Courier New" w:hAnsi="Courier New" w:hint="default"/>
      </w:rPr>
    </w:lvl>
    <w:lvl w:ilvl="2" w:tplc="14AC76D0">
      <w:start w:val="1"/>
      <w:numFmt w:val="bullet"/>
      <w:lvlText w:val=""/>
      <w:lvlJc w:val="left"/>
      <w:pPr>
        <w:ind w:left="2160" w:hanging="360"/>
      </w:pPr>
      <w:rPr>
        <w:rFonts w:ascii="Wingdings" w:hAnsi="Wingdings" w:hint="default"/>
      </w:rPr>
    </w:lvl>
    <w:lvl w:ilvl="3" w:tplc="6F544870">
      <w:start w:val="1"/>
      <w:numFmt w:val="bullet"/>
      <w:lvlText w:val=""/>
      <w:lvlJc w:val="left"/>
      <w:pPr>
        <w:ind w:left="2880" w:hanging="360"/>
      </w:pPr>
      <w:rPr>
        <w:rFonts w:ascii="Symbol" w:hAnsi="Symbol" w:hint="default"/>
      </w:rPr>
    </w:lvl>
    <w:lvl w:ilvl="4" w:tplc="586EFA44">
      <w:start w:val="1"/>
      <w:numFmt w:val="bullet"/>
      <w:lvlText w:val="o"/>
      <w:lvlJc w:val="left"/>
      <w:pPr>
        <w:ind w:left="3600" w:hanging="360"/>
      </w:pPr>
      <w:rPr>
        <w:rFonts w:ascii="Courier New" w:hAnsi="Courier New" w:hint="default"/>
      </w:rPr>
    </w:lvl>
    <w:lvl w:ilvl="5" w:tplc="C58628D4">
      <w:start w:val="1"/>
      <w:numFmt w:val="bullet"/>
      <w:lvlText w:val=""/>
      <w:lvlJc w:val="left"/>
      <w:pPr>
        <w:ind w:left="4320" w:hanging="360"/>
      </w:pPr>
      <w:rPr>
        <w:rFonts w:ascii="Wingdings" w:hAnsi="Wingdings" w:hint="default"/>
      </w:rPr>
    </w:lvl>
    <w:lvl w:ilvl="6" w:tplc="D0002F02">
      <w:start w:val="1"/>
      <w:numFmt w:val="bullet"/>
      <w:lvlText w:val=""/>
      <w:lvlJc w:val="left"/>
      <w:pPr>
        <w:ind w:left="5040" w:hanging="360"/>
      </w:pPr>
      <w:rPr>
        <w:rFonts w:ascii="Symbol" w:hAnsi="Symbol" w:hint="default"/>
      </w:rPr>
    </w:lvl>
    <w:lvl w:ilvl="7" w:tplc="C478AA9E">
      <w:start w:val="1"/>
      <w:numFmt w:val="bullet"/>
      <w:lvlText w:val="o"/>
      <w:lvlJc w:val="left"/>
      <w:pPr>
        <w:ind w:left="5760" w:hanging="360"/>
      </w:pPr>
      <w:rPr>
        <w:rFonts w:ascii="Courier New" w:hAnsi="Courier New" w:hint="default"/>
      </w:rPr>
    </w:lvl>
    <w:lvl w:ilvl="8" w:tplc="18365666">
      <w:start w:val="1"/>
      <w:numFmt w:val="bullet"/>
      <w:lvlText w:val=""/>
      <w:lvlJc w:val="left"/>
      <w:pPr>
        <w:ind w:left="6480" w:hanging="360"/>
      </w:pPr>
      <w:rPr>
        <w:rFonts w:ascii="Wingdings" w:hAnsi="Wingdings" w:hint="default"/>
      </w:rPr>
    </w:lvl>
  </w:abstractNum>
  <w:abstractNum w:abstractNumId="4" w15:restartNumberingAfterBreak="0">
    <w:nsid w:val="31183283"/>
    <w:multiLevelType w:val="hybridMultilevel"/>
    <w:tmpl w:val="1D441556"/>
    <w:lvl w:ilvl="0" w:tplc="C61EE94C">
      <w:start w:val="1"/>
      <w:numFmt w:val="bullet"/>
      <w:lvlText w:val=""/>
      <w:lvlJc w:val="left"/>
      <w:pPr>
        <w:ind w:left="720" w:hanging="360"/>
      </w:pPr>
      <w:rPr>
        <w:rFonts w:ascii="Symbol" w:hAnsi="Symbol" w:hint="default"/>
      </w:rPr>
    </w:lvl>
    <w:lvl w:ilvl="1" w:tplc="CB365550">
      <w:start w:val="1"/>
      <w:numFmt w:val="bullet"/>
      <w:lvlText w:val="o"/>
      <w:lvlJc w:val="left"/>
      <w:pPr>
        <w:ind w:left="1440" w:hanging="360"/>
      </w:pPr>
      <w:rPr>
        <w:rFonts w:ascii="Courier New" w:hAnsi="Courier New" w:hint="default"/>
      </w:rPr>
    </w:lvl>
    <w:lvl w:ilvl="2" w:tplc="78525DCC">
      <w:start w:val="1"/>
      <w:numFmt w:val="bullet"/>
      <w:lvlText w:val=""/>
      <w:lvlJc w:val="left"/>
      <w:pPr>
        <w:ind w:left="2160" w:hanging="360"/>
      </w:pPr>
      <w:rPr>
        <w:rFonts w:ascii="Wingdings" w:hAnsi="Wingdings" w:hint="default"/>
      </w:rPr>
    </w:lvl>
    <w:lvl w:ilvl="3" w:tplc="D6A87518">
      <w:start w:val="1"/>
      <w:numFmt w:val="bullet"/>
      <w:lvlText w:val=""/>
      <w:lvlJc w:val="left"/>
      <w:pPr>
        <w:ind w:left="2880" w:hanging="360"/>
      </w:pPr>
      <w:rPr>
        <w:rFonts w:ascii="Symbol" w:hAnsi="Symbol" w:hint="default"/>
      </w:rPr>
    </w:lvl>
    <w:lvl w:ilvl="4" w:tplc="ADECCAC6">
      <w:start w:val="1"/>
      <w:numFmt w:val="bullet"/>
      <w:lvlText w:val="o"/>
      <w:lvlJc w:val="left"/>
      <w:pPr>
        <w:ind w:left="3600" w:hanging="360"/>
      </w:pPr>
      <w:rPr>
        <w:rFonts w:ascii="Courier New" w:hAnsi="Courier New" w:hint="default"/>
      </w:rPr>
    </w:lvl>
    <w:lvl w:ilvl="5" w:tplc="AE5C8090">
      <w:start w:val="1"/>
      <w:numFmt w:val="bullet"/>
      <w:lvlText w:val=""/>
      <w:lvlJc w:val="left"/>
      <w:pPr>
        <w:ind w:left="4320" w:hanging="360"/>
      </w:pPr>
      <w:rPr>
        <w:rFonts w:ascii="Wingdings" w:hAnsi="Wingdings" w:hint="default"/>
      </w:rPr>
    </w:lvl>
    <w:lvl w:ilvl="6" w:tplc="B42A2C3C">
      <w:start w:val="1"/>
      <w:numFmt w:val="bullet"/>
      <w:lvlText w:val=""/>
      <w:lvlJc w:val="left"/>
      <w:pPr>
        <w:ind w:left="5040" w:hanging="360"/>
      </w:pPr>
      <w:rPr>
        <w:rFonts w:ascii="Symbol" w:hAnsi="Symbol" w:hint="default"/>
      </w:rPr>
    </w:lvl>
    <w:lvl w:ilvl="7" w:tplc="787499D0">
      <w:start w:val="1"/>
      <w:numFmt w:val="bullet"/>
      <w:lvlText w:val="o"/>
      <w:lvlJc w:val="left"/>
      <w:pPr>
        <w:ind w:left="5760" w:hanging="360"/>
      </w:pPr>
      <w:rPr>
        <w:rFonts w:ascii="Courier New" w:hAnsi="Courier New" w:hint="default"/>
      </w:rPr>
    </w:lvl>
    <w:lvl w:ilvl="8" w:tplc="2A068166">
      <w:start w:val="1"/>
      <w:numFmt w:val="bullet"/>
      <w:lvlText w:val=""/>
      <w:lvlJc w:val="left"/>
      <w:pPr>
        <w:ind w:left="6480" w:hanging="360"/>
      </w:pPr>
      <w:rPr>
        <w:rFonts w:ascii="Wingdings" w:hAnsi="Wingdings" w:hint="default"/>
      </w:rPr>
    </w:lvl>
  </w:abstractNum>
  <w:abstractNum w:abstractNumId="5" w15:restartNumberingAfterBreak="0">
    <w:nsid w:val="32412CD8"/>
    <w:multiLevelType w:val="hybridMultilevel"/>
    <w:tmpl w:val="3BCA371C"/>
    <w:lvl w:ilvl="0" w:tplc="B9B03320">
      <w:start w:val="1"/>
      <w:numFmt w:val="bullet"/>
      <w:lvlText w:val=""/>
      <w:lvlJc w:val="left"/>
      <w:pPr>
        <w:ind w:left="720" w:hanging="360"/>
      </w:pPr>
      <w:rPr>
        <w:rFonts w:ascii="Symbol" w:hAnsi="Symbol" w:hint="default"/>
      </w:rPr>
    </w:lvl>
    <w:lvl w:ilvl="1" w:tplc="CEB233C2">
      <w:start w:val="1"/>
      <w:numFmt w:val="lowerLetter"/>
      <w:lvlText w:val="%2."/>
      <w:lvlJc w:val="left"/>
      <w:pPr>
        <w:ind w:left="1440" w:hanging="360"/>
      </w:pPr>
    </w:lvl>
    <w:lvl w:ilvl="2" w:tplc="F2A2C54E">
      <w:start w:val="1"/>
      <w:numFmt w:val="lowerRoman"/>
      <w:lvlText w:val="%3."/>
      <w:lvlJc w:val="right"/>
      <w:pPr>
        <w:ind w:left="2160" w:hanging="180"/>
      </w:pPr>
    </w:lvl>
    <w:lvl w:ilvl="3" w:tplc="DD08FD5C">
      <w:start w:val="1"/>
      <w:numFmt w:val="decimal"/>
      <w:lvlText w:val="%4."/>
      <w:lvlJc w:val="left"/>
      <w:pPr>
        <w:ind w:left="2880" w:hanging="360"/>
      </w:pPr>
    </w:lvl>
    <w:lvl w:ilvl="4" w:tplc="3AF67E62">
      <w:start w:val="1"/>
      <w:numFmt w:val="lowerLetter"/>
      <w:lvlText w:val="%5."/>
      <w:lvlJc w:val="left"/>
      <w:pPr>
        <w:ind w:left="3600" w:hanging="360"/>
      </w:pPr>
    </w:lvl>
    <w:lvl w:ilvl="5" w:tplc="17E638B2">
      <w:start w:val="1"/>
      <w:numFmt w:val="lowerRoman"/>
      <w:lvlText w:val="%6."/>
      <w:lvlJc w:val="right"/>
      <w:pPr>
        <w:ind w:left="4320" w:hanging="180"/>
      </w:pPr>
    </w:lvl>
    <w:lvl w:ilvl="6" w:tplc="7BD2973E">
      <w:start w:val="1"/>
      <w:numFmt w:val="decimal"/>
      <w:lvlText w:val="%7."/>
      <w:lvlJc w:val="left"/>
      <w:pPr>
        <w:ind w:left="5040" w:hanging="360"/>
      </w:pPr>
    </w:lvl>
    <w:lvl w:ilvl="7" w:tplc="C12644DC">
      <w:start w:val="1"/>
      <w:numFmt w:val="lowerLetter"/>
      <w:lvlText w:val="%8."/>
      <w:lvlJc w:val="left"/>
      <w:pPr>
        <w:ind w:left="5760" w:hanging="360"/>
      </w:pPr>
    </w:lvl>
    <w:lvl w:ilvl="8" w:tplc="2DF811F0">
      <w:start w:val="1"/>
      <w:numFmt w:val="lowerRoman"/>
      <w:lvlText w:val="%9."/>
      <w:lvlJc w:val="right"/>
      <w:pPr>
        <w:ind w:left="6480" w:hanging="180"/>
      </w:pPr>
    </w:lvl>
  </w:abstractNum>
  <w:abstractNum w:abstractNumId="6" w15:restartNumberingAfterBreak="0">
    <w:nsid w:val="463A6C13"/>
    <w:multiLevelType w:val="hybridMultilevel"/>
    <w:tmpl w:val="D3EC7C08"/>
    <w:lvl w:ilvl="0" w:tplc="CA9ECC36">
      <w:start w:val="1"/>
      <w:numFmt w:val="bullet"/>
      <w:lvlText w:val=""/>
      <w:lvlJc w:val="left"/>
      <w:pPr>
        <w:ind w:left="720" w:hanging="360"/>
      </w:pPr>
      <w:rPr>
        <w:rFonts w:ascii="Symbol" w:hAnsi="Symbol" w:hint="default"/>
      </w:rPr>
    </w:lvl>
    <w:lvl w:ilvl="1" w:tplc="C9AA1DC0">
      <w:start w:val="1"/>
      <w:numFmt w:val="bullet"/>
      <w:lvlText w:val="o"/>
      <w:lvlJc w:val="left"/>
      <w:pPr>
        <w:ind w:left="1440" w:hanging="360"/>
      </w:pPr>
      <w:rPr>
        <w:rFonts w:ascii="Courier New" w:hAnsi="Courier New" w:hint="default"/>
      </w:rPr>
    </w:lvl>
    <w:lvl w:ilvl="2" w:tplc="92A42742">
      <w:start w:val="1"/>
      <w:numFmt w:val="bullet"/>
      <w:lvlText w:val=""/>
      <w:lvlJc w:val="left"/>
      <w:pPr>
        <w:ind w:left="2160" w:hanging="360"/>
      </w:pPr>
      <w:rPr>
        <w:rFonts w:ascii="Wingdings" w:hAnsi="Wingdings" w:hint="default"/>
      </w:rPr>
    </w:lvl>
    <w:lvl w:ilvl="3" w:tplc="8FF2B840">
      <w:start w:val="1"/>
      <w:numFmt w:val="bullet"/>
      <w:lvlText w:val=""/>
      <w:lvlJc w:val="left"/>
      <w:pPr>
        <w:ind w:left="2880" w:hanging="360"/>
      </w:pPr>
      <w:rPr>
        <w:rFonts w:ascii="Symbol" w:hAnsi="Symbol" w:hint="default"/>
      </w:rPr>
    </w:lvl>
    <w:lvl w:ilvl="4" w:tplc="F85EF6CE">
      <w:start w:val="1"/>
      <w:numFmt w:val="bullet"/>
      <w:lvlText w:val="o"/>
      <w:lvlJc w:val="left"/>
      <w:pPr>
        <w:ind w:left="3600" w:hanging="360"/>
      </w:pPr>
      <w:rPr>
        <w:rFonts w:ascii="Courier New" w:hAnsi="Courier New" w:hint="default"/>
      </w:rPr>
    </w:lvl>
    <w:lvl w:ilvl="5" w:tplc="C0C84832">
      <w:start w:val="1"/>
      <w:numFmt w:val="bullet"/>
      <w:lvlText w:val=""/>
      <w:lvlJc w:val="left"/>
      <w:pPr>
        <w:ind w:left="4320" w:hanging="360"/>
      </w:pPr>
      <w:rPr>
        <w:rFonts w:ascii="Wingdings" w:hAnsi="Wingdings" w:hint="default"/>
      </w:rPr>
    </w:lvl>
    <w:lvl w:ilvl="6" w:tplc="0538A4C2">
      <w:start w:val="1"/>
      <w:numFmt w:val="bullet"/>
      <w:lvlText w:val=""/>
      <w:lvlJc w:val="left"/>
      <w:pPr>
        <w:ind w:left="5040" w:hanging="360"/>
      </w:pPr>
      <w:rPr>
        <w:rFonts w:ascii="Symbol" w:hAnsi="Symbol" w:hint="default"/>
      </w:rPr>
    </w:lvl>
    <w:lvl w:ilvl="7" w:tplc="52088504">
      <w:start w:val="1"/>
      <w:numFmt w:val="bullet"/>
      <w:lvlText w:val="o"/>
      <w:lvlJc w:val="left"/>
      <w:pPr>
        <w:ind w:left="5760" w:hanging="360"/>
      </w:pPr>
      <w:rPr>
        <w:rFonts w:ascii="Courier New" w:hAnsi="Courier New" w:hint="default"/>
      </w:rPr>
    </w:lvl>
    <w:lvl w:ilvl="8" w:tplc="633EAE76">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6"/>
  </w:num>
  <w:num w:numId="4">
    <w:abstractNumId w:val="2"/>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57911AE"/>
    <w:rsid w:val="00119C6C"/>
    <w:rsid w:val="001CBEFE"/>
    <w:rsid w:val="001F355E"/>
    <w:rsid w:val="00278B89"/>
    <w:rsid w:val="002D0B57"/>
    <w:rsid w:val="0040692D"/>
    <w:rsid w:val="004F1984"/>
    <w:rsid w:val="00501F39"/>
    <w:rsid w:val="0059B384"/>
    <w:rsid w:val="0064D6AA"/>
    <w:rsid w:val="006E5112"/>
    <w:rsid w:val="00776590"/>
    <w:rsid w:val="007A58FB"/>
    <w:rsid w:val="0088B501"/>
    <w:rsid w:val="008B48ED"/>
    <w:rsid w:val="00954F86"/>
    <w:rsid w:val="00955191"/>
    <w:rsid w:val="0095896E"/>
    <w:rsid w:val="0098B4BF"/>
    <w:rsid w:val="009F2C5F"/>
    <w:rsid w:val="00A075A5"/>
    <w:rsid w:val="00A59A56"/>
    <w:rsid w:val="00A90844"/>
    <w:rsid w:val="00AE4CF7"/>
    <w:rsid w:val="00B06D25"/>
    <w:rsid w:val="00B67160"/>
    <w:rsid w:val="00BE7CC5"/>
    <w:rsid w:val="00C17081"/>
    <w:rsid w:val="00C1991B"/>
    <w:rsid w:val="00C6B8A0"/>
    <w:rsid w:val="00C8D42A"/>
    <w:rsid w:val="00D1A428"/>
    <w:rsid w:val="00D46F56"/>
    <w:rsid w:val="00D49D57"/>
    <w:rsid w:val="00D77357"/>
    <w:rsid w:val="00E3295B"/>
    <w:rsid w:val="00E7686E"/>
    <w:rsid w:val="00EA7290"/>
    <w:rsid w:val="00F12FA3"/>
    <w:rsid w:val="00F17DC1"/>
    <w:rsid w:val="00F852AE"/>
    <w:rsid w:val="00FE0EA0"/>
    <w:rsid w:val="01063B9C"/>
    <w:rsid w:val="0107C8B6"/>
    <w:rsid w:val="0115EE24"/>
    <w:rsid w:val="01227F60"/>
    <w:rsid w:val="012443D9"/>
    <w:rsid w:val="012CA180"/>
    <w:rsid w:val="013CD834"/>
    <w:rsid w:val="0145D111"/>
    <w:rsid w:val="01482C10"/>
    <w:rsid w:val="014EE59C"/>
    <w:rsid w:val="014F58AB"/>
    <w:rsid w:val="01514821"/>
    <w:rsid w:val="0157DCD0"/>
    <w:rsid w:val="015DD2F8"/>
    <w:rsid w:val="0167FD0A"/>
    <w:rsid w:val="016C34C3"/>
    <w:rsid w:val="017EEECC"/>
    <w:rsid w:val="0193843A"/>
    <w:rsid w:val="0195CC54"/>
    <w:rsid w:val="01B054B6"/>
    <w:rsid w:val="01B8782B"/>
    <w:rsid w:val="01C5D11F"/>
    <w:rsid w:val="01D034E2"/>
    <w:rsid w:val="01EC171B"/>
    <w:rsid w:val="01F5C46E"/>
    <w:rsid w:val="01F892E1"/>
    <w:rsid w:val="01FA36F1"/>
    <w:rsid w:val="01FD5CE6"/>
    <w:rsid w:val="0210C4DD"/>
    <w:rsid w:val="0212BCE2"/>
    <w:rsid w:val="023395A1"/>
    <w:rsid w:val="02404C9A"/>
    <w:rsid w:val="02477A5D"/>
    <w:rsid w:val="024BD3FF"/>
    <w:rsid w:val="024EDD33"/>
    <w:rsid w:val="0273335B"/>
    <w:rsid w:val="0275E759"/>
    <w:rsid w:val="02774A44"/>
    <w:rsid w:val="027B2D81"/>
    <w:rsid w:val="02828622"/>
    <w:rsid w:val="0293A071"/>
    <w:rsid w:val="0293C290"/>
    <w:rsid w:val="029A9CD5"/>
    <w:rsid w:val="02A342C8"/>
    <w:rsid w:val="02A7AD0D"/>
    <w:rsid w:val="02B2520A"/>
    <w:rsid w:val="02D71A3A"/>
    <w:rsid w:val="02E2B349"/>
    <w:rsid w:val="02E386A6"/>
    <w:rsid w:val="02FEBEB1"/>
    <w:rsid w:val="02FF4785"/>
    <w:rsid w:val="0303B666"/>
    <w:rsid w:val="034AD9DD"/>
    <w:rsid w:val="0358A85E"/>
    <w:rsid w:val="037AA5FA"/>
    <w:rsid w:val="037C7FBD"/>
    <w:rsid w:val="03827599"/>
    <w:rsid w:val="038A7530"/>
    <w:rsid w:val="039BBBC2"/>
    <w:rsid w:val="03A72BEA"/>
    <w:rsid w:val="03BC6143"/>
    <w:rsid w:val="03BE9581"/>
    <w:rsid w:val="03C001EC"/>
    <w:rsid w:val="03D2CDCF"/>
    <w:rsid w:val="03D351C0"/>
    <w:rsid w:val="03D7E382"/>
    <w:rsid w:val="03D8DFBA"/>
    <w:rsid w:val="03E66038"/>
    <w:rsid w:val="03EC0431"/>
    <w:rsid w:val="03F3D3F3"/>
    <w:rsid w:val="04003F34"/>
    <w:rsid w:val="040B7F13"/>
    <w:rsid w:val="041007F1"/>
    <w:rsid w:val="0412878D"/>
    <w:rsid w:val="0412D778"/>
    <w:rsid w:val="04154D7B"/>
    <w:rsid w:val="041EB6FB"/>
    <w:rsid w:val="04252DDD"/>
    <w:rsid w:val="0425B7E2"/>
    <w:rsid w:val="04287471"/>
    <w:rsid w:val="0439FD2D"/>
    <w:rsid w:val="04561B69"/>
    <w:rsid w:val="045C6E97"/>
    <w:rsid w:val="04629B3D"/>
    <w:rsid w:val="0475EAAE"/>
    <w:rsid w:val="04768874"/>
    <w:rsid w:val="0476C32A"/>
    <w:rsid w:val="0485B686"/>
    <w:rsid w:val="04899597"/>
    <w:rsid w:val="04926136"/>
    <w:rsid w:val="0497A5C0"/>
    <w:rsid w:val="04996BF4"/>
    <w:rsid w:val="04A0A958"/>
    <w:rsid w:val="04A41C53"/>
    <w:rsid w:val="04AC4E54"/>
    <w:rsid w:val="04AC7413"/>
    <w:rsid w:val="04B291AC"/>
    <w:rsid w:val="04BC5AF4"/>
    <w:rsid w:val="04CB7725"/>
    <w:rsid w:val="04CF43A3"/>
    <w:rsid w:val="04D87B84"/>
    <w:rsid w:val="04E380A0"/>
    <w:rsid w:val="04E59826"/>
    <w:rsid w:val="04E9C07F"/>
    <w:rsid w:val="04EDD47F"/>
    <w:rsid w:val="05001AE0"/>
    <w:rsid w:val="0502CD84"/>
    <w:rsid w:val="0507A6D0"/>
    <w:rsid w:val="0508656C"/>
    <w:rsid w:val="050E0A42"/>
    <w:rsid w:val="05105E6A"/>
    <w:rsid w:val="0518CA80"/>
    <w:rsid w:val="05337AD7"/>
    <w:rsid w:val="054C2370"/>
    <w:rsid w:val="05504FE9"/>
    <w:rsid w:val="055F3DA4"/>
    <w:rsid w:val="056683BD"/>
    <w:rsid w:val="0568C458"/>
    <w:rsid w:val="0573A4FD"/>
    <w:rsid w:val="059AA614"/>
    <w:rsid w:val="05A324E4"/>
    <w:rsid w:val="05A785FA"/>
    <w:rsid w:val="05C65224"/>
    <w:rsid w:val="05E7B215"/>
    <w:rsid w:val="05F0B1D2"/>
    <w:rsid w:val="05F97205"/>
    <w:rsid w:val="06076877"/>
    <w:rsid w:val="060F2B01"/>
    <w:rsid w:val="061BCD4C"/>
    <w:rsid w:val="0629A0E3"/>
    <w:rsid w:val="0639AE39"/>
    <w:rsid w:val="065834AA"/>
    <w:rsid w:val="065ECDD5"/>
    <w:rsid w:val="06625780"/>
    <w:rsid w:val="06676C33"/>
    <w:rsid w:val="066B388D"/>
    <w:rsid w:val="066B7AE3"/>
    <w:rsid w:val="066F04EF"/>
    <w:rsid w:val="067CB7A5"/>
    <w:rsid w:val="068484BC"/>
    <w:rsid w:val="0685B970"/>
    <w:rsid w:val="068A424A"/>
    <w:rsid w:val="068A6219"/>
    <w:rsid w:val="069E30E7"/>
    <w:rsid w:val="06BB8AB3"/>
    <w:rsid w:val="06C69C27"/>
    <w:rsid w:val="06D1BB30"/>
    <w:rsid w:val="06DF568B"/>
    <w:rsid w:val="06E9A534"/>
    <w:rsid w:val="06F02B00"/>
    <w:rsid w:val="0701C87C"/>
    <w:rsid w:val="0706FC3B"/>
    <w:rsid w:val="070F34C3"/>
    <w:rsid w:val="073C960E"/>
    <w:rsid w:val="0745C687"/>
    <w:rsid w:val="074E8F50"/>
    <w:rsid w:val="0751D7E0"/>
    <w:rsid w:val="075208BB"/>
    <w:rsid w:val="0761CC26"/>
    <w:rsid w:val="077555E2"/>
    <w:rsid w:val="07766E2C"/>
    <w:rsid w:val="07883B51"/>
    <w:rsid w:val="078AE0DC"/>
    <w:rsid w:val="079437BC"/>
    <w:rsid w:val="0799DEC0"/>
    <w:rsid w:val="079B70D5"/>
    <w:rsid w:val="07B68D1F"/>
    <w:rsid w:val="07C42A7D"/>
    <w:rsid w:val="07D9102D"/>
    <w:rsid w:val="07DA722F"/>
    <w:rsid w:val="07DD6C9C"/>
    <w:rsid w:val="07E11F65"/>
    <w:rsid w:val="07F219B6"/>
    <w:rsid w:val="07F5BF17"/>
    <w:rsid w:val="0816753A"/>
    <w:rsid w:val="0823E2FC"/>
    <w:rsid w:val="083030C0"/>
    <w:rsid w:val="083B0F12"/>
    <w:rsid w:val="08409DA8"/>
    <w:rsid w:val="0853330B"/>
    <w:rsid w:val="0858A037"/>
    <w:rsid w:val="0859772A"/>
    <w:rsid w:val="08784310"/>
    <w:rsid w:val="0889CEC5"/>
    <w:rsid w:val="088B8CBC"/>
    <w:rsid w:val="08960C3E"/>
    <w:rsid w:val="08A6935C"/>
    <w:rsid w:val="08B0C665"/>
    <w:rsid w:val="08B25101"/>
    <w:rsid w:val="08B927CC"/>
    <w:rsid w:val="08C3060A"/>
    <w:rsid w:val="08CA2DD0"/>
    <w:rsid w:val="08CF9AC1"/>
    <w:rsid w:val="08D169B8"/>
    <w:rsid w:val="08F397AA"/>
    <w:rsid w:val="08F460F1"/>
    <w:rsid w:val="08FE7E09"/>
    <w:rsid w:val="091C868B"/>
    <w:rsid w:val="09259CAC"/>
    <w:rsid w:val="0925DF3B"/>
    <w:rsid w:val="09408616"/>
    <w:rsid w:val="095551D8"/>
    <w:rsid w:val="0968547C"/>
    <w:rsid w:val="0974564B"/>
    <w:rsid w:val="0979AD43"/>
    <w:rsid w:val="097C1779"/>
    <w:rsid w:val="09A71013"/>
    <w:rsid w:val="09BADF2D"/>
    <w:rsid w:val="09CC6BD0"/>
    <w:rsid w:val="09D71050"/>
    <w:rsid w:val="09E2C364"/>
    <w:rsid w:val="09E32C84"/>
    <w:rsid w:val="09EB44A1"/>
    <w:rsid w:val="09EBD811"/>
    <w:rsid w:val="09F15EBF"/>
    <w:rsid w:val="0A17EC2C"/>
    <w:rsid w:val="0A2E2BEA"/>
    <w:rsid w:val="0A36277C"/>
    <w:rsid w:val="0A431577"/>
    <w:rsid w:val="0A78903A"/>
    <w:rsid w:val="0A83A8C4"/>
    <w:rsid w:val="0AA697DF"/>
    <w:rsid w:val="0AAFA923"/>
    <w:rsid w:val="0AB63A93"/>
    <w:rsid w:val="0AC8CCAA"/>
    <w:rsid w:val="0AC8DFA3"/>
    <w:rsid w:val="0ACB898D"/>
    <w:rsid w:val="0AD8F7A3"/>
    <w:rsid w:val="0AE17C79"/>
    <w:rsid w:val="0AFA2015"/>
    <w:rsid w:val="0B08397F"/>
    <w:rsid w:val="0B08E543"/>
    <w:rsid w:val="0B10C92C"/>
    <w:rsid w:val="0B1BE56B"/>
    <w:rsid w:val="0B27D6B5"/>
    <w:rsid w:val="0B32469E"/>
    <w:rsid w:val="0B47D1D4"/>
    <w:rsid w:val="0B4D3413"/>
    <w:rsid w:val="0B57CE5B"/>
    <w:rsid w:val="0B779F38"/>
    <w:rsid w:val="0B7F4B1E"/>
    <w:rsid w:val="0B87E116"/>
    <w:rsid w:val="0B88FB1D"/>
    <w:rsid w:val="0B92F7E5"/>
    <w:rsid w:val="0B932C61"/>
    <w:rsid w:val="0BB64476"/>
    <w:rsid w:val="0BBCF0FE"/>
    <w:rsid w:val="0BCBA64E"/>
    <w:rsid w:val="0BDA252E"/>
    <w:rsid w:val="0BFDEDD9"/>
    <w:rsid w:val="0BFF3FC7"/>
    <w:rsid w:val="0BFF884F"/>
    <w:rsid w:val="0C03A6FF"/>
    <w:rsid w:val="0C090347"/>
    <w:rsid w:val="0C1FA8B7"/>
    <w:rsid w:val="0C21E023"/>
    <w:rsid w:val="0C2362BA"/>
    <w:rsid w:val="0C288863"/>
    <w:rsid w:val="0C2A2384"/>
    <w:rsid w:val="0C2DFE4D"/>
    <w:rsid w:val="0C2F3DF0"/>
    <w:rsid w:val="0C3751D3"/>
    <w:rsid w:val="0C67A412"/>
    <w:rsid w:val="0C684636"/>
    <w:rsid w:val="0C7D0550"/>
    <w:rsid w:val="0C7D35F4"/>
    <w:rsid w:val="0C7EECAD"/>
    <w:rsid w:val="0C9D9F29"/>
    <w:rsid w:val="0CA1659B"/>
    <w:rsid w:val="0CCEB0CB"/>
    <w:rsid w:val="0CD800C0"/>
    <w:rsid w:val="0CEB989F"/>
    <w:rsid w:val="0D02CB43"/>
    <w:rsid w:val="0D076CB6"/>
    <w:rsid w:val="0D0971AE"/>
    <w:rsid w:val="0D1DA36A"/>
    <w:rsid w:val="0D336F3D"/>
    <w:rsid w:val="0D39FD32"/>
    <w:rsid w:val="0D3DA1CC"/>
    <w:rsid w:val="0D575F44"/>
    <w:rsid w:val="0D5C8E69"/>
    <w:rsid w:val="0D7926A2"/>
    <w:rsid w:val="0D7E08A5"/>
    <w:rsid w:val="0D819CE6"/>
    <w:rsid w:val="0D82867D"/>
    <w:rsid w:val="0D878674"/>
    <w:rsid w:val="0D9756F9"/>
    <w:rsid w:val="0D97D939"/>
    <w:rsid w:val="0DA63B45"/>
    <w:rsid w:val="0DB7860F"/>
    <w:rsid w:val="0DC50633"/>
    <w:rsid w:val="0DD25F2F"/>
    <w:rsid w:val="0DD9D925"/>
    <w:rsid w:val="0DDADDC6"/>
    <w:rsid w:val="0DF96086"/>
    <w:rsid w:val="0DFC5327"/>
    <w:rsid w:val="0E14040F"/>
    <w:rsid w:val="0E14DBF4"/>
    <w:rsid w:val="0E34B6C1"/>
    <w:rsid w:val="0E4762F8"/>
    <w:rsid w:val="0E62824C"/>
    <w:rsid w:val="0E659E6C"/>
    <w:rsid w:val="0E7AA348"/>
    <w:rsid w:val="0EA0FF8E"/>
    <w:rsid w:val="0EA10A95"/>
    <w:rsid w:val="0EB25373"/>
    <w:rsid w:val="0EB4A801"/>
    <w:rsid w:val="0EBDE6D1"/>
    <w:rsid w:val="0EBE104B"/>
    <w:rsid w:val="0EE350C3"/>
    <w:rsid w:val="0EEF763B"/>
    <w:rsid w:val="0EF3CEA6"/>
    <w:rsid w:val="0EF48A7C"/>
    <w:rsid w:val="0EF5A06E"/>
    <w:rsid w:val="0EF7ABCE"/>
    <w:rsid w:val="0F09017E"/>
    <w:rsid w:val="0F0DC2E0"/>
    <w:rsid w:val="0F261831"/>
    <w:rsid w:val="0F2A8F12"/>
    <w:rsid w:val="0F2D239B"/>
    <w:rsid w:val="0F322D35"/>
    <w:rsid w:val="0F5BE26F"/>
    <w:rsid w:val="0F65E83E"/>
    <w:rsid w:val="0F720F99"/>
    <w:rsid w:val="0F79AB86"/>
    <w:rsid w:val="0F825BD1"/>
    <w:rsid w:val="0F867439"/>
    <w:rsid w:val="0F953AF7"/>
    <w:rsid w:val="0F983BF0"/>
    <w:rsid w:val="0F98F013"/>
    <w:rsid w:val="0FA284CC"/>
    <w:rsid w:val="0FA7D1AE"/>
    <w:rsid w:val="0FAF225C"/>
    <w:rsid w:val="0FD1A355"/>
    <w:rsid w:val="0FE122A9"/>
    <w:rsid w:val="0FE4C8CB"/>
    <w:rsid w:val="0FF184F2"/>
    <w:rsid w:val="101054C5"/>
    <w:rsid w:val="1011109F"/>
    <w:rsid w:val="1013ACD9"/>
    <w:rsid w:val="1020AF46"/>
    <w:rsid w:val="10232C4D"/>
    <w:rsid w:val="102346B0"/>
    <w:rsid w:val="1029E6D7"/>
    <w:rsid w:val="102D795B"/>
    <w:rsid w:val="1049EAB8"/>
    <w:rsid w:val="1064478E"/>
    <w:rsid w:val="1066B61A"/>
    <w:rsid w:val="10772844"/>
    <w:rsid w:val="10792AB5"/>
    <w:rsid w:val="1098C089"/>
    <w:rsid w:val="109B45DC"/>
    <w:rsid w:val="10AD087B"/>
    <w:rsid w:val="10AEB88E"/>
    <w:rsid w:val="10B08C59"/>
    <w:rsid w:val="10C2C990"/>
    <w:rsid w:val="10C7DA57"/>
    <w:rsid w:val="10D79FA0"/>
    <w:rsid w:val="10EADC29"/>
    <w:rsid w:val="10ED44E8"/>
    <w:rsid w:val="11163142"/>
    <w:rsid w:val="11181ACA"/>
    <w:rsid w:val="11203E2D"/>
    <w:rsid w:val="11566BE9"/>
    <w:rsid w:val="115DF23C"/>
    <w:rsid w:val="11607919"/>
    <w:rsid w:val="1163BCB3"/>
    <w:rsid w:val="1168A8C4"/>
    <w:rsid w:val="11799424"/>
    <w:rsid w:val="117E9DF1"/>
    <w:rsid w:val="1189B221"/>
    <w:rsid w:val="118F5FFA"/>
    <w:rsid w:val="12018EC9"/>
    <w:rsid w:val="1210447C"/>
    <w:rsid w:val="1219D65C"/>
    <w:rsid w:val="1236F6A2"/>
    <w:rsid w:val="124BC1CB"/>
    <w:rsid w:val="1258F18F"/>
    <w:rsid w:val="126E3E5B"/>
    <w:rsid w:val="1270F283"/>
    <w:rsid w:val="127B6AD9"/>
    <w:rsid w:val="127DB110"/>
    <w:rsid w:val="1281FA1C"/>
    <w:rsid w:val="12AFB1B3"/>
    <w:rsid w:val="12B3F3EA"/>
    <w:rsid w:val="12B7750F"/>
    <w:rsid w:val="12DA67E1"/>
    <w:rsid w:val="12E01317"/>
    <w:rsid w:val="12E995B0"/>
    <w:rsid w:val="12F6F571"/>
    <w:rsid w:val="12F7575A"/>
    <w:rsid w:val="12FD8272"/>
    <w:rsid w:val="130590F0"/>
    <w:rsid w:val="13065645"/>
    <w:rsid w:val="130AFE60"/>
    <w:rsid w:val="130F0E26"/>
    <w:rsid w:val="130F8895"/>
    <w:rsid w:val="1327143A"/>
    <w:rsid w:val="132B71E1"/>
    <w:rsid w:val="132CE390"/>
    <w:rsid w:val="133127CF"/>
    <w:rsid w:val="13435F40"/>
    <w:rsid w:val="134A8B22"/>
    <w:rsid w:val="135CAE99"/>
    <w:rsid w:val="13696C0B"/>
    <w:rsid w:val="139C138E"/>
    <w:rsid w:val="139F0827"/>
    <w:rsid w:val="13A195BB"/>
    <w:rsid w:val="13A2B237"/>
    <w:rsid w:val="13AF5399"/>
    <w:rsid w:val="13C875A5"/>
    <w:rsid w:val="13CA17C7"/>
    <w:rsid w:val="13CB2EFA"/>
    <w:rsid w:val="13E8F794"/>
    <w:rsid w:val="13E93702"/>
    <w:rsid w:val="13EF0C74"/>
    <w:rsid w:val="140844E6"/>
    <w:rsid w:val="140FCD97"/>
    <w:rsid w:val="1413A174"/>
    <w:rsid w:val="141AD4B8"/>
    <w:rsid w:val="1424F29E"/>
    <w:rsid w:val="14316FE6"/>
    <w:rsid w:val="14497D90"/>
    <w:rsid w:val="145A4D43"/>
    <w:rsid w:val="145D62BC"/>
    <w:rsid w:val="146D7AD2"/>
    <w:rsid w:val="147AFEAE"/>
    <w:rsid w:val="1480BD41"/>
    <w:rsid w:val="148897DF"/>
    <w:rsid w:val="148A0473"/>
    <w:rsid w:val="1494DD78"/>
    <w:rsid w:val="149D8605"/>
    <w:rsid w:val="14A3E9BA"/>
    <w:rsid w:val="14A4E08B"/>
    <w:rsid w:val="14AE8DFE"/>
    <w:rsid w:val="14BEED06"/>
    <w:rsid w:val="14CAF49B"/>
    <w:rsid w:val="14DE782E"/>
    <w:rsid w:val="14E4AAA3"/>
    <w:rsid w:val="14E55072"/>
    <w:rsid w:val="14F8A4DD"/>
    <w:rsid w:val="15005609"/>
    <w:rsid w:val="1510A3CC"/>
    <w:rsid w:val="151959BE"/>
    <w:rsid w:val="15243285"/>
    <w:rsid w:val="1535DD2A"/>
    <w:rsid w:val="153CFFA2"/>
    <w:rsid w:val="15546F60"/>
    <w:rsid w:val="1558C785"/>
    <w:rsid w:val="156FEE9C"/>
    <w:rsid w:val="15758FD9"/>
    <w:rsid w:val="1583390D"/>
    <w:rsid w:val="1597B872"/>
    <w:rsid w:val="159EA77B"/>
    <w:rsid w:val="15A70483"/>
    <w:rsid w:val="15AC152A"/>
    <w:rsid w:val="15BAD548"/>
    <w:rsid w:val="15C017B2"/>
    <w:rsid w:val="15C04BC6"/>
    <w:rsid w:val="15C59262"/>
    <w:rsid w:val="15D03865"/>
    <w:rsid w:val="15EB567D"/>
    <w:rsid w:val="15F25294"/>
    <w:rsid w:val="15F8FCD8"/>
    <w:rsid w:val="15F911F0"/>
    <w:rsid w:val="160C0B60"/>
    <w:rsid w:val="16216BB5"/>
    <w:rsid w:val="16286BD9"/>
    <w:rsid w:val="162F34CA"/>
    <w:rsid w:val="163023DC"/>
    <w:rsid w:val="1643285F"/>
    <w:rsid w:val="164674B2"/>
    <w:rsid w:val="16481A52"/>
    <w:rsid w:val="1666F80C"/>
    <w:rsid w:val="16826CE8"/>
    <w:rsid w:val="168BD5B7"/>
    <w:rsid w:val="169CA989"/>
    <w:rsid w:val="169F60D9"/>
    <w:rsid w:val="16A33EC5"/>
    <w:rsid w:val="16AA8297"/>
    <w:rsid w:val="16BD13DF"/>
    <w:rsid w:val="16C3465E"/>
    <w:rsid w:val="16D3BD6C"/>
    <w:rsid w:val="16E00E76"/>
    <w:rsid w:val="16E1B1A4"/>
    <w:rsid w:val="16E30531"/>
    <w:rsid w:val="16E4B3A5"/>
    <w:rsid w:val="16E4D33F"/>
    <w:rsid w:val="16E59250"/>
    <w:rsid w:val="16E7F7CE"/>
    <w:rsid w:val="16F7744E"/>
    <w:rsid w:val="16F81238"/>
    <w:rsid w:val="170092E7"/>
    <w:rsid w:val="170681F2"/>
    <w:rsid w:val="17092815"/>
    <w:rsid w:val="170BC1A9"/>
    <w:rsid w:val="170D2AE3"/>
    <w:rsid w:val="1718A935"/>
    <w:rsid w:val="171B73D7"/>
    <w:rsid w:val="1724AB38"/>
    <w:rsid w:val="1726E954"/>
    <w:rsid w:val="1737A102"/>
    <w:rsid w:val="174D15AE"/>
    <w:rsid w:val="17572F76"/>
    <w:rsid w:val="175F96DC"/>
    <w:rsid w:val="17762393"/>
    <w:rsid w:val="177EBF3A"/>
    <w:rsid w:val="177EC2F6"/>
    <w:rsid w:val="1780F7E1"/>
    <w:rsid w:val="178273A4"/>
    <w:rsid w:val="17901A77"/>
    <w:rsid w:val="179795F1"/>
    <w:rsid w:val="17A5AB2F"/>
    <w:rsid w:val="17A9636B"/>
    <w:rsid w:val="17AD0AD9"/>
    <w:rsid w:val="17D9EC71"/>
    <w:rsid w:val="17E08B36"/>
    <w:rsid w:val="17E5CF56"/>
    <w:rsid w:val="17FE1309"/>
    <w:rsid w:val="1804E72B"/>
    <w:rsid w:val="1806DF7F"/>
    <w:rsid w:val="18228C1B"/>
    <w:rsid w:val="182435AE"/>
    <w:rsid w:val="18285681"/>
    <w:rsid w:val="18320A5C"/>
    <w:rsid w:val="183701AD"/>
    <w:rsid w:val="18593AB1"/>
    <w:rsid w:val="1859F9C3"/>
    <w:rsid w:val="1865A221"/>
    <w:rsid w:val="1867D6C8"/>
    <w:rsid w:val="1872BBE0"/>
    <w:rsid w:val="18796EB5"/>
    <w:rsid w:val="1884C916"/>
    <w:rsid w:val="18858025"/>
    <w:rsid w:val="1893C901"/>
    <w:rsid w:val="18941379"/>
    <w:rsid w:val="189F6944"/>
    <w:rsid w:val="18A04D06"/>
    <w:rsid w:val="18A275A2"/>
    <w:rsid w:val="18A3C5A8"/>
    <w:rsid w:val="18B45BF8"/>
    <w:rsid w:val="18B9BB92"/>
    <w:rsid w:val="18B9EF21"/>
    <w:rsid w:val="18CACA4B"/>
    <w:rsid w:val="18CAD7B1"/>
    <w:rsid w:val="18DD3F94"/>
    <w:rsid w:val="18E49C11"/>
    <w:rsid w:val="18E67EF1"/>
    <w:rsid w:val="18E74680"/>
    <w:rsid w:val="18E8F93C"/>
    <w:rsid w:val="19013661"/>
    <w:rsid w:val="1910EE14"/>
    <w:rsid w:val="19306DEF"/>
    <w:rsid w:val="19316299"/>
    <w:rsid w:val="19352F25"/>
    <w:rsid w:val="1947CCFA"/>
    <w:rsid w:val="1950AE3F"/>
    <w:rsid w:val="195E27E4"/>
    <w:rsid w:val="19699532"/>
    <w:rsid w:val="196FF046"/>
    <w:rsid w:val="1987E779"/>
    <w:rsid w:val="19A0E2F2"/>
    <w:rsid w:val="19ABE1CC"/>
    <w:rsid w:val="19C9278C"/>
    <w:rsid w:val="19E0916D"/>
    <w:rsid w:val="19E40476"/>
    <w:rsid w:val="19F1A0EB"/>
    <w:rsid w:val="19F8AB6D"/>
    <w:rsid w:val="19FE2FC9"/>
    <w:rsid w:val="1A031260"/>
    <w:rsid w:val="1A075C3C"/>
    <w:rsid w:val="1A0EEA28"/>
    <w:rsid w:val="1A22B4C2"/>
    <w:rsid w:val="1A22D4E6"/>
    <w:rsid w:val="1A2F5AED"/>
    <w:rsid w:val="1A2FE638"/>
    <w:rsid w:val="1A33A174"/>
    <w:rsid w:val="1A42DE89"/>
    <w:rsid w:val="1A512FD2"/>
    <w:rsid w:val="1A561AFC"/>
    <w:rsid w:val="1A67AF72"/>
    <w:rsid w:val="1A6FEA92"/>
    <w:rsid w:val="1A7E4E1A"/>
    <w:rsid w:val="1A7F617A"/>
    <w:rsid w:val="1A8958AB"/>
    <w:rsid w:val="1A925A8E"/>
    <w:rsid w:val="1A960841"/>
    <w:rsid w:val="1ACDE1BE"/>
    <w:rsid w:val="1AD13CB6"/>
    <w:rsid w:val="1AD9C62C"/>
    <w:rsid w:val="1AE5F0A9"/>
    <w:rsid w:val="1AF79375"/>
    <w:rsid w:val="1AFB5272"/>
    <w:rsid w:val="1AFE56F1"/>
    <w:rsid w:val="1B188DA5"/>
    <w:rsid w:val="1B254010"/>
    <w:rsid w:val="1B299373"/>
    <w:rsid w:val="1B2D5E93"/>
    <w:rsid w:val="1B319D3E"/>
    <w:rsid w:val="1B3889C3"/>
    <w:rsid w:val="1B3B78BF"/>
    <w:rsid w:val="1B3BF124"/>
    <w:rsid w:val="1B483B8A"/>
    <w:rsid w:val="1B4A117C"/>
    <w:rsid w:val="1B615F55"/>
    <w:rsid w:val="1B67266F"/>
    <w:rsid w:val="1B6A5A50"/>
    <w:rsid w:val="1B75D431"/>
    <w:rsid w:val="1B79291C"/>
    <w:rsid w:val="1B855E88"/>
    <w:rsid w:val="1B89F361"/>
    <w:rsid w:val="1B903F23"/>
    <w:rsid w:val="1B99F9F5"/>
    <w:rsid w:val="1BAE870F"/>
    <w:rsid w:val="1BAEF383"/>
    <w:rsid w:val="1BB4A8AE"/>
    <w:rsid w:val="1BB936BD"/>
    <w:rsid w:val="1BD202DA"/>
    <w:rsid w:val="1BD7D01A"/>
    <w:rsid w:val="1BDEF134"/>
    <w:rsid w:val="1BE170A4"/>
    <w:rsid w:val="1BEAD13A"/>
    <w:rsid w:val="1BF3791B"/>
    <w:rsid w:val="1C03779A"/>
    <w:rsid w:val="1C05B066"/>
    <w:rsid w:val="1C1F65A5"/>
    <w:rsid w:val="1C2E4644"/>
    <w:rsid w:val="1C4DDA8C"/>
    <w:rsid w:val="1C54CEF5"/>
    <w:rsid w:val="1C683E42"/>
    <w:rsid w:val="1C7C3413"/>
    <w:rsid w:val="1C83EF6E"/>
    <w:rsid w:val="1C84263C"/>
    <w:rsid w:val="1C8630B8"/>
    <w:rsid w:val="1C8A185B"/>
    <w:rsid w:val="1C8BABA9"/>
    <w:rsid w:val="1CADE68F"/>
    <w:rsid w:val="1CB02C78"/>
    <w:rsid w:val="1CB63634"/>
    <w:rsid w:val="1CC246D0"/>
    <w:rsid w:val="1CD3D528"/>
    <w:rsid w:val="1CD52CC0"/>
    <w:rsid w:val="1CDD4141"/>
    <w:rsid w:val="1CE37C13"/>
    <w:rsid w:val="1CEB2C63"/>
    <w:rsid w:val="1CF1CE1B"/>
    <w:rsid w:val="1CF45BB6"/>
    <w:rsid w:val="1CF5C6AC"/>
    <w:rsid w:val="1D16F679"/>
    <w:rsid w:val="1D19A9EE"/>
    <w:rsid w:val="1D2DB74E"/>
    <w:rsid w:val="1D372DE6"/>
    <w:rsid w:val="1D3B711E"/>
    <w:rsid w:val="1D42D9BD"/>
    <w:rsid w:val="1D538364"/>
    <w:rsid w:val="1D64FD7D"/>
    <w:rsid w:val="1D660C1C"/>
    <w:rsid w:val="1D6B850B"/>
    <w:rsid w:val="1D719297"/>
    <w:rsid w:val="1D83402D"/>
    <w:rsid w:val="1D95718A"/>
    <w:rsid w:val="1D975A74"/>
    <w:rsid w:val="1D97A893"/>
    <w:rsid w:val="1DA9E501"/>
    <w:rsid w:val="1DBC2460"/>
    <w:rsid w:val="1DC4501B"/>
    <w:rsid w:val="1DC53ECB"/>
    <w:rsid w:val="1DD310D5"/>
    <w:rsid w:val="1DDFBC75"/>
    <w:rsid w:val="1DEA8D1A"/>
    <w:rsid w:val="1DF2121A"/>
    <w:rsid w:val="1DF884B6"/>
    <w:rsid w:val="1E00C379"/>
    <w:rsid w:val="1E0124D2"/>
    <w:rsid w:val="1E14A6B4"/>
    <w:rsid w:val="1E239379"/>
    <w:rsid w:val="1E2C77B3"/>
    <w:rsid w:val="1E329FA4"/>
    <w:rsid w:val="1E394443"/>
    <w:rsid w:val="1E403FC0"/>
    <w:rsid w:val="1E4A9294"/>
    <w:rsid w:val="1E504796"/>
    <w:rsid w:val="1E549A82"/>
    <w:rsid w:val="1E8F48C7"/>
    <w:rsid w:val="1EC04470"/>
    <w:rsid w:val="1EC3B63F"/>
    <w:rsid w:val="1ED16704"/>
    <w:rsid w:val="1ED5A211"/>
    <w:rsid w:val="1ED7A0D4"/>
    <w:rsid w:val="1ED818E4"/>
    <w:rsid w:val="1EDD390C"/>
    <w:rsid w:val="1EE0C15A"/>
    <w:rsid w:val="1EFD1ADE"/>
    <w:rsid w:val="1F04A1CB"/>
    <w:rsid w:val="1F16A2EB"/>
    <w:rsid w:val="1F1B25E9"/>
    <w:rsid w:val="1F2AC19B"/>
    <w:rsid w:val="1F2F9404"/>
    <w:rsid w:val="1F342F8A"/>
    <w:rsid w:val="1F63CDEE"/>
    <w:rsid w:val="1F696A8D"/>
    <w:rsid w:val="1F6BAC4A"/>
    <w:rsid w:val="1FB6B3A6"/>
    <w:rsid w:val="1FBCF41D"/>
    <w:rsid w:val="1FCDD5AC"/>
    <w:rsid w:val="1FDAE726"/>
    <w:rsid w:val="1FE9B64A"/>
    <w:rsid w:val="1FF8BE87"/>
    <w:rsid w:val="20132E1F"/>
    <w:rsid w:val="201BE02E"/>
    <w:rsid w:val="201D0401"/>
    <w:rsid w:val="2025149A"/>
    <w:rsid w:val="203BBE71"/>
    <w:rsid w:val="2042A96D"/>
    <w:rsid w:val="20481B0D"/>
    <w:rsid w:val="204B955B"/>
    <w:rsid w:val="204B9CB0"/>
    <w:rsid w:val="20549CAE"/>
    <w:rsid w:val="2069DA28"/>
    <w:rsid w:val="206A0C83"/>
    <w:rsid w:val="206CC890"/>
    <w:rsid w:val="207E6BF9"/>
    <w:rsid w:val="2081BA24"/>
    <w:rsid w:val="2082665F"/>
    <w:rsid w:val="2084F2A0"/>
    <w:rsid w:val="20986281"/>
    <w:rsid w:val="2099A093"/>
    <w:rsid w:val="20AB0F87"/>
    <w:rsid w:val="20D9D76A"/>
    <w:rsid w:val="20EB7DB8"/>
    <w:rsid w:val="20F21E70"/>
    <w:rsid w:val="20FF1025"/>
    <w:rsid w:val="2111F323"/>
    <w:rsid w:val="2113AC6F"/>
    <w:rsid w:val="2118C358"/>
    <w:rsid w:val="211FEF34"/>
    <w:rsid w:val="2136960E"/>
    <w:rsid w:val="2136C2FA"/>
    <w:rsid w:val="21572D76"/>
    <w:rsid w:val="21574F45"/>
    <w:rsid w:val="21618D7A"/>
    <w:rsid w:val="2165BFCA"/>
    <w:rsid w:val="21660B92"/>
    <w:rsid w:val="216E75A6"/>
    <w:rsid w:val="218211AD"/>
    <w:rsid w:val="218678CC"/>
    <w:rsid w:val="21889F8E"/>
    <w:rsid w:val="218DE672"/>
    <w:rsid w:val="218DFB98"/>
    <w:rsid w:val="21964C5C"/>
    <w:rsid w:val="2199E437"/>
    <w:rsid w:val="2199F936"/>
    <w:rsid w:val="21A12C6D"/>
    <w:rsid w:val="21C3AE42"/>
    <w:rsid w:val="21EF3E33"/>
    <w:rsid w:val="21F0C6B1"/>
    <w:rsid w:val="21F5E5F1"/>
    <w:rsid w:val="22070F66"/>
    <w:rsid w:val="220F662D"/>
    <w:rsid w:val="2219929E"/>
    <w:rsid w:val="221EDAC7"/>
    <w:rsid w:val="222513DF"/>
    <w:rsid w:val="222D2E77"/>
    <w:rsid w:val="226ABE05"/>
    <w:rsid w:val="22909189"/>
    <w:rsid w:val="22988B9E"/>
    <w:rsid w:val="229BA6BF"/>
    <w:rsid w:val="22B000D7"/>
    <w:rsid w:val="22B1EE4B"/>
    <w:rsid w:val="22C76701"/>
    <w:rsid w:val="22C98401"/>
    <w:rsid w:val="22DDC7FD"/>
    <w:rsid w:val="22E43F2F"/>
    <w:rsid w:val="2325E420"/>
    <w:rsid w:val="2331B55E"/>
    <w:rsid w:val="234FFB79"/>
    <w:rsid w:val="2350AE09"/>
    <w:rsid w:val="23545297"/>
    <w:rsid w:val="2361E610"/>
    <w:rsid w:val="23642A44"/>
    <w:rsid w:val="2366C823"/>
    <w:rsid w:val="236DF256"/>
    <w:rsid w:val="237CF3D6"/>
    <w:rsid w:val="2392D62C"/>
    <w:rsid w:val="23A3888D"/>
    <w:rsid w:val="23AB9DC9"/>
    <w:rsid w:val="23B0D014"/>
    <w:rsid w:val="23B331CD"/>
    <w:rsid w:val="23C3FEE0"/>
    <w:rsid w:val="23D135F7"/>
    <w:rsid w:val="23DCBD98"/>
    <w:rsid w:val="23EB39C1"/>
    <w:rsid w:val="23FAF0C7"/>
    <w:rsid w:val="241E6145"/>
    <w:rsid w:val="2422FA62"/>
    <w:rsid w:val="242BEC47"/>
    <w:rsid w:val="242EA02E"/>
    <w:rsid w:val="242F7515"/>
    <w:rsid w:val="2439CB30"/>
    <w:rsid w:val="244951C6"/>
    <w:rsid w:val="244AAD36"/>
    <w:rsid w:val="246682CC"/>
    <w:rsid w:val="2469DA9F"/>
    <w:rsid w:val="247EB03B"/>
    <w:rsid w:val="248A1E91"/>
    <w:rsid w:val="248AEB0C"/>
    <w:rsid w:val="24903D5C"/>
    <w:rsid w:val="24A124B5"/>
    <w:rsid w:val="24A55548"/>
    <w:rsid w:val="24AE0098"/>
    <w:rsid w:val="24CF3B37"/>
    <w:rsid w:val="24DF5C05"/>
    <w:rsid w:val="24E3B7BC"/>
    <w:rsid w:val="24E51855"/>
    <w:rsid w:val="24E921A0"/>
    <w:rsid w:val="24FD4406"/>
    <w:rsid w:val="24FF48F6"/>
    <w:rsid w:val="250BD120"/>
    <w:rsid w:val="251353F6"/>
    <w:rsid w:val="2518C695"/>
    <w:rsid w:val="2520941E"/>
    <w:rsid w:val="25211C67"/>
    <w:rsid w:val="25232054"/>
    <w:rsid w:val="2532C7DE"/>
    <w:rsid w:val="253D893D"/>
    <w:rsid w:val="254AD920"/>
    <w:rsid w:val="255F21C8"/>
    <w:rsid w:val="256AB881"/>
    <w:rsid w:val="256B7B97"/>
    <w:rsid w:val="2575D202"/>
    <w:rsid w:val="258D691D"/>
    <w:rsid w:val="2591693C"/>
    <w:rsid w:val="25AA7504"/>
    <w:rsid w:val="25AACCE0"/>
    <w:rsid w:val="25BB29A8"/>
    <w:rsid w:val="25D0483B"/>
    <w:rsid w:val="25DF4366"/>
    <w:rsid w:val="25E4332C"/>
    <w:rsid w:val="25EACFAF"/>
    <w:rsid w:val="260AEB7B"/>
    <w:rsid w:val="260D7969"/>
    <w:rsid w:val="26195498"/>
    <w:rsid w:val="2619CF27"/>
    <w:rsid w:val="261DA838"/>
    <w:rsid w:val="263580E9"/>
    <w:rsid w:val="2651D018"/>
    <w:rsid w:val="26531D6D"/>
    <w:rsid w:val="26657C2A"/>
    <w:rsid w:val="26669FEE"/>
    <w:rsid w:val="2669EBC4"/>
    <w:rsid w:val="26791BB5"/>
    <w:rsid w:val="2683CCAD"/>
    <w:rsid w:val="26854ACD"/>
    <w:rsid w:val="26883331"/>
    <w:rsid w:val="2688A45A"/>
    <w:rsid w:val="2694D528"/>
    <w:rsid w:val="269C89D5"/>
    <w:rsid w:val="269D75B8"/>
    <w:rsid w:val="26BBE2BF"/>
    <w:rsid w:val="26C928E0"/>
    <w:rsid w:val="26D10E02"/>
    <w:rsid w:val="26D5BFCA"/>
    <w:rsid w:val="26D78673"/>
    <w:rsid w:val="26D804EE"/>
    <w:rsid w:val="26D8A1AD"/>
    <w:rsid w:val="26DE2618"/>
    <w:rsid w:val="26E58FAC"/>
    <w:rsid w:val="26EC93B5"/>
    <w:rsid w:val="27022613"/>
    <w:rsid w:val="2708A768"/>
    <w:rsid w:val="270BDBBC"/>
    <w:rsid w:val="2712819F"/>
    <w:rsid w:val="27147750"/>
    <w:rsid w:val="2715B220"/>
    <w:rsid w:val="27263455"/>
    <w:rsid w:val="27299E18"/>
    <w:rsid w:val="273323DB"/>
    <w:rsid w:val="2734AA0E"/>
    <w:rsid w:val="27398E0A"/>
    <w:rsid w:val="274052F0"/>
    <w:rsid w:val="2745B7BC"/>
    <w:rsid w:val="2750B822"/>
    <w:rsid w:val="27535A1D"/>
    <w:rsid w:val="27598D6F"/>
    <w:rsid w:val="2765DFA1"/>
    <w:rsid w:val="2765EAA3"/>
    <w:rsid w:val="279518D0"/>
    <w:rsid w:val="279A6928"/>
    <w:rsid w:val="27B117D2"/>
    <w:rsid w:val="27B70B5B"/>
    <w:rsid w:val="27B86D2D"/>
    <w:rsid w:val="27CA5B83"/>
    <w:rsid w:val="27CCFAE9"/>
    <w:rsid w:val="27CFFC47"/>
    <w:rsid w:val="27DC2369"/>
    <w:rsid w:val="27DC8EE3"/>
    <w:rsid w:val="27E98F02"/>
    <w:rsid w:val="27F2E49B"/>
    <w:rsid w:val="27F8B0AA"/>
    <w:rsid w:val="2804D27B"/>
    <w:rsid w:val="2830405F"/>
    <w:rsid w:val="28310E69"/>
    <w:rsid w:val="283390AE"/>
    <w:rsid w:val="28542DFC"/>
    <w:rsid w:val="285482AD"/>
    <w:rsid w:val="286B727E"/>
    <w:rsid w:val="2871C307"/>
    <w:rsid w:val="28740B04"/>
    <w:rsid w:val="28767053"/>
    <w:rsid w:val="28858842"/>
    <w:rsid w:val="28897149"/>
    <w:rsid w:val="2889D1CF"/>
    <w:rsid w:val="289C9D11"/>
    <w:rsid w:val="28A25646"/>
    <w:rsid w:val="28ADF9C3"/>
    <w:rsid w:val="28B10A40"/>
    <w:rsid w:val="28BDAFB9"/>
    <w:rsid w:val="28BDD3C2"/>
    <w:rsid w:val="28BDF757"/>
    <w:rsid w:val="28CC7861"/>
    <w:rsid w:val="28CE2CFE"/>
    <w:rsid w:val="28D589D2"/>
    <w:rsid w:val="28D58C0E"/>
    <w:rsid w:val="28E6125B"/>
    <w:rsid w:val="28E89A0D"/>
    <w:rsid w:val="28F1167B"/>
    <w:rsid w:val="28F555C0"/>
    <w:rsid w:val="28F8884F"/>
    <w:rsid w:val="290978C9"/>
    <w:rsid w:val="2911778B"/>
    <w:rsid w:val="2920BF73"/>
    <w:rsid w:val="292A6CE8"/>
    <w:rsid w:val="292BE3D4"/>
    <w:rsid w:val="292F82D6"/>
    <w:rsid w:val="293EB731"/>
    <w:rsid w:val="29406BA6"/>
    <w:rsid w:val="2952EDAE"/>
    <w:rsid w:val="295C22B4"/>
    <w:rsid w:val="295C6B32"/>
    <w:rsid w:val="2961E9D6"/>
    <w:rsid w:val="2970F124"/>
    <w:rsid w:val="2971921C"/>
    <w:rsid w:val="297CF3E8"/>
    <w:rsid w:val="29A0BAA0"/>
    <w:rsid w:val="29A0CD78"/>
    <w:rsid w:val="29AA818C"/>
    <w:rsid w:val="29B82206"/>
    <w:rsid w:val="29BFDB96"/>
    <w:rsid w:val="29C1A031"/>
    <w:rsid w:val="29D60CAD"/>
    <w:rsid w:val="29DBC53B"/>
    <w:rsid w:val="29EE625A"/>
    <w:rsid w:val="29EFC8F1"/>
    <w:rsid w:val="29F29730"/>
    <w:rsid w:val="2A06589D"/>
    <w:rsid w:val="2A437B94"/>
    <w:rsid w:val="2A4916A5"/>
    <w:rsid w:val="2A4BB7B0"/>
    <w:rsid w:val="2A4BD365"/>
    <w:rsid w:val="2A4BDF7D"/>
    <w:rsid w:val="2A4E9063"/>
    <w:rsid w:val="2A5BF08D"/>
    <w:rsid w:val="2A81FF1F"/>
    <w:rsid w:val="2A8BA3F7"/>
    <w:rsid w:val="2A8FE9CB"/>
    <w:rsid w:val="2AB67E2E"/>
    <w:rsid w:val="2AC9DE12"/>
    <w:rsid w:val="2ACA7570"/>
    <w:rsid w:val="2ADF058D"/>
    <w:rsid w:val="2AE8A14C"/>
    <w:rsid w:val="2AF59D94"/>
    <w:rsid w:val="2AF70628"/>
    <w:rsid w:val="2AFD9868"/>
    <w:rsid w:val="2B052968"/>
    <w:rsid w:val="2B1580C2"/>
    <w:rsid w:val="2B1A6B6F"/>
    <w:rsid w:val="2B1C06EB"/>
    <w:rsid w:val="2B2372F3"/>
    <w:rsid w:val="2B3935F0"/>
    <w:rsid w:val="2B3BEE94"/>
    <w:rsid w:val="2B3D4511"/>
    <w:rsid w:val="2B4A75ED"/>
    <w:rsid w:val="2B4BB75E"/>
    <w:rsid w:val="2B5CA4FF"/>
    <w:rsid w:val="2B625F40"/>
    <w:rsid w:val="2B6BA9E8"/>
    <w:rsid w:val="2B75A442"/>
    <w:rsid w:val="2BC6EAEE"/>
    <w:rsid w:val="2BCB4A0F"/>
    <w:rsid w:val="2BCEF0B9"/>
    <w:rsid w:val="2BD6E96F"/>
    <w:rsid w:val="2BDB834E"/>
    <w:rsid w:val="2BDF58A5"/>
    <w:rsid w:val="2BFF5125"/>
    <w:rsid w:val="2C0119EE"/>
    <w:rsid w:val="2C047686"/>
    <w:rsid w:val="2C06137C"/>
    <w:rsid w:val="2C09A628"/>
    <w:rsid w:val="2C229520"/>
    <w:rsid w:val="2C22CEC8"/>
    <w:rsid w:val="2C2C811F"/>
    <w:rsid w:val="2C4D4865"/>
    <w:rsid w:val="2C58DFBD"/>
    <w:rsid w:val="2C6DF0D9"/>
    <w:rsid w:val="2C79303B"/>
    <w:rsid w:val="2C7C1A6E"/>
    <w:rsid w:val="2C7C6929"/>
    <w:rsid w:val="2C82FBC5"/>
    <w:rsid w:val="2C901B1C"/>
    <w:rsid w:val="2CA15E56"/>
    <w:rsid w:val="2CA209F8"/>
    <w:rsid w:val="2CA352CC"/>
    <w:rsid w:val="2CB5D7CE"/>
    <w:rsid w:val="2CC56E13"/>
    <w:rsid w:val="2CC806E4"/>
    <w:rsid w:val="2CCA35F0"/>
    <w:rsid w:val="2CCC7010"/>
    <w:rsid w:val="2CD34E87"/>
    <w:rsid w:val="2CDC50D3"/>
    <w:rsid w:val="2CF37D80"/>
    <w:rsid w:val="2D0C6A58"/>
    <w:rsid w:val="2D192B83"/>
    <w:rsid w:val="2D1FD1BD"/>
    <w:rsid w:val="2D2A2F85"/>
    <w:rsid w:val="2D398533"/>
    <w:rsid w:val="2D3F7BB7"/>
    <w:rsid w:val="2D403217"/>
    <w:rsid w:val="2D476313"/>
    <w:rsid w:val="2D4BACE2"/>
    <w:rsid w:val="2D7BF1F1"/>
    <w:rsid w:val="2D8810ED"/>
    <w:rsid w:val="2DC88B0C"/>
    <w:rsid w:val="2DD684C9"/>
    <w:rsid w:val="2DE47789"/>
    <w:rsid w:val="2DFDC827"/>
    <w:rsid w:val="2E042FE9"/>
    <w:rsid w:val="2E0BE23A"/>
    <w:rsid w:val="2E2E53C2"/>
    <w:rsid w:val="2E376DF4"/>
    <w:rsid w:val="2E3C842B"/>
    <w:rsid w:val="2E65D96F"/>
    <w:rsid w:val="2E68E54F"/>
    <w:rsid w:val="2E8B0C0C"/>
    <w:rsid w:val="2EB23D56"/>
    <w:rsid w:val="2EC30842"/>
    <w:rsid w:val="2EDA1682"/>
    <w:rsid w:val="2EDF64C3"/>
    <w:rsid w:val="2EEE4FD7"/>
    <w:rsid w:val="2F133C35"/>
    <w:rsid w:val="2F1646E8"/>
    <w:rsid w:val="2F1D4717"/>
    <w:rsid w:val="2F1F4A92"/>
    <w:rsid w:val="2F203FB0"/>
    <w:rsid w:val="2F4203E1"/>
    <w:rsid w:val="2F441704"/>
    <w:rsid w:val="2F696909"/>
    <w:rsid w:val="2F6F8151"/>
    <w:rsid w:val="2F770FE6"/>
    <w:rsid w:val="2FA41BAA"/>
    <w:rsid w:val="2FA42DD8"/>
    <w:rsid w:val="2FAD4695"/>
    <w:rsid w:val="2FB3DB18"/>
    <w:rsid w:val="2FC7E752"/>
    <w:rsid w:val="2FDA3E15"/>
    <w:rsid w:val="2FDE3132"/>
    <w:rsid w:val="2FE4DBEB"/>
    <w:rsid w:val="2FED5231"/>
    <w:rsid w:val="3001AC4D"/>
    <w:rsid w:val="30057360"/>
    <w:rsid w:val="300BA4D8"/>
    <w:rsid w:val="300C5363"/>
    <w:rsid w:val="30151669"/>
    <w:rsid w:val="3019B20D"/>
    <w:rsid w:val="301F5A7D"/>
    <w:rsid w:val="302CFAA4"/>
    <w:rsid w:val="30402228"/>
    <w:rsid w:val="30413358"/>
    <w:rsid w:val="305F3441"/>
    <w:rsid w:val="3063710C"/>
    <w:rsid w:val="3070551C"/>
    <w:rsid w:val="3084DE6E"/>
    <w:rsid w:val="30927092"/>
    <w:rsid w:val="30968F96"/>
    <w:rsid w:val="30A19629"/>
    <w:rsid w:val="30A22068"/>
    <w:rsid w:val="30B3180B"/>
    <w:rsid w:val="30BCCCD6"/>
    <w:rsid w:val="30C16A70"/>
    <w:rsid w:val="30C98AF4"/>
    <w:rsid w:val="30D365E7"/>
    <w:rsid w:val="30E69B09"/>
    <w:rsid w:val="310FB3D9"/>
    <w:rsid w:val="312642B6"/>
    <w:rsid w:val="312E0BAE"/>
    <w:rsid w:val="312F64C3"/>
    <w:rsid w:val="314E7AFB"/>
    <w:rsid w:val="31587A88"/>
    <w:rsid w:val="315FCB97"/>
    <w:rsid w:val="317203F9"/>
    <w:rsid w:val="3174DA83"/>
    <w:rsid w:val="317E8212"/>
    <w:rsid w:val="31849B31"/>
    <w:rsid w:val="3189B2EC"/>
    <w:rsid w:val="318E1060"/>
    <w:rsid w:val="31AE8BB5"/>
    <w:rsid w:val="31B9C149"/>
    <w:rsid w:val="31C1BB22"/>
    <w:rsid w:val="31C8A43C"/>
    <w:rsid w:val="31E38EF9"/>
    <w:rsid w:val="31F8FBF5"/>
    <w:rsid w:val="31FBF8E8"/>
    <w:rsid w:val="3201668B"/>
    <w:rsid w:val="32270E2E"/>
    <w:rsid w:val="322AEFA3"/>
    <w:rsid w:val="322E29A8"/>
    <w:rsid w:val="32310B2E"/>
    <w:rsid w:val="323A42E2"/>
    <w:rsid w:val="323B7299"/>
    <w:rsid w:val="325344DB"/>
    <w:rsid w:val="3262D944"/>
    <w:rsid w:val="326C7155"/>
    <w:rsid w:val="327B8B53"/>
    <w:rsid w:val="329EDB6E"/>
    <w:rsid w:val="329F8DB6"/>
    <w:rsid w:val="32B73322"/>
    <w:rsid w:val="32D64A6D"/>
    <w:rsid w:val="32DD0E72"/>
    <w:rsid w:val="32EB6C99"/>
    <w:rsid w:val="32F40F6F"/>
    <w:rsid w:val="32FEBA7C"/>
    <w:rsid w:val="32FF0A72"/>
    <w:rsid w:val="33012BF4"/>
    <w:rsid w:val="3311F743"/>
    <w:rsid w:val="3318FC03"/>
    <w:rsid w:val="331CBA26"/>
    <w:rsid w:val="33375D0B"/>
    <w:rsid w:val="333E5077"/>
    <w:rsid w:val="33465A53"/>
    <w:rsid w:val="3353112B"/>
    <w:rsid w:val="335555E3"/>
    <w:rsid w:val="3356F845"/>
    <w:rsid w:val="335C080A"/>
    <w:rsid w:val="33668381"/>
    <w:rsid w:val="33881973"/>
    <w:rsid w:val="33AAD443"/>
    <w:rsid w:val="33B1A009"/>
    <w:rsid w:val="33B2EF76"/>
    <w:rsid w:val="33BF3C3A"/>
    <w:rsid w:val="33D05DDF"/>
    <w:rsid w:val="33D0D243"/>
    <w:rsid w:val="33D65E6B"/>
    <w:rsid w:val="33DAA933"/>
    <w:rsid w:val="33DD3213"/>
    <w:rsid w:val="33E4E0AB"/>
    <w:rsid w:val="33ED2B58"/>
    <w:rsid w:val="3420D666"/>
    <w:rsid w:val="343A7C9C"/>
    <w:rsid w:val="3480D24F"/>
    <w:rsid w:val="348778C6"/>
    <w:rsid w:val="3491D404"/>
    <w:rsid w:val="349FB57B"/>
    <w:rsid w:val="34A8BD7E"/>
    <w:rsid w:val="34BABABD"/>
    <w:rsid w:val="34CB9AE1"/>
    <w:rsid w:val="34D49969"/>
    <w:rsid w:val="34F06419"/>
    <w:rsid w:val="34F551E7"/>
    <w:rsid w:val="34FA699E"/>
    <w:rsid w:val="34FE6C3F"/>
    <w:rsid w:val="34FEE1F9"/>
    <w:rsid w:val="35034FC6"/>
    <w:rsid w:val="35183D9A"/>
    <w:rsid w:val="35193DFA"/>
    <w:rsid w:val="35207EF1"/>
    <w:rsid w:val="35307797"/>
    <w:rsid w:val="353F1A8C"/>
    <w:rsid w:val="3540F4C1"/>
    <w:rsid w:val="35461B65"/>
    <w:rsid w:val="35487E48"/>
    <w:rsid w:val="357D63F1"/>
    <w:rsid w:val="3588DBBB"/>
    <w:rsid w:val="358B9057"/>
    <w:rsid w:val="35A96358"/>
    <w:rsid w:val="35AC715F"/>
    <w:rsid w:val="35C481F2"/>
    <w:rsid w:val="35C7C6D6"/>
    <w:rsid w:val="35D1D311"/>
    <w:rsid w:val="35EC4134"/>
    <w:rsid w:val="35F33A6D"/>
    <w:rsid w:val="35FF3152"/>
    <w:rsid w:val="3613AA80"/>
    <w:rsid w:val="361B0E37"/>
    <w:rsid w:val="361C6BEA"/>
    <w:rsid w:val="36357E48"/>
    <w:rsid w:val="363724E6"/>
    <w:rsid w:val="36402572"/>
    <w:rsid w:val="364AB10B"/>
    <w:rsid w:val="3651E81B"/>
    <w:rsid w:val="3652154F"/>
    <w:rsid w:val="365A7914"/>
    <w:rsid w:val="3669BCFF"/>
    <w:rsid w:val="36754671"/>
    <w:rsid w:val="36866CDA"/>
    <w:rsid w:val="36948AC6"/>
    <w:rsid w:val="36A31BCA"/>
    <w:rsid w:val="36A4AF0C"/>
    <w:rsid w:val="36AA3084"/>
    <w:rsid w:val="36AAA485"/>
    <w:rsid w:val="36B6769A"/>
    <w:rsid w:val="36B9B2BA"/>
    <w:rsid w:val="36BAC7FC"/>
    <w:rsid w:val="36C785F1"/>
    <w:rsid w:val="36CFBFB1"/>
    <w:rsid w:val="36D208EB"/>
    <w:rsid w:val="36D9D61E"/>
    <w:rsid w:val="36FFB227"/>
    <w:rsid w:val="370D32EF"/>
    <w:rsid w:val="37133FD3"/>
    <w:rsid w:val="371A0A35"/>
    <w:rsid w:val="3723999D"/>
    <w:rsid w:val="37294083"/>
    <w:rsid w:val="372E2813"/>
    <w:rsid w:val="3734A26F"/>
    <w:rsid w:val="373CA7B0"/>
    <w:rsid w:val="373E87DC"/>
    <w:rsid w:val="3748519F"/>
    <w:rsid w:val="374DC3AC"/>
    <w:rsid w:val="3753B194"/>
    <w:rsid w:val="3770C07A"/>
    <w:rsid w:val="3785362B"/>
    <w:rsid w:val="37A16692"/>
    <w:rsid w:val="37A1E958"/>
    <w:rsid w:val="37A6A6FD"/>
    <w:rsid w:val="37ACFEBA"/>
    <w:rsid w:val="37C79887"/>
    <w:rsid w:val="37CBD3DF"/>
    <w:rsid w:val="37D85B31"/>
    <w:rsid w:val="37E3DE4B"/>
    <w:rsid w:val="37F396E4"/>
    <w:rsid w:val="37FB88E6"/>
    <w:rsid w:val="38005B34"/>
    <w:rsid w:val="380B4D69"/>
    <w:rsid w:val="3817ACF2"/>
    <w:rsid w:val="38299304"/>
    <w:rsid w:val="38301220"/>
    <w:rsid w:val="38333EB9"/>
    <w:rsid w:val="384EB372"/>
    <w:rsid w:val="385087E2"/>
    <w:rsid w:val="38627550"/>
    <w:rsid w:val="386959E9"/>
    <w:rsid w:val="387DD195"/>
    <w:rsid w:val="3883BBEA"/>
    <w:rsid w:val="388A7713"/>
    <w:rsid w:val="388F9E48"/>
    <w:rsid w:val="38A39D39"/>
    <w:rsid w:val="38AA30D3"/>
    <w:rsid w:val="38BC50B3"/>
    <w:rsid w:val="38D14845"/>
    <w:rsid w:val="38D98C73"/>
    <w:rsid w:val="38E90A48"/>
    <w:rsid w:val="38FE4FDE"/>
    <w:rsid w:val="39064009"/>
    <w:rsid w:val="390A105E"/>
    <w:rsid w:val="3911D5EB"/>
    <w:rsid w:val="3927B30B"/>
    <w:rsid w:val="3928276B"/>
    <w:rsid w:val="39369A4C"/>
    <w:rsid w:val="3938F505"/>
    <w:rsid w:val="39390A17"/>
    <w:rsid w:val="393934DE"/>
    <w:rsid w:val="3945C84F"/>
    <w:rsid w:val="3956B318"/>
    <w:rsid w:val="396A980E"/>
    <w:rsid w:val="396DA22F"/>
    <w:rsid w:val="39834B0B"/>
    <w:rsid w:val="399CF60E"/>
    <w:rsid w:val="399CFBD4"/>
    <w:rsid w:val="39B34665"/>
    <w:rsid w:val="39D6BD20"/>
    <w:rsid w:val="39E76757"/>
    <w:rsid w:val="39F5C4B2"/>
    <w:rsid w:val="39FFDDBA"/>
    <w:rsid w:val="3A01DE0F"/>
    <w:rsid w:val="3A02421C"/>
    <w:rsid w:val="3A456429"/>
    <w:rsid w:val="3A4F67A0"/>
    <w:rsid w:val="3A68C4B2"/>
    <w:rsid w:val="3A6B13D8"/>
    <w:rsid w:val="3A7EFF8B"/>
    <w:rsid w:val="3A8ED1EF"/>
    <w:rsid w:val="3A98AD54"/>
    <w:rsid w:val="3A98BF08"/>
    <w:rsid w:val="3AAACBD8"/>
    <w:rsid w:val="3AB24084"/>
    <w:rsid w:val="3AC511F7"/>
    <w:rsid w:val="3AC65BBB"/>
    <w:rsid w:val="3ADB7932"/>
    <w:rsid w:val="3AED9840"/>
    <w:rsid w:val="3AFA84EE"/>
    <w:rsid w:val="3AFE602C"/>
    <w:rsid w:val="3B051D47"/>
    <w:rsid w:val="3B09C418"/>
    <w:rsid w:val="3B150609"/>
    <w:rsid w:val="3B2BB6DB"/>
    <w:rsid w:val="3B411DCF"/>
    <w:rsid w:val="3B52CA35"/>
    <w:rsid w:val="3B71C532"/>
    <w:rsid w:val="3B82009E"/>
    <w:rsid w:val="3B93BB4A"/>
    <w:rsid w:val="3BA10CCF"/>
    <w:rsid w:val="3BC4CDA6"/>
    <w:rsid w:val="3BCE4BD8"/>
    <w:rsid w:val="3BD5FB98"/>
    <w:rsid w:val="3BDAACBD"/>
    <w:rsid w:val="3BDAE4D2"/>
    <w:rsid w:val="3BE34F50"/>
    <w:rsid w:val="3BF3E5B3"/>
    <w:rsid w:val="3BFDF3F6"/>
    <w:rsid w:val="3C02A049"/>
    <w:rsid w:val="3C03381B"/>
    <w:rsid w:val="3C08A572"/>
    <w:rsid w:val="3C0E4BC1"/>
    <w:rsid w:val="3C12D628"/>
    <w:rsid w:val="3C164037"/>
    <w:rsid w:val="3C16F902"/>
    <w:rsid w:val="3C284ED7"/>
    <w:rsid w:val="3C3C006E"/>
    <w:rsid w:val="3C504696"/>
    <w:rsid w:val="3C5054CA"/>
    <w:rsid w:val="3C5544B9"/>
    <w:rsid w:val="3C780D61"/>
    <w:rsid w:val="3C7C6D78"/>
    <w:rsid w:val="3C7DCABC"/>
    <w:rsid w:val="3C8A2EAC"/>
    <w:rsid w:val="3C9F4EBD"/>
    <w:rsid w:val="3CB92142"/>
    <w:rsid w:val="3CBB242C"/>
    <w:rsid w:val="3CD2D7EB"/>
    <w:rsid w:val="3CD7C8B1"/>
    <w:rsid w:val="3CE12F9B"/>
    <w:rsid w:val="3CEB6658"/>
    <w:rsid w:val="3D221C42"/>
    <w:rsid w:val="3D22F0A3"/>
    <w:rsid w:val="3D2F8CF9"/>
    <w:rsid w:val="3D429B1A"/>
    <w:rsid w:val="3D467CDC"/>
    <w:rsid w:val="3D494A14"/>
    <w:rsid w:val="3D50D2E7"/>
    <w:rsid w:val="3D6130C3"/>
    <w:rsid w:val="3D625463"/>
    <w:rsid w:val="3D7409FC"/>
    <w:rsid w:val="3D7D526B"/>
    <w:rsid w:val="3D9DB8DD"/>
    <w:rsid w:val="3D9DF89E"/>
    <w:rsid w:val="3DA76FB8"/>
    <w:rsid w:val="3DE5BE69"/>
    <w:rsid w:val="3DE73F14"/>
    <w:rsid w:val="3DFCB804"/>
    <w:rsid w:val="3DFDFB11"/>
    <w:rsid w:val="3E056380"/>
    <w:rsid w:val="3E14E1D5"/>
    <w:rsid w:val="3E2804BD"/>
    <w:rsid w:val="3E2B5C99"/>
    <w:rsid w:val="3E59AA5A"/>
    <w:rsid w:val="3E59FB1F"/>
    <w:rsid w:val="3E5B0C17"/>
    <w:rsid w:val="3E653FC9"/>
    <w:rsid w:val="3E698C9C"/>
    <w:rsid w:val="3E9DCCD9"/>
    <w:rsid w:val="3EA35830"/>
    <w:rsid w:val="3EBFD137"/>
    <w:rsid w:val="3EE3A59F"/>
    <w:rsid w:val="3EE3AEA2"/>
    <w:rsid w:val="3EE3EB5B"/>
    <w:rsid w:val="3EEB9BBC"/>
    <w:rsid w:val="3EEF682A"/>
    <w:rsid w:val="3EF92FF6"/>
    <w:rsid w:val="3F0E86CF"/>
    <w:rsid w:val="3F1B1760"/>
    <w:rsid w:val="3F2395E9"/>
    <w:rsid w:val="3F39E0EC"/>
    <w:rsid w:val="3F3BFE41"/>
    <w:rsid w:val="3F3C8CFC"/>
    <w:rsid w:val="3F3DBCCC"/>
    <w:rsid w:val="3F486201"/>
    <w:rsid w:val="3F4C7674"/>
    <w:rsid w:val="3F4EE889"/>
    <w:rsid w:val="3F7FD9AE"/>
    <w:rsid w:val="3F9FF885"/>
    <w:rsid w:val="3FABBBC5"/>
    <w:rsid w:val="3FB72CA1"/>
    <w:rsid w:val="3FC92359"/>
    <w:rsid w:val="3FD0EEA9"/>
    <w:rsid w:val="3FD5555F"/>
    <w:rsid w:val="3FD7B529"/>
    <w:rsid w:val="3FE3953D"/>
    <w:rsid w:val="3FE51A2A"/>
    <w:rsid w:val="3FF063FA"/>
    <w:rsid w:val="3FF33B17"/>
    <w:rsid w:val="4003354E"/>
    <w:rsid w:val="40249445"/>
    <w:rsid w:val="40336318"/>
    <w:rsid w:val="403B12AB"/>
    <w:rsid w:val="404E3411"/>
    <w:rsid w:val="40517AB8"/>
    <w:rsid w:val="405C4396"/>
    <w:rsid w:val="4063DD0F"/>
    <w:rsid w:val="406A87EA"/>
    <w:rsid w:val="4071DAA6"/>
    <w:rsid w:val="407583B7"/>
    <w:rsid w:val="4089F3EF"/>
    <w:rsid w:val="408DEEAC"/>
    <w:rsid w:val="4090AFDE"/>
    <w:rsid w:val="40D70F20"/>
    <w:rsid w:val="40D7E270"/>
    <w:rsid w:val="40E2B034"/>
    <w:rsid w:val="40F98106"/>
    <w:rsid w:val="40F9A6B6"/>
    <w:rsid w:val="4122CBC9"/>
    <w:rsid w:val="4128A645"/>
    <w:rsid w:val="4139A53F"/>
    <w:rsid w:val="4147AF22"/>
    <w:rsid w:val="41787192"/>
    <w:rsid w:val="41832EAF"/>
    <w:rsid w:val="4195220E"/>
    <w:rsid w:val="4196A186"/>
    <w:rsid w:val="41B7D253"/>
    <w:rsid w:val="41CC1613"/>
    <w:rsid w:val="41E38C3D"/>
    <w:rsid w:val="41E66088"/>
    <w:rsid w:val="41F6B5EE"/>
    <w:rsid w:val="41F7417C"/>
    <w:rsid w:val="4207BE23"/>
    <w:rsid w:val="4226BCDC"/>
    <w:rsid w:val="42270B3B"/>
    <w:rsid w:val="422D0B5E"/>
    <w:rsid w:val="423D56C9"/>
    <w:rsid w:val="424608E1"/>
    <w:rsid w:val="425632D6"/>
    <w:rsid w:val="425D80A5"/>
    <w:rsid w:val="4261C0BD"/>
    <w:rsid w:val="427744DA"/>
    <w:rsid w:val="427763DE"/>
    <w:rsid w:val="427AB77E"/>
    <w:rsid w:val="4289D856"/>
    <w:rsid w:val="4290FB9B"/>
    <w:rsid w:val="42977DB4"/>
    <w:rsid w:val="42B6FF5B"/>
    <w:rsid w:val="42C08779"/>
    <w:rsid w:val="42C4B3B9"/>
    <w:rsid w:val="42E2A82A"/>
    <w:rsid w:val="42EA5716"/>
    <w:rsid w:val="42ED1889"/>
    <w:rsid w:val="42F3DE4B"/>
    <w:rsid w:val="42F97FA3"/>
    <w:rsid w:val="43029A55"/>
    <w:rsid w:val="4305DCF8"/>
    <w:rsid w:val="43189320"/>
    <w:rsid w:val="43207029"/>
    <w:rsid w:val="4327903B"/>
    <w:rsid w:val="432F5848"/>
    <w:rsid w:val="4330E8E5"/>
    <w:rsid w:val="43328C52"/>
    <w:rsid w:val="4333C5A4"/>
    <w:rsid w:val="434C9695"/>
    <w:rsid w:val="4356D205"/>
    <w:rsid w:val="4357DC96"/>
    <w:rsid w:val="435B0293"/>
    <w:rsid w:val="436072A5"/>
    <w:rsid w:val="4374CEAE"/>
    <w:rsid w:val="437C997F"/>
    <w:rsid w:val="437CCECC"/>
    <w:rsid w:val="438EA259"/>
    <w:rsid w:val="438EACF1"/>
    <w:rsid w:val="439DFBA9"/>
    <w:rsid w:val="43B069AE"/>
    <w:rsid w:val="43D03E24"/>
    <w:rsid w:val="43D7FCE9"/>
    <w:rsid w:val="43DDD8A9"/>
    <w:rsid w:val="43DEACFD"/>
    <w:rsid w:val="43E539BC"/>
    <w:rsid w:val="43E960D2"/>
    <w:rsid w:val="43EC3E5C"/>
    <w:rsid w:val="43F682B7"/>
    <w:rsid w:val="4404BD31"/>
    <w:rsid w:val="441CA705"/>
    <w:rsid w:val="44236A9B"/>
    <w:rsid w:val="442667DA"/>
    <w:rsid w:val="442ABD37"/>
    <w:rsid w:val="442D2A20"/>
    <w:rsid w:val="443D4648"/>
    <w:rsid w:val="4452F6B3"/>
    <w:rsid w:val="44701D3E"/>
    <w:rsid w:val="4470744B"/>
    <w:rsid w:val="447AE35D"/>
    <w:rsid w:val="4486A8B3"/>
    <w:rsid w:val="44A783D5"/>
    <w:rsid w:val="44AAEA49"/>
    <w:rsid w:val="44AC47C1"/>
    <w:rsid w:val="44B73CB1"/>
    <w:rsid w:val="44BC0031"/>
    <w:rsid w:val="44C5683D"/>
    <w:rsid w:val="44C81B2F"/>
    <w:rsid w:val="44CE0E9F"/>
    <w:rsid w:val="44D6FC1E"/>
    <w:rsid w:val="44DEE215"/>
    <w:rsid w:val="44E1BD25"/>
    <w:rsid w:val="44E33E6B"/>
    <w:rsid w:val="44F444B2"/>
    <w:rsid w:val="4500D466"/>
    <w:rsid w:val="451A068F"/>
    <w:rsid w:val="451DD5FC"/>
    <w:rsid w:val="453848CE"/>
    <w:rsid w:val="4550AAEF"/>
    <w:rsid w:val="4551593C"/>
    <w:rsid w:val="45534BF4"/>
    <w:rsid w:val="455C1304"/>
    <w:rsid w:val="4562A868"/>
    <w:rsid w:val="4564D216"/>
    <w:rsid w:val="45783028"/>
    <w:rsid w:val="457B5143"/>
    <w:rsid w:val="458F19A9"/>
    <w:rsid w:val="45ADD4C7"/>
    <w:rsid w:val="45CE2A02"/>
    <w:rsid w:val="45D4FC30"/>
    <w:rsid w:val="45F46079"/>
    <w:rsid w:val="45FEF7BE"/>
    <w:rsid w:val="4623E4D8"/>
    <w:rsid w:val="462F1378"/>
    <w:rsid w:val="4644091B"/>
    <w:rsid w:val="464EE301"/>
    <w:rsid w:val="464FBF6D"/>
    <w:rsid w:val="46534536"/>
    <w:rsid w:val="4659A298"/>
    <w:rsid w:val="4659CA5D"/>
    <w:rsid w:val="4664E2E2"/>
    <w:rsid w:val="466DB00A"/>
    <w:rsid w:val="46732675"/>
    <w:rsid w:val="4675E584"/>
    <w:rsid w:val="467C82CF"/>
    <w:rsid w:val="467F014B"/>
    <w:rsid w:val="46830445"/>
    <w:rsid w:val="4687F3B5"/>
    <w:rsid w:val="4689368A"/>
    <w:rsid w:val="468F2ADA"/>
    <w:rsid w:val="468FFC1D"/>
    <w:rsid w:val="46902E36"/>
    <w:rsid w:val="4696C96E"/>
    <w:rsid w:val="469B0E25"/>
    <w:rsid w:val="46AD15D8"/>
    <w:rsid w:val="46BB5ABD"/>
    <w:rsid w:val="46BDB01E"/>
    <w:rsid w:val="46C76DA7"/>
    <w:rsid w:val="46CCD690"/>
    <w:rsid w:val="46D0EB13"/>
    <w:rsid w:val="46DFAF08"/>
    <w:rsid w:val="46E04095"/>
    <w:rsid w:val="46E24F40"/>
    <w:rsid w:val="46E4AA1F"/>
    <w:rsid w:val="472AEB86"/>
    <w:rsid w:val="473793B8"/>
    <w:rsid w:val="473EBF45"/>
    <w:rsid w:val="4745C49E"/>
    <w:rsid w:val="47514ABD"/>
    <w:rsid w:val="475F0F42"/>
    <w:rsid w:val="4763A2A4"/>
    <w:rsid w:val="4769414E"/>
    <w:rsid w:val="476B6B6D"/>
    <w:rsid w:val="4770FDFE"/>
    <w:rsid w:val="4778D32F"/>
    <w:rsid w:val="47896092"/>
    <w:rsid w:val="47964C84"/>
    <w:rsid w:val="4798885F"/>
    <w:rsid w:val="47A30A73"/>
    <w:rsid w:val="47A57FED"/>
    <w:rsid w:val="47AD8CD2"/>
    <w:rsid w:val="47B6CA18"/>
    <w:rsid w:val="47C3A2F3"/>
    <w:rsid w:val="47C457A7"/>
    <w:rsid w:val="47C6E028"/>
    <w:rsid w:val="47CED303"/>
    <w:rsid w:val="47DEA4FC"/>
    <w:rsid w:val="47DF59AB"/>
    <w:rsid w:val="47E58214"/>
    <w:rsid w:val="47FC0DDD"/>
    <w:rsid w:val="4813232C"/>
    <w:rsid w:val="4844FAD0"/>
    <w:rsid w:val="484B78D3"/>
    <w:rsid w:val="4850C82C"/>
    <w:rsid w:val="4864542C"/>
    <w:rsid w:val="48730E06"/>
    <w:rsid w:val="48801666"/>
    <w:rsid w:val="4888EE6E"/>
    <w:rsid w:val="48B2D961"/>
    <w:rsid w:val="48C69206"/>
    <w:rsid w:val="48DC3EAD"/>
    <w:rsid w:val="48DD352E"/>
    <w:rsid w:val="48EB893D"/>
    <w:rsid w:val="48EC5CCC"/>
    <w:rsid w:val="48F05CCE"/>
    <w:rsid w:val="4907072C"/>
    <w:rsid w:val="490BA3C5"/>
    <w:rsid w:val="4920A0BA"/>
    <w:rsid w:val="49238721"/>
    <w:rsid w:val="49384519"/>
    <w:rsid w:val="493FD1D8"/>
    <w:rsid w:val="49553C2A"/>
    <w:rsid w:val="49671669"/>
    <w:rsid w:val="49688A5F"/>
    <w:rsid w:val="497991B0"/>
    <w:rsid w:val="4984C7BF"/>
    <w:rsid w:val="49860DAE"/>
    <w:rsid w:val="49947EF9"/>
    <w:rsid w:val="49A1CD77"/>
    <w:rsid w:val="49BA81A5"/>
    <w:rsid w:val="49CDCB00"/>
    <w:rsid w:val="49D686D1"/>
    <w:rsid w:val="49DB0C02"/>
    <w:rsid w:val="49E2EDD4"/>
    <w:rsid w:val="49F2B77A"/>
    <w:rsid w:val="49FA40DE"/>
    <w:rsid w:val="49FAEDFF"/>
    <w:rsid w:val="4A16784D"/>
    <w:rsid w:val="4A20ABB5"/>
    <w:rsid w:val="4A3878DD"/>
    <w:rsid w:val="4A3AAF3E"/>
    <w:rsid w:val="4A41B36A"/>
    <w:rsid w:val="4A50B1AF"/>
    <w:rsid w:val="4A6AAA6B"/>
    <w:rsid w:val="4A707E38"/>
    <w:rsid w:val="4A7A8BBD"/>
    <w:rsid w:val="4A7DFEAC"/>
    <w:rsid w:val="4A8A03A0"/>
    <w:rsid w:val="4A987A64"/>
    <w:rsid w:val="4AA78822"/>
    <w:rsid w:val="4AADE2D0"/>
    <w:rsid w:val="4AADF07E"/>
    <w:rsid w:val="4AB26401"/>
    <w:rsid w:val="4AB38DD6"/>
    <w:rsid w:val="4AB95B7D"/>
    <w:rsid w:val="4ADAB903"/>
    <w:rsid w:val="4AF9C23D"/>
    <w:rsid w:val="4B04C833"/>
    <w:rsid w:val="4B0DB989"/>
    <w:rsid w:val="4B165FC0"/>
    <w:rsid w:val="4B24071C"/>
    <w:rsid w:val="4B2C37DF"/>
    <w:rsid w:val="4B433E38"/>
    <w:rsid w:val="4B44FBD3"/>
    <w:rsid w:val="4B472199"/>
    <w:rsid w:val="4B49E550"/>
    <w:rsid w:val="4B503C70"/>
    <w:rsid w:val="4B759390"/>
    <w:rsid w:val="4B78FA1E"/>
    <w:rsid w:val="4B7C564C"/>
    <w:rsid w:val="4B851306"/>
    <w:rsid w:val="4BA4A89B"/>
    <w:rsid w:val="4BA4AEA5"/>
    <w:rsid w:val="4BA621EC"/>
    <w:rsid w:val="4BA7A880"/>
    <w:rsid w:val="4BAA3611"/>
    <w:rsid w:val="4BB57A3D"/>
    <w:rsid w:val="4BC322F7"/>
    <w:rsid w:val="4BD36FD0"/>
    <w:rsid w:val="4BD69176"/>
    <w:rsid w:val="4BD921A6"/>
    <w:rsid w:val="4BDEDC3A"/>
    <w:rsid w:val="4BE2782C"/>
    <w:rsid w:val="4BF4743B"/>
    <w:rsid w:val="4C09F4EE"/>
    <w:rsid w:val="4C1CDEF7"/>
    <w:rsid w:val="4C303676"/>
    <w:rsid w:val="4C35EE18"/>
    <w:rsid w:val="4C435E1C"/>
    <w:rsid w:val="4C470915"/>
    <w:rsid w:val="4C5E4A64"/>
    <w:rsid w:val="4C757A37"/>
    <w:rsid w:val="4C782B26"/>
    <w:rsid w:val="4C7BBB3D"/>
    <w:rsid w:val="4C7DC452"/>
    <w:rsid w:val="4C851905"/>
    <w:rsid w:val="4CA9C7DE"/>
    <w:rsid w:val="4CAB872A"/>
    <w:rsid w:val="4CAE7AAB"/>
    <w:rsid w:val="4CB7F2E9"/>
    <w:rsid w:val="4CBDBDC4"/>
    <w:rsid w:val="4CC0F5CA"/>
    <w:rsid w:val="4CD5895F"/>
    <w:rsid w:val="4CDB95F2"/>
    <w:rsid w:val="4CDD33C8"/>
    <w:rsid w:val="4CE3BEDA"/>
    <w:rsid w:val="4CF7B48D"/>
    <w:rsid w:val="4CFB2ED1"/>
    <w:rsid w:val="4D059BF8"/>
    <w:rsid w:val="4D10DAB2"/>
    <w:rsid w:val="4D1D74AB"/>
    <w:rsid w:val="4D22DD9F"/>
    <w:rsid w:val="4D2D0218"/>
    <w:rsid w:val="4D563561"/>
    <w:rsid w:val="4D799039"/>
    <w:rsid w:val="4D87F89C"/>
    <w:rsid w:val="4D8948D3"/>
    <w:rsid w:val="4D8BFEC6"/>
    <w:rsid w:val="4D91C835"/>
    <w:rsid w:val="4DA42817"/>
    <w:rsid w:val="4DA8E39F"/>
    <w:rsid w:val="4DB62403"/>
    <w:rsid w:val="4DBDCCBB"/>
    <w:rsid w:val="4DE0F0A3"/>
    <w:rsid w:val="4DE15E58"/>
    <w:rsid w:val="4DE6CDEF"/>
    <w:rsid w:val="4DF29D3C"/>
    <w:rsid w:val="4DF4FB35"/>
    <w:rsid w:val="4DFAE1D0"/>
    <w:rsid w:val="4E06455B"/>
    <w:rsid w:val="4E0D009D"/>
    <w:rsid w:val="4E193F1D"/>
    <w:rsid w:val="4E208BBF"/>
    <w:rsid w:val="4E25D7E0"/>
    <w:rsid w:val="4E33AA12"/>
    <w:rsid w:val="4E38412F"/>
    <w:rsid w:val="4E456DE9"/>
    <w:rsid w:val="4E470CC2"/>
    <w:rsid w:val="4E4C8A69"/>
    <w:rsid w:val="4E54D42C"/>
    <w:rsid w:val="4E5BF2B0"/>
    <w:rsid w:val="4E652369"/>
    <w:rsid w:val="4E66EF35"/>
    <w:rsid w:val="4E684AE6"/>
    <w:rsid w:val="4E7254D8"/>
    <w:rsid w:val="4E794CB8"/>
    <w:rsid w:val="4E80645F"/>
    <w:rsid w:val="4E82C62C"/>
    <w:rsid w:val="4E9B1EF6"/>
    <w:rsid w:val="4EB651BE"/>
    <w:rsid w:val="4ED043C7"/>
    <w:rsid w:val="4ED35D14"/>
    <w:rsid w:val="4ED38054"/>
    <w:rsid w:val="4EDD4EAD"/>
    <w:rsid w:val="4F073369"/>
    <w:rsid w:val="4F110D5D"/>
    <w:rsid w:val="4F1B7D5E"/>
    <w:rsid w:val="4F3B1473"/>
    <w:rsid w:val="4F3B4A52"/>
    <w:rsid w:val="4F459946"/>
    <w:rsid w:val="4F4C558F"/>
    <w:rsid w:val="4F89E1CA"/>
    <w:rsid w:val="4F92E9D4"/>
    <w:rsid w:val="4F936A39"/>
    <w:rsid w:val="4F99C48A"/>
    <w:rsid w:val="4F9E176C"/>
    <w:rsid w:val="4F9EBDC4"/>
    <w:rsid w:val="4FA15C0B"/>
    <w:rsid w:val="4FA1EB8F"/>
    <w:rsid w:val="4FA57278"/>
    <w:rsid w:val="4FBC8A7A"/>
    <w:rsid w:val="4FCD8D40"/>
    <w:rsid w:val="4FD81583"/>
    <w:rsid w:val="4FDE4DFD"/>
    <w:rsid w:val="4FDED28B"/>
    <w:rsid w:val="4FE7FADE"/>
    <w:rsid w:val="4FED9473"/>
    <w:rsid w:val="4FF32D01"/>
    <w:rsid w:val="4FF4E846"/>
    <w:rsid w:val="4FFD1E3A"/>
    <w:rsid w:val="50048D6B"/>
    <w:rsid w:val="5004CC50"/>
    <w:rsid w:val="5010834C"/>
    <w:rsid w:val="501ECEC9"/>
    <w:rsid w:val="502145A1"/>
    <w:rsid w:val="5028417A"/>
    <w:rsid w:val="502B08D0"/>
    <w:rsid w:val="504655DF"/>
    <w:rsid w:val="505DDD4E"/>
    <w:rsid w:val="505E9C1E"/>
    <w:rsid w:val="5060647E"/>
    <w:rsid w:val="506D1D15"/>
    <w:rsid w:val="50799301"/>
    <w:rsid w:val="50B6FF30"/>
    <w:rsid w:val="50C98D40"/>
    <w:rsid w:val="50C9E074"/>
    <w:rsid w:val="50E125CE"/>
    <w:rsid w:val="50F05625"/>
    <w:rsid w:val="50F2B307"/>
    <w:rsid w:val="5100AA90"/>
    <w:rsid w:val="510D41DF"/>
    <w:rsid w:val="51383503"/>
    <w:rsid w:val="5160393C"/>
    <w:rsid w:val="516E4D61"/>
    <w:rsid w:val="518F76B4"/>
    <w:rsid w:val="51A0D7A4"/>
    <w:rsid w:val="51BF97A4"/>
    <w:rsid w:val="51CB58FA"/>
    <w:rsid w:val="51D4D633"/>
    <w:rsid w:val="51DAADCB"/>
    <w:rsid w:val="51DB4B10"/>
    <w:rsid w:val="51EC8256"/>
    <w:rsid w:val="51F5394B"/>
    <w:rsid w:val="5203C052"/>
    <w:rsid w:val="520E40BC"/>
    <w:rsid w:val="52326550"/>
    <w:rsid w:val="5234ECDA"/>
    <w:rsid w:val="524BC4F6"/>
    <w:rsid w:val="52586C18"/>
    <w:rsid w:val="525D6440"/>
    <w:rsid w:val="52699444"/>
    <w:rsid w:val="526BDEDF"/>
    <w:rsid w:val="526F20FE"/>
    <w:rsid w:val="5274C6D6"/>
    <w:rsid w:val="527775D3"/>
    <w:rsid w:val="527D83B8"/>
    <w:rsid w:val="5293BABF"/>
    <w:rsid w:val="529D7ADB"/>
    <w:rsid w:val="52A094F0"/>
    <w:rsid w:val="52AC6C7A"/>
    <w:rsid w:val="52AE80C5"/>
    <w:rsid w:val="52B1FA26"/>
    <w:rsid w:val="52C71F3C"/>
    <w:rsid w:val="52CB4267"/>
    <w:rsid w:val="52DE731E"/>
    <w:rsid w:val="52E4EA60"/>
    <w:rsid w:val="52F77EFE"/>
    <w:rsid w:val="52FAF816"/>
    <w:rsid w:val="53002D7B"/>
    <w:rsid w:val="53042513"/>
    <w:rsid w:val="53081DB5"/>
    <w:rsid w:val="530ED15A"/>
    <w:rsid w:val="53164CB5"/>
    <w:rsid w:val="533BDE33"/>
    <w:rsid w:val="534376AB"/>
    <w:rsid w:val="534A1F6E"/>
    <w:rsid w:val="534D9BFF"/>
    <w:rsid w:val="534DD54B"/>
    <w:rsid w:val="535BB993"/>
    <w:rsid w:val="537213F2"/>
    <w:rsid w:val="53866968"/>
    <w:rsid w:val="538B5728"/>
    <w:rsid w:val="539068CC"/>
    <w:rsid w:val="539DBEDD"/>
    <w:rsid w:val="53A3ADCF"/>
    <w:rsid w:val="53ABFE07"/>
    <w:rsid w:val="53CD9526"/>
    <w:rsid w:val="53CFD77D"/>
    <w:rsid w:val="53D716C7"/>
    <w:rsid w:val="53DB7612"/>
    <w:rsid w:val="53EA2EED"/>
    <w:rsid w:val="53EBCFC7"/>
    <w:rsid w:val="53FA8BE5"/>
    <w:rsid w:val="54202194"/>
    <w:rsid w:val="5421AE7E"/>
    <w:rsid w:val="54267F76"/>
    <w:rsid w:val="5455C735"/>
    <w:rsid w:val="545C90A0"/>
    <w:rsid w:val="54636F7D"/>
    <w:rsid w:val="5470F7FF"/>
    <w:rsid w:val="547D3E4A"/>
    <w:rsid w:val="5481B77F"/>
    <w:rsid w:val="54850997"/>
    <w:rsid w:val="549A91E4"/>
    <w:rsid w:val="54A2F521"/>
    <w:rsid w:val="54A4E0BC"/>
    <w:rsid w:val="54ACF05C"/>
    <w:rsid w:val="54ADC7F3"/>
    <w:rsid w:val="54B8F396"/>
    <w:rsid w:val="54C753B9"/>
    <w:rsid w:val="54CA908C"/>
    <w:rsid w:val="54CB96BA"/>
    <w:rsid w:val="54D087A8"/>
    <w:rsid w:val="54D58E76"/>
    <w:rsid w:val="54DEA69E"/>
    <w:rsid w:val="54DF8149"/>
    <w:rsid w:val="54F23104"/>
    <w:rsid w:val="54F297FB"/>
    <w:rsid w:val="54FB66C8"/>
    <w:rsid w:val="550F5EA8"/>
    <w:rsid w:val="55127DA8"/>
    <w:rsid w:val="551CA28D"/>
    <w:rsid w:val="551ED990"/>
    <w:rsid w:val="55382537"/>
    <w:rsid w:val="553C30A6"/>
    <w:rsid w:val="5560348C"/>
    <w:rsid w:val="5564792B"/>
    <w:rsid w:val="5569A99D"/>
    <w:rsid w:val="5576A202"/>
    <w:rsid w:val="5599BDB6"/>
    <w:rsid w:val="55C8C2D3"/>
    <w:rsid w:val="55CA4142"/>
    <w:rsid w:val="55F64474"/>
    <w:rsid w:val="55FAB188"/>
    <w:rsid w:val="55FBA2D3"/>
    <w:rsid w:val="56048BFA"/>
    <w:rsid w:val="5604C860"/>
    <w:rsid w:val="5606B404"/>
    <w:rsid w:val="561652C5"/>
    <w:rsid w:val="5629025B"/>
    <w:rsid w:val="562A5236"/>
    <w:rsid w:val="562B5E6A"/>
    <w:rsid w:val="562C2ADB"/>
    <w:rsid w:val="5634D62F"/>
    <w:rsid w:val="563A037C"/>
    <w:rsid w:val="564DE99D"/>
    <w:rsid w:val="5654C238"/>
    <w:rsid w:val="565D804F"/>
    <w:rsid w:val="565E8D58"/>
    <w:rsid w:val="56700231"/>
    <w:rsid w:val="56717145"/>
    <w:rsid w:val="5674792C"/>
    <w:rsid w:val="5674B8F6"/>
    <w:rsid w:val="5680013A"/>
    <w:rsid w:val="56873713"/>
    <w:rsid w:val="5687F5DB"/>
    <w:rsid w:val="569786F7"/>
    <w:rsid w:val="56B65425"/>
    <w:rsid w:val="56D6D6CD"/>
    <w:rsid w:val="56E8C32B"/>
    <w:rsid w:val="56E8EDB8"/>
    <w:rsid w:val="56F7026D"/>
    <w:rsid w:val="5701F49A"/>
    <w:rsid w:val="57129CCB"/>
    <w:rsid w:val="57154951"/>
    <w:rsid w:val="57189687"/>
    <w:rsid w:val="571938DC"/>
    <w:rsid w:val="572D0D22"/>
    <w:rsid w:val="57340F42"/>
    <w:rsid w:val="5735ED92"/>
    <w:rsid w:val="57477AAE"/>
    <w:rsid w:val="575488CE"/>
    <w:rsid w:val="5756E88B"/>
    <w:rsid w:val="576CCF93"/>
    <w:rsid w:val="576D0611"/>
    <w:rsid w:val="57738F24"/>
    <w:rsid w:val="578A2ABB"/>
    <w:rsid w:val="57941E64"/>
    <w:rsid w:val="579F7481"/>
    <w:rsid w:val="57A637E0"/>
    <w:rsid w:val="57AC5192"/>
    <w:rsid w:val="57B047B5"/>
    <w:rsid w:val="57C34C34"/>
    <w:rsid w:val="57C5331C"/>
    <w:rsid w:val="57D88793"/>
    <w:rsid w:val="57E23AC9"/>
    <w:rsid w:val="57EFBC0D"/>
    <w:rsid w:val="57F015EF"/>
    <w:rsid w:val="5801009E"/>
    <w:rsid w:val="580DC027"/>
    <w:rsid w:val="580F07D8"/>
    <w:rsid w:val="581A83A9"/>
    <w:rsid w:val="58314270"/>
    <w:rsid w:val="583A4A29"/>
    <w:rsid w:val="58419A42"/>
    <w:rsid w:val="585425C5"/>
    <w:rsid w:val="585C80C8"/>
    <w:rsid w:val="586367D8"/>
    <w:rsid w:val="586EBE6F"/>
    <w:rsid w:val="587295A8"/>
    <w:rsid w:val="5875CBED"/>
    <w:rsid w:val="58958A8B"/>
    <w:rsid w:val="5896FD49"/>
    <w:rsid w:val="58997935"/>
    <w:rsid w:val="58A4542A"/>
    <w:rsid w:val="58A9858B"/>
    <w:rsid w:val="58AADF96"/>
    <w:rsid w:val="58BE41D0"/>
    <w:rsid w:val="58C762F4"/>
    <w:rsid w:val="58C8508A"/>
    <w:rsid w:val="58D40B2C"/>
    <w:rsid w:val="58D9FF00"/>
    <w:rsid w:val="58E2D149"/>
    <w:rsid w:val="58E97933"/>
    <w:rsid w:val="58EE2866"/>
    <w:rsid w:val="590CE2EE"/>
    <w:rsid w:val="591DBDD2"/>
    <w:rsid w:val="59245501"/>
    <w:rsid w:val="5924C5B9"/>
    <w:rsid w:val="5925B94A"/>
    <w:rsid w:val="592719B3"/>
    <w:rsid w:val="592E1F2A"/>
    <w:rsid w:val="59324117"/>
    <w:rsid w:val="593AA858"/>
    <w:rsid w:val="59461164"/>
    <w:rsid w:val="595026A6"/>
    <w:rsid w:val="5957DFF8"/>
    <w:rsid w:val="595AF22E"/>
    <w:rsid w:val="596072C3"/>
    <w:rsid w:val="5962CD2A"/>
    <w:rsid w:val="5966C7DD"/>
    <w:rsid w:val="59807234"/>
    <w:rsid w:val="59835273"/>
    <w:rsid w:val="5991F61E"/>
    <w:rsid w:val="599CF74C"/>
    <w:rsid w:val="599EBE4A"/>
    <w:rsid w:val="59A14981"/>
    <w:rsid w:val="59A58E85"/>
    <w:rsid w:val="59B3910F"/>
    <w:rsid w:val="59C3825C"/>
    <w:rsid w:val="59C425FC"/>
    <w:rsid w:val="59DC6578"/>
    <w:rsid w:val="5A1AD501"/>
    <w:rsid w:val="5A23EF67"/>
    <w:rsid w:val="5A24EDA8"/>
    <w:rsid w:val="5A5B0F38"/>
    <w:rsid w:val="5A692B40"/>
    <w:rsid w:val="5A6CC204"/>
    <w:rsid w:val="5A78F675"/>
    <w:rsid w:val="5A8C65DC"/>
    <w:rsid w:val="5A8EAC77"/>
    <w:rsid w:val="5AA677E3"/>
    <w:rsid w:val="5AA741FF"/>
    <w:rsid w:val="5AAD6B70"/>
    <w:rsid w:val="5ABEC632"/>
    <w:rsid w:val="5AC80777"/>
    <w:rsid w:val="5ADD1FC7"/>
    <w:rsid w:val="5AEA053E"/>
    <w:rsid w:val="5AF45667"/>
    <w:rsid w:val="5AF4CC21"/>
    <w:rsid w:val="5AF738DC"/>
    <w:rsid w:val="5B052601"/>
    <w:rsid w:val="5B074A6D"/>
    <w:rsid w:val="5B10A5AF"/>
    <w:rsid w:val="5B1BB11D"/>
    <w:rsid w:val="5B1CA26A"/>
    <w:rsid w:val="5B1F42A2"/>
    <w:rsid w:val="5B226362"/>
    <w:rsid w:val="5B26CD9E"/>
    <w:rsid w:val="5B29A4C7"/>
    <w:rsid w:val="5B3F1310"/>
    <w:rsid w:val="5B466C53"/>
    <w:rsid w:val="5B4BDA47"/>
    <w:rsid w:val="5B584064"/>
    <w:rsid w:val="5B5EA6CD"/>
    <w:rsid w:val="5B6D4666"/>
    <w:rsid w:val="5B74BDCB"/>
    <w:rsid w:val="5B7801F5"/>
    <w:rsid w:val="5B8BCEC6"/>
    <w:rsid w:val="5B9467E2"/>
    <w:rsid w:val="5B9C9977"/>
    <w:rsid w:val="5B9DFBFE"/>
    <w:rsid w:val="5BA512AD"/>
    <w:rsid w:val="5BB31699"/>
    <w:rsid w:val="5BBA3954"/>
    <w:rsid w:val="5BE064F5"/>
    <w:rsid w:val="5BEA9690"/>
    <w:rsid w:val="5BFB8D1B"/>
    <w:rsid w:val="5BFDA3C1"/>
    <w:rsid w:val="5C04C5F2"/>
    <w:rsid w:val="5C0CEA04"/>
    <w:rsid w:val="5C15ECCC"/>
    <w:rsid w:val="5C1FD647"/>
    <w:rsid w:val="5C2CD8C3"/>
    <w:rsid w:val="5C317F8A"/>
    <w:rsid w:val="5C32BC17"/>
    <w:rsid w:val="5C32D2D4"/>
    <w:rsid w:val="5C393609"/>
    <w:rsid w:val="5C57ABBB"/>
    <w:rsid w:val="5C5AB09C"/>
    <w:rsid w:val="5C64CB8A"/>
    <w:rsid w:val="5C69BBC7"/>
    <w:rsid w:val="5C960A5E"/>
    <w:rsid w:val="5C9C78D0"/>
    <w:rsid w:val="5CA37323"/>
    <w:rsid w:val="5CC9CB5B"/>
    <w:rsid w:val="5CD07E5D"/>
    <w:rsid w:val="5CD176D1"/>
    <w:rsid w:val="5CFD8801"/>
    <w:rsid w:val="5D0674BF"/>
    <w:rsid w:val="5D13D776"/>
    <w:rsid w:val="5D1969BD"/>
    <w:rsid w:val="5D229614"/>
    <w:rsid w:val="5D4A3BF7"/>
    <w:rsid w:val="5D538D85"/>
    <w:rsid w:val="5D5E45DE"/>
    <w:rsid w:val="5D5F0720"/>
    <w:rsid w:val="5D6E906A"/>
    <w:rsid w:val="5D8AA0B1"/>
    <w:rsid w:val="5D8FAB30"/>
    <w:rsid w:val="5D9E6E5C"/>
    <w:rsid w:val="5DB0ED32"/>
    <w:rsid w:val="5DB25CEB"/>
    <w:rsid w:val="5DB91D34"/>
    <w:rsid w:val="5DDE4A2F"/>
    <w:rsid w:val="5DDFD867"/>
    <w:rsid w:val="5DE6B6EA"/>
    <w:rsid w:val="5DE7F2D0"/>
    <w:rsid w:val="5DE9B7A3"/>
    <w:rsid w:val="5DF08A29"/>
    <w:rsid w:val="5DF59CEC"/>
    <w:rsid w:val="5E0E7424"/>
    <w:rsid w:val="5E18F147"/>
    <w:rsid w:val="5E6B02C3"/>
    <w:rsid w:val="5E781E64"/>
    <w:rsid w:val="5E7ED545"/>
    <w:rsid w:val="5E85D183"/>
    <w:rsid w:val="5E9E200F"/>
    <w:rsid w:val="5EA75EDF"/>
    <w:rsid w:val="5EA7E8DD"/>
    <w:rsid w:val="5EB1A4EA"/>
    <w:rsid w:val="5EB40A19"/>
    <w:rsid w:val="5EBC9C5B"/>
    <w:rsid w:val="5EC6FAC6"/>
    <w:rsid w:val="5ECF80B3"/>
    <w:rsid w:val="5ED047B2"/>
    <w:rsid w:val="5ED6188B"/>
    <w:rsid w:val="5EE18494"/>
    <w:rsid w:val="5EF3B6B7"/>
    <w:rsid w:val="5EF80B00"/>
    <w:rsid w:val="5F071BBB"/>
    <w:rsid w:val="5F084473"/>
    <w:rsid w:val="5F0BEF1E"/>
    <w:rsid w:val="5F139350"/>
    <w:rsid w:val="5F231D64"/>
    <w:rsid w:val="5F2A581B"/>
    <w:rsid w:val="5F32DDB3"/>
    <w:rsid w:val="5F38CB42"/>
    <w:rsid w:val="5F4906D2"/>
    <w:rsid w:val="5F4D2B29"/>
    <w:rsid w:val="5F517A2B"/>
    <w:rsid w:val="5F6662DD"/>
    <w:rsid w:val="5F67AC55"/>
    <w:rsid w:val="5F74A5D6"/>
    <w:rsid w:val="5F811EB8"/>
    <w:rsid w:val="5F87F1CF"/>
    <w:rsid w:val="5F92DCB5"/>
    <w:rsid w:val="5FA84905"/>
    <w:rsid w:val="5FB2CCA8"/>
    <w:rsid w:val="5FC06D78"/>
    <w:rsid w:val="5FCE5017"/>
    <w:rsid w:val="5FD4118A"/>
    <w:rsid w:val="5FD6719F"/>
    <w:rsid w:val="5FD9A7FD"/>
    <w:rsid w:val="5FE5F2C8"/>
    <w:rsid w:val="60056183"/>
    <w:rsid w:val="6009D6A4"/>
    <w:rsid w:val="60125D7B"/>
    <w:rsid w:val="60141497"/>
    <w:rsid w:val="60169642"/>
    <w:rsid w:val="602DDD1F"/>
    <w:rsid w:val="6033B873"/>
    <w:rsid w:val="603C9FC4"/>
    <w:rsid w:val="60487D04"/>
    <w:rsid w:val="606C5179"/>
    <w:rsid w:val="607CB508"/>
    <w:rsid w:val="6089CB1D"/>
    <w:rsid w:val="608A129A"/>
    <w:rsid w:val="609FA728"/>
    <w:rsid w:val="60AF376F"/>
    <w:rsid w:val="60CB448C"/>
    <w:rsid w:val="60CE85B1"/>
    <w:rsid w:val="60CE8F96"/>
    <w:rsid w:val="60ECB2D6"/>
    <w:rsid w:val="610F6E2C"/>
    <w:rsid w:val="61188733"/>
    <w:rsid w:val="6125365E"/>
    <w:rsid w:val="61265E66"/>
    <w:rsid w:val="614F6FFE"/>
    <w:rsid w:val="6164CF71"/>
    <w:rsid w:val="616B33C4"/>
    <w:rsid w:val="61878585"/>
    <w:rsid w:val="618829F9"/>
    <w:rsid w:val="61889B65"/>
    <w:rsid w:val="61944994"/>
    <w:rsid w:val="6197D76B"/>
    <w:rsid w:val="61A1D47B"/>
    <w:rsid w:val="61AE9F47"/>
    <w:rsid w:val="61B6BF29"/>
    <w:rsid w:val="61CA6A2E"/>
    <w:rsid w:val="61D063ED"/>
    <w:rsid w:val="61E2D2E6"/>
    <w:rsid w:val="61EFACC1"/>
    <w:rsid w:val="62007B55"/>
    <w:rsid w:val="62122FD9"/>
    <w:rsid w:val="6225300F"/>
    <w:rsid w:val="622FB7D3"/>
    <w:rsid w:val="623818A2"/>
    <w:rsid w:val="62392F94"/>
    <w:rsid w:val="6252DAE1"/>
    <w:rsid w:val="6279FD7D"/>
    <w:rsid w:val="62824230"/>
    <w:rsid w:val="62B5E2EE"/>
    <w:rsid w:val="62BBEC3C"/>
    <w:rsid w:val="62CFAF76"/>
    <w:rsid w:val="62D8D2B1"/>
    <w:rsid w:val="62DD0238"/>
    <w:rsid w:val="62E06F4C"/>
    <w:rsid w:val="62E9E5BB"/>
    <w:rsid w:val="62ED389D"/>
    <w:rsid w:val="62F333A8"/>
    <w:rsid w:val="6310C945"/>
    <w:rsid w:val="63126449"/>
    <w:rsid w:val="632826CF"/>
    <w:rsid w:val="6328A76D"/>
    <w:rsid w:val="63396FB2"/>
    <w:rsid w:val="63423681"/>
    <w:rsid w:val="6357ECBF"/>
    <w:rsid w:val="635E91E5"/>
    <w:rsid w:val="637ADC05"/>
    <w:rsid w:val="63822E57"/>
    <w:rsid w:val="63827348"/>
    <w:rsid w:val="638B6C40"/>
    <w:rsid w:val="63AB9610"/>
    <w:rsid w:val="63B44EFB"/>
    <w:rsid w:val="63BF1C8E"/>
    <w:rsid w:val="63CC012D"/>
    <w:rsid w:val="63FA9253"/>
    <w:rsid w:val="63FC7278"/>
    <w:rsid w:val="6406AE0C"/>
    <w:rsid w:val="640DCD35"/>
    <w:rsid w:val="641C891F"/>
    <w:rsid w:val="642351FD"/>
    <w:rsid w:val="642732CB"/>
    <w:rsid w:val="642D1B3F"/>
    <w:rsid w:val="64332BD2"/>
    <w:rsid w:val="643A4C6F"/>
    <w:rsid w:val="64400BC4"/>
    <w:rsid w:val="647744FA"/>
    <w:rsid w:val="64980F17"/>
    <w:rsid w:val="64B89EF4"/>
    <w:rsid w:val="64D71AF8"/>
    <w:rsid w:val="6509939C"/>
    <w:rsid w:val="65196209"/>
    <w:rsid w:val="651D0339"/>
    <w:rsid w:val="652EE84C"/>
    <w:rsid w:val="6532E0BF"/>
    <w:rsid w:val="6559E014"/>
    <w:rsid w:val="656CEF79"/>
    <w:rsid w:val="656F19C5"/>
    <w:rsid w:val="65718606"/>
    <w:rsid w:val="657911AE"/>
    <w:rsid w:val="657A10B7"/>
    <w:rsid w:val="658C812F"/>
    <w:rsid w:val="65A756FC"/>
    <w:rsid w:val="65A93DE7"/>
    <w:rsid w:val="65AC2498"/>
    <w:rsid w:val="65B13BB0"/>
    <w:rsid w:val="65C1217F"/>
    <w:rsid w:val="65D55721"/>
    <w:rsid w:val="65F65000"/>
    <w:rsid w:val="65F8E677"/>
    <w:rsid w:val="65FF5BFA"/>
    <w:rsid w:val="66048508"/>
    <w:rsid w:val="6617CC43"/>
    <w:rsid w:val="661B4F55"/>
    <w:rsid w:val="66391FA0"/>
    <w:rsid w:val="663B78AB"/>
    <w:rsid w:val="663B7C2E"/>
    <w:rsid w:val="663BA828"/>
    <w:rsid w:val="66424854"/>
    <w:rsid w:val="6643DAB2"/>
    <w:rsid w:val="666CEF88"/>
    <w:rsid w:val="667246EB"/>
    <w:rsid w:val="6673380D"/>
    <w:rsid w:val="66910083"/>
    <w:rsid w:val="669C8603"/>
    <w:rsid w:val="66B2D9CD"/>
    <w:rsid w:val="66BC455C"/>
    <w:rsid w:val="66BE034A"/>
    <w:rsid w:val="66D7A480"/>
    <w:rsid w:val="66E5D05A"/>
    <w:rsid w:val="66E9D3DB"/>
    <w:rsid w:val="670BD59A"/>
    <w:rsid w:val="6717E6CE"/>
    <w:rsid w:val="671C3E08"/>
    <w:rsid w:val="67284184"/>
    <w:rsid w:val="673C3B00"/>
    <w:rsid w:val="674B8389"/>
    <w:rsid w:val="674F3507"/>
    <w:rsid w:val="6795996E"/>
    <w:rsid w:val="679DF9BD"/>
    <w:rsid w:val="67C050D6"/>
    <w:rsid w:val="67C507C1"/>
    <w:rsid w:val="67DB1A46"/>
    <w:rsid w:val="67DCFCF8"/>
    <w:rsid w:val="67F321CE"/>
    <w:rsid w:val="682678F7"/>
    <w:rsid w:val="68271174"/>
    <w:rsid w:val="683439AA"/>
    <w:rsid w:val="6834632E"/>
    <w:rsid w:val="684BD034"/>
    <w:rsid w:val="684DCE9F"/>
    <w:rsid w:val="68589F5D"/>
    <w:rsid w:val="685901BF"/>
    <w:rsid w:val="686AB280"/>
    <w:rsid w:val="68746169"/>
    <w:rsid w:val="688030B6"/>
    <w:rsid w:val="68AE30F0"/>
    <w:rsid w:val="68B0F994"/>
    <w:rsid w:val="68BC7B50"/>
    <w:rsid w:val="68CF051B"/>
    <w:rsid w:val="68DEB86A"/>
    <w:rsid w:val="69053E71"/>
    <w:rsid w:val="691A7CD1"/>
    <w:rsid w:val="693E62F5"/>
    <w:rsid w:val="693FC03D"/>
    <w:rsid w:val="694E4BD1"/>
    <w:rsid w:val="6952FB0B"/>
    <w:rsid w:val="695BEE66"/>
    <w:rsid w:val="69678784"/>
    <w:rsid w:val="696992E4"/>
    <w:rsid w:val="697442AB"/>
    <w:rsid w:val="697DBCF0"/>
    <w:rsid w:val="6986DAD1"/>
    <w:rsid w:val="69A0C7B9"/>
    <w:rsid w:val="69A3966D"/>
    <w:rsid w:val="69A8B4DD"/>
    <w:rsid w:val="69A8F51A"/>
    <w:rsid w:val="69B6C142"/>
    <w:rsid w:val="69BE6593"/>
    <w:rsid w:val="69C3A81C"/>
    <w:rsid w:val="69E38D97"/>
    <w:rsid w:val="69E6F162"/>
    <w:rsid w:val="69ECCB0F"/>
    <w:rsid w:val="69F24B43"/>
    <w:rsid w:val="69F2B4D0"/>
    <w:rsid w:val="69FD0F6B"/>
    <w:rsid w:val="6A04CD7A"/>
    <w:rsid w:val="6A0C2C5F"/>
    <w:rsid w:val="6A185FA4"/>
    <w:rsid w:val="6A281C69"/>
    <w:rsid w:val="6A289B9B"/>
    <w:rsid w:val="6A432758"/>
    <w:rsid w:val="6A4BC791"/>
    <w:rsid w:val="6A5495EA"/>
    <w:rsid w:val="6A5A27A5"/>
    <w:rsid w:val="6A5C74CC"/>
    <w:rsid w:val="6A64196C"/>
    <w:rsid w:val="6A95BD76"/>
    <w:rsid w:val="6A98D4F4"/>
    <w:rsid w:val="6AA1E188"/>
    <w:rsid w:val="6AB506F7"/>
    <w:rsid w:val="6ABBA081"/>
    <w:rsid w:val="6AD04C2E"/>
    <w:rsid w:val="6AD5A450"/>
    <w:rsid w:val="6AECD7E0"/>
    <w:rsid w:val="6B05F567"/>
    <w:rsid w:val="6B1B06BB"/>
    <w:rsid w:val="6B2493EE"/>
    <w:rsid w:val="6B278439"/>
    <w:rsid w:val="6B29730A"/>
    <w:rsid w:val="6B2A62D1"/>
    <w:rsid w:val="6B2D7649"/>
    <w:rsid w:val="6B31308A"/>
    <w:rsid w:val="6B358E00"/>
    <w:rsid w:val="6B3C1A08"/>
    <w:rsid w:val="6B3D060A"/>
    <w:rsid w:val="6B3D0E16"/>
    <w:rsid w:val="6B4ADBB0"/>
    <w:rsid w:val="6B586758"/>
    <w:rsid w:val="6B5E1F47"/>
    <w:rsid w:val="6B62F9FD"/>
    <w:rsid w:val="6B6726CB"/>
    <w:rsid w:val="6B69FDE6"/>
    <w:rsid w:val="6B7AB764"/>
    <w:rsid w:val="6B9DB942"/>
    <w:rsid w:val="6BA1DCC1"/>
    <w:rsid w:val="6BA21E58"/>
    <w:rsid w:val="6BABD6B8"/>
    <w:rsid w:val="6BB397C9"/>
    <w:rsid w:val="6BC3C9A8"/>
    <w:rsid w:val="6BC8472E"/>
    <w:rsid w:val="6BE1D3C6"/>
    <w:rsid w:val="6C03E662"/>
    <w:rsid w:val="6C0833F6"/>
    <w:rsid w:val="6C0D0908"/>
    <w:rsid w:val="6C0ECDC5"/>
    <w:rsid w:val="6C1D080B"/>
    <w:rsid w:val="6C1DDC6D"/>
    <w:rsid w:val="6C36C834"/>
    <w:rsid w:val="6C4A050E"/>
    <w:rsid w:val="6C6CB851"/>
    <w:rsid w:val="6C7636AB"/>
    <w:rsid w:val="6C81447E"/>
    <w:rsid w:val="6C900B90"/>
    <w:rsid w:val="6C90BD90"/>
    <w:rsid w:val="6C9DCAC7"/>
    <w:rsid w:val="6CA40ECB"/>
    <w:rsid w:val="6CA93018"/>
    <w:rsid w:val="6CB54B62"/>
    <w:rsid w:val="6CBEF11E"/>
    <w:rsid w:val="6CC7A955"/>
    <w:rsid w:val="6CCC6A4D"/>
    <w:rsid w:val="6CD03AC1"/>
    <w:rsid w:val="6CD92029"/>
    <w:rsid w:val="6CDDC550"/>
    <w:rsid w:val="6CE4C789"/>
    <w:rsid w:val="6CE75844"/>
    <w:rsid w:val="6CE77EBC"/>
    <w:rsid w:val="6CFBAC67"/>
    <w:rsid w:val="6CFE5FBF"/>
    <w:rsid w:val="6D070D00"/>
    <w:rsid w:val="6D131FF3"/>
    <w:rsid w:val="6D2BB2C4"/>
    <w:rsid w:val="6D4411A1"/>
    <w:rsid w:val="6D4C940F"/>
    <w:rsid w:val="6D529D00"/>
    <w:rsid w:val="6D54E948"/>
    <w:rsid w:val="6D634267"/>
    <w:rsid w:val="6D6BC33A"/>
    <w:rsid w:val="6D81BD76"/>
    <w:rsid w:val="6D9F4752"/>
    <w:rsid w:val="6DBC2A7E"/>
    <w:rsid w:val="6DBCDE94"/>
    <w:rsid w:val="6DCD24A9"/>
    <w:rsid w:val="6DCF29B3"/>
    <w:rsid w:val="6DDBC476"/>
    <w:rsid w:val="6DDD9F01"/>
    <w:rsid w:val="6DE7EF39"/>
    <w:rsid w:val="6DF0F6EB"/>
    <w:rsid w:val="6E0A15DB"/>
    <w:rsid w:val="6E0B88F4"/>
    <w:rsid w:val="6E0DCED9"/>
    <w:rsid w:val="6E236395"/>
    <w:rsid w:val="6E28B8F6"/>
    <w:rsid w:val="6E3125A1"/>
    <w:rsid w:val="6E3F49D0"/>
    <w:rsid w:val="6E429FBF"/>
    <w:rsid w:val="6E4C953F"/>
    <w:rsid w:val="6E56C138"/>
    <w:rsid w:val="6E5D2F33"/>
    <w:rsid w:val="6E5EBF88"/>
    <w:rsid w:val="6E76846B"/>
    <w:rsid w:val="6E7B5142"/>
    <w:rsid w:val="6E8429B2"/>
    <w:rsid w:val="6E8B3C06"/>
    <w:rsid w:val="6E8CECF8"/>
    <w:rsid w:val="6EAE3F0A"/>
    <w:rsid w:val="6EBA3791"/>
    <w:rsid w:val="6EC3D4DF"/>
    <w:rsid w:val="6EC4A811"/>
    <w:rsid w:val="6ECA16B5"/>
    <w:rsid w:val="6ECB5790"/>
    <w:rsid w:val="6EDE609A"/>
    <w:rsid w:val="6EF0A8DE"/>
    <w:rsid w:val="6F03B5C2"/>
    <w:rsid w:val="6F0D825D"/>
    <w:rsid w:val="6F0E9004"/>
    <w:rsid w:val="6F128D8A"/>
    <w:rsid w:val="6F1841DF"/>
    <w:rsid w:val="6F207D3A"/>
    <w:rsid w:val="6F33E805"/>
    <w:rsid w:val="6F51D362"/>
    <w:rsid w:val="6F7500EF"/>
    <w:rsid w:val="6F84BCF7"/>
    <w:rsid w:val="6F886B67"/>
    <w:rsid w:val="6F8F9721"/>
    <w:rsid w:val="6FB5C7A1"/>
    <w:rsid w:val="6FBDE0C2"/>
    <w:rsid w:val="6FCA4BB5"/>
    <w:rsid w:val="6FDC8720"/>
    <w:rsid w:val="6FDCE6FB"/>
    <w:rsid w:val="6FE716E2"/>
    <w:rsid w:val="6FF0FDD8"/>
    <w:rsid w:val="6FF500C9"/>
    <w:rsid w:val="6FFFA0CC"/>
    <w:rsid w:val="7004C68A"/>
    <w:rsid w:val="7026C3E2"/>
    <w:rsid w:val="7042AE7F"/>
    <w:rsid w:val="704D1ACC"/>
    <w:rsid w:val="704F5C0C"/>
    <w:rsid w:val="70504FE2"/>
    <w:rsid w:val="70540D99"/>
    <w:rsid w:val="705E102F"/>
    <w:rsid w:val="70654A3A"/>
    <w:rsid w:val="706CBCCD"/>
    <w:rsid w:val="706D2051"/>
    <w:rsid w:val="7084C079"/>
    <w:rsid w:val="7088E8EB"/>
    <w:rsid w:val="70977392"/>
    <w:rsid w:val="70B123B8"/>
    <w:rsid w:val="70B32155"/>
    <w:rsid w:val="70B7E9A0"/>
    <w:rsid w:val="70C2C550"/>
    <w:rsid w:val="70F00CEE"/>
    <w:rsid w:val="70FBCF86"/>
    <w:rsid w:val="710C668B"/>
    <w:rsid w:val="711699E1"/>
    <w:rsid w:val="712B5024"/>
    <w:rsid w:val="712DBB47"/>
    <w:rsid w:val="712E1655"/>
    <w:rsid w:val="714966C4"/>
    <w:rsid w:val="715BBCE3"/>
    <w:rsid w:val="716105F0"/>
    <w:rsid w:val="716DE46C"/>
    <w:rsid w:val="7177DCE8"/>
    <w:rsid w:val="717EF558"/>
    <w:rsid w:val="71817921"/>
    <w:rsid w:val="718506F5"/>
    <w:rsid w:val="718654B9"/>
    <w:rsid w:val="7198CBB0"/>
    <w:rsid w:val="71A130DE"/>
    <w:rsid w:val="71A8F2AA"/>
    <w:rsid w:val="71AFD9F7"/>
    <w:rsid w:val="71B51A55"/>
    <w:rsid w:val="71BA93D0"/>
    <w:rsid w:val="71EABA3F"/>
    <w:rsid w:val="71F9B034"/>
    <w:rsid w:val="720323DE"/>
    <w:rsid w:val="72163B7D"/>
    <w:rsid w:val="7221D473"/>
    <w:rsid w:val="72257A6C"/>
    <w:rsid w:val="723072E1"/>
    <w:rsid w:val="7230BC2D"/>
    <w:rsid w:val="723BF641"/>
    <w:rsid w:val="72419B02"/>
    <w:rsid w:val="7252D041"/>
    <w:rsid w:val="72574172"/>
    <w:rsid w:val="7258B76B"/>
    <w:rsid w:val="72621F84"/>
    <w:rsid w:val="72699BA9"/>
    <w:rsid w:val="7286CE70"/>
    <w:rsid w:val="729007EA"/>
    <w:rsid w:val="7297BA5B"/>
    <w:rsid w:val="729A0401"/>
    <w:rsid w:val="72B1D6D5"/>
    <w:rsid w:val="72B50B85"/>
    <w:rsid w:val="72B71479"/>
    <w:rsid w:val="72B94CE3"/>
    <w:rsid w:val="72C4F004"/>
    <w:rsid w:val="72CFBDBE"/>
    <w:rsid w:val="72D778D6"/>
    <w:rsid w:val="7305D582"/>
    <w:rsid w:val="73175788"/>
    <w:rsid w:val="731BA804"/>
    <w:rsid w:val="7322916D"/>
    <w:rsid w:val="7354BF33"/>
    <w:rsid w:val="735AC660"/>
    <w:rsid w:val="73699329"/>
    <w:rsid w:val="7379DD17"/>
    <w:rsid w:val="739854B5"/>
    <w:rsid w:val="739C8947"/>
    <w:rsid w:val="73AA60D6"/>
    <w:rsid w:val="73B9D561"/>
    <w:rsid w:val="73D913C1"/>
    <w:rsid w:val="73D92E94"/>
    <w:rsid w:val="73E39919"/>
    <w:rsid w:val="73E8DF79"/>
    <w:rsid w:val="73F3AED9"/>
    <w:rsid w:val="7414674D"/>
    <w:rsid w:val="741664DE"/>
    <w:rsid w:val="741E123F"/>
    <w:rsid w:val="7420FA28"/>
    <w:rsid w:val="7421E953"/>
    <w:rsid w:val="743D6E92"/>
    <w:rsid w:val="743FE119"/>
    <w:rsid w:val="7442C40D"/>
    <w:rsid w:val="7442D791"/>
    <w:rsid w:val="74511F52"/>
    <w:rsid w:val="7456FE61"/>
    <w:rsid w:val="745BF03E"/>
    <w:rsid w:val="745CCB49"/>
    <w:rsid w:val="746C366C"/>
    <w:rsid w:val="74754EEA"/>
    <w:rsid w:val="7479AF86"/>
    <w:rsid w:val="747BD6D5"/>
    <w:rsid w:val="74874014"/>
    <w:rsid w:val="7491CBD2"/>
    <w:rsid w:val="74A9BB92"/>
    <w:rsid w:val="74AC82C7"/>
    <w:rsid w:val="74B3C22D"/>
    <w:rsid w:val="74BAB434"/>
    <w:rsid w:val="74BD8293"/>
    <w:rsid w:val="74C74E0F"/>
    <w:rsid w:val="74DDFC76"/>
    <w:rsid w:val="74E0F292"/>
    <w:rsid w:val="74FC6EE0"/>
    <w:rsid w:val="74FD8964"/>
    <w:rsid w:val="751255A5"/>
    <w:rsid w:val="75191473"/>
    <w:rsid w:val="751B9660"/>
    <w:rsid w:val="7522A1A1"/>
    <w:rsid w:val="7525C1F2"/>
    <w:rsid w:val="75399F55"/>
    <w:rsid w:val="754236A4"/>
    <w:rsid w:val="7553524D"/>
    <w:rsid w:val="75546061"/>
    <w:rsid w:val="7568817F"/>
    <w:rsid w:val="7570AF90"/>
    <w:rsid w:val="7584D5A8"/>
    <w:rsid w:val="7592453F"/>
    <w:rsid w:val="759EBA5D"/>
    <w:rsid w:val="75A00D50"/>
    <w:rsid w:val="75A5AB01"/>
    <w:rsid w:val="75A5DF92"/>
    <w:rsid w:val="75BF359D"/>
    <w:rsid w:val="75CCDD5A"/>
    <w:rsid w:val="75D47721"/>
    <w:rsid w:val="75DF3B5D"/>
    <w:rsid w:val="75EDBFCD"/>
    <w:rsid w:val="75F38A69"/>
    <w:rsid w:val="75FEF58E"/>
    <w:rsid w:val="760789B3"/>
    <w:rsid w:val="760A942E"/>
    <w:rsid w:val="760E7A4F"/>
    <w:rsid w:val="761337EE"/>
    <w:rsid w:val="7616EC8A"/>
    <w:rsid w:val="761F9F58"/>
    <w:rsid w:val="763CE590"/>
    <w:rsid w:val="76408F57"/>
    <w:rsid w:val="76457BF7"/>
    <w:rsid w:val="764765D5"/>
    <w:rsid w:val="765981A8"/>
    <w:rsid w:val="7660FDD4"/>
    <w:rsid w:val="766271EA"/>
    <w:rsid w:val="76677495"/>
    <w:rsid w:val="766F36F7"/>
    <w:rsid w:val="7672AAEB"/>
    <w:rsid w:val="7677C859"/>
    <w:rsid w:val="767BD73B"/>
    <w:rsid w:val="7699CE89"/>
    <w:rsid w:val="769F26D4"/>
    <w:rsid w:val="76B3EBB6"/>
    <w:rsid w:val="76C3C3BB"/>
    <w:rsid w:val="76D20388"/>
    <w:rsid w:val="76D9A0DF"/>
    <w:rsid w:val="76F46BC2"/>
    <w:rsid w:val="77006525"/>
    <w:rsid w:val="770EC2A7"/>
    <w:rsid w:val="770EE85E"/>
    <w:rsid w:val="77110F05"/>
    <w:rsid w:val="7712BF70"/>
    <w:rsid w:val="77190495"/>
    <w:rsid w:val="7725C2F2"/>
    <w:rsid w:val="7726253D"/>
    <w:rsid w:val="772D982D"/>
    <w:rsid w:val="77406C76"/>
    <w:rsid w:val="77515153"/>
    <w:rsid w:val="77607ADC"/>
    <w:rsid w:val="776AC5FA"/>
    <w:rsid w:val="77701EDA"/>
    <w:rsid w:val="77721112"/>
    <w:rsid w:val="777A27BC"/>
    <w:rsid w:val="777DA144"/>
    <w:rsid w:val="778333AF"/>
    <w:rsid w:val="778B1550"/>
    <w:rsid w:val="778CB8AB"/>
    <w:rsid w:val="778D0FA8"/>
    <w:rsid w:val="778DA72D"/>
    <w:rsid w:val="778DFB88"/>
    <w:rsid w:val="77981CA4"/>
    <w:rsid w:val="77B53194"/>
    <w:rsid w:val="77B5F412"/>
    <w:rsid w:val="77C717C2"/>
    <w:rsid w:val="77D23969"/>
    <w:rsid w:val="77EE5934"/>
    <w:rsid w:val="77F54379"/>
    <w:rsid w:val="77FEF0BE"/>
    <w:rsid w:val="783F76DA"/>
    <w:rsid w:val="783F91BF"/>
    <w:rsid w:val="78514CB2"/>
    <w:rsid w:val="786160B8"/>
    <w:rsid w:val="7868F5BC"/>
    <w:rsid w:val="7873176D"/>
    <w:rsid w:val="78762EFB"/>
    <w:rsid w:val="78765388"/>
    <w:rsid w:val="78780666"/>
    <w:rsid w:val="787BFC38"/>
    <w:rsid w:val="78800D6B"/>
    <w:rsid w:val="78896D4B"/>
    <w:rsid w:val="7895A2A7"/>
    <w:rsid w:val="78A90AC1"/>
    <w:rsid w:val="78B38F12"/>
    <w:rsid w:val="78BE3D0A"/>
    <w:rsid w:val="78CCA584"/>
    <w:rsid w:val="78D38527"/>
    <w:rsid w:val="78DBA72B"/>
    <w:rsid w:val="78E0507A"/>
    <w:rsid w:val="78E09071"/>
    <w:rsid w:val="7902D2F4"/>
    <w:rsid w:val="7907B41A"/>
    <w:rsid w:val="7916ED3B"/>
    <w:rsid w:val="791E4046"/>
    <w:rsid w:val="79247D01"/>
    <w:rsid w:val="793B14DF"/>
    <w:rsid w:val="7951CCD3"/>
    <w:rsid w:val="7956C22F"/>
    <w:rsid w:val="795C46AB"/>
    <w:rsid w:val="79663968"/>
    <w:rsid w:val="796DFC1C"/>
    <w:rsid w:val="796F764D"/>
    <w:rsid w:val="79825E80"/>
    <w:rsid w:val="79849F76"/>
    <w:rsid w:val="798D6B35"/>
    <w:rsid w:val="7991C936"/>
    <w:rsid w:val="7992E02C"/>
    <w:rsid w:val="799B3F03"/>
    <w:rsid w:val="79A4824F"/>
    <w:rsid w:val="79AD8C99"/>
    <w:rsid w:val="79BC5616"/>
    <w:rsid w:val="79BD8ADC"/>
    <w:rsid w:val="79E5FEDF"/>
    <w:rsid w:val="79EFE529"/>
    <w:rsid w:val="79F0C4BB"/>
    <w:rsid w:val="79F8FC2B"/>
    <w:rsid w:val="79FDD4E8"/>
    <w:rsid w:val="7A4986FC"/>
    <w:rsid w:val="7A4FA67E"/>
    <w:rsid w:val="7A56731C"/>
    <w:rsid w:val="7A5C1E8A"/>
    <w:rsid w:val="7A684F5D"/>
    <w:rsid w:val="7A6B51A5"/>
    <w:rsid w:val="7A6EDD74"/>
    <w:rsid w:val="7A73224F"/>
    <w:rsid w:val="7A817CC0"/>
    <w:rsid w:val="7A8400B3"/>
    <w:rsid w:val="7A898470"/>
    <w:rsid w:val="7A8F7A4C"/>
    <w:rsid w:val="7A938032"/>
    <w:rsid w:val="7ACD3FA5"/>
    <w:rsid w:val="7AF4D349"/>
    <w:rsid w:val="7B1CE563"/>
    <w:rsid w:val="7B242FCF"/>
    <w:rsid w:val="7B289054"/>
    <w:rsid w:val="7B2B8BC1"/>
    <w:rsid w:val="7B367989"/>
    <w:rsid w:val="7B4257A1"/>
    <w:rsid w:val="7B4EE013"/>
    <w:rsid w:val="7B4FEF82"/>
    <w:rsid w:val="7B511A75"/>
    <w:rsid w:val="7B5C2045"/>
    <w:rsid w:val="7B631F0F"/>
    <w:rsid w:val="7B68360F"/>
    <w:rsid w:val="7B9A0BD0"/>
    <w:rsid w:val="7B9CA73B"/>
    <w:rsid w:val="7BB89068"/>
    <w:rsid w:val="7BBA824D"/>
    <w:rsid w:val="7BBEC1C4"/>
    <w:rsid w:val="7BC3919E"/>
    <w:rsid w:val="7BE8015D"/>
    <w:rsid w:val="7C015099"/>
    <w:rsid w:val="7C037F1A"/>
    <w:rsid w:val="7C0FCCEE"/>
    <w:rsid w:val="7C1AB380"/>
    <w:rsid w:val="7C21F716"/>
    <w:rsid w:val="7C224B57"/>
    <w:rsid w:val="7C323CF6"/>
    <w:rsid w:val="7C463BA9"/>
    <w:rsid w:val="7C5231FF"/>
    <w:rsid w:val="7C678A66"/>
    <w:rsid w:val="7C728EAC"/>
    <w:rsid w:val="7C809185"/>
    <w:rsid w:val="7C8CFD44"/>
    <w:rsid w:val="7CA2C851"/>
    <w:rsid w:val="7CAA688F"/>
    <w:rsid w:val="7CB0E514"/>
    <w:rsid w:val="7CC2B556"/>
    <w:rsid w:val="7CE29534"/>
    <w:rsid w:val="7CF81061"/>
    <w:rsid w:val="7CF88D47"/>
    <w:rsid w:val="7D036F11"/>
    <w:rsid w:val="7D0E30D1"/>
    <w:rsid w:val="7D14F20A"/>
    <w:rsid w:val="7D199103"/>
    <w:rsid w:val="7D1A3277"/>
    <w:rsid w:val="7D2366BE"/>
    <w:rsid w:val="7D3D44E1"/>
    <w:rsid w:val="7D42B713"/>
    <w:rsid w:val="7D44A5F8"/>
    <w:rsid w:val="7D7428D8"/>
    <w:rsid w:val="7D7BE750"/>
    <w:rsid w:val="7D7FCDA6"/>
    <w:rsid w:val="7D8AB751"/>
    <w:rsid w:val="7D8D3B4A"/>
    <w:rsid w:val="7D987CCB"/>
    <w:rsid w:val="7DA617B3"/>
    <w:rsid w:val="7DA76F44"/>
    <w:rsid w:val="7DAF8A83"/>
    <w:rsid w:val="7DB4166A"/>
    <w:rsid w:val="7DB934AE"/>
    <w:rsid w:val="7DC3B2A3"/>
    <w:rsid w:val="7DE0C570"/>
    <w:rsid w:val="7DFBD15D"/>
    <w:rsid w:val="7E1C7CEF"/>
    <w:rsid w:val="7E27FCE5"/>
    <w:rsid w:val="7E2CC370"/>
    <w:rsid w:val="7E4E614F"/>
    <w:rsid w:val="7E670B2A"/>
    <w:rsid w:val="7E72E90F"/>
    <w:rsid w:val="7E82D732"/>
    <w:rsid w:val="7E8A313C"/>
    <w:rsid w:val="7E933019"/>
    <w:rsid w:val="7E985FA6"/>
    <w:rsid w:val="7E9CB7B3"/>
    <w:rsid w:val="7EAB26D4"/>
    <w:rsid w:val="7ECDDE07"/>
    <w:rsid w:val="7ED6A8A8"/>
    <w:rsid w:val="7EDCE214"/>
    <w:rsid w:val="7EE095F9"/>
    <w:rsid w:val="7EF759D7"/>
    <w:rsid w:val="7EFF9F1D"/>
    <w:rsid w:val="7F0982E1"/>
    <w:rsid w:val="7F0FEACC"/>
    <w:rsid w:val="7F1A2083"/>
    <w:rsid w:val="7F21FED0"/>
    <w:rsid w:val="7F2FD284"/>
    <w:rsid w:val="7F334E6B"/>
    <w:rsid w:val="7F36A390"/>
    <w:rsid w:val="7F538C65"/>
    <w:rsid w:val="7F579A0F"/>
    <w:rsid w:val="7F6EADDF"/>
    <w:rsid w:val="7F6ECD26"/>
    <w:rsid w:val="7F724E4A"/>
    <w:rsid w:val="7F73349D"/>
    <w:rsid w:val="7F7AA8F4"/>
    <w:rsid w:val="7F910070"/>
    <w:rsid w:val="7FB2E3CD"/>
    <w:rsid w:val="7FB94852"/>
    <w:rsid w:val="7FBB9A7C"/>
    <w:rsid w:val="7FC24822"/>
    <w:rsid w:val="7FCAB667"/>
    <w:rsid w:val="7FE1CDAE"/>
    <w:rsid w:val="7FE2F23F"/>
    <w:rsid w:val="7FE963BC"/>
    <w:rsid w:val="7FEC31F6"/>
    <w:rsid w:val="7FEE94B9"/>
    <w:rsid w:val="7FF7A1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66467"/>
  <w15:chartTrackingRefBased/>
  <w15:docId w15:val="{D2257244-5CD7-4D0D-8F54-4AAB5C8F1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EA7290"/>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A7290"/>
    <w:rPr>
      <w:rFonts w:ascii="Times New Roman" w:hAnsi="Times New Roman" w:cs="Times New Roman"/>
      <w:sz w:val="18"/>
      <w:szCs w:val="18"/>
    </w:rPr>
  </w:style>
  <w:style w:type="character" w:styleId="PageNumber">
    <w:name w:val="page number"/>
    <w:basedOn w:val="DefaultParagraphFont"/>
    <w:uiPriority w:val="99"/>
    <w:semiHidden/>
    <w:unhideWhenUsed/>
    <w:rsid w:val="00A90844"/>
  </w:style>
  <w:style w:type="character" w:styleId="LineNumber">
    <w:name w:val="line number"/>
    <w:basedOn w:val="DefaultParagraphFont"/>
    <w:uiPriority w:val="99"/>
    <w:semiHidden/>
    <w:unhideWhenUsed/>
    <w:rsid w:val="00A908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5427325">
      <w:bodyDiv w:val="1"/>
      <w:marLeft w:val="0"/>
      <w:marRight w:val="0"/>
      <w:marTop w:val="0"/>
      <w:marBottom w:val="0"/>
      <w:divBdr>
        <w:top w:val="none" w:sz="0" w:space="0" w:color="auto"/>
        <w:left w:val="none" w:sz="0" w:space="0" w:color="auto"/>
        <w:bottom w:val="none" w:sz="0" w:space="0" w:color="auto"/>
        <w:right w:val="none" w:sz="0" w:space="0" w:color="auto"/>
      </w:divBdr>
    </w:div>
    <w:div w:id="735904234">
      <w:bodyDiv w:val="1"/>
      <w:marLeft w:val="0"/>
      <w:marRight w:val="0"/>
      <w:marTop w:val="0"/>
      <w:marBottom w:val="0"/>
      <w:divBdr>
        <w:top w:val="none" w:sz="0" w:space="0" w:color="auto"/>
        <w:left w:val="none" w:sz="0" w:space="0" w:color="auto"/>
        <w:bottom w:val="none" w:sz="0" w:space="0" w:color="auto"/>
        <w:right w:val="none" w:sz="0" w:space="0" w:color="auto"/>
      </w:divBdr>
    </w:div>
    <w:div w:id="118948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sentinel.esa.int" TargetMode="External"/><Relationship Id="rId18" Type="http://schemas.openxmlformats.org/officeDocument/2006/relationships/hyperlink" Target="http://www.clawpack.org/" TargetMode="External"/><Relationship Id="rId26" Type="http://schemas.openxmlformats.org/officeDocument/2006/relationships/theme" Target="theme/theme1.xml"/><Relationship Id="Rd359e8254fa14850" Type="http://schemas.microsoft.com/office/2018/08/relationships/commentsExtensible" Target="commentsExtensible.xml"/><Relationship Id="rId3" Type="http://schemas.openxmlformats.org/officeDocument/2006/relationships/settings" Target="settings.xml"/><Relationship Id="rId21" Type="http://schemas.openxmlformats.org/officeDocument/2006/relationships/hyperlink" Target="https://doi.org/10.1109/TGRS.2017.2704593" TargetMode="External"/><Relationship Id="rId7" Type="http://schemas.openxmlformats.org/officeDocument/2006/relationships/image" Target="media/image1.png"/><Relationship Id="rId12" Type="http://schemas.openxmlformats.org/officeDocument/2006/relationships/hyperlink" Target="http://tlalocnet.udg.mx" TargetMode="External"/><Relationship Id="rId17" Type="http://schemas.openxmlformats.org/officeDocument/2006/relationships/hyperlink" Target="https://github.com/dmelgarm/mudpy"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ndbc.noaa.gov/dart.shtml" TargetMode="External"/><Relationship Id="rId20" Type="http://schemas.openxmlformats.org/officeDocument/2006/relationships/hyperlink" Target="http://topex.ucsd.edu/gmtsar/tar/GMTSAR_2ND_TEX.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ssn.unam.mx/," TargetMode="External"/><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doi.org/10.1029/2004GC000841"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mareografico.unam.mx/portal/"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16</Pages>
  <Words>7131</Words>
  <Characters>40652</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Melgar Moctezuma</dc:creator>
  <cp:keywords/>
  <dc:description/>
  <cp:lastModifiedBy>Diego Melgar</cp:lastModifiedBy>
  <cp:revision>3</cp:revision>
  <dcterms:created xsi:type="dcterms:W3CDTF">2020-07-20T22:43:00Z</dcterms:created>
  <dcterms:modified xsi:type="dcterms:W3CDTF">2020-07-20T22:48:00Z</dcterms:modified>
</cp:coreProperties>
</file>