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AA5B8" w14:textId="5DA5A452" w:rsidR="006B74A9" w:rsidRDefault="00ED3B3E" w:rsidP="006C10AB">
      <w:r w:rsidRPr="0062456E">
        <w:rPr>
          <w:rFonts w:eastAsia="Yu Gothic UI"/>
          <w:color w:val="201F1E"/>
          <w:sz w:val="32"/>
          <w:szCs w:val="32"/>
          <w:shd w:val="clear" w:color="auto" w:fill="FFFFFF"/>
        </w:rPr>
        <w:t>Mixing, stratification and plankton under lake-ice during winter in a</w:t>
      </w:r>
      <w:r w:rsidRPr="0062456E">
        <w:rPr>
          <w:rFonts w:eastAsia="Yu Gothic UI"/>
          <w:color w:val="201F1E"/>
          <w:sz w:val="32"/>
          <w:szCs w:val="32"/>
        </w:rPr>
        <w:br/>
      </w:r>
      <w:r w:rsidRPr="0062456E">
        <w:rPr>
          <w:rFonts w:eastAsia="Yu Gothic UI"/>
          <w:color w:val="201F1E"/>
          <w:sz w:val="32"/>
          <w:szCs w:val="32"/>
          <w:shd w:val="clear" w:color="auto" w:fill="FFFFFF"/>
        </w:rPr>
        <w:t>large lake: implications for spring dissolved oxygen levels</w:t>
      </w:r>
    </w:p>
    <w:p w14:paraId="21D2D0AE" w14:textId="77777777" w:rsidR="006B74A9" w:rsidRDefault="006B74A9" w:rsidP="006C10AB"/>
    <w:p w14:paraId="5E17A5A5" w14:textId="25BCE29B" w:rsidR="006B74A9" w:rsidRDefault="006B74A9" w:rsidP="006C10AB">
      <w:pPr>
        <w:rPr>
          <w:vertAlign w:val="superscript"/>
        </w:rPr>
      </w:pPr>
      <w:r>
        <w:t>Bernard Yang</w:t>
      </w:r>
      <w:r w:rsidRPr="00BE4ABE">
        <w:rPr>
          <w:vertAlign w:val="superscript"/>
        </w:rPr>
        <w:t>1</w:t>
      </w:r>
      <w:r>
        <w:t xml:space="preserve">, Mathew </w:t>
      </w:r>
      <w:r w:rsidR="007D6D23">
        <w:t xml:space="preserve">G. </w:t>
      </w:r>
      <w:r>
        <w:t>Wells</w:t>
      </w:r>
      <w:r w:rsidRPr="00BE4ABE">
        <w:rPr>
          <w:vertAlign w:val="superscript"/>
        </w:rPr>
        <w:t>1</w:t>
      </w:r>
      <w:r w:rsidR="009A4D36">
        <w:t xml:space="preserve">, </w:t>
      </w:r>
      <w:proofErr w:type="spellStart"/>
      <w:r w:rsidR="009A4D36">
        <w:t>Jingzhi</w:t>
      </w:r>
      <w:proofErr w:type="spellEnd"/>
      <w:r w:rsidR="009A4D36">
        <w:t xml:space="preserve"> Li</w:t>
      </w:r>
      <w:r w:rsidR="009A4D36">
        <w:rPr>
          <w:vertAlign w:val="superscript"/>
        </w:rPr>
        <w:t>1</w:t>
      </w:r>
      <w:r w:rsidR="009A4D36">
        <w:t>,</w:t>
      </w:r>
      <w:r>
        <w:t xml:space="preserve"> and Joelle Young</w:t>
      </w:r>
      <w:r w:rsidRPr="00BE4ABE">
        <w:rPr>
          <w:vertAlign w:val="superscript"/>
        </w:rPr>
        <w:t>2</w:t>
      </w:r>
    </w:p>
    <w:p w14:paraId="77DF5378" w14:textId="77777777" w:rsidR="006B74A9" w:rsidRDefault="006B74A9" w:rsidP="006C10AB">
      <w:pPr>
        <w:rPr>
          <w:vertAlign w:val="superscript"/>
        </w:rPr>
      </w:pPr>
    </w:p>
    <w:p w14:paraId="159F6373" w14:textId="3F840A3E" w:rsidR="006B74A9" w:rsidRPr="00BE4ABE" w:rsidRDefault="006B74A9" w:rsidP="006C10AB">
      <w:r w:rsidRPr="008115AD">
        <w:rPr>
          <w:vertAlign w:val="superscript"/>
        </w:rPr>
        <w:t>1</w:t>
      </w:r>
      <w:r w:rsidRPr="00BE4ABE">
        <w:t xml:space="preserve"> University of Toronto Scarborough, 1265 Military Trail, Toronto </w:t>
      </w:r>
      <w:proofErr w:type="gramStart"/>
      <w:r w:rsidRPr="00BE4ABE">
        <w:t xml:space="preserve">M1C1A4 </w:t>
      </w:r>
      <w:r w:rsidR="006C14E3" w:rsidRPr="006C14E3">
        <w:t xml:space="preserve"> </w:t>
      </w:r>
      <w:r w:rsidR="006C14E3" w:rsidRPr="00BE4ABE">
        <w:t>Ont</w:t>
      </w:r>
      <w:r w:rsidR="006C14E3">
        <w:t>a</w:t>
      </w:r>
      <w:r w:rsidR="006C14E3" w:rsidRPr="00BE4ABE">
        <w:t>rio</w:t>
      </w:r>
      <w:proofErr w:type="gramEnd"/>
      <w:r w:rsidR="006C14E3" w:rsidRPr="00BE4ABE">
        <w:t>, Canada</w:t>
      </w:r>
    </w:p>
    <w:p w14:paraId="12EFB8A2" w14:textId="77777777" w:rsidR="006B74A9" w:rsidRPr="00BE4ABE" w:rsidRDefault="006B74A9" w:rsidP="006C10AB"/>
    <w:p w14:paraId="2258F366" w14:textId="4789C7F0" w:rsidR="0097669C" w:rsidRPr="0097669C" w:rsidRDefault="006B74A9" w:rsidP="006C10AB">
      <w:proofErr w:type="gramStart"/>
      <w:r w:rsidRPr="008115AD">
        <w:rPr>
          <w:vertAlign w:val="superscript"/>
        </w:rPr>
        <w:t>2</w:t>
      </w:r>
      <w:proofErr w:type="gramEnd"/>
      <w:r>
        <w:t xml:space="preserve"> Ontario Ministry of the Environment, Conservation and Parks, </w:t>
      </w:r>
      <w:r w:rsidR="006C14E3">
        <w:t>1</w:t>
      </w:r>
      <w:r w:rsidR="0097669C" w:rsidRPr="0097669C">
        <w:t xml:space="preserve">25 Resources Rd, </w:t>
      </w:r>
      <w:proofErr w:type="spellStart"/>
      <w:r w:rsidR="0097669C" w:rsidRPr="0097669C">
        <w:t>Etobicoke</w:t>
      </w:r>
      <w:proofErr w:type="spellEnd"/>
      <w:r w:rsidR="0097669C" w:rsidRPr="0097669C">
        <w:t>, M9P 3V6</w:t>
      </w:r>
      <w:r w:rsidR="006C14E3">
        <w:t xml:space="preserve"> </w:t>
      </w:r>
      <w:r w:rsidR="006C14E3" w:rsidRPr="00BE4ABE">
        <w:t>Ont</w:t>
      </w:r>
      <w:r w:rsidR="006C14E3">
        <w:t>a</w:t>
      </w:r>
      <w:r w:rsidR="006C14E3" w:rsidRPr="00BE4ABE">
        <w:t>rio, Canada</w:t>
      </w:r>
    </w:p>
    <w:p w14:paraId="6759098E" w14:textId="63F0CCDA" w:rsidR="006B74A9" w:rsidRPr="00BE4ABE" w:rsidRDefault="006B74A9" w:rsidP="006C10AB"/>
    <w:p w14:paraId="146C14BE" w14:textId="77777777" w:rsidR="007D6D23" w:rsidRDefault="007D6D23" w:rsidP="006C10AB"/>
    <w:p w14:paraId="77326682" w14:textId="6FBB5472" w:rsidR="008E3657" w:rsidRDefault="007A4D45" w:rsidP="006C10AB">
      <w:hyperlink r:id="rId8" w:history="1">
        <w:r w:rsidR="007D6D23" w:rsidRPr="008550BD">
          <w:rPr>
            <w:rStyle w:val="Hyperlink"/>
          </w:rPr>
          <w:t>bernie.yang@utoronto.ca</w:t>
        </w:r>
      </w:hyperlink>
    </w:p>
    <w:p w14:paraId="66EDB69B" w14:textId="16A511A7" w:rsidR="007D6D23" w:rsidRDefault="007A4D45" w:rsidP="006C10AB">
      <w:pPr>
        <w:rPr>
          <w:rStyle w:val="Hyperlink"/>
        </w:rPr>
      </w:pPr>
      <w:hyperlink r:id="rId9" w:history="1">
        <w:r w:rsidR="007D6D23" w:rsidRPr="008550BD">
          <w:rPr>
            <w:rStyle w:val="Hyperlink"/>
          </w:rPr>
          <w:t>wells@utsc.utoronto.ca</w:t>
        </w:r>
      </w:hyperlink>
    </w:p>
    <w:p w14:paraId="55A2FDEC" w14:textId="32B5A3F0" w:rsidR="009A4D36" w:rsidRDefault="009A4D36" w:rsidP="006C10AB">
      <w:r>
        <w:rPr>
          <w:rStyle w:val="Hyperlink"/>
        </w:rPr>
        <w:t>jz.li@mail.utoronto.ca</w:t>
      </w:r>
    </w:p>
    <w:p w14:paraId="4EC78233" w14:textId="1416BBEF" w:rsidR="007D6D23" w:rsidRDefault="007A4D45" w:rsidP="006C10AB">
      <w:hyperlink r:id="rId10" w:history="1">
        <w:r w:rsidR="007D6D23" w:rsidRPr="008550BD">
          <w:rPr>
            <w:rStyle w:val="Hyperlink"/>
          </w:rPr>
          <w:t>Joelle.Young@ontario.ca</w:t>
        </w:r>
      </w:hyperlink>
    </w:p>
    <w:p w14:paraId="4734832F" w14:textId="044FDA64" w:rsidR="002F793B" w:rsidRDefault="002F793B" w:rsidP="006C10AB"/>
    <w:p w14:paraId="51725FA0" w14:textId="12D841B1" w:rsidR="002F793B" w:rsidRPr="005C36FA" w:rsidRDefault="002F793B" w:rsidP="006C10AB">
      <w:r>
        <w:t>Running head</w:t>
      </w:r>
      <w:r w:rsidR="005C36FA">
        <w:t xml:space="preserve">: </w:t>
      </w:r>
      <w:r w:rsidRPr="00BE4ABE">
        <w:t xml:space="preserve">Winter conditions </w:t>
      </w:r>
      <w:r w:rsidR="00310152">
        <w:t xml:space="preserve">influence spring </w:t>
      </w:r>
      <w:r w:rsidRPr="00BE4ABE">
        <w:t>DO</w:t>
      </w:r>
      <w:r w:rsidR="00310152">
        <w:t xml:space="preserve"> levels</w:t>
      </w:r>
    </w:p>
    <w:p w14:paraId="47A6C6D7" w14:textId="77777777" w:rsidR="007D6D23" w:rsidRDefault="007D6D23" w:rsidP="006C10AB"/>
    <w:p w14:paraId="65DCD499" w14:textId="6F5A7BA3" w:rsidR="007D6D23" w:rsidRDefault="007D6D23" w:rsidP="006C10AB">
      <w:r w:rsidRPr="005C36FA">
        <w:t>Key words</w:t>
      </w:r>
      <w:r w:rsidR="005C36FA">
        <w:t>: Winter limnology, dissolved oxygen, convection, ice, plankton</w:t>
      </w:r>
    </w:p>
    <w:p w14:paraId="7D46112D" w14:textId="105DB802" w:rsidR="007A4D45" w:rsidRDefault="007A4D45" w:rsidP="006C10AB">
      <w:bookmarkStart w:id="0" w:name="_GoBack"/>
      <w:bookmarkEnd w:id="0"/>
    </w:p>
    <w:p w14:paraId="7668F08D" w14:textId="71716F01" w:rsidR="007A4D45" w:rsidRDefault="007A4D45" w:rsidP="006C10AB">
      <w:r>
        <w:t xml:space="preserve">Note: </w:t>
      </w:r>
      <w:r w:rsidRPr="007A4D45">
        <w:rPr>
          <w:rFonts w:eastAsia="Yu Gothic UI"/>
          <w:color w:val="323130"/>
          <w:shd w:val="clear" w:color="auto" w:fill="FFFFFF"/>
        </w:rPr>
        <w:t xml:space="preserve">This is a non-peer reviewed preprint submitted to </w:t>
      </w:r>
      <w:proofErr w:type="spellStart"/>
      <w:r w:rsidRPr="007A4D45">
        <w:rPr>
          <w:rFonts w:eastAsia="Yu Gothic UI"/>
          <w:color w:val="323130"/>
          <w:shd w:val="clear" w:color="auto" w:fill="FFFFFF"/>
        </w:rPr>
        <w:t>EarthArXiv</w:t>
      </w:r>
      <w:proofErr w:type="spellEnd"/>
    </w:p>
    <w:p w14:paraId="7C710383" w14:textId="77777777" w:rsidR="009B36C2" w:rsidRDefault="009B36C2" w:rsidP="006C10AB"/>
    <w:p w14:paraId="015F45D3" w14:textId="77777777" w:rsidR="008E3657" w:rsidRDefault="008E3657" w:rsidP="006C10AB"/>
    <w:p w14:paraId="5C78F327" w14:textId="0D5CD79B" w:rsidR="007B471B" w:rsidRDefault="006B74A9" w:rsidP="006C10AB">
      <w:pPr>
        <w:rPr>
          <w:b/>
          <w:lang w:val="en-CA" w:eastAsia="ja-JP"/>
        </w:rPr>
      </w:pPr>
      <w:r>
        <w:rPr>
          <w:b/>
          <w:lang w:val="en-CA" w:eastAsia="ja-JP"/>
        </w:rPr>
        <w:br w:type="page"/>
      </w:r>
      <w:r w:rsidR="00081545">
        <w:rPr>
          <w:b/>
          <w:lang w:val="en-CA" w:eastAsia="ja-JP"/>
        </w:rPr>
        <w:lastRenderedPageBreak/>
        <w:t xml:space="preserve"> </w:t>
      </w:r>
      <w:r w:rsidR="002E3D6E" w:rsidRPr="00BE4ABE">
        <w:rPr>
          <w:b/>
          <w:sz w:val="32"/>
          <w:szCs w:val="32"/>
          <w:lang w:val="en-CA" w:eastAsia="ja-JP"/>
        </w:rPr>
        <w:t xml:space="preserve">Abstract </w:t>
      </w:r>
    </w:p>
    <w:p w14:paraId="1B0A731B" w14:textId="2EC6F832" w:rsidR="00E56A98" w:rsidRPr="009A568E" w:rsidRDefault="00E56A98" w:rsidP="006C10AB">
      <w:pPr>
        <w:rPr>
          <w:highlight w:val="yellow"/>
        </w:rPr>
      </w:pPr>
    </w:p>
    <w:p w14:paraId="3E573A47" w14:textId="26E205E5" w:rsidR="000C10F8" w:rsidRDefault="00565EF2" w:rsidP="006C10AB">
      <w:pPr>
        <w:rPr>
          <w:b/>
        </w:rPr>
      </w:pPr>
      <w:r>
        <w:t>The mixing and stratification present under the ice during winter can have a profound influe</w:t>
      </w:r>
      <w:r w:rsidR="000C5131">
        <w:t xml:space="preserve">nce on the following </w:t>
      </w:r>
      <w:proofErr w:type="gramStart"/>
      <w:r w:rsidR="000C5131">
        <w:t>summertime</w:t>
      </w:r>
      <w:r>
        <w:t xml:space="preserve"> </w:t>
      </w:r>
      <w:proofErr w:type="spellStart"/>
      <w:r>
        <w:t>hypolimn</w:t>
      </w:r>
      <w:r w:rsidR="00824DA1">
        <w:t>etic</w:t>
      </w:r>
      <w:proofErr w:type="spellEnd"/>
      <w:r>
        <w:t xml:space="preserve"> </w:t>
      </w:r>
      <w:r w:rsidR="000C5131">
        <w:t>oxygen</w:t>
      </w:r>
      <w:r w:rsidR="00824DA1">
        <w:t xml:space="preserve"> levels</w:t>
      </w:r>
      <w:proofErr w:type="gramEnd"/>
      <w:r w:rsidR="000C5131">
        <w:t>.</w:t>
      </w:r>
      <w:r>
        <w:t xml:space="preserve"> </w:t>
      </w:r>
      <w:r w:rsidR="002E7CF6">
        <w:t>During winter, p</w:t>
      </w:r>
      <w:r w:rsidR="0002442C">
        <w:t>lankton</w:t>
      </w:r>
      <w:r w:rsidR="007E2FF8">
        <w:t xml:space="preserve"> rely on updrafts caused by convection to remain in the photic zone in ice-covered lakes, thus there is a crucial link </w:t>
      </w:r>
      <w:r w:rsidR="002E7CF6">
        <w:t xml:space="preserve">in winter </w:t>
      </w:r>
      <w:r w:rsidR="007E2FF8">
        <w:t xml:space="preserve">between </w:t>
      </w:r>
      <w:r w:rsidR="000C5131">
        <w:t xml:space="preserve">light levels, </w:t>
      </w:r>
      <w:r w:rsidR="007E2FF8">
        <w:t>under-ice circulation and dissolved oxygen (DO) production</w:t>
      </w:r>
      <w:r w:rsidR="00E56A98">
        <w:t>.</w:t>
      </w:r>
      <w:r w:rsidR="00C21EE9">
        <w:t xml:space="preserve"> </w:t>
      </w:r>
      <w:r w:rsidR="00865DB4">
        <w:t xml:space="preserve">Detailed observations </w:t>
      </w:r>
      <w:r w:rsidR="009D4D31">
        <w:t xml:space="preserve">of temperature and oxygen </w:t>
      </w:r>
      <w:r w:rsidR="00865DB4">
        <w:t>over 3 winters</w:t>
      </w:r>
      <w:r w:rsidR="009D4D31">
        <w:t xml:space="preserve"> suggest that </w:t>
      </w:r>
      <w:proofErr w:type="spellStart"/>
      <w:r w:rsidR="009D4D31">
        <w:t>radiatively</w:t>
      </w:r>
      <w:proofErr w:type="spellEnd"/>
      <w:r w:rsidR="009D4D31">
        <w:t xml:space="preserve"> driven convection </w:t>
      </w:r>
      <w:proofErr w:type="gramStart"/>
      <w:r w:rsidR="007B471B">
        <w:t>is correlated</w:t>
      </w:r>
      <w:proofErr w:type="gramEnd"/>
      <w:r w:rsidR="007B471B">
        <w:t xml:space="preserve"> to </w:t>
      </w:r>
      <w:r w:rsidR="009D4D31">
        <w:t>oxygen increase</w:t>
      </w:r>
      <w:r w:rsidR="007B471B">
        <w:t>s</w:t>
      </w:r>
      <w:r w:rsidR="009D4D31">
        <w:t xml:space="preserve"> in the mixing layer.</w:t>
      </w:r>
      <w:r w:rsidR="00865DB4">
        <w:t xml:space="preserve"> </w:t>
      </w:r>
      <w:r w:rsidR="00BE3CFA">
        <w:t xml:space="preserve">Both plankton abundance and dissolved oxygen were maximum near the end of the winter when the ice </w:t>
      </w:r>
      <w:r w:rsidR="006C6F59">
        <w:t xml:space="preserve">was </w:t>
      </w:r>
      <w:r w:rsidR="00BE3CFA">
        <w:t>just about to melt</w:t>
      </w:r>
      <w:r w:rsidR="002977B7">
        <w:t xml:space="preserve">. </w:t>
      </w:r>
      <w:r w:rsidR="00F02A2B">
        <w:t>Oxygen became supersaturated by the end of the severe winter of 2015 when t</w:t>
      </w:r>
      <w:r w:rsidR="000D4044">
        <w:t>h</w:t>
      </w:r>
      <w:r w:rsidR="00F02A2B">
        <w:t>e ice cover duration was the longest</w:t>
      </w:r>
      <w:r>
        <w:t xml:space="preserve">, </w:t>
      </w:r>
      <w:r w:rsidR="006C6F59">
        <w:t xml:space="preserve">whereas DO was slightly below saturation </w:t>
      </w:r>
      <w:r>
        <w:t>in</w:t>
      </w:r>
      <w:r w:rsidR="00F02A2B">
        <w:t xml:space="preserve"> the warmer winters of 2016 and 2017. </w:t>
      </w:r>
      <w:r w:rsidR="00C71BD6">
        <w:t>After ice-off, t</w:t>
      </w:r>
      <w:r w:rsidR="002977B7">
        <w:t xml:space="preserve">he </w:t>
      </w:r>
      <w:r w:rsidR="006C6F59">
        <w:t xml:space="preserve">combination of </w:t>
      </w:r>
      <w:r w:rsidR="002977B7">
        <w:t xml:space="preserve">high-frequency measurements through winter and bi-weekly sampling in </w:t>
      </w:r>
      <w:r w:rsidR="006C6F59">
        <w:t xml:space="preserve">spring through to </w:t>
      </w:r>
      <w:r w:rsidR="002977B7">
        <w:t xml:space="preserve">summer suggests that </w:t>
      </w:r>
      <w:r w:rsidR="006C6F59">
        <w:t>decreases in DO start</w:t>
      </w:r>
      <w:r w:rsidR="00D27E1D">
        <w:t>ed</w:t>
      </w:r>
      <w:r w:rsidR="006C6F59">
        <w:t xml:space="preserve"> </w:t>
      </w:r>
      <w:r w:rsidR="00A07E06">
        <w:t xml:space="preserve">when </w:t>
      </w:r>
      <w:r w:rsidR="002977B7">
        <w:t>spring overturn end</w:t>
      </w:r>
      <w:r w:rsidR="00D27E1D">
        <w:t>ed</w:t>
      </w:r>
      <w:r w:rsidR="006C6F59">
        <w:t xml:space="preserve"> and the water column bec</w:t>
      </w:r>
      <w:r w:rsidR="002E7CF6">
        <w:t>a</w:t>
      </w:r>
      <w:r w:rsidR="006C6F59">
        <w:t>me weakly stratified</w:t>
      </w:r>
      <w:r w:rsidR="003E484A">
        <w:t xml:space="preserve">, which </w:t>
      </w:r>
      <w:r w:rsidR="002E7CF6">
        <w:t>wa</w:t>
      </w:r>
      <w:r w:rsidR="003E484A">
        <w:t xml:space="preserve">s very close to the timing of </w:t>
      </w:r>
      <w:r w:rsidR="006C6F59">
        <w:t xml:space="preserve">when </w:t>
      </w:r>
      <w:r w:rsidR="003E484A">
        <w:t xml:space="preserve">the </w:t>
      </w:r>
      <w:r w:rsidR="000C5131">
        <w:t xml:space="preserve">mean water column temperature first </w:t>
      </w:r>
      <w:r w:rsidR="006C6F59">
        <w:t>exceed</w:t>
      </w:r>
      <w:r w:rsidR="00D27E1D">
        <w:t>ed</w:t>
      </w:r>
      <w:r w:rsidR="006C6F59">
        <w:t xml:space="preserve"> </w:t>
      </w:r>
      <w:r w:rsidR="000C5131">
        <w:t>4</w:t>
      </w:r>
      <w:r w:rsidR="000C5131">
        <w:rPr>
          <w:vertAlign w:val="superscript"/>
        </w:rPr>
        <w:t>o</w:t>
      </w:r>
      <w:r w:rsidR="000C5131">
        <w:t>C</w:t>
      </w:r>
      <w:r w:rsidR="00A07E06">
        <w:t>.</w:t>
      </w:r>
      <w:r w:rsidR="00865DB4">
        <w:t xml:space="preserve"> </w:t>
      </w:r>
      <w:r w:rsidR="00A07E06" w:rsidRPr="000C5131">
        <w:t>The implication of this work is that the</w:t>
      </w:r>
      <w:r w:rsidR="00675BA8" w:rsidRPr="000C5131">
        <w:t xml:space="preserve"> </w:t>
      </w:r>
      <w:r w:rsidR="00C71BD6">
        <w:t xml:space="preserve">winter </w:t>
      </w:r>
      <w:r w:rsidR="000D4044">
        <w:t>oxygen dynamics</w:t>
      </w:r>
      <w:r w:rsidR="002A216C" w:rsidRPr="000C5131">
        <w:t xml:space="preserve"> </w:t>
      </w:r>
      <w:r w:rsidR="000D4044">
        <w:t>are</w:t>
      </w:r>
      <w:r w:rsidR="000D4044" w:rsidRPr="000C5131">
        <w:t xml:space="preserve"> </w:t>
      </w:r>
      <w:r w:rsidR="000D4044">
        <w:t>important</w:t>
      </w:r>
      <w:r w:rsidR="000D4044" w:rsidRPr="000C5131">
        <w:t xml:space="preserve"> </w:t>
      </w:r>
      <w:r w:rsidR="002A216C" w:rsidRPr="000C5131">
        <w:t xml:space="preserve">for the </w:t>
      </w:r>
      <w:proofErr w:type="spellStart"/>
      <w:r w:rsidR="006D6FF2">
        <w:t>hypolimnetic</w:t>
      </w:r>
      <w:proofErr w:type="spellEnd"/>
      <w:r w:rsidR="006D6FF2" w:rsidRPr="000C5131">
        <w:t xml:space="preserve"> </w:t>
      </w:r>
      <w:r w:rsidR="002A216C" w:rsidRPr="000C5131">
        <w:t>oxygen concentratio</w:t>
      </w:r>
      <w:r w:rsidR="000D4044">
        <w:t>ns when the water column becomes stratified, which in turn sets initial conditions for the degree of any</w:t>
      </w:r>
      <w:r w:rsidR="002A216C" w:rsidRPr="000C5131">
        <w:t xml:space="preserve"> </w:t>
      </w:r>
      <w:r w:rsidR="002E7CF6">
        <w:t xml:space="preserve">late </w:t>
      </w:r>
      <w:r w:rsidR="002A216C" w:rsidRPr="000C5131">
        <w:t>summer</w:t>
      </w:r>
      <w:r w:rsidR="000D4044">
        <w:t xml:space="preserve"> hypoxia.</w:t>
      </w:r>
    </w:p>
    <w:p w14:paraId="3808F678" w14:textId="4AE41E74" w:rsidR="00D034F1" w:rsidRDefault="00D034F1" w:rsidP="006C10AB">
      <w:pPr>
        <w:rPr>
          <w:b/>
        </w:rPr>
      </w:pPr>
    </w:p>
    <w:p w14:paraId="1335F2B4" w14:textId="77777777" w:rsidR="0068032D" w:rsidRDefault="0068032D" w:rsidP="006C10AB"/>
    <w:p w14:paraId="557DB8E7" w14:textId="11951ED5" w:rsidR="00CA55AD" w:rsidRPr="00BE4ABE" w:rsidRDefault="00CA55AD" w:rsidP="006C10AB">
      <w:pPr>
        <w:rPr>
          <w:b/>
          <w:sz w:val="32"/>
          <w:szCs w:val="32"/>
        </w:rPr>
      </w:pPr>
      <w:r w:rsidRPr="00BE4ABE">
        <w:rPr>
          <w:b/>
          <w:sz w:val="32"/>
          <w:szCs w:val="32"/>
        </w:rPr>
        <w:t>Introduction</w:t>
      </w:r>
    </w:p>
    <w:p w14:paraId="1445C4A1" w14:textId="77777777" w:rsidR="00CA55AD" w:rsidRDefault="00CA55AD" w:rsidP="006C10AB"/>
    <w:p w14:paraId="2F641868" w14:textId="4808D8E4" w:rsidR="00CD25D9" w:rsidRDefault="00BA72E8" w:rsidP="006C10AB">
      <w:pPr>
        <w:autoSpaceDE w:val="0"/>
        <w:autoSpaceDN w:val="0"/>
        <w:adjustRightInd w:val="0"/>
      </w:pPr>
      <w:r w:rsidRPr="00357445">
        <w:t>Winter conditions in a lake can potential</w:t>
      </w:r>
      <w:r w:rsidR="00F15259">
        <w:t>ly</w:t>
      </w:r>
      <w:r w:rsidRPr="00357445">
        <w:t xml:space="preserve"> influence summer DO levels </w:t>
      </w:r>
      <w:r w:rsidR="008D1B70">
        <w:t xml:space="preserve">by determining the temperature and levels of </w:t>
      </w:r>
      <w:proofErr w:type="spellStart"/>
      <w:r w:rsidR="008D1B70">
        <w:t>hypolimnetic</w:t>
      </w:r>
      <w:proofErr w:type="spellEnd"/>
      <w:r w:rsidR="008D1B70">
        <w:t xml:space="preserve"> oxygen when spring over</w:t>
      </w:r>
      <w:r w:rsidR="00D27E1D">
        <w:t>turn</w:t>
      </w:r>
      <w:r w:rsidR="008D1B70">
        <w:t xml:space="preserve"> finishes </w:t>
      </w:r>
      <w:r w:rsidRPr="00357445">
        <w:t>(</w:t>
      </w:r>
      <w:r w:rsidR="00276029" w:rsidRPr="00C12C42">
        <w:t xml:space="preserve">Twiss et al. 2012; </w:t>
      </w:r>
      <w:proofErr w:type="spellStart"/>
      <w:r w:rsidR="00276029" w:rsidRPr="00C12C42">
        <w:t>Wilheim</w:t>
      </w:r>
      <w:proofErr w:type="spellEnd"/>
      <w:r w:rsidR="00276029" w:rsidRPr="00C12C42">
        <w:t xml:space="preserve"> et al. 2014; </w:t>
      </w:r>
      <w:proofErr w:type="spellStart"/>
      <w:r w:rsidR="00A226D4">
        <w:t>Schwefel</w:t>
      </w:r>
      <w:proofErr w:type="spellEnd"/>
      <w:r w:rsidR="00A226D4">
        <w:t xml:space="preserve"> et al. 2016; </w:t>
      </w:r>
      <w:proofErr w:type="spellStart"/>
      <w:r w:rsidR="00FA5DBA" w:rsidRPr="00C12C42">
        <w:t>Pernica</w:t>
      </w:r>
      <w:proofErr w:type="spellEnd"/>
      <w:r w:rsidR="00FA5DBA" w:rsidRPr="00C12C42">
        <w:t xml:space="preserve"> </w:t>
      </w:r>
      <w:r w:rsidR="008853D1">
        <w:t>et al.</w:t>
      </w:r>
      <w:r w:rsidR="00FA5DBA" w:rsidRPr="00C12C42">
        <w:t xml:space="preserve"> 2017; </w:t>
      </w:r>
      <w:r w:rsidR="00A66928" w:rsidRPr="00C12C42">
        <w:t xml:space="preserve">Li </w:t>
      </w:r>
      <w:r w:rsidR="008853D1">
        <w:t>et al.</w:t>
      </w:r>
      <w:r w:rsidR="00F53198" w:rsidRPr="00C12C42">
        <w:t xml:space="preserve"> 2018</w:t>
      </w:r>
      <w:r w:rsidR="00276029" w:rsidRPr="00C12C42">
        <w:t>)</w:t>
      </w:r>
      <w:r w:rsidRPr="00D80C60">
        <w:t>.</w:t>
      </w:r>
      <w:r w:rsidR="007D6AC4">
        <w:t xml:space="preserve"> </w:t>
      </w:r>
      <w:r w:rsidR="002F5B34">
        <w:t>Nearly</w:t>
      </w:r>
      <w:r w:rsidR="00F95674">
        <w:t xml:space="preserve"> half of the large lakes in the world </w:t>
      </w:r>
      <w:r w:rsidR="002F5B34">
        <w:t>(surface area &gt; 500 km</w:t>
      </w:r>
      <w:r w:rsidR="002F5B34">
        <w:rPr>
          <w:vertAlign w:val="superscript"/>
        </w:rPr>
        <w:t>2</w:t>
      </w:r>
      <w:r w:rsidR="002F5B34">
        <w:t xml:space="preserve">) </w:t>
      </w:r>
      <w:r w:rsidR="00F95674">
        <w:t xml:space="preserve">are located </w:t>
      </w:r>
      <w:r w:rsidR="002F5B34">
        <w:t>above the 40</w:t>
      </w:r>
      <w:r w:rsidR="002F5B34">
        <w:rPr>
          <w:vertAlign w:val="superscript"/>
        </w:rPr>
        <w:t>o</w:t>
      </w:r>
      <w:r w:rsidR="002A0685" w:rsidRPr="00C12C42">
        <w:t>N</w:t>
      </w:r>
      <w:r w:rsidR="002F5B34">
        <w:t xml:space="preserve"> parallel</w:t>
      </w:r>
      <w:r w:rsidR="00F95674">
        <w:t xml:space="preserve"> </w:t>
      </w:r>
      <w:r w:rsidR="002F5B34">
        <w:t>(</w:t>
      </w:r>
      <w:proofErr w:type="spellStart"/>
      <w:r w:rsidR="002F5B34">
        <w:t>Herdendorf</w:t>
      </w:r>
      <w:proofErr w:type="spellEnd"/>
      <w:r w:rsidR="002F5B34">
        <w:t xml:space="preserve"> 1982</w:t>
      </w:r>
      <w:r w:rsidR="004B3A55">
        <w:t xml:space="preserve">; </w:t>
      </w:r>
      <w:proofErr w:type="spellStart"/>
      <w:r w:rsidR="004B3A55">
        <w:t>Verpoorter</w:t>
      </w:r>
      <w:proofErr w:type="spellEnd"/>
      <w:r w:rsidR="004B3A55">
        <w:t xml:space="preserve"> </w:t>
      </w:r>
      <w:r w:rsidR="008853D1">
        <w:t>et al.</w:t>
      </w:r>
      <w:r w:rsidR="004B3A55">
        <w:t xml:space="preserve"> 2014</w:t>
      </w:r>
      <w:r w:rsidR="00F95674">
        <w:t>)</w:t>
      </w:r>
      <w:r w:rsidR="002F5B34">
        <w:t>, and thus are seasonally ice-covered</w:t>
      </w:r>
      <w:r w:rsidR="00F95674">
        <w:t xml:space="preserve">. </w:t>
      </w:r>
      <w:r w:rsidR="00CD25D9">
        <w:t>Recent synthes</w:t>
      </w:r>
      <w:r w:rsidR="00D27E1D">
        <w:t>e</w:t>
      </w:r>
      <w:r w:rsidR="00CD25D9">
        <w:t>s of global lake ice and surface temperature data suggest that n</w:t>
      </w:r>
      <w:r w:rsidR="00FC16CE">
        <w:t>orthern temperate lakes are expected to have</w:t>
      </w:r>
      <w:r w:rsidR="00C268A9">
        <w:t xml:space="preserve"> increased summer surface temperature</w:t>
      </w:r>
      <w:r w:rsidR="00455FBA">
        <w:t>s</w:t>
      </w:r>
      <w:r w:rsidR="00C268A9">
        <w:t xml:space="preserve"> (</w:t>
      </w:r>
      <w:r w:rsidR="00455FBA">
        <w:t xml:space="preserve">O’Reilly </w:t>
      </w:r>
      <w:r w:rsidR="008853D1">
        <w:t>et al.</w:t>
      </w:r>
      <w:r w:rsidR="00455FBA">
        <w:t xml:space="preserve"> 2015</w:t>
      </w:r>
      <w:r w:rsidR="00C268A9">
        <w:t>), and</w:t>
      </w:r>
      <w:r w:rsidR="00FC16CE">
        <w:t xml:space="preserve"> a shorter ice-covered period</w:t>
      </w:r>
      <w:r w:rsidR="00C268A9">
        <w:t xml:space="preserve"> during winter (</w:t>
      </w:r>
      <w:proofErr w:type="spellStart"/>
      <w:r w:rsidR="00455FBA">
        <w:t>Shuter</w:t>
      </w:r>
      <w:proofErr w:type="spellEnd"/>
      <w:r w:rsidR="00455FBA">
        <w:t xml:space="preserve"> </w:t>
      </w:r>
      <w:r w:rsidR="008853D1">
        <w:t>et al.</w:t>
      </w:r>
      <w:r w:rsidR="00455FBA">
        <w:t xml:space="preserve"> 2013</w:t>
      </w:r>
      <w:r w:rsidR="003B080F">
        <w:t xml:space="preserve">; Sharma </w:t>
      </w:r>
      <w:r w:rsidR="008853D1">
        <w:t>et al.</w:t>
      </w:r>
      <w:r w:rsidR="003B080F">
        <w:t xml:space="preserve"> 2019</w:t>
      </w:r>
      <w:r w:rsidR="00CD25D9">
        <w:t>)</w:t>
      </w:r>
      <w:r w:rsidR="00DA2492">
        <w:t xml:space="preserve"> due to warming air temperatures</w:t>
      </w:r>
      <w:r w:rsidR="00CD25D9">
        <w:t xml:space="preserve">. </w:t>
      </w:r>
      <w:r w:rsidR="00884AD4" w:rsidRPr="00357445">
        <w:t>These</w:t>
      </w:r>
      <w:r w:rsidR="00CD25D9" w:rsidRPr="00357445">
        <w:t xml:space="preserve"> potentially lead to a longer summer stratified period with decreased water quality and oxygen content (</w:t>
      </w:r>
      <w:proofErr w:type="spellStart"/>
      <w:r w:rsidR="00CD25D9" w:rsidRPr="00357445">
        <w:t>Stainsby</w:t>
      </w:r>
      <w:proofErr w:type="spellEnd"/>
      <w:r w:rsidR="00CD25D9" w:rsidRPr="00357445">
        <w:t xml:space="preserve"> </w:t>
      </w:r>
      <w:r w:rsidR="008853D1">
        <w:t>et al.</w:t>
      </w:r>
      <w:r w:rsidR="00CD25D9" w:rsidRPr="00357445">
        <w:t xml:space="preserve"> 2011; Li </w:t>
      </w:r>
      <w:r w:rsidR="008853D1">
        <w:t>et al.</w:t>
      </w:r>
      <w:r w:rsidR="00CD25D9" w:rsidRPr="00357445">
        <w:t xml:space="preserve"> 2018). </w:t>
      </w:r>
      <w:r w:rsidR="005F33ED">
        <w:t>However, t</w:t>
      </w:r>
      <w:r w:rsidR="0068032D">
        <w:t>here are few studies on winter conditions in lakes compared to the summer open water conditions (</w:t>
      </w:r>
      <w:r w:rsidR="00B21389">
        <w:t xml:space="preserve">Hampton </w:t>
      </w:r>
      <w:r w:rsidR="008853D1">
        <w:t>et al.</w:t>
      </w:r>
      <w:r w:rsidR="00B21389">
        <w:t xml:space="preserve"> 2015</w:t>
      </w:r>
      <w:r w:rsidR="0068032D">
        <w:t>)</w:t>
      </w:r>
      <w:r w:rsidR="0025403A">
        <w:t xml:space="preserve">, </w:t>
      </w:r>
      <w:r w:rsidR="00B65871">
        <w:t>mainly due to the complex logistical efforts required for winter field work (</w:t>
      </w:r>
      <w:proofErr w:type="spellStart"/>
      <w:r w:rsidR="00B17EB8">
        <w:t>Titze</w:t>
      </w:r>
      <w:proofErr w:type="spellEnd"/>
      <w:r w:rsidR="00B17EB8">
        <w:t xml:space="preserve"> and Austin</w:t>
      </w:r>
      <w:r w:rsidR="005631CF">
        <w:t xml:space="preserve"> 2016</w:t>
      </w:r>
      <w:r w:rsidR="00B17EB8">
        <w:t xml:space="preserve">; </w:t>
      </w:r>
      <w:r w:rsidR="00B65871">
        <w:t xml:space="preserve">Block </w:t>
      </w:r>
      <w:r w:rsidR="008853D1">
        <w:t>et al.</w:t>
      </w:r>
      <w:r w:rsidR="00B65871">
        <w:t xml:space="preserve"> 2019)</w:t>
      </w:r>
      <w:r w:rsidR="0068032D">
        <w:t xml:space="preserve">. </w:t>
      </w:r>
      <w:proofErr w:type="gramStart"/>
      <w:r w:rsidR="00DE39D1">
        <w:t xml:space="preserve">Although </w:t>
      </w:r>
      <w:r w:rsidR="005F33ED">
        <w:t>some</w:t>
      </w:r>
      <w:r w:rsidR="00DE39D1">
        <w:t xml:space="preserve"> studies pointed out that </w:t>
      </w:r>
      <w:r w:rsidR="00F60E27">
        <w:t xml:space="preserve">in </w:t>
      </w:r>
      <w:r w:rsidR="004F19F4">
        <w:t xml:space="preserve">large, </w:t>
      </w:r>
      <w:r w:rsidR="008D1B70">
        <w:t xml:space="preserve">deep lakes, </w:t>
      </w:r>
      <w:r w:rsidR="00DE39D1">
        <w:t>winter production of oxygen can be high</w:t>
      </w:r>
      <w:r w:rsidR="0025403A">
        <w:t xml:space="preserve"> under</w:t>
      </w:r>
      <w:r w:rsidR="004F19F4">
        <w:t xml:space="preserve"> the </w:t>
      </w:r>
      <w:r w:rsidR="0025403A">
        <w:t>ice (</w:t>
      </w:r>
      <w:proofErr w:type="spellStart"/>
      <w:r w:rsidR="00B21389">
        <w:t>Bondareko</w:t>
      </w:r>
      <w:proofErr w:type="spellEnd"/>
      <w:r w:rsidR="00B21389">
        <w:t xml:space="preserve"> </w:t>
      </w:r>
      <w:r w:rsidR="008853D1">
        <w:t>et al.</w:t>
      </w:r>
      <w:r w:rsidR="00B21389">
        <w:t xml:space="preserve"> 2006;</w:t>
      </w:r>
      <w:r w:rsidR="00F347C4">
        <w:t xml:space="preserve"> </w:t>
      </w:r>
      <w:proofErr w:type="spellStart"/>
      <w:r w:rsidR="00F347C4">
        <w:t>Lashaway</w:t>
      </w:r>
      <w:proofErr w:type="spellEnd"/>
      <w:r w:rsidR="00F347C4">
        <w:t xml:space="preserve"> </w:t>
      </w:r>
      <w:r w:rsidR="005A187E">
        <w:t xml:space="preserve">and </w:t>
      </w:r>
      <w:r w:rsidR="00F347C4">
        <w:t>Carrick 2010;</w:t>
      </w:r>
      <w:r w:rsidR="00B21389">
        <w:t xml:space="preserve"> Twiss </w:t>
      </w:r>
      <w:r w:rsidR="008853D1">
        <w:t>et al.</w:t>
      </w:r>
      <w:r w:rsidR="00B21389">
        <w:t xml:space="preserve"> 2012; </w:t>
      </w:r>
      <w:proofErr w:type="spellStart"/>
      <w:r w:rsidR="005125D2">
        <w:t>Wilheim</w:t>
      </w:r>
      <w:proofErr w:type="spellEnd"/>
      <w:r w:rsidR="005125D2">
        <w:t xml:space="preserve"> </w:t>
      </w:r>
      <w:r w:rsidR="008853D1">
        <w:t>et al.</w:t>
      </w:r>
      <w:r w:rsidR="005125D2">
        <w:t xml:space="preserve"> 2014; </w:t>
      </w:r>
      <w:proofErr w:type="spellStart"/>
      <w:r w:rsidR="00B21389">
        <w:t>Reavie</w:t>
      </w:r>
      <w:proofErr w:type="spellEnd"/>
      <w:r w:rsidR="00B21389">
        <w:t xml:space="preserve"> </w:t>
      </w:r>
      <w:r w:rsidR="008853D1">
        <w:t>et al.</w:t>
      </w:r>
      <w:r w:rsidR="00B21389">
        <w:t xml:space="preserve"> 2016; Hampton </w:t>
      </w:r>
      <w:r w:rsidR="008853D1">
        <w:t>et al.</w:t>
      </w:r>
      <w:r w:rsidR="00B21389">
        <w:t xml:space="preserve"> 2017</w:t>
      </w:r>
      <w:r w:rsidR="0025403A">
        <w:t>)</w:t>
      </w:r>
      <w:r w:rsidR="00EB5D90">
        <w:t>, the role of under-ice convection upon algal blooms and DO production remains elusive (</w:t>
      </w:r>
      <w:proofErr w:type="spellStart"/>
      <w:r w:rsidR="00A679E6">
        <w:t>Pernica</w:t>
      </w:r>
      <w:proofErr w:type="spellEnd"/>
      <w:r w:rsidR="00A679E6">
        <w:t xml:space="preserve"> </w:t>
      </w:r>
      <w:r w:rsidR="008853D1">
        <w:t>et al.</w:t>
      </w:r>
      <w:r w:rsidR="00A679E6">
        <w:t xml:space="preserve"> 2017</w:t>
      </w:r>
      <w:r w:rsidR="00EB5D90">
        <w:t>).</w:t>
      </w:r>
      <w:proofErr w:type="gramEnd"/>
      <w:r w:rsidR="00EB5D90">
        <w:t xml:space="preserve"> </w:t>
      </w:r>
    </w:p>
    <w:p w14:paraId="353ABB05" w14:textId="77777777" w:rsidR="00EB65CC" w:rsidRDefault="00EB65CC" w:rsidP="006C10AB"/>
    <w:p w14:paraId="324C2E8E" w14:textId="077F6425" w:rsidR="006C48F9" w:rsidRDefault="00572E37" w:rsidP="006C10AB">
      <w:r>
        <w:t xml:space="preserve">Over the course of winter, previous research has documented </w:t>
      </w:r>
      <w:r w:rsidR="000D4044">
        <w:t xml:space="preserve">that </w:t>
      </w:r>
      <w:r>
        <w:t>t</w:t>
      </w:r>
      <w:r w:rsidR="000C7F6F" w:rsidRPr="00357445">
        <w:t xml:space="preserve">he form of </w:t>
      </w:r>
      <w:r w:rsidR="00014E8B">
        <w:t>under-ice convection</w:t>
      </w:r>
      <w:r w:rsidR="00014E8B" w:rsidRPr="00357445">
        <w:t xml:space="preserve"> </w:t>
      </w:r>
      <w:r w:rsidR="000C7F6F" w:rsidRPr="00357445">
        <w:t>changes depending on whether the dominant heat fluxes are from the lower or upper boundaries</w:t>
      </w:r>
      <w:r w:rsidR="00C97FE0">
        <w:t xml:space="preserve"> of the basin</w:t>
      </w:r>
      <w:r w:rsidR="00014E8B">
        <w:t>.</w:t>
      </w:r>
      <w:r w:rsidR="003E4501">
        <w:t xml:space="preserve"> </w:t>
      </w:r>
      <w:proofErr w:type="spellStart"/>
      <w:r w:rsidR="003E4501">
        <w:t>Kirillin</w:t>
      </w:r>
      <w:proofErr w:type="spellEnd"/>
      <w:r w:rsidR="003E4501">
        <w:t xml:space="preserve"> et al. (2012) defined</w:t>
      </w:r>
      <w:r w:rsidR="00014E8B">
        <w:t xml:space="preserve"> these two periods a</w:t>
      </w:r>
      <w:r w:rsidR="003E4501">
        <w:t xml:space="preserve">s </w:t>
      </w:r>
      <w:r w:rsidR="00014E8B">
        <w:t>Winter I and Winter II, or early winter and late winter</w:t>
      </w:r>
      <w:r w:rsidR="00AF7C58">
        <w:t>.</w:t>
      </w:r>
      <w:r w:rsidR="006C48F9">
        <w:t xml:space="preserve"> </w:t>
      </w:r>
      <w:r w:rsidR="006C48F9">
        <w:rPr>
          <w:bCs/>
        </w:rPr>
        <w:t xml:space="preserve">Winter I is characterized by the formation of a weak inverse thermal stratification </w:t>
      </w:r>
      <w:r w:rsidR="006C48F9">
        <w:t>d</w:t>
      </w:r>
      <w:r w:rsidR="006C48F9" w:rsidRPr="00C365CD">
        <w:t>uring early winter</w:t>
      </w:r>
      <w:r w:rsidR="006C48F9">
        <w:t xml:space="preserve"> (Figure 1a) (</w:t>
      </w:r>
      <w:proofErr w:type="spellStart"/>
      <w:r w:rsidR="006C48F9">
        <w:t>Kirillin</w:t>
      </w:r>
      <w:proofErr w:type="spellEnd"/>
      <w:r w:rsidR="006C48F9">
        <w:t xml:space="preserve"> </w:t>
      </w:r>
      <w:r w:rsidR="008853D1">
        <w:t>et al.</w:t>
      </w:r>
      <w:r w:rsidR="006C48F9">
        <w:t xml:space="preserve"> 2012; </w:t>
      </w:r>
      <w:proofErr w:type="spellStart"/>
      <w:r w:rsidR="006C48F9">
        <w:t>Bruesewitz</w:t>
      </w:r>
      <w:proofErr w:type="spellEnd"/>
      <w:r w:rsidR="006C48F9">
        <w:t xml:space="preserve"> </w:t>
      </w:r>
      <w:r w:rsidR="008853D1">
        <w:t>et al.</w:t>
      </w:r>
      <w:r w:rsidR="006C48F9">
        <w:t xml:space="preserve"> 2015; Yang </w:t>
      </w:r>
      <w:r w:rsidR="008853D1">
        <w:t>et al.</w:t>
      </w:r>
      <w:r w:rsidR="006C48F9">
        <w:t xml:space="preserve"> 2017)</w:t>
      </w:r>
      <w:r w:rsidR="00990CFC">
        <w:t xml:space="preserve">, which </w:t>
      </w:r>
      <w:r w:rsidR="006C48F9">
        <w:t>occurs when the days are shortest and air temperatures are well below 0</w:t>
      </w:r>
      <w:r w:rsidR="006C48F9">
        <w:rPr>
          <w:vertAlign w:val="superscript"/>
        </w:rPr>
        <w:t>o</w:t>
      </w:r>
      <w:r w:rsidR="006C48F9">
        <w:t>C. The ice at the surface is typically white ice and could be covered by snow (</w:t>
      </w:r>
      <w:r w:rsidR="004728C2">
        <w:t xml:space="preserve">Brown and </w:t>
      </w:r>
      <w:proofErr w:type="spellStart"/>
      <w:r w:rsidR="004728C2">
        <w:t>Duguay</w:t>
      </w:r>
      <w:proofErr w:type="spellEnd"/>
      <w:r w:rsidR="004728C2">
        <w:t xml:space="preserve"> 2010; </w:t>
      </w:r>
      <w:proofErr w:type="spellStart"/>
      <w:r w:rsidR="006C48F9">
        <w:t>Kirillin</w:t>
      </w:r>
      <w:proofErr w:type="spellEnd"/>
      <w:r w:rsidR="006C48F9">
        <w:t xml:space="preserve"> </w:t>
      </w:r>
      <w:r w:rsidR="008853D1">
        <w:t>et al.</w:t>
      </w:r>
      <w:r w:rsidR="006C48F9">
        <w:t xml:space="preserve"> 2012). Thus, in early winter</w:t>
      </w:r>
      <w:r w:rsidR="00ED7D82">
        <w:t>,</w:t>
      </w:r>
      <w:r w:rsidR="006C48F9">
        <w:t xml:space="preserve"> heating of the water column by solar radiation is relatively unimportant</w:t>
      </w:r>
      <w:r w:rsidR="00B81B18">
        <w:t xml:space="preserve"> (</w:t>
      </w:r>
      <w:proofErr w:type="spellStart"/>
      <w:r w:rsidR="00B81B18">
        <w:t>Titze</w:t>
      </w:r>
      <w:proofErr w:type="spellEnd"/>
      <w:r w:rsidR="00B81B18">
        <w:t xml:space="preserve"> and Austin 2014; Yang </w:t>
      </w:r>
      <w:r w:rsidR="008853D1">
        <w:t>et al.</w:t>
      </w:r>
      <w:r w:rsidR="00B81B18">
        <w:t xml:space="preserve"> 2017)</w:t>
      </w:r>
      <w:r w:rsidR="006C48F9">
        <w:t xml:space="preserve">. </w:t>
      </w:r>
      <w:r w:rsidR="00976417">
        <w:t>A</w:t>
      </w:r>
      <w:r w:rsidR="006C48F9">
        <w:t>t this time, t</w:t>
      </w:r>
      <w:r w:rsidR="006C48F9" w:rsidRPr="00C365CD">
        <w:t xml:space="preserve">he major heat flux into lakes </w:t>
      </w:r>
      <w:proofErr w:type="gramStart"/>
      <w:r w:rsidR="006C48F9" w:rsidRPr="00C365CD">
        <w:t>is thought</w:t>
      </w:r>
      <w:proofErr w:type="gramEnd"/>
      <w:r w:rsidR="006C48F9" w:rsidRPr="00C365CD">
        <w:t xml:space="preserve"> to be from </w:t>
      </w:r>
      <w:r w:rsidR="006C48F9">
        <w:t xml:space="preserve">gravity currents generated by </w:t>
      </w:r>
      <w:r w:rsidR="006C48F9" w:rsidRPr="00C365CD">
        <w:t xml:space="preserve">heat stored in </w:t>
      </w:r>
      <w:r w:rsidR="006C48F9">
        <w:t xml:space="preserve">shallow </w:t>
      </w:r>
      <w:r w:rsidR="006C48F9" w:rsidRPr="00C365CD">
        <w:t>sediments from summer</w:t>
      </w:r>
      <w:r w:rsidR="006C48F9">
        <w:t xml:space="preserve"> (</w:t>
      </w:r>
      <w:proofErr w:type="spellStart"/>
      <w:r w:rsidR="006C48F9">
        <w:t>Kirillin</w:t>
      </w:r>
      <w:proofErr w:type="spellEnd"/>
      <w:r w:rsidR="006C48F9">
        <w:t xml:space="preserve"> </w:t>
      </w:r>
      <w:r w:rsidR="008853D1">
        <w:t>et al.</w:t>
      </w:r>
      <w:r w:rsidR="006C48F9">
        <w:t xml:space="preserve"> 2012</w:t>
      </w:r>
      <w:r w:rsidR="000F6897">
        <w:t>;</w:t>
      </w:r>
      <w:r w:rsidR="000F6897" w:rsidRPr="000F6897">
        <w:t xml:space="preserve"> </w:t>
      </w:r>
      <w:proofErr w:type="spellStart"/>
      <w:r w:rsidR="000F6897">
        <w:t>Rizk</w:t>
      </w:r>
      <w:proofErr w:type="spellEnd"/>
      <w:r w:rsidR="000F6897">
        <w:t xml:space="preserve"> </w:t>
      </w:r>
      <w:r w:rsidR="008853D1">
        <w:t>et al.</w:t>
      </w:r>
      <w:r w:rsidR="000F6897">
        <w:t xml:space="preserve"> 2014; </w:t>
      </w:r>
      <w:proofErr w:type="spellStart"/>
      <w:r w:rsidR="000F6897">
        <w:t>Kirllin</w:t>
      </w:r>
      <w:proofErr w:type="spellEnd"/>
      <w:r w:rsidR="000F6897">
        <w:t xml:space="preserve"> </w:t>
      </w:r>
      <w:r w:rsidR="008853D1">
        <w:t>et al.</w:t>
      </w:r>
      <w:r w:rsidR="000F6897">
        <w:t xml:space="preserve"> 2015</w:t>
      </w:r>
      <w:r w:rsidR="006C48F9">
        <w:t>).</w:t>
      </w:r>
      <w:r w:rsidR="00AF7C58">
        <w:t xml:space="preserve"> </w:t>
      </w:r>
    </w:p>
    <w:p w14:paraId="615B0D79" w14:textId="77777777" w:rsidR="006C48F9" w:rsidRDefault="006C48F9" w:rsidP="006C10AB"/>
    <w:p w14:paraId="39A7E24A" w14:textId="7B3C323C" w:rsidR="003C3A24" w:rsidRDefault="006C48F9" w:rsidP="006C10AB">
      <w:r>
        <w:t xml:space="preserve">Towards the end of winter, increasing levels of light under the ice can drive plankton blooms that </w:t>
      </w:r>
      <w:proofErr w:type="gramStart"/>
      <w:r>
        <w:t>are kept</w:t>
      </w:r>
      <w:proofErr w:type="gramEnd"/>
      <w:r>
        <w:t xml:space="preserve"> in suspension by under</w:t>
      </w:r>
      <w:r w:rsidR="00B533BB">
        <w:t>-</w:t>
      </w:r>
      <w:r>
        <w:t>ice convection (Figure 1b). This under</w:t>
      </w:r>
      <w:r w:rsidR="00B533BB">
        <w:t>-</w:t>
      </w:r>
      <w:r w:rsidRPr="00357445">
        <w:t xml:space="preserve">ice convection </w:t>
      </w:r>
      <w:proofErr w:type="gramStart"/>
      <w:r>
        <w:t>is driven</w:t>
      </w:r>
      <w:proofErr w:type="gramEnd"/>
      <w:r>
        <w:t xml:space="preserve"> by </w:t>
      </w:r>
      <w:r w:rsidRPr="00357445">
        <w:t>solar radiation penetrating through the ice</w:t>
      </w:r>
      <w:r>
        <w:t xml:space="preserve">, </w:t>
      </w:r>
      <w:r w:rsidR="00CA5D7C">
        <w:t>and</w:t>
      </w:r>
      <w:r>
        <w:t xml:space="preserve"> the nonlinearity of the </w:t>
      </w:r>
      <w:r w:rsidR="001D6866">
        <w:t xml:space="preserve">relationship between water </w:t>
      </w:r>
      <w:r w:rsidR="00FE14E2">
        <w:t xml:space="preserve">density </w:t>
      </w:r>
      <w:r w:rsidR="001D6866">
        <w:t xml:space="preserve">and temperature (hereafter called </w:t>
      </w:r>
      <w:r w:rsidR="004E0A30">
        <w:t xml:space="preserve">the </w:t>
      </w:r>
      <w:r>
        <w:t>equation of state</w:t>
      </w:r>
      <w:r w:rsidR="004E0A30">
        <w:t>)</w:t>
      </w:r>
      <w:r>
        <w:t xml:space="preserve"> near 4</w:t>
      </w:r>
      <w:r>
        <w:rPr>
          <w:vertAlign w:val="superscript"/>
        </w:rPr>
        <w:t>o</w:t>
      </w:r>
      <w:r>
        <w:t xml:space="preserve">C. </w:t>
      </w:r>
      <w:r w:rsidR="003C3A24">
        <w:rPr>
          <w:bCs/>
        </w:rPr>
        <w:t>Winter II occurs during the longer hours of daylight in late winter and early spring</w:t>
      </w:r>
      <w:r w:rsidR="003C3A24">
        <w:t xml:space="preserve">, </w:t>
      </w:r>
      <w:r w:rsidR="003738E2">
        <w:t xml:space="preserve">which is </w:t>
      </w:r>
      <w:r w:rsidR="00CD1E84">
        <w:t>when</w:t>
      </w:r>
      <w:r w:rsidR="003C3A24" w:rsidRPr="00C365CD">
        <w:t xml:space="preserve"> </w:t>
      </w:r>
      <w:r w:rsidR="00744FA5">
        <w:t xml:space="preserve">the </w:t>
      </w:r>
      <w:r w:rsidR="003C3A24" w:rsidRPr="00C365CD">
        <w:t>ice</w:t>
      </w:r>
      <w:r w:rsidR="00CD1E84">
        <w:t xml:space="preserve"> changes</w:t>
      </w:r>
      <w:r w:rsidR="003C3A24" w:rsidRPr="00C365CD">
        <w:t xml:space="preserve"> from white to</w:t>
      </w:r>
      <w:r w:rsidR="003C3A24">
        <w:t xml:space="preserve"> </w:t>
      </w:r>
      <w:r w:rsidR="003C3A24" w:rsidRPr="00C365CD">
        <w:t>black</w:t>
      </w:r>
      <w:r w:rsidR="007D11C7">
        <w:t xml:space="preserve"> ice</w:t>
      </w:r>
      <w:r w:rsidR="00677D22">
        <w:t>,</w:t>
      </w:r>
      <w:r w:rsidR="003C3A24" w:rsidRPr="00C365CD">
        <w:t xml:space="preserve"> allow</w:t>
      </w:r>
      <w:r w:rsidR="00677D22">
        <w:t>ing</w:t>
      </w:r>
      <w:r w:rsidR="003C3A24" w:rsidRPr="00C365CD">
        <w:t xml:space="preserve"> </w:t>
      </w:r>
      <w:r w:rsidR="00677D22">
        <w:t>more</w:t>
      </w:r>
      <w:r w:rsidR="003C3A24" w:rsidRPr="00C365CD">
        <w:t xml:space="preserve"> light </w:t>
      </w:r>
      <w:r w:rsidR="007C5F27">
        <w:t xml:space="preserve">to penetrate </w:t>
      </w:r>
      <w:r w:rsidR="003C3A24" w:rsidRPr="00C365CD">
        <w:t xml:space="preserve">through to </w:t>
      </w:r>
      <w:r w:rsidR="007C5F27">
        <w:t xml:space="preserve">the </w:t>
      </w:r>
      <w:r w:rsidR="003C3A24" w:rsidRPr="00C365CD">
        <w:t>water column</w:t>
      </w:r>
      <w:r w:rsidR="003C3A24">
        <w:rPr>
          <w:bCs/>
        </w:rPr>
        <w:t xml:space="preserve">. </w:t>
      </w:r>
      <w:r w:rsidR="00155022">
        <w:rPr>
          <w:bCs/>
        </w:rPr>
        <w:t>The</w:t>
      </w:r>
      <w:r w:rsidR="003C3A24">
        <w:rPr>
          <w:bCs/>
        </w:rPr>
        <w:t xml:space="preserve"> warming of water below 4</w:t>
      </w:r>
      <w:r w:rsidR="003C3A24" w:rsidRPr="00357445">
        <w:rPr>
          <w:bCs/>
          <w:vertAlign w:val="superscript"/>
        </w:rPr>
        <w:t>o</w:t>
      </w:r>
      <w:r w:rsidR="003C3A24">
        <w:rPr>
          <w:bCs/>
        </w:rPr>
        <w:t xml:space="preserve">C increases </w:t>
      </w:r>
      <w:r w:rsidR="00097EA7">
        <w:rPr>
          <w:bCs/>
        </w:rPr>
        <w:t>its</w:t>
      </w:r>
      <w:r w:rsidR="003C3A24">
        <w:rPr>
          <w:bCs/>
        </w:rPr>
        <w:t xml:space="preserve"> density, th</w:t>
      </w:r>
      <w:r w:rsidR="00155022">
        <w:rPr>
          <w:bCs/>
        </w:rPr>
        <w:t>us th</w:t>
      </w:r>
      <w:r w:rsidR="003C3A24">
        <w:rPr>
          <w:bCs/>
        </w:rPr>
        <w:t>is period is characterized by convection near the surface as solar radiation heats up the surface waters below the ice (</w:t>
      </w:r>
      <w:proofErr w:type="spellStart"/>
      <w:r w:rsidR="003B6655">
        <w:rPr>
          <w:bCs/>
        </w:rPr>
        <w:t>Mironov</w:t>
      </w:r>
      <w:proofErr w:type="spellEnd"/>
      <w:r w:rsidR="003C3A24">
        <w:rPr>
          <w:bCs/>
        </w:rPr>
        <w:t xml:space="preserve"> </w:t>
      </w:r>
      <w:r w:rsidR="008853D1">
        <w:rPr>
          <w:bCs/>
        </w:rPr>
        <w:t>et al.</w:t>
      </w:r>
      <w:r w:rsidR="003C3A24">
        <w:rPr>
          <w:bCs/>
        </w:rPr>
        <w:t xml:space="preserve"> 2002; </w:t>
      </w:r>
      <w:r w:rsidR="003B6655">
        <w:rPr>
          <w:bCs/>
        </w:rPr>
        <w:t>Jonas</w:t>
      </w:r>
      <w:r w:rsidR="003C3A24">
        <w:rPr>
          <w:bCs/>
        </w:rPr>
        <w:t xml:space="preserve"> </w:t>
      </w:r>
      <w:r w:rsidR="008853D1">
        <w:rPr>
          <w:bCs/>
        </w:rPr>
        <w:t>et al.</w:t>
      </w:r>
      <w:r w:rsidR="003C3A24">
        <w:rPr>
          <w:bCs/>
        </w:rPr>
        <w:t xml:space="preserve"> 2003; </w:t>
      </w:r>
      <w:proofErr w:type="spellStart"/>
      <w:r w:rsidR="003C3A24">
        <w:rPr>
          <w:bCs/>
        </w:rPr>
        <w:t>Kirillin</w:t>
      </w:r>
      <w:proofErr w:type="spellEnd"/>
      <w:r w:rsidR="003C3A24">
        <w:rPr>
          <w:bCs/>
        </w:rPr>
        <w:t xml:space="preserve"> </w:t>
      </w:r>
      <w:r w:rsidR="008853D1">
        <w:rPr>
          <w:bCs/>
        </w:rPr>
        <w:t>et al.</w:t>
      </w:r>
      <w:r w:rsidR="003C3A24">
        <w:rPr>
          <w:bCs/>
        </w:rPr>
        <w:t xml:space="preserve"> 2012; </w:t>
      </w:r>
      <w:proofErr w:type="spellStart"/>
      <w:r w:rsidR="003C3A24">
        <w:rPr>
          <w:bCs/>
        </w:rPr>
        <w:t>Bouffard</w:t>
      </w:r>
      <w:proofErr w:type="spellEnd"/>
      <w:r w:rsidR="003C3A24">
        <w:rPr>
          <w:bCs/>
        </w:rPr>
        <w:t xml:space="preserve"> </w:t>
      </w:r>
      <w:r w:rsidR="008853D1">
        <w:rPr>
          <w:bCs/>
        </w:rPr>
        <w:t>et al.</w:t>
      </w:r>
      <w:r w:rsidR="003C3A24">
        <w:rPr>
          <w:bCs/>
        </w:rPr>
        <w:t xml:space="preserve"> 2016; Yang </w:t>
      </w:r>
      <w:r w:rsidR="008853D1">
        <w:rPr>
          <w:bCs/>
        </w:rPr>
        <w:t>et al.</w:t>
      </w:r>
      <w:r w:rsidR="003C3A24">
        <w:rPr>
          <w:bCs/>
        </w:rPr>
        <w:t xml:space="preserve"> 2017; Ulloa </w:t>
      </w:r>
      <w:r w:rsidR="008853D1">
        <w:rPr>
          <w:bCs/>
        </w:rPr>
        <w:t>et al.</w:t>
      </w:r>
      <w:r w:rsidR="003C3A24">
        <w:rPr>
          <w:bCs/>
        </w:rPr>
        <w:t xml:space="preserve"> 2018; </w:t>
      </w:r>
      <w:proofErr w:type="spellStart"/>
      <w:r w:rsidR="003C3A24">
        <w:rPr>
          <w:bCs/>
        </w:rPr>
        <w:t>Bouffard</w:t>
      </w:r>
      <w:proofErr w:type="spellEnd"/>
      <w:r w:rsidR="003C3A24">
        <w:rPr>
          <w:bCs/>
        </w:rPr>
        <w:t xml:space="preserve"> and </w:t>
      </w:r>
      <w:proofErr w:type="spellStart"/>
      <w:r w:rsidR="003C3A24" w:rsidRPr="006E260E">
        <w:rPr>
          <w:color w:val="222222"/>
          <w:shd w:val="clear" w:color="auto" w:fill="FFFFFF"/>
        </w:rPr>
        <w:t>Wüest</w:t>
      </w:r>
      <w:proofErr w:type="spellEnd"/>
      <w:r w:rsidR="003C3A24">
        <w:rPr>
          <w:color w:val="222222"/>
          <w:shd w:val="clear" w:color="auto" w:fill="FFFFFF"/>
        </w:rPr>
        <w:t xml:space="preserve"> 2019</w:t>
      </w:r>
      <w:r w:rsidR="003C3A24">
        <w:rPr>
          <w:bCs/>
        </w:rPr>
        <w:t xml:space="preserve">). Winter II ends when the average temperature of the </w:t>
      </w:r>
      <w:r w:rsidR="009D2BA5">
        <w:rPr>
          <w:bCs/>
        </w:rPr>
        <w:t xml:space="preserve">surface </w:t>
      </w:r>
      <w:r w:rsidR="003C3A24">
        <w:rPr>
          <w:bCs/>
        </w:rPr>
        <w:t>water reaches 4</w:t>
      </w:r>
      <w:r w:rsidR="003C3A24" w:rsidRPr="00357445">
        <w:rPr>
          <w:bCs/>
          <w:vertAlign w:val="superscript"/>
        </w:rPr>
        <w:t>o</w:t>
      </w:r>
      <w:r w:rsidR="003C3A24">
        <w:rPr>
          <w:bCs/>
        </w:rPr>
        <w:t>C</w:t>
      </w:r>
      <w:r w:rsidR="00374414">
        <w:rPr>
          <w:bCs/>
        </w:rPr>
        <w:t xml:space="preserve">, and therefore further warming </w:t>
      </w:r>
      <w:r w:rsidR="009B7A01">
        <w:rPr>
          <w:bCs/>
        </w:rPr>
        <w:t>from</w:t>
      </w:r>
      <w:r w:rsidR="003C3A24">
        <w:rPr>
          <w:bCs/>
        </w:rPr>
        <w:t xml:space="preserve"> solar radiation starts to stratify the water column</w:t>
      </w:r>
      <w:r w:rsidR="009B7A01">
        <w:rPr>
          <w:bCs/>
        </w:rPr>
        <w:t xml:space="preserve"> </w:t>
      </w:r>
      <w:r w:rsidR="0066707E">
        <w:rPr>
          <w:bCs/>
        </w:rPr>
        <w:t xml:space="preserve">as these surface waters now have a lower </w:t>
      </w:r>
      <w:r w:rsidR="003C3A24">
        <w:rPr>
          <w:bCs/>
        </w:rPr>
        <w:t>density</w:t>
      </w:r>
      <w:r w:rsidR="00CA5D7C">
        <w:rPr>
          <w:bCs/>
        </w:rPr>
        <w:t xml:space="preserve"> so do not sink</w:t>
      </w:r>
      <w:r w:rsidR="003C3A24">
        <w:rPr>
          <w:bCs/>
        </w:rPr>
        <w:t xml:space="preserve">. </w:t>
      </w:r>
      <w:r w:rsidR="003C3A24">
        <w:rPr>
          <w:rFonts w:eastAsia="Times New Roman"/>
          <w:color w:val="222222"/>
          <w:shd w:val="clear" w:color="auto" w:fill="FFFFFF"/>
        </w:rPr>
        <w:t>The duration of Winter II convection can be as long as 2 months in deep lakes (</w:t>
      </w:r>
      <w:proofErr w:type="spellStart"/>
      <w:r w:rsidR="003C3A24">
        <w:rPr>
          <w:rFonts w:eastAsia="Times New Roman"/>
          <w:color w:val="222222"/>
          <w:shd w:val="clear" w:color="auto" w:fill="FFFFFF"/>
        </w:rPr>
        <w:t>Bouffard</w:t>
      </w:r>
      <w:proofErr w:type="spellEnd"/>
      <w:r w:rsidR="003C3A24">
        <w:rPr>
          <w:rFonts w:eastAsia="Times New Roman"/>
          <w:color w:val="222222"/>
          <w:shd w:val="clear" w:color="auto" w:fill="FFFFFF"/>
        </w:rPr>
        <w:t xml:space="preserve"> </w:t>
      </w:r>
      <w:r w:rsidR="008853D1">
        <w:rPr>
          <w:rFonts w:eastAsia="Times New Roman"/>
          <w:color w:val="222222"/>
          <w:shd w:val="clear" w:color="auto" w:fill="FFFFFF"/>
        </w:rPr>
        <w:t>et al.</w:t>
      </w:r>
      <w:r w:rsidR="003C3A24">
        <w:rPr>
          <w:rFonts w:eastAsia="Times New Roman"/>
          <w:color w:val="222222"/>
          <w:shd w:val="clear" w:color="auto" w:fill="FFFFFF"/>
        </w:rPr>
        <w:t xml:space="preserve"> 2016). Thus, in most large ice-covered lakes, Winter II convection can occupy a significant period during winter. </w:t>
      </w:r>
    </w:p>
    <w:p w14:paraId="56BCB6B2" w14:textId="27B1CC15" w:rsidR="005A7304" w:rsidRDefault="005A7304" w:rsidP="006C10AB"/>
    <w:p w14:paraId="6D169472" w14:textId="598051F5" w:rsidR="00A00EEA" w:rsidRDefault="00D31F5F" w:rsidP="006C10AB">
      <w:r w:rsidRPr="006B7B4D">
        <w:t xml:space="preserve">Diatoms are a major class of plankton that are responsible for the production of oxygen in </w:t>
      </w:r>
      <w:r w:rsidR="00D66225">
        <w:t xml:space="preserve">many </w:t>
      </w:r>
      <w:r w:rsidRPr="006B7B4D">
        <w:t xml:space="preserve">lakes </w:t>
      </w:r>
      <w:r w:rsidR="00CA5D7C">
        <w:t xml:space="preserve">through photosynthesis </w:t>
      </w:r>
      <w:r w:rsidRPr="006B7B4D">
        <w:t>(</w:t>
      </w:r>
      <w:r w:rsidR="00A45051" w:rsidRPr="00F347C4">
        <w:t>Tw</w:t>
      </w:r>
      <w:r w:rsidR="00A45051" w:rsidRPr="00DB7045">
        <w:t xml:space="preserve">iss </w:t>
      </w:r>
      <w:r w:rsidR="008853D1">
        <w:t>et al.</w:t>
      </w:r>
      <w:r w:rsidR="00A45051" w:rsidRPr="00DB7045">
        <w:t xml:space="preserve"> 2012</w:t>
      </w:r>
      <w:r w:rsidRPr="006B7B4D">
        <w:t>). However, most diatoms are non-motile and</w:t>
      </w:r>
      <w:r w:rsidR="004A3536" w:rsidRPr="00C12C42">
        <w:t xml:space="preserve"> </w:t>
      </w:r>
      <w:r w:rsidR="001945D8">
        <w:t xml:space="preserve">will slowly </w:t>
      </w:r>
      <w:r w:rsidR="00AB4A70" w:rsidRPr="006B7B4D">
        <w:t xml:space="preserve">sink under </w:t>
      </w:r>
      <w:r w:rsidR="001945D8">
        <w:t>non-turb</w:t>
      </w:r>
      <w:r w:rsidR="0007323C">
        <w:t>u</w:t>
      </w:r>
      <w:r w:rsidR="001945D8">
        <w:t>lent</w:t>
      </w:r>
      <w:r w:rsidR="001945D8" w:rsidRPr="006B7B4D">
        <w:t xml:space="preserve"> </w:t>
      </w:r>
      <w:r w:rsidR="00AB4A70" w:rsidRPr="006B7B4D">
        <w:t xml:space="preserve">conditions </w:t>
      </w:r>
      <w:r w:rsidR="001D35FA" w:rsidRPr="006B7B4D">
        <w:t>(</w:t>
      </w:r>
      <w:r w:rsidR="00A45051" w:rsidRPr="00F347C4">
        <w:t>Kell</w:t>
      </w:r>
      <w:r w:rsidR="00C22C79">
        <w:t>e</w:t>
      </w:r>
      <w:r w:rsidR="00A45051" w:rsidRPr="00F347C4">
        <w:t>y 1997</w:t>
      </w:r>
      <w:r w:rsidR="001D35FA" w:rsidRPr="00F347C4">
        <w:t>)</w:t>
      </w:r>
      <w:proofErr w:type="gramStart"/>
      <w:r w:rsidR="004A3536" w:rsidRPr="00C12C42">
        <w:t>,</w:t>
      </w:r>
      <w:proofErr w:type="gramEnd"/>
      <w:r w:rsidR="004A3536" w:rsidRPr="00C12C42">
        <w:t xml:space="preserve"> </w:t>
      </w:r>
      <w:r w:rsidR="00CC38FC" w:rsidRPr="00C12C42">
        <w:t xml:space="preserve">therefore </w:t>
      </w:r>
      <w:r w:rsidR="004A3536" w:rsidRPr="00C12C42">
        <w:t xml:space="preserve">the role of convection in keeping </w:t>
      </w:r>
      <w:r w:rsidR="001945D8">
        <w:t>the p</w:t>
      </w:r>
      <w:r w:rsidR="0007323C">
        <w:t>l</w:t>
      </w:r>
      <w:r w:rsidR="001945D8">
        <w:t>ankton</w:t>
      </w:r>
      <w:r w:rsidR="001945D8" w:rsidRPr="00C12C42">
        <w:t xml:space="preserve"> </w:t>
      </w:r>
      <w:r w:rsidR="004A3536" w:rsidRPr="00C12C42">
        <w:t>in suspension in the photic zone is key to understand</w:t>
      </w:r>
      <w:r w:rsidR="001945D8">
        <w:t>ing</w:t>
      </w:r>
      <w:r w:rsidR="004A3536" w:rsidRPr="00C12C42">
        <w:t xml:space="preserve"> winter algae communities</w:t>
      </w:r>
      <w:r w:rsidR="009673A1">
        <w:t xml:space="preserve"> </w:t>
      </w:r>
      <w:r w:rsidR="004A3536" w:rsidRPr="00C12C42">
        <w:t>and DO production.</w:t>
      </w:r>
      <w:r w:rsidR="007F67BA" w:rsidRPr="006B7B4D">
        <w:t xml:space="preserve"> </w:t>
      </w:r>
      <w:r w:rsidR="007E66B1" w:rsidRPr="00DB7045">
        <w:rPr>
          <w:rFonts w:eastAsia="Times New Roman"/>
          <w:color w:val="222222"/>
          <w:shd w:val="clear" w:color="auto" w:fill="FFFFFF"/>
        </w:rPr>
        <w:t xml:space="preserve">The classical </w:t>
      </w:r>
      <w:r w:rsidR="00D66225">
        <w:rPr>
          <w:rFonts w:eastAsia="Times New Roman"/>
          <w:color w:val="222222"/>
          <w:shd w:val="clear" w:color="auto" w:fill="FFFFFF"/>
        </w:rPr>
        <w:t>scaling of the velocity in a convective mixing layer (</w:t>
      </w:r>
      <w:proofErr w:type="spellStart"/>
      <w:r w:rsidR="007E66B1" w:rsidRPr="00DB7045">
        <w:rPr>
          <w:rFonts w:eastAsia="Times New Roman"/>
          <w:color w:val="222222"/>
          <w:shd w:val="clear" w:color="auto" w:fill="FFFFFF"/>
        </w:rPr>
        <w:t>Deardorff</w:t>
      </w:r>
      <w:proofErr w:type="spellEnd"/>
      <w:r w:rsidR="00D66225">
        <w:rPr>
          <w:rFonts w:eastAsia="Times New Roman"/>
          <w:color w:val="222222"/>
          <w:shd w:val="clear" w:color="auto" w:fill="FFFFFF"/>
        </w:rPr>
        <w:t xml:space="preserve">, </w:t>
      </w:r>
      <w:r w:rsidR="007E66B1" w:rsidRPr="00DB7045">
        <w:rPr>
          <w:rFonts w:eastAsia="Times New Roman"/>
          <w:color w:val="222222"/>
          <w:shd w:val="clear" w:color="auto" w:fill="FFFFFF"/>
        </w:rPr>
        <w:t xml:space="preserve">1970) </w:t>
      </w:r>
      <w:r w:rsidR="00D66225">
        <w:rPr>
          <w:rFonts w:eastAsia="Times New Roman"/>
          <w:color w:val="222222"/>
          <w:shd w:val="clear" w:color="auto" w:fill="FFFFFF"/>
        </w:rPr>
        <w:t>predicts</w:t>
      </w:r>
      <w:r w:rsidR="00B37139">
        <w:rPr>
          <w:rFonts w:eastAsia="Times New Roman"/>
          <w:color w:val="222222"/>
          <w:shd w:val="clear" w:color="auto" w:fill="FFFFFF"/>
        </w:rPr>
        <w:t xml:space="preserve"> vertical velocity that</w:t>
      </w:r>
      <w:r w:rsidR="00D66225">
        <w:rPr>
          <w:rFonts w:eastAsia="Times New Roman"/>
          <w:color w:val="222222"/>
          <w:shd w:val="clear" w:color="auto" w:fill="FFFFFF"/>
        </w:rPr>
        <w:t xml:space="preserve"> are of </w:t>
      </w:r>
      <w:r w:rsidR="0007323C">
        <w:rPr>
          <w:rFonts w:eastAsia="Times New Roman"/>
          <w:color w:val="222222"/>
          <w:shd w:val="clear" w:color="auto" w:fill="FFFFFF"/>
        </w:rPr>
        <w:t>or</w:t>
      </w:r>
      <w:r w:rsidR="00D66225">
        <w:rPr>
          <w:rFonts w:eastAsia="Times New Roman"/>
          <w:color w:val="222222"/>
          <w:shd w:val="clear" w:color="auto" w:fill="FFFFFF"/>
        </w:rPr>
        <w:t xml:space="preserve">der </w:t>
      </w:r>
      <w:r w:rsidR="00B37139" w:rsidRPr="00BE4ABE">
        <w:rPr>
          <w:rFonts w:eastAsia="Times New Roman"/>
          <w:i/>
          <w:color w:val="222222"/>
          <w:shd w:val="clear" w:color="auto" w:fill="FFFFFF"/>
        </w:rPr>
        <w:t>w</w:t>
      </w:r>
      <w:r w:rsidR="00B37139">
        <w:rPr>
          <w:rFonts w:eastAsia="Times New Roman"/>
          <w:color w:val="222222"/>
          <w:shd w:val="clear" w:color="auto" w:fill="FFFFFF"/>
        </w:rPr>
        <w:t>~(</w:t>
      </w:r>
      <w:proofErr w:type="spellStart"/>
      <w:r w:rsidR="00B37139" w:rsidRPr="00C12C42">
        <w:rPr>
          <w:rFonts w:eastAsia="Times New Roman"/>
          <w:i/>
          <w:color w:val="222222"/>
          <w:shd w:val="clear" w:color="auto" w:fill="FFFFFF"/>
        </w:rPr>
        <w:t>Bh</w:t>
      </w:r>
      <w:proofErr w:type="spellEnd"/>
      <w:r w:rsidR="00B37139">
        <w:rPr>
          <w:rFonts w:eastAsia="Times New Roman"/>
          <w:color w:val="222222"/>
          <w:shd w:val="clear" w:color="auto" w:fill="FFFFFF"/>
        </w:rPr>
        <w:t>)</w:t>
      </w:r>
      <w:r w:rsidR="00B37139" w:rsidRPr="00C12C42">
        <w:rPr>
          <w:rFonts w:eastAsia="Times New Roman"/>
          <w:color w:val="222222"/>
          <w:shd w:val="clear" w:color="auto" w:fill="FFFFFF"/>
          <w:vertAlign w:val="superscript"/>
        </w:rPr>
        <w:t>1/3</w:t>
      </w:r>
      <w:r w:rsidR="00B37139">
        <w:rPr>
          <w:rFonts w:eastAsia="Times New Roman"/>
          <w:color w:val="222222"/>
          <w:shd w:val="clear" w:color="auto" w:fill="FFFFFF"/>
        </w:rPr>
        <w:t xml:space="preserve"> wh</w:t>
      </w:r>
      <w:r w:rsidR="0057717F">
        <w:rPr>
          <w:rFonts w:eastAsia="Times New Roman"/>
          <w:color w:val="222222"/>
          <w:shd w:val="clear" w:color="auto" w:fill="FFFFFF"/>
        </w:rPr>
        <w:t xml:space="preserve">ere </w:t>
      </w:r>
      <w:r w:rsidR="0057717F" w:rsidRPr="00C12C42">
        <w:rPr>
          <w:rFonts w:eastAsia="Times New Roman"/>
          <w:i/>
          <w:color w:val="222222"/>
          <w:shd w:val="clear" w:color="auto" w:fill="FFFFFF"/>
        </w:rPr>
        <w:t>B</w:t>
      </w:r>
      <w:r w:rsidR="0057717F">
        <w:rPr>
          <w:rFonts w:eastAsia="Times New Roman"/>
          <w:color w:val="222222"/>
          <w:shd w:val="clear" w:color="auto" w:fill="FFFFFF"/>
        </w:rPr>
        <w:t xml:space="preserve"> is buoyancy flux and </w:t>
      </w:r>
      <w:r w:rsidR="0057717F" w:rsidRPr="00C12C42">
        <w:rPr>
          <w:rFonts w:eastAsia="Times New Roman"/>
          <w:i/>
          <w:color w:val="222222"/>
          <w:shd w:val="clear" w:color="auto" w:fill="FFFFFF"/>
        </w:rPr>
        <w:t>h</w:t>
      </w:r>
      <w:r w:rsidR="0057717F">
        <w:rPr>
          <w:rFonts w:eastAsia="Times New Roman"/>
          <w:color w:val="222222"/>
          <w:shd w:val="clear" w:color="auto" w:fill="FFFFFF"/>
        </w:rPr>
        <w:t xml:space="preserve"> </w:t>
      </w:r>
      <w:r w:rsidR="00990CFC">
        <w:rPr>
          <w:rFonts w:eastAsia="Times New Roman"/>
          <w:color w:val="222222"/>
          <w:shd w:val="clear" w:color="auto" w:fill="FFFFFF"/>
        </w:rPr>
        <w:t xml:space="preserve">is </w:t>
      </w:r>
      <w:r w:rsidR="0057717F">
        <w:rPr>
          <w:rFonts w:eastAsia="Times New Roman"/>
          <w:color w:val="222222"/>
          <w:shd w:val="clear" w:color="auto" w:fill="FFFFFF"/>
        </w:rPr>
        <w:t>the mix</w:t>
      </w:r>
      <w:r w:rsidR="00990CFC">
        <w:rPr>
          <w:rFonts w:eastAsia="Times New Roman"/>
          <w:color w:val="222222"/>
          <w:shd w:val="clear" w:color="auto" w:fill="FFFFFF"/>
        </w:rPr>
        <w:t>ing</w:t>
      </w:r>
      <w:r w:rsidR="0057717F">
        <w:rPr>
          <w:rFonts w:eastAsia="Times New Roman"/>
          <w:color w:val="222222"/>
          <w:shd w:val="clear" w:color="auto" w:fill="FFFFFF"/>
        </w:rPr>
        <w:t xml:space="preserve"> layer </w:t>
      </w:r>
      <w:r w:rsidR="006C14E3">
        <w:rPr>
          <w:rFonts w:eastAsia="Times New Roman"/>
          <w:color w:val="222222"/>
          <w:shd w:val="clear" w:color="auto" w:fill="FFFFFF"/>
        </w:rPr>
        <w:t>depth.</w:t>
      </w:r>
      <w:r w:rsidR="00D66225">
        <w:rPr>
          <w:rFonts w:eastAsia="Times New Roman"/>
          <w:color w:val="222222"/>
          <w:shd w:val="clear" w:color="auto" w:fill="FFFFFF"/>
        </w:rPr>
        <w:t xml:space="preserve"> Thus</w:t>
      </w:r>
      <w:r w:rsidR="006C48F9">
        <w:rPr>
          <w:rFonts w:eastAsia="Times New Roman"/>
          <w:color w:val="222222"/>
          <w:shd w:val="clear" w:color="auto" w:fill="FFFFFF"/>
        </w:rPr>
        <w:t>,</w:t>
      </w:r>
      <w:r w:rsidR="00D66225">
        <w:rPr>
          <w:rFonts w:eastAsia="Times New Roman"/>
          <w:color w:val="222222"/>
          <w:shd w:val="clear" w:color="auto" w:fill="FFFFFF"/>
        </w:rPr>
        <w:t xml:space="preserve"> </w:t>
      </w:r>
      <w:r w:rsidR="007E66B1" w:rsidRPr="00DB7045">
        <w:rPr>
          <w:rFonts w:eastAsia="Times New Roman"/>
          <w:color w:val="222222"/>
          <w:shd w:val="clear" w:color="auto" w:fill="FFFFFF"/>
        </w:rPr>
        <w:t xml:space="preserve">the vertical velocities associated with solar-driven convection </w:t>
      </w:r>
      <w:r w:rsidR="0013412B" w:rsidRPr="00DB7045">
        <w:rPr>
          <w:rFonts w:eastAsia="Times New Roman"/>
          <w:color w:val="222222"/>
          <w:shd w:val="clear" w:color="auto" w:fill="FFFFFF"/>
        </w:rPr>
        <w:t>under ice</w:t>
      </w:r>
      <w:r w:rsidR="007E66B1" w:rsidRPr="00DB7045">
        <w:rPr>
          <w:rFonts w:eastAsia="Times New Roman"/>
          <w:color w:val="222222"/>
          <w:shd w:val="clear" w:color="auto" w:fill="FFFFFF"/>
        </w:rPr>
        <w:t xml:space="preserve"> are </w:t>
      </w:r>
      <w:r w:rsidR="00A83E91" w:rsidRPr="00DB7045">
        <w:rPr>
          <w:rFonts w:eastAsia="Times New Roman"/>
          <w:color w:val="222222"/>
          <w:shd w:val="clear" w:color="auto" w:fill="FFFFFF"/>
        </w:rPr>
        <w:t>of</w:t>
      </w:r>
      <w:r w:rsidR="007E66B1" w:rsidRPr="00DB7045">
        <w:rPr>
          <w:rFonts w:eastAsia="Times New Roman"/>
          <w:color w:val="222222"/>
          <w:shd w:val="clear" w:color="auto" w:fill="FFFFFF"/>
        </w:rPr>
        <w:t xml:space="preserve"> order 10</w:t>
      </w:r>
      <w:r w:rsidR="007E66B1" w:rsidRPr="00DB7045">
        <w:rPr>
          <w:rFonts w:eastAsia="Times New Roman"/>
          <w:color w:val="222222"/>
          <w:shd w:val="clear" w:color="auto" w:fill="FFFFFF"/>
          <w:vertAlign w:val="superscript"/>
        </w:rPr>
        <w:t>-3</w:t>
      </w:r>
      <w:r w:rsidR="007E66B1" w:rsidRPr="00DB7045">
        <w:rPr>
          <w:rFonts w:eastAsia="Times New Roman"/>
          <w:color w:val="222222"/>
          <w:shd w:val="clear" w:color="auto" w:fill="FFFFFF"/>
        </w:rPr>
        <w:t xml:space="preserve"> ms</w:t>
      </w:r>
      <w:r w:rsidR="00D66225" w:rsidRPr="00BE4ABE">
        <w:rPr>
          <w:rFonts w:eastAsia="Times New Roman"/>
          <w:color w:val="222222"/>
          <w:shd w:val="clear" w:color="auto" w:fill="FFFFFF"/>
          <w:vertAlign w:val="superscript"/>
        </w:rPr>
        <w:t>-1</w:t>
      </w:r>
      <w:r w:rsidR="007E66B1" w:rsidRPr="00DB7045">
        <w:rPr>
          <w:rFonts w:eastAsia="Times New Roman"/>
          <w:color w:val="222222"/>
          <w:shd w:val="clear" w:color="auto" w:fill="FFFFFF"/>
        </w:rPr>
        <w:t xml:space="preserve"> (</w:t>
      </w:r>
      <w:r w:rsidRPr="00DB7045">
        <w:rPr>
          <w:rFonts w:eastAsia="Times New Roman"/>
          <w:color w:val="222222"/>
          <w:shd w:val="clear" w:color="auto" w:fill="FFFFFF"/>
        </w:rPr>
        <w:t xml:space="preserve">Kelley 1997; </w:t>
      </w:r>
      <w:proofErr w:type="spellStart"/>
      <w:r w:rsidR="007E66B1" w:rsidRPr="00DB7045">
        <w:rPr>
          <w:rFonts w:eastAsia="Times New Roman"/>
          <w:color w:val="222222"/>
          <w:shd w:val="clear" w:color="auto" w:fill="FFFFFF"/>
        </w:rPr>
        <w:t>Kirillin</w:t>
      </w:r>
      <w:proofErr w:type="spellEnd"/>
      <w:r w:rsidR="007E66B1" w:rsidRPr="00DB7045">
        <w:rPr>
          <w:rFonts w:eastAsia="Times New Roman"/>
          <w:color w:val="222222"/>
          <w:shd w:val="clear" w:color="auto" w:fill="FFFFFF"/>
        </w:rPr>
        <w:t xml:space="preserve"> </w:t>
      </w:r>
      <w:r w:rsidR="008853D1">
        <w:rPr>
          <w:rFonts w:eastAsia="Times New Roman"/>
          <w:color w:val="222222"/>
          <w:shd w:val="clear" w:color="auto" w:fill="FFFFFF"/>
        </w:rPr>
        <w:t>et al.</w:t>
      </w:r>
      <w:r w:rsidR="007E66B1" w:rsidRPr="00DB7045">
        <w:rPr>
          <w:rFonts w:eastAsia="Times New Roman"/>
          <w:color w:val="222222"/>
          <w:shd w:val="clear" w:color="auto" w:fill="FFFFFF"/>
        </w:rPr>
        <w:t xml:space="preserve"> 2012</w:t>
      </w:r>
      <w:r w:rsidR="00903A79" w:rsidRPr="00DB7045">
        <w:rPr>
          <w:rFonts w:eastAsia="Times New Roman"/>
          <w:color w:val="222222"/>
          <w:shd w:val="clear" w:color="auto" w:fill="FFFFFF"/>
        </w:rPr>
        <w:t xml:space="preserve">; </w:t>
      </w:r>
      <w:proofErr w:type="spellStart"/>
      <w:r w:rsidR="00903A79" w:rsidRPr="00DB7045">
        <w:rPr>
          <w:rFonts w:eastAsia="Times New Roman"/>
          <w:color w:val="222222"/>
          <w:shd w:val="clear" w:color="auto" w:fill="FFFFFF"/>
        </w:rPr>
        <w:t>Bouffard</w:t>
      </w:r>
      <w:proofErr w:type="spellEnd"/>
      <w:r w:rsidR="00903A79" w:rsidRPr="00DB7045">
        <w:rPr>
          <w:rFonts w:eastAsia="Times New Roman"/>
          <w:color w:val="222222"/>
          <w:shd w:val="clear" w:color="auto" w:fill="FFFFFF"/>
        </w:rPr>
        <w:t xml:space="preserve"> </w:t>
      </w:r>
      <w:r w:rsidR="008853D1">
        <w:rPr>
          <w:rFonts w:eastAsia="Times New Roman"/>
          <w:color w:val="222222"/>
          <w:shd w:val="clear" w:color="auto" w:fill="FFFFFF"/>
        </w:rPr>
        <w:t>et al.</w:t>
      </w:r>
      <w:r w:rsidR="00903A79" w:rsidRPr="00DB7045">
        <w:rPr>
          <w:rFonts w:eastAsia="Times New Roman"/>
          <w:color w:val="222222"/>
          <w:shd w:val="clear" w:color="auto" w:fill="FFFFFF"/>
        </w:rPr>
        <w:t xml:space="preserve"> 2016</w:t>
      </w:r>
      <w:r w:rsidR="007E66B1" w:rsidRPr="00DB7045">
        <w:rPr>
          <w:rFonts w:eastAsia="Times New Roman"/>
          <w:color w:val="222222"/>
          <w:shd w:val="clear" w:color="auto" w:fill="FFFFFF"/>
        </w:rPr>
        <w:t xml:space="preserve">). </w:t>
      </w:r>
      <w:r w:rsidR="00070FD5" w:rsidRPr="006B7B4D">
        <w:rPr>
          <w:rFonts w:eastAsia="Times New Roman"/>
          <w:color w:val="222222"/>
          <w:shd w:val="clear" w:color="auto" w:fill="FFFFFF"/>
        </w:rPr>
        <w:t>These</w:t>
      </w:r>
      <w:r w:rsidR="007E66B1" w:rsidRPr="006B7B4D">
        <w:rPr>
          <w:rFonts w:eastAsia="Times New Roman"/>
          <w:color w:val="222222"/>
          <w:shd w:val="clear" w:color="auto" w:fill="FFFFFF"/>
        </w:rPr>
        <w:t xml:space="preserve"> slow vertical velocities</w:t>
      </w:r>
      <w:r w:rsidR="00070FD5" w:rsidRPr="006B7B4D">
        <w:rPr>
          <w:rFonts w:eastAsia="Times New Roman"/>
          <w:color w:val="222222"/>
          <w:shd w:val="clear" w:color="auto" w:fill="FFFFFF"/>
        </w:rPr>
        <w:t xml:space="preserve"> </w:t>
      </w:r>
      <w:r w:rsidR="00070FD5" w:rsidRPr="00F347C4">
        <w:rPr>
          <w:rFonts w:eastAsia="Times New Roman"/>
          <w:color w:val="222222"/>
          <w:shd w:val="clear" w:color="auto" w:fill="FFFFFF"/>
        </w:rPr>
        <w:t>are</w:t>
      </w:r>
      <w:r w:rsidR="007E66B1" w:rsidRPr="00F347C4">
        <w:rPr>
          <w:rFonts w:eastAsia="Times New Roman"/>
          <w:color w:val="222222"/>
          <w:shd w:val="clear" w:color="auto" w:fill="FFFFFF"/>
        </w:rPr>
        <w:t xml:space="preserve"> sufficient to keep </w:t>
      </w:r>
      <w:r w:rsidR="00730BDA" w:rsidRPr="00F347C4">
        <w:rPr>
          <w:rFonts w:eastAsia="Times New Roman"/>
          <w:color w:val="222222"/>
          <w:shd w:val="clear" w:color="auto" w:fill="FFFFFF"/>
        </w:rPr>
        <w:t>diatoms</w:t>
      </w:r>
      <w:r w:rsidR="00730BDA" w:rsidRPr="006B7B4D">
        <w:rPr>
          <w:rFonts w:eastAsia="Times New Roman"/>
          <w:color w:val="222222"/>
          <w:shd w:val="clear" w:color="auto" w:fill="FFFFFF"/>
        </w:rPr>
        <w:t xml:space="preserve"> </w:t>
      </w:r>
      <w:r w:rsidR="007E66B1" w:rsidRPr="006B7B4D">
        <w:rPr>
          <w:rFonts w:eastAsia="Times New Roman"/>
          <w:color w:val="222222"/>
          <w:shd w:val="clear" w:color="auto" w:fill="FFFFFF"/>
        </w:rPr>
        <w:t>suspended in the mixing layer</w:t>
      </w:r>
      <w:r w:rsidRPr="006B7B4D">
        <w:rPr>
          <w:rFonts w:eastAsia="Times New Roman"/>
          <w:color w:val="222222"/>
          <w:shd w:val="clear" w:color="auto" w:fill="FFFFFF"/>
        </w:rPr>
        <w:t>,</w:t>
      </w:r>
      <w:r w:rsidR="007E66B1" w:rsidRPr="006B7B4D">
        <w:rPr>
          <w:rFonts w:eastAsia="Times New Roman"/>
          <w:color w:val="222222"/>
          <w:shd w:val="clear" w:color="auto" w:fill="FFFFFF"/>
        </w:rPr>
        <w:t xml:space="preserve"> subjecting them to increased </w:t>
      </w:r>
      <w:proofErr w:type="spellStart"/>
      <w:r w:rsidR="007E66B1" w:rsidRPr="006B7B4D">
        <w:rPr>
          <w:rFonts w:eastAsia="Times New Roman"/>
          <w:color w:val="222222"/>
          <w:shd w:val="clear" w:color="auto" w:fill="FFFFFF"/>
        </w:rPr>
        <w:t>photosynthetically</w:t>
      </w:r>
      <w:proofErr w:type="spellEnd"/>
      <w:r w:rsidR="007E66B1" w:rsidRPr="006B7B4D">
        <w:rPr>
          <w:rFonts w:eastAsia="Times New Roman"/>
          <w:color w:val="222222"/>
          <w:shd w:val="clear" w:color="auto" w:fill="FFFFFF"/>
        </w:rPr>
        <w:t xml:space="preserve"> a</w:t>
      </w:r>
      <w:r w:rsidR="00D54027">
        <w:rPr>
          <w:rFonts w:eastAsia="Times New Roman"/>
          <w:color w:val="222222"/>
          <w:shd w:val="clear" w:color="auto" w:fill="FFFFFF"/>
        </w:rPr>
        <w:t>ctiv</w:t>
      </w:r>
      <w:r w:rsidR="007E66B1" w:rsidRPr="006B7B4D">
        <w:rPr>
          <w:rFonts w:eastAsia="Times New Roman"/>
          <w:color w:val="222222"/>
          <w:shd w:val="clear" w:color="auto" w:fill="FFFFFF"/>
        </w:rPr>
        <w:t>e radiation (PAR</w:t>
      </w:r>
      <w:r w:rsidR="0013412B" w:rsidRPr="006B7B4D">
        <w:rPr>
          <w:rFonts w:eastAsia="Times New Roman"/>
          <w:color w:val="222222"/>
          <w:shd w:val="clear" w:color="auto" w:fill="FFFFFF"/>
        </w:rPr>
        <w:t>)</w:t>
      </w:r>
      <w:r w:rsidRPr="00F347C4">
        <w:rPr>
          <w:rFonts w:eastAsia="Times New Roman"/>
          <w:color w:val="222222"/>
          <w:shd w:val="clear" w:color="auto" w:fill="FFFFFF"/>
        </w:rPr>
        <w:t xml:space="preserve"> (Kell</w:t>
      </w:r>
      <w:r w:rsidR="00172217">
        <w:rPr>
          <w:rFonts w:eastAsia="Times New Roman"/>
          <w:color w:val="222222"/>
          <w:shd w:val="clear" w:color="auto" w:fill="FFFFFF"/>
        </w:rPr>
        <w:t>e</w:t>
      </w:r>
      <w:r w:rsidRPr="00F347C4">
        <w:rPr>
          <w:rFonts w:eastAsia="Times New Roman"/>
          <w:color w:val="222222"/>
          <w:shd w:val="clear" w:color="auto" w:fill="FFFFFF"/>
        </w:rPr>
        <w:t>y 1997)</w:t>
      </w:r>
      <w:r w:rsidR="00433DC0">
        <w:rPr>
          <w:rFonts w:eastAsia="Times New Roman"/>
          <w:color w:val="222222"/>
          <w:shd w:val="clear" w:color="auto" w:fill="FFFFFF"/>
        </w:rPr>
        <w:t>.</w:t>
      </w:r>
      <w:r w:rsidR="0013412B" w:rsidRPr="00DB7045">
        <w:rPr>
          <w:rFonts w:eastAsia="Times New Roman"/>
          <w:color w:val="222222"/>
          <w:shd w:val="clear" w:color="auto" w:fill="FFFFFF"/>
        </w:rPr>
        <w:t xml:space="preserve"> </w:t>
      </w:r>
      <w:r w:rsidR="003C4C23" w:rsidRPr="00DB7045">
        <w:rPr>
          <w:rFonts w:eastAsia="Times New Roman"/>
          <w:color w:val="222222"/>
          <w:shd w:val="clear" w:color="auto" w:fill="FFFFFF"/>
        </w:rPr>
        <w:t>Recent</w:t>
      </w:r>
      <w:r w:rsidR="007E66B1" w:rsidRPr="00DB7045">
        <w:rPr>
          <w:rFonts w:eastAsia="Times New Roman"/>
          <w:color w:val="222222"/>
          <w:shd w:val="clear" w:color="auto" w:fill="FFFFFF"/>
        </w:rPr>
        <w:t xml:space="preserve"> measurements </w:t>
      </w:r>
      <w:r w:rsidR="0058413C" w:rsidRPr="00DB7045">
        <w:rPr>
          <w:rFonts w:eastAsia="Times New Roman"/>
          <w:color w:val="222222"/>
          <w:shd w:val="clear" w:color="auto" w:fill="FFFFFF"/>
        </w:rPr>
        <w:t>suggest a strong</w:t>
      </w:r>
      <w:r w:rsidR="007E66B1" w:rsidRPr="00DB7045">
        <w:rPr>
          <w:rFonts w:eastAsia="Times New Roman"/>
          <w:color w:val="222222"/>
          <w:shd w:val="clear" w:color="auto" w:fill="FFFFFF"/>
        </w:rPr>
        <w:t xml:space="preserve"> correlation between phytoplankton growth and </w:t>
      </w:r>
      <w:r w:rsidR="00A93AAD">
        <w:rPr>
          <w:rFonts w:eastAsia="Times New Roman"/>
          <w:color w:val="222222"/>
          <w:shd w:val="clear" w:color="auto" w:fill="FFFFFF"/>
        </w:rPr>
        <w:t>Winter II</w:t>
      </w:r>
      <w:r w:rsidR="007E66B1" w:rsidRPr="006B7B4D">
        <w:rPr>
          <w:rFonts w:eastAsia="Times New Roman"/>
          <w:color w:val="222222"/>
          <w:shd w:val="clear" w:color="auto" w:fill="FFFFFF"/>
        </w:rPr>
        <w:t xml:space="preserve"> convection (</w:t>
      </w:r>
      <w:proofErr w:type="spellStart"/>
      <w:r w:rsidR="007E66B1" w:rsidRPr="006B7B4D">
        <w:rPr>
          <w:rFonts w:eastAsia="Times New Roman"/>
          <w:color w:val="222222"/>
          <w:shd w:val="clear" w:color="auto" w:fill="FFFFFF"/>
        </w:rPr>
        <w:t>Salmi</w:t>
      </w:r>
      <w:proofErr w:type="spellEnd"/>
      <w:r w:rsidR="007E66B1" w:rsidRPr="006B7B4D">
        <w:rPr>
          <w:rFonts w:eastAsia="Times New Roman"/>
          <w:color w:val="222222"/>
          <w:shd w:val="clear" w:color="auto" w:fill="FFFFFF"/>
        </w:rPr>
        <w:t xml:space="preserve"> </w:t>
      </w:r>
      <w:r w:rsidR="008853D1">
        <w:rPr>
          <w:rFonts w:eastAsia="Times New Roman"/>
          <w:color w:val="222222"/>
          <w:shd w:val="clear" w:color="auto" w:fill="FFFFFF"/>
        </w:rPr>
        <w:t>et al.</w:t>
      </w:r>
      <w:r w:rsidR="007E66B1" w:rsidRPr="006B7B4D">
        <w:rPr>
          <w:rFonts w:eastAsia="Times New Roman"/>
          <w:color w:val="222222"/>
          <w:shd w:val="clear" w:color="auto" w:fill="FFFFFF"/>
        </w:rPr>
        <w:t xml:space="preserve"> 2014; </w:t>
      </w:r>
      <w:proofErr w:type="spellStart"/>
      <w:r w:rsidR="007E66B1" w:rsidRPr="006B7B4D">
        <w:rPr>
          <w:rFonts w:eastAsia="Times New Roman"/>
          <w:color w:val="222222"/>
          <w:shd w:val="clear" w:color="auto" w:fill="FFFFFF"/>
        </w:rPr>
        <w:t>Salmi</w:t>
      </w:r>
      <w:proofErr w:type="spellEnd"/>
      <w:r w:rsidR="007E66B1" w:rsidRPr="006B7B4D">
        <w:rPr>
          <w:rFonts w:eastAsia="Times New Roman"/>
          <w:color w:val="222222"/>
          <w:shd w:val="clear" w:color="auto" w:fill="FFFFFF"/>
        </w:rPr>
        <w:t xml:space="preserve"> </w:t>
      </w:r>
      <w:r w:rsidR="005A187E">
        <w:rPr>
          <w:rFonts w:eastAsia="Times New Roman"/>
          <w:color w:val="222222"/>
          <w:shd w:val="clear" w:color="auto" w:fill="FFFFFF"/>
        </w:rPr>
        <w:t>and</w:t>
      </w:r>
      <w:r w:rsidR="005A187E" w:rsidRPr="006B7B4D">
        <w:rPr>
          <w:rFonts w:eastAsia="Times New Roman"/>
          <w:color w:val="222222"/>
          <w:shd w:val="clear" w:color="auto" w:fill="FFFFFF"/>
        </w:rPr>
        <w:t xml:space="preserve"> </w:t>
      </w:r>
      <w:proofErr w:type="spellStart"/>
      <w:r w:rsidR="007E66B1" w:rsidRPr="006B7B4D">
        <w:rPr>
          <w:rFonts w:eastAsia="Times New Roman"/>
          <w:color w:val="222222"/>
          <w:shd w:val="clear" w:color="auto" w:fill="FFFFFF"/>
        </w:rPr>
        <w:t>Salonen</w:t>
      </w:r>
      <w:proofErr w:type="spellEnd"/>
      <w:r w:rsidR="007E66B1" w:rsidRPr="006B7B4D">
        <w:rPr>
          <w:rFonts w:eastAsia="Times New Roman"/>
          <w:color w:val="222222"/>
          <w:shd w:val="clear" w:color="auto" w:fill="FFFFFF"/>
        </w:rPr>
        <w:t xml:space="preserve"> 201</w:t>
      </w:r>
      <w:r w:rsidR="00626F94">
        <w:rPr>
          <w:rFonts w:eastAsia="Times New Roman"/>
          <w:color w:val="222222"/>
          <w:shd w:val="clear" w:color="auto" w:fill="FFFFFF"/>
        </w:rPr>
        <w:t>6</w:t>
      </w:r>
      <w:r w:rsidR="00D2579B">
        <w:rPr>
          <w:rFonts w:eastAsia="Times New Roman"/>
          <w:color w:val="222222"/>
          <w:shd w:val="clear" w:color="auto" w:fill="FFFFFF"/>
        </w:rPr>
        <w:t>; Austin 2019</w:t>
      </w:r>
      <w:r w:rsidR="00592E91">
        <w:rPr>
          <w:rFonts w:eastAsia="Times New Roman"/>
          <w:color w:val="222222"/>
          <w:shd w:val="clear" w:color="auto" w:fill="FFFFFF"/>
        </w:rPr>
        <w:t>; Cannon et al. 2019</w:t>
      </w:r>
      <w:r w:rsidR="007E66B1" w:rsidRPr="006B7B4D">
        <w:rPr>
          <w:rFonts w:eastAsia="Times New Roman"/>
          <w:color w:val="222222"/>
          <w:shd w:val="clear" w:color="auto" w:fill="FFFFFF"/>
        </w:rPr>
        <w:t>)</w:t>
      </w:r>
      <w:r w:rsidR="007F67BA" w:rsidRPr="006B7B4D">
        <w:rPr>
          <w:rFonts w:eastAsia="Times New Roman"/>
          <w:color w:val="222222"/>
          <w:shd w:val="clear" w:color="auto" w:fill="FFFFFF"/>
        </w:rPr>
        <w:t xml:space="preserve">, and data from lakes </w:t>
      </w:r>
      <w:r w:rsidR="00F15C41" w:rsidRPr="00F347C4">
        <w:rPr>
          <w:rFonts w:eastAsia="Times New Roman"/>
          <w:color w:val="222222"/>
          <w:shd w:val="clear" w:color="auto" w:fill="FFFFFF"/>
        </w:rPr>
        <w:t>(Hampton</w:t>
      </w:r>
      <w:r w:rsidR="00F15C41" w:rsidRPr="00DB7045">
        <w:rPr>
          <w:rFonts w:eastAsia="Times New Roman"/>
          <w:color w:val="222222"/>
          <w:shd w:val="clear" w:color="auto" w:fill="FFFFFF"/>
        </w:rPr>
        <w:t xml:space="preserve"> </w:t>
      </w:r>
      <w:r w:rsidR="008853D1">
        <w:rPr>
          <w:rFonts w:eastAsia="Times New Roman"/>
          <w:color w:val="222222"/>
          <w:shd w:val="clear" w:color="auto" w:fill="FFFFFF"/>
        </w:rPr>
        <w:t>et al.</w:t>
      </w:r>
      <w:r w:rsidR="00F15C41" w:rsidRPr="00DB7045">
        <w:rPr>
          <w:rFonts w:eastAsia="Times New Roman"/>
          <w:color w:val="222222"/>
          <w:shd w:val="clear" w:color="auto" w:fill="FFFFFF"/>
        </w:rPr>
        <w:t xml:space="preserve"> 2017)</w:t>
      </w:r>
      <w:r w:rsidR="00F15C41">
        <w:rPr>
          <w:rFonts w:eastAsia="Times New Roman"/>
          <w:color w:val="222222"/>
          <w:shd w:val="clear" w:color="auto" w:fill="FFFFFF"/>
        </w:rPr>
        <w:t xml:space="preserve"> and in the arctic ocean (</w:t>
      </w:r>
      <w:proofErr w:type="spellStart"/>
      <w:r w:rsidR="00F15C41">
        <w:rPr>
          <w:rFonts w:eastAsia="Times New Roman"/>
          <w:color w:val="222222"/>
          <w:shd w:val="clear" w:color="auto" w:fill="FFFFFF"/>
        </w:rPr>
        <w:t>Horvat</w:t>
      </w:r>
      <w:proofErr w:type="spellEnd"/>
      <w:r w:rsidR="00F15C41">
        <w:rPr>
          <w:rFonts w:eastAsia="Times New Roman"/>
          <w:color w:val="222222"/>
          <w:shd w:val="clear" w:color="auto" w:fill="FFFFFF"/>
        </w:rPr>
        <w:t xml:space="preserve"> </w:t>
      </w:r>
      <w:r w:rsidR="008853D1">
        <w:rPr>
          <w:rFonts w:eastAsia="Times New Roman"/>
          <w:color w:val="222222"/>
          <w:shd w:val="clear" w:color="auto" w:fill="FFFFFF"/>
        </w:rPr>
        <w:t>et al.</w:t>
      </w:r>
      <w:r w:rsidR="00F15C41">
        <w:rPr>
          <w:rFonts w:eastAsia="Times New Roman"/>
          <w:color w:val="222222"/>
          <w:shd w:val="clear" w:color="auto" w:fill="FFFFFF"/>
        </w:rPr>
        <w:t xml:space="preserve"> 2017; Arrigo </w:t>
      </w:r>
      <w:r w:rsidR="008853D1">
        <w:rPr>
          <w:rFonts w:eastAsia="Times New Roman"/>
          <w:color w:val="222222"/>
          <w:shd w:val="clear" w:color="auto" w:fill="FFFFFF"/>
        </w:rPr>
        <w:t>et al.</w:t>
      </w:r>
      <w:r w:rsidR="00F15C41">
        <w:rPr>
          <w:rFonts w:eastAsia="Times New Roman"/>
          <w:color w:val="222222"/>
          <w:shd w:val="clear" w:color="auto" w:fill="FFFFFF"/>
        </w:rPr>
        <w:t xml:space="preserve"> 2018)</w:t>
      </w:r>
      <w:r w:rsidR="007F67BA" w:rsidRPr="006B7B4D">
        <w:rPr>
          <w:rFonts w:eastAsia="Times New Roman"/>
          <w:color w:val="222222"/>
          <w:shd w:val="clear" w:color="auto" w:fill="FFFFFF"/>
        </w:rPr>
        <w:t xml:space="preserve"> suggest that </w:t>
      </w:r>
      <w:r w:rsidR="007F67BA" w:rsidRPr="00F347C4">
        <w:rPr>
          <w:rFonts w:eastAsia="Times New Roman"/>
          <w:color w:val="222222"/>
          <w:shd w:val="clear" w:color="auto" w:fill="FFFFFF"/>
        </w:rPr>
        <w:t>p</w:t>
      </w:r>
      <w:r w:rsidR="00D45E6C" w:rsidRPr="00F347C4">
        <w:rPr>
          <w:rFonts w:eastAsia="Times New Roman"/>
          <w:color w:val="222222"/>
          <w:shd w:val="clear" w:color="auto" w:fill="FFFFFF"/>
        </w:rPr>
        <w:t>lankton</w:t>
      </w:r>
      <w:r w:rsidR="007E66B1" w:rsidRPr="00F347C4">
        <w:rPr>
          <w:rFonts w:eastAsia="Times New Roman"/>
          <w:color w:val="222222"/>
          <w:shd w:val="clear" w:color="auto" w:fill="FFFFFF"/>
        </w:rPr>
        <w:t xml:space="preserve"> </w:t>
      </w:r>
      <w:r w:rsidR="00F15C41">
        <w:rPr>
          <w:rFonts w:eastAsia="Times New Roman"/>
          <w:color w:val="222222"/>
          <w:shd w:val="clear" w:color="auto" w:fill="FFFFFF"/>
        </w:rPr>
        <w:t xml:space="preserve">blooms are ubiquitous in ice-covered aquatic systems. </w:t>
      </w:r>
      <w:r w:rsidR="00027224">
        <w:rPr>
          <w:rFonts w:eastAsia="Times New Roman"/>
          <w:color w:val="222222"/>
          <w:shd w:val="clear" w:color="auto" w:fill="FFFFFF"/>
        </w:rPr>
        <w:t>Therefore</w:t>
      </w:r>
      <w:r w:rsidR="00AF107C">
        <w:rPr>
          <w:rFonts w:eastAsia="Times New Roman"/>
          <w:color w:val="222222"/>
          <w:shd w:val="clear" w:color="auto" w:fill="FFFFFF"/>
        </w:rPr>
        <w:t>, the Winter II phase in temperate lakes</w:t>
      </w:r>
      <w:r w:rsidR="00207FE6">
        <w:rPr>
          <w:rFonts w:eastAsia="Times New Roman"/>
          <w:color w:val="222222"/>
          <w:shd w:val="clear" w:color="auto" w:fill="FFFFFF"/>
        </w:rPr>
        <w:t xml:space="preserve"> under ice</w:t>
      </w:r>
      <w:r w:rsidR="00AF107C">
        <w:rPr>
          <w:rFonts w:eastAsia="Times New Roman"/>
          <w:color w:val="222222"/>
          <w:shd w:val="clear" w:color="auto" w:fill="FFFFFF"/>
        </w:rPr>
        <w:t xml:space="preserve"> is potentially </w:t>
      </w:r>
      <w:r w:rsidR="00027224">
        <w:rPr>
          <w:rFonts w:eastAsia="Times New Roman"/>
          <w:color w:val="222222"/>
          <w:shd w:val="clear" w:color="auto" w:fill="FFFFFF"/>
        </w:rPr>
        <w:t xml:space="preserve">a </w:t>
      </w:r>
      <w:r w:rsidR="00555CFC">
        <w:rPr>
          <w:rFonts w:eastAsia="Times New Roman"/>
          <w:color w:val="222222"/>
          <w:shd w:val="clear" w:color="auto" w:fill="FFFFFF"/>
        </w:rPr>
        <w:t>period of</w:t>
      </w:r>
      <w:r w:rsidR="00027224">
        <w:rPr>
          <w:rFonts w:eastAsia="Times New Roman"/>
          <w:color w:val="222222"/>
          <w:shd w:val="clear" w:color="auto" w:fill="FFFFFF"/>
        </w:rPr>
        <w:t xml:space="preserve"> high</w:t>
      </w:r>
      <w:r w:rsidR="00AF107C">
        <w:rPr>
          <w:rFonts w:eastAsia="Times New Roman"/>
          <w:color w:val="222222"/>
          <w:shd w:val="clear" w:color="auto" w:fill="FFFFFF"/>
        </w:rPr>
        <w:t xml:space="preserve"> productivity</w:t>
      </w:r>
      <w:r w:rsidR="00F15C41">
        <w:rPr>
          <w:rFonts w:eastAsia="Times New Roman"/>
          <w:color w:val="222222"/>
          <w:shd w:val="clear" w:color="auto" w:fill="FFFFFF"/>
        </w:rPr>
        <w:t>.</w:t>
      </w:r>
      <w:r w:rsidR="006A3663">
        <w:t xml:space="preserve"> </w:t>
      </w:r>
      <w:r w:rsidR="00252366">
        <w:t>The evolution of u</w:t>
      </w:r>
      <w:r w:rsidR="00252366" w:rsidRPr="00D80C60">
        <w:t xml:space="preserve">nder-ice </w:t>
      </w:r>
      <w:r w:rsidR="00252366">
        <w:t xml:space="preserve">circulation and temperature </w:t>
      </w:r>
      <w:r w:rsidR="00252366" w:rsidRPr="00D80C60">
        <w:t xml:space="preserve">are critical for determining the </w:t>
      </w:r>
      <w:r w:rsidR="00252366" w:rsidRPr="00903A79">
        <w:t>duration of the spring overturn</w:t>
      </w:r>
      <w:r w:rsidR="00883F2A">
        <w:t xml:space="preserve"> and the </w:t>
      </w:r>
      <w:proofErr w:type="spellStart"/>
      <w:r w:rsidR="00883F2A">
        <w:t>restratification</w:t>
      </w:r>
      <w:proofErr w:type="spellEnd"/>
      <w:r w:rsidR="00883F2A">
        <w:t xml:space="preserve"> of the water column (Figure 1c)</w:t>
      </w:r>
      <w:r w:rsidR="00252366">
        <w:t>. Once the water column is even weakly stratified,</w:t>
      </w:r>
      <w:r w:rsidR="00252366" w:rsidRPr="00903A79">
        <w:t xml:space="preserve"> the supply of atmospheric DO to the </w:t>
      </w:r>
      <w:proofErr w:type="spellStart"/>
      <w:r w:rsidR="00252366" w:rsidRPr="00903A79">
        <w:t>hypolimnion</w:t>
      </w:r>
      <w:proofErr w:type="spellEnd"/>
      <w:r w:rsidR="00252366" w:rsidRPr="00903A79">
        <w:t xml:space="preserve"> </w:t>
      </w:r>
      <w:proofErr w:type="gramStart"/>
      <w:r w:rsidR="00252366" w:rsidRPr="00903A79">
        <w:t xml:space="preserve">is </w:t>
      </w:r>
      <w:r w:rsidR="00252366">
        <w:t xml:space="preserve">essentially </w:t>
      </w:r>
      <w:r w:rsidR="00252366" w:rsidRPr="00903A79">
        <w:t>shut</w:t>
      </w:r>
      <w:proofErr w:type="gramEnd"/>
      <w:r w:rsidR="00252366" w:rsidRPr="00903A79">
        <w:t xml:space="preserve"> off</w:t>
      </w:r>
      <w:r w:rsidR="00252366">
        <w:t xml:space="preserve"> </w:t>
      </w:r>
      <w:r w:rsidR="00252366" w:rsidRPr="001D06B0">
        <w:rPr>
          <w:rFonts w:eastAsia="Times New Roman"/>
          <w:color w:val="222222"/>
          <w:shd w:val="clear" w:color="auto" w:fill="FFFFFF"/>
        </w:rPr>
        <w:t>(</w:t>
      </w:r>
      <w:proofErr w:type="spellStart"/>
      <w:r w:rsidR="00252366" w:rsidRPr="001D06B0">
        <w:rPr>
          <w:rFonts w:eastAsia="Times New Roman"/>
          <w:color w:val="222222"/>
          <w:shd w:val="clear" w:color="auto" w:fill="FFFFFF"/>
        </w:rPr>
        <w:t>Pernica</w:t>
      </w:r>
      <w:proofErr w:type="spellEnd"/>
      <w:r w:rsidR="00252366">
        <w:rPr>
          <w:rFonts w:eastAsia="Times New Roman"/>
          <w:color w:val="222222"/>
          <w:shd w:val="clear" w:color="auto" w:fill="FFFFFF"/>
        </w:rPr>
        <w:t xml:space="preserve"> et al. 2014</w:t>
      </w:r>
      <w:r w:rsidR="00252366" w:rsidRPr="001D06B0">
        <w:rPr>
          <w:rFonts w:eastAsia="Times New Roman"/>
          <w:color w:val="222222"/>
          <w:shd w:val="clear" w:color="auto" w:fill="FFFFFF"/>
        </w:rPr>
        <w:t>)</w:t>
      </w:r>
      <w:r w:rsidR="00252366" w:rsidRPr="00D80C60">
        <w:t>.</w:t>
      </w:r>
      <w:r w:rsidR="00252366" w:rsidRPr="00C73C62">
        <w:t xml:space="preserve">  </w:t>
      </w:r>
      <w:r w:rsidR="00252366">
        <w:t xml:space="preserve">As an example, Li et al. (2018) observed that DO in the </w:t>
      </w:r>
      <w:proofErr w:type="spellStart"/>
      <w:r w:rsidR="00252366">
        <w:t>hypolimnion</w:t>
      </w:r>
      <w:proofErr w:type="spellEnd"/>
      <w:r w:rsidR="00252366">
        <w:t xml:space="preserve"> of Lake Simcoe started to decrease right after ice-off, thus there is a crucial need to understand the timing of the end of spring overturn and what sets the initial DO levels at the end of winter. </w:t>
      </w:r>
      <w:r w:rsidR="00252366" w:rsidRPr="00C73C62">
        <w:t>Many authors have noted that the critical condition for the end of spring overturn in a lake is when the water column warms above 4</w:t>
      </w:r>
      <w:r w:rsidR="00252366" w:rsidRPr="00C73C62">
        <w:rPr>
          <w:vertAlign w:val="superscript"/>
        </w:rPr>
        <w:t>o</w:t>
      </w:r>
      <w:r w:rsidR="00252366" w:rsidRPr="00C73C62">
        <w:t>C (</w:t>
      </w:r>
      <w:proofErr w:type="spellStart"/>
      <w:r w:rsidR="00252366" w:rsidRPr="00C73C62">
        <w:rPr>
          <w:rFonts w:eastAsia="Times New Roman"/>
          <w:color w:val="222222"/>
          <w:shd w:val="clear" w:color="auto" w:fill="FFFFFF"/>
        </w:rPr>
        <w:t>Carmack</w:t>
      </w:r>
      <w:proofErr w:type="spellEnd"/>
      <w:r w:rsidR="00252366">
        <w:rPr>
          <w:rFonts w:eastAsia="Times New Roman"/>
          <w:color w:val="222222"/>
          <w:shd w:val="clear" w:color="auto" w:fill="FFFFFF"/>
        </w:rPr>
        <w:t xml:space="preserve"> et al. </w:t>
      </w:r>
      <w:r w:rsidR="00252366" w:rsidRPr="00C73C62">
        <w:rPr>
          <w:rFonts w:eastAsia="Times New Roman"/>
          <w:color w:val="222222"/>
          <w:shd w:val="clear" w:color="auto" w:fill="FFFFFF"/>
        </w:rPr>
        <w:t>2014</w:t>
      </w:r>
      <w:r w:rsidR="00252366">
        <w:rPr>
          <w:rFonts w:eastAsia="Times New Roman"/>
          <w:color w:val="222222"/>
          <w:shd w:val="clear" w:color="auto" w:fill="FFFFFF"/>
        </w:rPr>
        <w:t>;</w:t>
      </w:r>
      <w:r w:rsidR="00252366" w:rsidRPr="008115AD">
        <w:rPr>
          <w:rFonts w:eastAsia="Times New Roman"/>
          <w:color w:val="222222"/>
          <w:shd w:val="clear" w:color="auto" w:fill="FFFFFF"/>
        </w:rPr>
        <w:t xml:space="preserve"> </w:t>
      </w:r>
      <w:proofErr w:type="spellStart"/>
      <w:r w:rsidR="00252366" w:rsidRPr="008115AD">
        <w:rPr>
          <w:rFonts w:eastAsia="Times New Roman"/>
          <w:color w:val="222222"/>
          <w:shd w:val="clear" w:color="auto" w:fill="FFFFFF"/>
        </w:rPr>
        <w:t>Titze</w:t>
      </w:r>
      <w:proofErr w:type="spellEnd"/>
      <w:r w:rsidR="00252366" w:rsidRPr="008115AD">
        <w:rPr>
          <w:rFonts w:eastAsia="Times New Roman"/>
          <w:color w:val="222222"/>
          <w:shd w:val="clear" w:color="auto" w:fill="FFFFFF"/>
        </w:rPr>
        <w:t xml:space="preserve"> and Austin</w:t>
      </w:r>
      <w:r w:rsidR="00252366" w:rsidRPr="008115AD">
        <w:rPr>
          <w:rFonts w:eastAsia="PMingLiU"/>
          <w:lang w:val="en-CA" w:eastAsia="zh-TW"/>
        </w:rPr>
        <w:t xml:space="preserve"> 2014; Austin 2019</w:t>
      </w:r>
      <w:r w:rsidR="00252366">
        <w:rPr>
          <w:rFonts w:eastAsia="Times New Roman"/>
          <w:color w:val="222222"/>
          <w:shd w:val="clear" w:color="auto" w:fill="FFFFFF"/>
        </w:rPr>
        <w:t xml:space="preserve">). </w:t>
      </w:r>
      <w:r w:rsidR="00252366" w:rsidRPr="00C73C62">
        <w:rPr>
          <w:rFonts w:eastAsia="Times New Roman"/>
          <w:color w:val="222222"/>
          <w:shd w:val="clear" w:color="auto" w:fill="FFFFFF"/>
        </w:rPr>
        <w:t>This is a necessary condition for the end of spring overturn, but the action of winds determines if it is a sufficient condition. In principle</w:t>
      </w:r>
      <w:r w:rsidR="00252366">
        <w:rPr>
          <w:rFonts w:eastAsia="Times New Roman"/>
          <w:color w:val="222222"/>
          <w:shd w:val="clear" w:color="auto" w:fill="FFFFFF"/>
        </w:rPr>
        <w:t xml:space="preserve">, </w:t>
      </w:r>
      <w:r w:rsidR="00252366" w:rsidRPr="00C73C62">
        <w:rPr>
          <w:rFonts w:eastAsia="Times New Roman"/>
          <w:color w:val="222222"/>
          <w:shd w:val="clear" w:color="auto" w:fill="FFFFFF"/>
        </w:rPr>
        <w:t xml:space="preserve">spring overturn could continue as long </w:t>
      </w:r>
      <w:r w:rsidR="00252366">
        <w:rPr>
          <w:rFonts w:eastAsia="Times New Roman"/>
          <w:color w:val="222222"/>
          <w:shd w:val="clear" w:color="auto" w:fill="FFFFFF"/>
        </w:rPr>
        <w:t xml:space="preserve">as </w:t>
      </w:r>
      <w:r w:rsidR="00252366" w:rsidRPr="00C73C62">
        <w:rPr>
          <w:rFonts w:eastAsia="Times New Roman"/>
          <w:color w:val="222222"/>
          <w:shd w:val="clear" w:color="auto" w:fill="FFFFFF"/>
        </w:rPr>
        <w:t xml:space="preserve">the kinetic energy from the winds is stronger than the potential energy of a stable density stratification. </w:t>
      </w:r>
      <w:proofErr w:type="spellStart"/>
      <w:r w:rsidR="00252366">
        <w:rPr>
          <w:rFonts w:eastAsia="Times New Roman"/>
          <w:color w:val="222222"/>
          <w:shd w:val="clear" w:color="auto" w:fill="FFFFFF"/>
        </w:rPr>
        <w:t>Engelhardt</w:t>
      </w:r>
      <w:proofErr w:type="spellEnd"/>
      <w:r w:rsidR="00252366">
        <w:rPr>
          <w:rFonts w:eastAsia="Times New Roman"/>
          <w:color w:val="222222"/>
          <w:shd w:val="clear" w:color="auto" w:fill="FFFFFF"/>
        </w:rPr>
        <w:t xml:space="preserve"> and </w:t>
      </w:r>
      <w:proofErr w:type="spellStart"/>
      <w:r w:rsidR="00252366">
        <w:rPr>
          <w:rFonts w:eastAsia="Times New Roman"/>
          <w:color w:val="222222"/>
          <w:shd w:val="clear" w:color="auto" w:fill="FFFFFF"/>
        </w:rPr>
        <w:t>Kirillin</w:t>
      </w:r>
      <w:proofErr w:type="spellEnd"/>
      <w:r w:rsidR="00252366" w:rsidRPr="00C73C62">
        <w:rPr>
          <w:rFonts w:eastAsia="Times New Roman"/>
          <w:color w:val="222222"/>
          <w:shd w:val="clear" w:color="auto" w:fill="FFFFFF"/>
        </w:rPr>
        <w:t xml:space="preserve"> </w:t>
      </w:r>
      <w:r w:rsidR="00252366">
        <w:rPr>
          <w:rFonts w:eastAsia="Times New Roman"/>
          <w:color w:val="222222"/>
          <w:shd w:val="clear" w:color="auto" w:fill="FFFFFF"/>
        </w:rPr>
        <w:t>(</w:t>
      </w:r>
      <w:r w:rsidR="00252366" w:rsidRPr="00C73C62">
        <w:rPr>
          <w:rFonts w:eastAsia="Times New Roman"/>
          <w:color w:val="222222"/>
          <w:shd w:val="clear" w:color="auto" w:fill="FFFFFF"/>
        </w:rPr>
        <w:t>2014</w:t>
      </w:r>
      <w:r w:rsidR="00252366">
        <w:rPr>
          <w:rFonts w:eastAsia="Times New Roman"/>
          <w:color w:val="222222"/>
          <w:shd w:val="clear" w:color="auto" w:fill="FFFFFF"/>
        </w:rPr>
        <w:t xml:space="preserve">) and </w:t>
      </w:r>
      <w:proofErr w:type="spellStart"/>
      <w:r w:rsidR="00252366" w:rsidRPr="00C73C62">
        <w:rPr>
          <w:rFonts w:eastAsia="Times New Roman"/>
          <w:color w:val="222222"/>
          <w:shd w:val="clear" w:color="auto" w:fill="FFFFFF"/>
        </w:rPr>
        <w:t>P</w:t>
      </w:r>
      <w:r w:rsidR="00252366">
        <w:rPr>
          <w:rFonts w:eastAsia="Times New Roman"/>
          <w:color w:val="222222"/>
          <w:shd w:val="clear" w:color="auto" w:fill="FFFFFF"/>
        </w:rPr>
        <w:t>öschke</w:t>
      </w:r>
      <w:proofErr w:type="spellEnd"/>
      <w:r w:rsidR="00252366">
        <w:rPr>
          <w:rFonts w:eastAsia="Times New Roman"/>
          <w:color w:val="222222"/>
          <w:shd w:val="clear" w:color="auto" w:fill="FFFFFF"/>
        </w:rPr>
        <w:t xml:space="preserve"> et al. (</w:t>
      </w:r>
      <w:r w:rsidR="00252366" w:rsidRPr="00C73C62">
        <w:rPr>
          <w:rFonts w:eastAsia="Times New Roman"/>
          <w:color w:val="222222"/>
          <w:shd w:val="clear" w:color="auto" w:fill="FFFFFF"/>
        </w:rPr>
        <w:t>2015)</w:t>
      </w:r>
      <w:r w:rsidR="00252366" w:rsidRPr="00C73C62">
        <w:rPr>
          <w:rFonts w:eastAsia="Times New Roman"/>
        </w:rPr>
        <w:t xml:space="preserve"> </w:t>
      </w:r>
      <w:r w:rsidR="00252366" w:rsidRPr="00C73C62">
        <w:rPr>
          <w:rFonts w:eastAsia="Times New Roman"/>
          <w:color w:val="222222"/>
          <w:shd w:val="clear" w:color="auto" w:fill="FFFFFF"/>
        </w:rPr>
        <w:t xml:space="preserve">proposed the idea of a </w:t>
      </w:r>
      <w:proofErr w:type="spellStart"/>
      <w:r w:rsidR="00252366" w:rsidRPr="00C73C62">
        <w:rPr>
          <w:rFonts w:eastAsia="Times New Roman"/>
          <w:color w:val="222222"/>
          <w:shd w:val="clear" w:color="auto" w:fill="FFFFFF"/>
        </w:rPr>
        <w:t>Wedderburn</w:t>
      </w:r>
      <w:proofErr w:type="spellEnd"/>
      <w:r w:rsidR="00252366" w:rsidRPr="00C73C62">
        <w:rPr>
          <w:rFonts w:eastAsia="Times New Roman"/>
          <w:color w:val="222222"/>
          <w:shd w:val="clear" w:color="auto" w:fill="FFFFFF"/>
        </w:rPr>
        <w:t xml:space="preserve"> number or Lake Number criterion to determine when</w:t>
      </w:r>
      <w:r w:rsidR="00252366">
        <w:rPr>
          <w:rFonts w:eastAsia="Times New Roman"/>
          <w:color w:val="222222"/>
          <w:shd w:val="clear" w:color="auto" w:fill="FFFFFF"/>
        </w:rPr>
        <w:t xml:space="preserve"> </w:t>
      </w:r>
      <w:r w:rsidR="00252366" w:rsidRPr="00C73C62">
        <w:rPr>
          <w:rFonts w:eastAsia="Times New Roman"/>
          <w:color w:val="222222"/>
          <w:shd w:val="clear" w:color="auto" w:fill="FFFFFF"/>
        </w:rPr>
        <w:t xml:space="preserve">a lake became stratified. In practical terms, they found that even a temperature difference of a couple of degrees between the top and bottom of </w:t>
      </w:r>
      <w:r w:rsidR="00252366">
        <w:rPr>
          <w:rFonts w:eastAsia="Times New Roman"/>
          <w:color w:val="222222"/>
          <w:shd w:val="clear" w:color="auto" w:fill="FFFFFF"/>
        </w:rPr>
        <w:t xml:space="preserve">a </w:t>
      </w:r>
      <w:r w:rsidR="00252366" w:rsidRPr="00C73C62">
        <w:rPr>
          <w:rFonts w:eastAsia="Times New Roman"/>
          <w:color w:val="222222"/>
          <w:shd w:val="clear" w:color="auto" w:fill="FFFFFF"/>
        </w:rPr>
        <w:t xml:space="preserve">water column </w:t>
      </w:r>
      <w:r w:rsidR="00252366">
        <w:rPr>
          <w:rFonts w:eastAsia="Times New Roman"/>
          <w:color w:val="222222"/>
          <w:shd w:val="clear" w:color="auto" w:fill="FFFFFF"/>
        </w:rPr>
        <w:t>was</w:t>
      </w:r>
      <w:r w:rsidR="00252366" w:rsidRPr="00C73C62">
        <w:rPr>
          <w:rFonts w:eastAsia="Times New Roman"/>
          <w:color w:val="222222"/>
          <w:shd w:val="clear" w:color="auto" w:fill="FFFFFF"/>
        </w:rPr>
        <w:t xml:space="preserve"> sufficient to stop a 3-5 m</w:t>
      </w:r>
      <w:r w:rsidR="00252366">
        <w:rPr>
          <w:rFonts w:eastAsia="Times New Roman"/>
          <w:color w:val="222222"/>
          <w:shd w:val="clear" w:color="auto" w:fill="FFFFFF"/>
        </w:rPr>
        <w:t xml:space="preserve"> </w:t>
      </w:r>
      <w:r w:rsidR="00252366" w:rsidRPr="00C73C62">
        <w:rPr>
          <w:rFonts w:eastAsia="Times New Roman"/>
          <w:color w:val="222222"/>
          <w:shd w:val="clear" w:color="auto" w:fill="FFFFFF"/>
        </w:rPr>
        <w:t>s</w:t>
      </w:r>
      <w:r w:rsidR="00252366" w:rsidRPr="00BE4ABE">
        <w:rPr>
          <w:rFonts w:eastAsia="Times New Roman"/>
          <w:color w:val="222222"/>
          <w:shd w:val="clear" w:color="auto" w:fill="FFFFFF"/>
          <w:vertAlign w:val="superscript"/>
        </w:rPr>
        <w:t>-1</w:t>
      </w:r>
      <w:r w:rsidR="00252366" w:rsidRPr="00C73C62">
        <w:rPr>
          <w:rFonts w:eastAsia="Times New Roman"/>
          <w:color w:val="222222"/>
          <w:shd w:val="clear" w:color="auto" w:fill="FFFFFF"/>
        </w:rPr>
        <w:t xml:space="preserve"> wind from overturning a medium</w:t>
      </w:r>
      <w:r w:rsidR="00252366">
        <w:rPr>
          <w:rFonts w:eastAsia="Times New Roman"/>
          <w:color w:val="222222"/>
          <w:shd w:val="clear" w:color="auto" w:fill="FFFFFF"/>
        </w:rPr>
        <w:t>-</w:t>
      </w:r>
      <w:r w:rsidR="00252366" w:rsidRPr="00C73C62">
        <w:rPr>
          <w:rFonts w:eastAsia="Times New Roman"/>
          <w:color w:val="222222"/>
          <w:shd w:val="clear" w:color="auto" w:fill="FFFFFF"/>
        </w:rPr>
        <w:t xml:space="preserve">sized lake. </w:t>
      </w:r>
      <w:r w:rsidR="00252366">
        <w:rPr>
          <w:rFonts w:eastAsia="Times New Roman"/>
          <w:color w:val="222222"/>
          <w:shd w:val="clear" w:color="auto" w:fill="FFFFFF"/>
        </w:rPr>
        <w:t xml:space="preserve"> </w:t>
      </w:r>
      <w:r w:rsidR="00252366" w:rsidRPr="001D06B0">
        <w:rPr>
          <w:rFonts w:eastAsia="Times New Roman"/>
          <w:color w:val="222222"/>
          <w:shd w:val="clear" w:color="auto" w:fill="FFFFFF"/>
        </w:rPr>
        <w:t xml:space="preserve">Even a very weak </w:t>
      </w:r>
      <w:r w:rsidR="00252366">
        <w:rPr>
          <w:rFonts w:eastAsia="Times New Roman"/>
          <w:color w:val="222222"/>
          <w:shd w:val="clear" w:color="auto" w:fill="FFFFFF"/>
        </w:rPr>
        <w:t xml:space="preserve">stratification of </w:t>
      </w:r>
      <w:r w:rsidR="00252366" w:rsidRPr="001D06B0">
        <w:rPr>
          <w:rFonts w:eastAsia="Times New Roman"/>
          <w:color w:val="222222"/>
          <w:shd w:val="clear" w:color="auto" w:fill="FFFFFF"/>
        </w:rPr>
        <w:t>0.1</w:t>
      </w:r>
      <w:r w:rsidR="00252366" w:rsidRPr="001D06B0">
        <w:rPr>
          <w:rFonts w:eastAsia="Times New Roman"/>
          <w:color w:val="222222"/>
          <w:shd w:val="clear" w:color="auto" w:fill="FFFFFF"/>
          <w:vertAlign w:val="superscript"/>
        </w:rPr>
        <w:t>o</w:t>
      </w:r>
      <w:r w:rsidR="00252366">
        <w:rPr>
          <w:rFonts w:eastAsia="Times New Roman"/>
          <w:color w:val="222222"/>
          <w:shd w:val="clear" w:color="auto" w:fill="FFFFFF"/>
        </w:rPr>
        <w:t>C m</w:t>
      </w:r>
      <w:r w:rsidR="00252366" w:rsidRPr="00BE4ABE">
        <w:rPr>
          <w:rFonts w:eastAsia="Times New Roman"/>
          <w:color w:val="222222"/>
          <w:shd w:val="clear" w:color="auto" w:fill="FFFFFF"/>
          <w:vertAlign w:val="superscript"/>
        </w:rPr>
        <w:t>-1</w:t>
      </w:r>
      <w:r w:rsidR="00252366" w:rsidRPr="001D06B0">
        <w:rPr>
          <w:rFonts w:eastAsia="Times New Roman"/>
          <w:color w:val="222222"/>
          <w:shd w:val="clear" w:color="auto" w:fill="FFFFFF"/>
        </w:rPr>
        <w:t xml:space="preserve"> is still enough to shut down the internal mixing (</w:t>
      </w:r>
      <w:proofErr w:type="spellStart"/>
      <w:r w:rsidR="00252366" w:rsidRPr="001D06B0">
        <w:rPr>
          <w:rFonts w:eastAsia="Times New Roman"/>
          <w:color w:val="222222"/>
          <w:shd w:val="clear" w:color="auto" w:fill="FFFFFF"/>
        </w:rPr>
        <w:t>Pernica</w:t>
      </w:r>
      <w:proofErr w:type="spellEnd"/>
      <w:r w:rsidR="00252366">
        <w:rPr>
          <w:rFonts w:eastAsia="Times New Roman"/>
          <w:color w:val="222222"/>
          <w:shd w:val="clear" w:color="auto" w:fill="FFFFFF"/>
        </w:rPr>
        <w:t xml:space="preserve"> et al. 2014</w:t>
      </w:r>
      <w:r w:rsidR="00252366" w:rsidRPr="001D06B0">
        <w:rPr>
          <w:rFonts w:eastAsia="Times New Roman"/>
          <w:color w:val="222222"/>
          <w:shd w:val="clear" w:color="auto" w:fill="FFFFFF"/>
        </w:rPr>
        <w:t xml:space="preserve">). </w:t>
      </w:r>
      <w:r w:rsidR="00252366" w:rsidRPr="00F62A17">
        <w:rPr>
          <w:rFonts w:eastAsia="Times New Roman"/>
          <w:color w:val="222222"/>
          <w:shd w:val="clear" w:color="auto" w:fill="FFFFFF"/>
        </w:rPr>
        <w:t>Similarly</w:t>
      </w:r>
      <w:r w:rsidR="00252366">
        <w:rPr>
          <w:rFonts w:eastAsia="Times New Roman"/>
          <w:color w:val="222222"/>
          <w:shd w:val="clear" w:color="auto" w:fill="FFFFFF"/>
        </w:rPr>
        <w:t xml:space="preserve">, </w:t>
      </w:r>
      <w:r w:rsidR="00252366" w:rsidRPr="00C73C62">
        <w:rPr>
          <w:rFonts w:eastAsia="Times New Roman"/>
          <w:color w:val="222222"/>
          <w:shd w:val="clear" w:color="auto" w:fill="FFFFFF"/>
        </w:rPr>
        <w:t xml:space="preserve">a practical guide for many lakes has been that they </w:t>
      </w:r>
      <w:proofErr w:type="gramStart"/>
      <w:r w:rsidR="00252366" w:rsidRPr="00C73C62">
        <w:rPr>
          <w:rFonts w:eastAsia="Times New Roman"/>
          <w:color w:val="222222"/>
          <w:shd w:val="clear" w:color="auto" w:fill="FFFFFF"/>
        </w:rPr>
        <w:t>are stratified</w:t>
      </w:r>
      <w:proofErr w:type="gramEnd"/>
      <w:r w:rsidR="00252366" w:rsidRPr="00C73C62">
        <w:rPr>
          <w:rFonts w:eastAsia="Times New Roman"/>
          <w:color w:val="222222"/>
          <w:shd w:val="clear" w:color="auto" w:fill="FFFFFF"/>
        </w:rPr>
        <w:t xml:space="preserve"> when there </w:t>
      </w:r>
      <w:r w:rsidR="00252366">
        <w:rPr>
          <w:rFonts w:eastAsia="Times New Roman"/>
          <w:color w:val="222222"/>
          <w:shd w:val="clear" w:color="auto" w:fill="FFFFFF"/>
        </w:rPr>
        <w:t xml:space="preserve">is </w:t>
      </w:r>
      <w:r w:rsidR="00252366" w:rsidRPr="00C73C62">
        <w:rPr>
          <w:rFonts w:eastAsia="Times New Roman"/>
          <w:color w:val="222222"/>
          <w:shd w:val="clear" w:color="auto" w:fill="FFFFFF"/>
        </w:rPr>
        <w:t xml:space="preserve">at least a </w:t>
      </w:r>
      <w:r w:rsidR="00252366">
        <w:rPr>
          <w:rFonts w:eastAsia="Times New Roman"/>
          <w:color w:val="222222"/>
          <w:shd w:val="clear" w:color="auto" w:fill="FFFFFF"/>
        </w:rPr>
        <w:t>1</w:t>
      </w:r>
      <w:r w:rsidR="00252366">
        <w:rPr>
          <w:rFonts w:eastAsia="Times New Roman"/>
          <w:color w:val="222222"/>
          <w:shd w:val="clear" w:color="auto" w:fill="FFFFFF"/>
          <w:vertAlign w:val="superscript"/>
        </w:rPr>
        <w:t>o</w:t>
      </w:r>
      <w:r w:rsidR="00252366">
        <w:rPr>
          <w:rFonts w:eastAsia="Times New Roman"/>
          <w:color w:val="222222"/>
          <w:shd w:val="clear" w:color="auto" w:fill="FFFFFF"/>
        </w:rPr>
        <w:t xml:space="preserve">C </w:t>
      </w:r>
      <w:r w:rsidR="00252366" w:rsidRPr="00C73C62">
        <w:rPr>
          <w:rFonts w:eastAsia="Times New Roman"/>
          <w:color w:val="222222"/>
          <w:shd w:val="clear" w:color="auto" w:fill="FFFFFF"/>
        </w:rPr>
        <w:t>temperature difference between the top and botto</w:t>
      </w:r>
      <w:r w:rsidR="00252366">
        <w:rPr>
          <w:rFonts w:eastAsia="Times New Roman"/>
          <w:color w:val="222222"/>
          <w:shd w:val="clear" w:color="auto" w:fill="FFFFFF"/>
        </w:rPr>
        <w:t>m</w:t>
      </w:r>
      <w:r w:rsidR="00252366" w:rsidRPr="00C73C62">
        <w:rPr>
          <w:rFonts w:eastAsia="Times New Roman"/>
          <w:color w:val="222222"/>
          <w:shd w:val="clear" w:color="auto" w:fill="FFFFFF"/>
        </w:rPr>
        <w:t xml:space="preserve"> of t</w:t>
      </w:r>
      <w:r w:rsidR="00252366">
        <w:rPr>
          <w:rFonts w:eastAsia="Times New Roman"/>
          <w:color w:val="222222"/>
          <w:shd w:val="clear" w:color="auto" w:fill="FFFFFF"/>
        </w:rPr>
        <w:t>he water column (</w:t>
      </w:r>
      <w:proofErr w:type="spellStart"/>
      <w:r w:rsidR="00252366" w:rsidRPr="00E77E3B">
        <w:rPr>
          <w:rFonts w:eastAsia="Times New Roman"/>
          <w:color w:val="222222"/>
          <w:shd w:val="clear" w:color="auto" w:fill="FFFFFF"/>
        </w:rPr>
        <w:t>Woolway</w:t>
      </w:r>
      <w:proofErr w:type="spellEnd"/>
      <w:r w:rsidR="00252366" w:rsidRPr="00E77E3B">
        <w:rPr>
          <w:rFonts w:eastAsia="Times New Roman"/>
          <w:color w:val="222222"/>
          <w:shd w:val="clear" w:color="auto" w:fill="FFFFFF"/>
        </w:rPr>
        <w:t xml:space="preserve"> et al</w:t>
      </w:r>
      <w:r w:rsidR="00252366">
        <w:rPr>
          <w:rFonts w:eastAsia="Times New Roman"/>
          <w:color w:val="222222"/>
          <w:shd w:val="clear" w:color="auto" w:fill="FFFFFF"/>
        </w:rPr>
        <w:t>.</w:t>
      </w:r>
      <w:r w:rsidR="00252366" w:rsidRPr="00E77E3B">
        <w:rPr>
          <w:rFonts w:eastAsia="Times New Roman"/>
          <w:color w:val="222222"/>
          <w:shd w:val="clear" w:color="auto" w:fill="FFFFFF"/>
        </w:rPr>
        <w:t xml:space="preserve"> 2014)</w:t>
      </w:r>
      <w:r w:rsidR="00252366">
        <w:rPr>
          <w:rFonts w:eastAsia="Times New Roman"/>
          <w:color w:val="222222"/>
          <w:shd w:val="clear" w:color="auto" w:fill="FFFFFF"/>
        </w:rPr>
        <w:t xml:space="preserve">. It is worth comparing all these definitions of the weak stratification needed to end the spring overturn, with the more standard definition of the summer thermocline as having temperature stratification greater than </w:t>
      </w:r>
      <w:r w:rsidR="00252366" w:rsidRPr="001D06B0">
        <w:rPr>
          <w:rFonts w:eastAsia="Times New Roman"/>
          <w:color w:val="222222"/>
          <w:shd w:val="clear" w:color="auto" w:fill="FFFFFF"/>
        </w:rPr>
        <w:t>1</w:t>
      </w:r>
      <w:r w:rsidR="00252366" w:rsidRPr="001D06B0">
        <w:rPr>
          <w:rFonts w:eastAsia="Times New Roman"/>
          <w:color w:val="222222"/>
          <w:shd w:val="clear" w:color="auto" w:fill="FFFFFF"/>
          <w:vertAlign w:val="superscript"/>
        </w:rPr>
        <w:t>o</w:t>
      </w:r>
      <w:r w:rsidR="00252366">
        <w:rPr>
          <w:rFonts w:eastAsia="Times New Roman"/>
          <w:color w:val="222222"/>
          <w:shd w:val="clear" w:color="auto" w:fill="FFFFFF"/>
        </w:rPr>
        <w:t>C m</w:t>
      </w:r>
      <w:r w:rsidR="00252366" w:rsidRPr="00BE4ABE">
        <w:rPr>
          <w:rFonts w:eastAsia="Times New Roman"/>
          <w:color w:val="222222"/>
          <w:shd w:val="clear" w:color="auto" w:fill="FFFFFF"/>
          <w:vertAlign w:val="superscript"/>
        </w:rPr>
        <w:t>-1</w:t>
      </w:r>
      <w:r w:rsidR="00252366">
        <w:rPr>
          <w:rFonts w:eastAsia="Times New Roman"/>
          <w:color w:val="222222"/>
          <w:shd w:val="clear" w:color="auto" w:fill="FFFFFF"/>
        </w:rPr>
        <w:t xml:space="preserve"> (as used by </w:t>
      </w:r>
      <w:proofErr w:type="spellStart"/>
      <w:r w:rsidR="00252366">
        <w:rPr>
          <w:rFonts w:eastAsia="Times New Roman"/>
          <w:color w:val="222222"/>
          <w:shd w:val="clear" w:color="auto" w:fill="FFFFFF"/>
        </w:rPr>
        <w:t>Stainsby</w:t>
      </w:r>
      <w:proofErr w:type="spellEnd"/>
      <w:r w:rsidR="00252366">
        <w:rPr>
          <w:rFonts w:eastAsia="Times New Roman"/>
          <w:color w:val="222222"/>
          <w:shd w:val="clear" w:color="auto" w:fill="FFFFFF"/>
        </w:rPr>
        <w:t xml:space="preserve"> et al. 2011; Li et al. 2018). </w:t>
      </w:r>
      <w:proofErr w:type="spellStart"/>
      <w:r w:rsidR="00252366">
        <w:rPr>
          <w:rFonts w:eastAsia="Times New Roman"/>
          <w:color w:val="222222"/>
          <w:shd w:val="clear" w:color="auto" w:fill="FFFFFF"/>
        </w:rPr>
        <w:t>Stainsby</w:t>
      </w:r>
      <w:proofErr w:type="spellEnd"/>
      <w:r w:rsidR="00252366">
        <w:rPr>
          <w:rFonts w:eastAsia="Times New Roman"/>
          <w:color w:val="222222"/>
          <w:shd w:val="clear" w:color="auto" w:fill="FFFFFF"/>
        </w:rPr>
        <w:t xml:space="preserve"> et al. (2011) identified this as a strong criterion for the development of stratification in Lake Simcoe. However, this does not necessarily imply that spring mixing lasts between ice-out and the start of summer thermocline development. </w:t>
      </w:r>
    </w:p>
    <w:p w14:paraId="68F6E710" w14:textId="0AEAA795" w:rsidR="001D0493" w:rsidRDefault="001D0493" w:rsidP="006C10AB">
      <w:pPr>
        <w:rPr>
          <w:rFonts w:eastAsia="Times New Roman"/>
          <w:color w:val="222222"/>
          <w:shd w:val="clear" w:color="auto" w:fill="FFFFFF"/>
        </w:rPr>
      </w:pPr>
    </w:p>
    <w:p w14:paraId="2701C593" w14:textId="03DDCA44" w:rsidR="006F7724" w:rsidRDefault="00181DAF" w:rsidP="006C10AB">
      <w:pPr>
        <w:rPr>
          <w:rFonts w:eastAsia="Times New Roman"/>
          <w:color w:val="222222"/>
          <w:shd w:val="clear" w:color="auto" w:fill="FFFFFF"/>
        </w:rPr>
      </w:pPr>
      <w:r>
        <w:rPr>
          <w:rFonts w:eastAsia="Times New Roman"/>
          <w:color w:val="222222"/>
          <w:shd w:val="clear" w:color="auto" w:fill="FFFFFF"/>
        </w:rPr>
        <w:t xml:space="preserve">To understand how </w:t>
      </w:r>
      <w:proofErr w:type="gramStart"/>
      <w:r>
        <w:rPr>
          <w:rFonts w:eastAsia="Times New Roman"/>
          <w:color w:val="222222"/>
          <w:shd w:val="clear" w:color="auto" w:fill="FFFFFF"/>
        </w:rPr>
        <w:t>DO conditions in</w:t>
      </w:r>
      <w:proofErr w:type="gramEnd"/>
      <w:r>
        <w:rPr>
          <w:rFonts w:eastAsia="Times New Roman"/>
          <w:color w:val="222222"/>
          <w:shd w:val="clear" w:color="auto" w:fill="FFFFFF"/>
        </w:rPr>
        <w:t xml:space="preserve"> winter</w:t>
      </w:r>
      <w:r w:rsidR="009A7449">
        <w:rPr>
          <w:rFonts w:eastAsia="Times New Roman"/>
          <w:color w:val="222222"/>
          <w:shd w:val="clear" w:color="auto" w:fill="FFFFFF"/>
        </w:rPr>
        <w:t xml:space="preserve"> and spring</w:t>
      </w:r>
      <w:r>
        <w:rPr>
          <w:rFonts w:eastAsia="Times New Roman"/>
          <w:color w:val="222222"/>
          <w:shd w:val="clear" w:color="auto" w:fill="FFFFFF"/>
        </w:rPr>
        <w:t xml:space="preserve"> </w:t>
      </w:r>
      <w:r w:rsidR="00973483">
        <w:rPr>
          <w:rFonts w:eastAsia="Times New Roman"/>
          <w:color w:val="222222"/>
          <w:shd w:val="clear" w:color="auto" w:fill="FFFFFF"/>
        </w:rPr>
        <w:t>are</w:t>
      </w:r>
      <w:r>
        <w:rPr>
          <w:rFonts w:eastAsia="Times New Roman"/>
          <w:color w:val="222222"/>
          <w:shd w:val="clear" w:color="auto" w:fill="FFFFFF"/>
        </w:rPr>
        <w:t xml:space="preserve"> affected by vertical mixing</w:t>
      </w:r>
      <w:r w:rsidR="007845A2">
        <w:rPr>
          <w:rFonts w:eastAsia="Times New Roman"/>
          <w:color w:val="222222"/>
          <w:shd w:val="clear" w:color="auto" w:fill="FFFFFF"/>
        </w:rPr>
        <w:t>,</w:t>
      </w:r>
      <w:r>
        <w:rPr>
          <w:rFonts w:eastAsia="Times New Roman"/>
          <w:color w:val="222222"/>
          <w:shd w:val="clear" w:color="auto" w:fill="FFFFFF"/>
        </w:rPr>
        <w:t xml:space="preserve"> </w:t>
      </w:r>
      <w:r w:rsidR="00BF7DD6">
        <w:rPr>
          <w:rFonts w:eastAsia="Times New Roman"/>
          <w:color w:val="222222"/>
          <w:shd w:val="clear" w:color="auto" w:fill="FFFFFF"/>
        </w:rPr>
        <w:t>long</w:t>
      </w:r>
      <w:r w:rsidR="007845A2">
        <w:rPr>
          <w:rFonts w:eastAsia="Times New Roman"/>
          <w:color w:val="222222"/>
          <w:shd w:val="clear" w:color="auto" w:fill="FFFFFF"/>
        </w:rPr>
        <w:t>-</w:t>
      </w:r>
      <w:r w:rsidR="00BF7DD6">
        <w:rPr>
          <w:rFonts w:eastAsia="Times New Roman"/>
          <w:color w:val="222222"/>
          <w:shd w:val="clear" w:color="auto" w:fill="FFFFFF"/>
        </w:rPr>
        <w:t>term measurements of temperature, oxygen, incoming solar radiation, and plankton are needed</w:t>
      </w:r>
      <w:r w:rsidR="001F32CB">
        <w:rPr>
          <w:rFonts w:eastAsia="Times New Roman"/>
          <w:color w:val="222222"/>
          <w:shd w:val="clear" w:color="auto" w:fill="FFFFFF"/>
        </w:rPr>
        <w:t xml:space="preserve"> from the start of the ice-covered period to the end</w:t>
      </w:r>
      <w:r w:rsidR="007845A2">
        <w:rPr>
          <w:rFonts w:eastAsia="Times New Roman"/>
          <w:color w:val="222222"/>
          <w:shd w:val="clear" w:color="auto" w:fill="FFFFFF"/>
        </w:rPr>
        <w:t xml:space="preserve"> of winter, ideally over several years</w:t>
      </w:r>
      <w:r w:rsidR="00BF7DD6">
        <w:rPr>
          <w:rFonts w:eastAsia="Times New Roman"/>
          <w:color w:val="222222"/>
          <w:shd w:val="clear" w:color="auto" w:fill="FFFFFF"/>
        </w:rPr>
        <w:t xml:space="preserve">. </w:t>
      </w:r>
      <w:r w:rsidR="00D841B3">
        <w:rPr>
          <w:rFonts w:eastAsia="Times New Roman"/>
          <w:color w:val="222222"/>
          <w:shd w:val="clear" w:color="auto" w:fill="FFFFFF"/>
        </w:rPr>
        <w:t>Adequate</w:t>
      </w:r>
      <w:r w:rsidR="00BF7DD6">
        <w:rPr>
          <w:rFonts w:eastAsia="Times New Roman"/>
          <w:color w:val="222222"/>
          <w:shd w:val="clear" w:color="auto" w:fill="FFFFFF"/>
        </w:rPr>
        <w:t xml:space="preserve"> vertical resolution of both temperature and oxygen are required for quantifying </w:t>
      </w:r>
      <w:r w:rsidR="007452CA">
        <w:rPr>
          <w:rFonts w:eastAsia="Times New Roman"/>
          <w:color w:val="222222"/>
          <w:shd w:val="clear" w:color="auto" w:fill="FFFFFF"/>
        </w:rPr>
        <w:t xml:space="preserve">the </w:t>
      </w:r>
      <w:r w:rsidR="00BF7DD6">
        <w:rPr>
          <w:rFonts w:eastAsia="Times New Roman"/>
          <w:color w:val="222222"/>
          <w:shd w:val="clear" w:color="auto" w:fill="FFFFFF"/>
        </w:rPr>
        <w:t>convectio</w:t>
      </w:r>
      <w:r w:rsidR="00D841B3">
        <w:rPr>
          <w:rFonts w:eastAsia="Times New Roman"/>
          <w:color w:val="222222"/>
          <w:shd w:val="clear" w:color="auto" w:fill="FFFFFF"/>
        </w:rPr>
        <w:t>n</w:t>
      </w:r>
      <w:r w:rsidR="007452CA">
        <w:rPr>
          <w:rFonts w:eastAsia="Times New Roman"/>
          <w:color w:val="222222"/>
          <w:shd w:val="clear" w:color="auto" w:fill="FFFFFF"/>
        </w:rPr>
        <w:t xml:space="preserve"> </w:t>
      </w:r>
      <w:r w:rsidR="00D841B3">
        <w:rPr>
          <w:rFonts w:eastAsia="Times New Roman"/>
          <w:color w:val="222222"/>
          <w:shd w:val="clear" w:color="auto" w:fill="FFFFFF"/>
        </w:rPr>
        <w:t>(</w:t>
      </w:r>
      <w:proofErr w:type="spellStart"/>
      <w:r w:rsidR="00D841B3">
        <w:rPr>
          <w:rFonts w:eastAsia="Times New Roman"/>
          <w:color w:val="222222"/>
          <w:shd w:val="clear" w:color="auto" w:fill="FFFFFF"/>
        </w:rPr>
        <w:t>Bouffard</w:t>
      </w:r>
      <w:proofErr w:type="spellEnd"/>
      <w:r w:rsidR="00D841B3">
        <w:rPr>
          <w:rFonts w:eastAsia="Times New Roman"/>
          <w:color w:val="222222"/>
          <w:shd w:val="clear" w:color="auto" w:fill="FFFFFF"/>
        </w:rPr>
        <w:t xml:space="preserve"> </w:t>
      </w:r>
      <w:r w:rsidR="008853D1">
        <w:rPr>
          <w:rFonts w:eastAsia="Times New Roman"/>
          <w:color w:val="222222"/>
          <w:shd w:val="clear" w:color="auto" w:fill="FFFFFF"/>
        </w:rPr>
        <w:t>et al.</w:t>
      </w:r>
      <w:r w:rsidR="00D841B3">
        <w:rPr>
          <w:rFonts w:eastAsia="Times New Roman"/>
          <w:color w:val="222222"/>
          <w:shd w:val="clear" w:color="auto" w:fill="FFFFFF"/>
        </w:rPr>
        <w:t xml:space="preserve"> 2019)</w:t>
      </w:r>
      <w:r w:rsidR="00BF7DD6">
        <w:rPr>
          <w:rFonts w:eastAsia="Times New Roman"/>
          <w:color w:val="222222"/>
          <w:shd w:val="clear" w:color="auto" w:fill="FFFFFF"/>
        </w:rPr>
        <w:t xml:space="preserve">. </w:t>
      </w:r>
      <w:proofErr w:type="gramStart"/>
      <w:r w:rsidR="00011707" w:rsidRPr="0082299B">
        <w:rPr>
          <w:rFonts w:eastAsia="Times New Roman"/>
          <w:color w:val="222222"/>
          <w:shd w:val="clear" w:color="auto" w:fill="FFFFFF"/>
        </w:rPr>
        <w:t xml:space="preserve">Despite </w:t>
      </w:r>
      <w:r w:rsidR="00011707">
        <w:rPr>
          <w:rFonts w:eastAsia="Times New Roman"/>
          <w:color w:val="222222"/>
          <w:shd w:val="clear" w:color="auto" w:fill="FFFFFF"/>
        </w:rPr>
        <w:t xml:space="preserve">the increased number of short-term study campaigns carried out in ice-covered lakes </w:t>
      </w:r>
      <w:r w:rsidR="00011707" w:rsidRPr="000E5C23">
        <w:rPr>
          <w:rFonts w:eastAsia="Times New Roman"/>
          <w:color w:val="222222"/>
          <w:shd w:val="clear" w:color="auto" w:fill="FFFFFF"/>
        </w:rPr>
        <w:t>(</w:t>
      </w:r>
      <w:proofErr w:type="spellStart"/>
      <w:r w:rsidR="00F60E27">
        <w:t>Baehr</w:t>
      </w:r>
      <w:proofErr w:type="spellEnd"/>
      <w:r w:rsidR="00F60E27">
        <w:t xml:space="preserve"> and </w:t>
      </w:r>
      <w:proofErr w:type="spellStart"/>
      <w:r w:rsidR="00F60E27">
        <w:t>DeGrandpre</w:t>
      </w:r>
      <w:proofErr w:type="spellEnd"/>
      <w:r w:rsidR="00F60E27">
        <w:t xml:space="preserve"> 2004; </w:t>
      </w:r>
      <w:r w:rsidR="00CC323A">
        <w:rPr>
          <w:rFonts w:eastAsia="Times New Roman"/>
          <w:color w:val="222222"/>
          <w:shd w:val="clear" w:color="auto" w:fill="FFFFFF"/>
        </w:rPr>
        <w:t xml:space="preserve">Forrest </w:t>
      </w:r>
      <w:r w:rsidR="008853D1">
        <w:rPr>
          <w:rFonts w:eastAsia="Times New Roman"/>
          <w:color w:val="222222"/>
          <w:shd w:val="clear" w:color="auto" w:fill="FFFFFF"/>
        </w:rPr>
        <w:t>et al.</w:t>
      </w:r>
      <w:r w:rsidR="00CC323A">
        <w:rPr>
          <w:rFonts w:eastAsia="Times New Roman"/>
          <w:color w:val="222222"/>
          <w:shd w:val="clear" w:color="auto" w:fill="FFFFFF"/>
        </w:rPr>
        <w:t xml:space="preserve"> 2008; </w:t>
      </w:r>
      <w:proofErr w:type="spellStart"/>
      <w:r w:rsidR="001D0493">
        <w:rPr>
          <w:rFonts w:eastAsia="Times New Roman"/>
          <w:color w:val="222222"/>
          <w:shd w:val="clear" w:color="auto" w:fill="FFFFFF"/>
        </w:rPr>
        <w:t>Terzhevik</w:t>
      </w:r>
      <w:proofErr w:type="spellEnd"/>
      <w:r w:rsidR="001D0493">
        <w:rPr>
          <w:rFonts w:eastAsia="Times New Roman"/>
          <w:color w:val="222222"/>
          <w:shd w:val="clear" w:color="auto" w:fill="FFFFFF"/>
        </w:rPr>
        <w:t xml:space="preserve"> </w:t>
      </w:r>
      <w:r w:rsidR="008853D1">
        <w:rPr>
          <w:rFonts w:eastAsia="Times New Roman"/>
          <w:color w:val="222222"/>
          <w:shd w:val="clear" w:color="auto" w:fill="FFFFFF"/>
        </w:rPr>
        <w:t>et al.</w:t>
      </w:r>
      <w:r w:rsidR="001D0493">
        <w:rPr>
          <w:rFonts w:eastAsia="Times New Roman"/>
          <w:color w:val="222222"/>
          <w:shd w:val="clear" w:color="auto" w:fill="FFFFFF"/>
        </w:rPr>
        <w:t xml:space="preserve"> 2009; </w:t>
      </w:r>
      <w:proofErr w:type="spellStart"/>
      <w:r w:rsidR="001D0493">
        <w:rPr>
          <w:rFonts w:eastAsia="Times New Roman"/>
          <w:color w:val="222222"/>
          <w:shd w:val="clear" w:color="auto" w:fill="FFFFFF"/>
        </w:rPr>
        <w:t>Terzhevik</w:t>
      </w:r>
      <w:proofErr w:type="spellEnd"/>
      <w:r w:rsidR="001D0493">
        <w:rPr>
          <w:rFonts w:eastAsia="Times New Roman"/>
          <w:color w:val="222222"/>
          <w:shd w:val="clear" w:color="auto" w:fill="FFFFFF"/>
        </w:rPr>
        <w:t xml:space="preserve"> </w:t>
      </w:r>
      <w:r w:rsidR="008853D1">
        <w:rPr>
          <w:rFonts w:eastAsia="Times New Roman"/>
          <w:color w:val="222222"/>
          <w:shd w:val="clear" w:color="auto" w:fill="FFFFFF"/>
        </w:rPr>
        <w:t>et al.</w:t>
      </w:r>
      <w:r w:rsidR="001D0493">
        <w:rPr>
          <w:rFonts w:eastAsia="Times New Roman"/>
          <w:color w:val="222222"/>
          <w:shd w:val="clear" w:color="auto" w:fill="FFFFFF"/>
        </w:rPr>
        <w:t xml:space="preserve"> 2010;</w:t>
      </w:r>
      <w:r w:rsidR="009C34E1">
        <w:rPr>
          <w:rFonts w:eastAsia="Times New Roman"/>
          <w:color w:val="222222"/>
          <w:shd w:val="clear" w:color="auto" w:fill="FFFFFF"/>
        </w:rPr>
        <w:t xml:space="preserve"> </w:t>
      </w:r>
      <w:r w:rsidR="00626F94">
        <w:rPr>
          <w:rFonts w:eastAsia="Times New Roman"/>
          <w:color w:val="222222"/>
          <w:shd w:val="clear" w:color="auto" w:fill="FFFFFF"/>
        </w:rPr>
        <w:t xml:space="preserve">Forrest </w:t>
      </w:r>
      <w:r w:rsidR="008853D1">
        <w:rPr>
          <w:rFonts w:eastAsia="Times New Roman"/>
          <w:color w:val="222222"/>
          <w:shd w:val="clear" w:color="auto" w:fill="FFFFFF"/>
        </w:rPr>
        <w:t>et al.</w:t>
      </w:r>
      <w:r w:rsidR="00626F94">
        <w:rPr>
          <w:rFonts w:eastAsia="Times New Roman"/>
          <w:color w:val="222222"/>
          <w:shd w:val="clear" w:color="auto" w:fill="FFFFFF"/>
        </w:rPr>
        <w:t xml:space="preserve"> 201</w:t>
      </w:r>
      <w:r w:rsidR="0039571F">
        <w:rPr>
          <w:rFonts w:eastAsia="Times New Roman"/>
          <w:color w:val="222222"/>
          <w:shd w:val="clear" w:color="auto" w:fill="FFFFFF"/>
        </w:rPr>
        <w:t xml:space="preserve">3; </w:t>
      </w:r>
      <w:proofErr w:type="spellStart"/>
      <w:r w:rsidR="00626F94">
        <w:rPr>
          <w:rFonts w:eastAsia="Times New Roman"/>
          <w:color w:val="222222"/>
          <w:shd w:val="clear" w:color="auto" w:fill="FFFFFF"/>
        </w:rPr>
        <w:t>Salonen</w:t>
      </w:r>
      <w:proofErr w:type="spellEnd"/>
      <w:r w:rsidR="00626F94">
        <w:rPr>
          <w:rFonts w:eastAsia="Times New Roman"/>
          <w:color w:val="222222"/>
          <w:shd w:val="clear" w:color="auto" w:fill="FFFFFF"/>
        </w:rPr>
        <w:t xml:space="preserve"> </w:t>
      </w:r>
      <w:r w:rsidR="008853D1">
        <w:rPr>
          <w:rFonts w:eastAsia="Times New Roman"/>
          <w:color w:val="222222"/>
          <w:shd w:val="clear" w:color="auto" w:fill="FFFFFF"/>
        </w:rPr>
        <w:t>et al.</w:t>
      </w:r>
      <w:r w:rsidR="00626F94">
        <w:rPr>
          <w:rFonts w:eastAsia="Times New Roman"/>
          <w:color w:val="222222"/>
          <w:shd w:val="clear" w:color="auto" w:fill="FFFFFF"/>
        </w:rPr>
        <w:t xml:space="preserve"> 2014; </w:t>
      </w:r>
      <w:proofErr w:type="spellStart"/>
      <w:r w:rsidR="009C34E1">
        <w:rPr>
          <w:rFonts w:eastAsia="Times New Roman"/>
          <w:color w:val="222222"/>
          <w:shd w:val="clear" w:color="auto" w:fill="FFFFFF"/>
        </w:rPr>
        <w:t>Salmi</w:t>
      </w:r>
      <w:proofErr w:type="spellEnd"/>
      <w:r w:rsidR="009C34E1">
        <w:rPr>
          <w:rFonts w:eastAsia="Times New Roman"/>
          <w:color w:val="222222"/>
          <w:shd w:val="clear" w:color="auto" w:fill="FFFFFF"/>
        </w:rPr>
        <w:t xml:space="preserve"> </w:t>
      </w:r>
      <w:r w:rsidR="00A00E2A">
        <w:rPr>
          <w:rFonts w:eastAsia="Times New Roman"/>
          <w:color w:val="222222"/>
          <w:shd w:val="clear" w:color="auto" w:fill="FFFFFF"/>
        </w:rPr>
        <w:t>and</w:t>
      </w:r>
      <w:r w:rsidR="001D0493">
        <w:rPr>
          <w:rFonts w:eastAsia="Times New Roman"/>
          <w:color w:val="222222"/>
          <w:shd w:val="clear" w:color="auto" w:fill="FFFFFF"/>
        </w:rPr>
        <w:t xml:space="preserve"> </w:t>
      </w:r>
      <w:proofErr w:type="spellStart"/>
      <w:r w:rsidR="001D0493">
        <w:rPr>
          <w:rFonts w:eastAsia="Times New Roman"/>
          <w:color w:val="222222"/>
          <w:shd w:val="clear" w:color="auto" w:fill="FFFFFF"/>
        </w:rPr>
        <w:t>Salonen</w:t>
      </w:r>
      <w:proofErr w:type="spellEnd"/>
      <w:r w:rsidR="001D0493">
        <w:rPr>
          <w:rFonts w:eastAsia="Times New Roman"/>
          <w:color w:val="222222"/>
          <w:shd w:val="clear" w:color="auto" w:fill="FFFFFF"/>
        </w:rPr>
        <w:t xml:space="preserve"> 201</w:t>
      </w:r>
      <w:r w:rsidR="00626F94">
        <w:rPr>
          <w:rFonts w:eastAsia="Times New Roman"/>
          <w:color w:val="222222"/>
          <w:shd w:val="clear" w:color="auto" w:fill="FFFFFF"/>
        </w:rPr>
        <w:t>6</w:t>
      </w:r>
      <w:r w:rsidR="002022E4">
        <w:rPr>
          <w:rFonts w:eastAsia="Times New Roman"/>
          <w:color w:val="222222"/>
          <w:shd w:val="clear" w:color="auto" w:fill="FFFFFF"/>
        </w:rPr>
        <w:t xml:space="preserve">; </w:t>
      </w:r>
      <w:proofErr w:type="spellStart"/>
      <w:r w:rsidR="00077D25" w:rsidRPr="000E5C23">
        <w:rPr>
          <w:rFonts w:eastAsia="Times New Roman"/>
          <w:color w:val="222222"/>
          <w:shd w:val="clear" w:color="auto" w:fill="FFFFFF"/>
        </w:rPr>
        <w:t>Bouffard</w:t>
      </w:r>
      <w:proofErr w:type="spellEnd"/>
      <w:r w:rsidR="00077D25" w:rsidRPr="000E5C23">
        <w:rPr>
          <w:rFonts w:eastAsia="Times New Roman"/>
          <w:color w:val="222222"/>
          <w:shd w:val="clear" w:color="auto" w:fill="FFFFFF"/>
        </w:rPr>
        <w:t xml:space="preserve"> </w:t>
      </w:r>
      <w:r w:rsidR="008853D1">
        <w:rPr>
          <w:rFonts w:eastAsia="Times New Roman"/>
          <w:color w:val="222222"/>
          <w:shd w:val="clear" w:color="auto" w:fill="FFFFFF"/>
        </w:rPr>
        <w:t>et al.</w:t>
      </w:r>
      <w:r w:rsidR="00077D25" w:rsidRPr="000E5C23">
        <w:rPr>
          <w:rFonts w:eastAsia="Times New Roman"/>
          <w:color w:val="222222"/>
          <w:shd w:val="clear" w:color="auto" w:fill="FFFFFF"/>
        </w:rPr>
        <w:t xml:space="preserve"> 2016; </w:t>
      </w:r>
      <w:proofErr w:type="spellStart"/>
      <w:r w:rsidR="007218E5">
        <w:rPr>
          <w:rFonts w:eastAsia="Times New Roman"/>
          <w:color w:val="222222"/>
          <w:shd w:val="clear" w:color="auto" w:fill="FFFFFF"/>
        </w:rPr>
        <w:t>Kirillin</w:t>
      </w:r>
      <w:proofErr w:type="spellEnd"/>
      <w:r w:rsidR="007218E5">
        <w:rPr>
          <w:rFonts w:eastAsia="Times New Roman"/>
          <w:color w:val="222222"/>
          <w:shd w:val="clear" w:color="auto" w:fill="FFFFFF"/>
        </w:rPr>
        <w:t xml:space="preserve"> et al. 2018; </w:t>
      </w:r>
      <w:r w:rsidR="00077D25" w:rsidRPr="000E5C23">
        <w:rPr>
          <w:rFonts w:eastAsia="Times New Roman"/>
          <w:color w:val="222222"/>
          <w:shd w:val="clear" w:color="auto" w:fill="FFFFFF"/>
        </w:rPr>
        <w:t xml:space="preserve">Ulloa </w:t>
      </w:r>
      <w:r w:rsidR="008853D1">
        <w:rPr>
          <w:rFonts w:eastAsia="Times New Roman"/>
          <w:color w:val="222222"/>
          <w:shd w:val="clear" w:color="auto" w:fill="FFFFFF"/>
        </w:rPr>
        <w:t>et al.</w:t>
      </w:r>
      <w:r w:rsidR="00077D25" w:rsidRPr="000E5C23">
        <w:rPr>
          <w:rFonts w:eastAsia="Times New Roman"/>
          <w:color w:val="222222"/>
          <w:shd w:val="clear" w:color="auto" w:fill="FFFFFF"/>
        </w:rPr>
        <w:t xml:space="preserve"> 2018</w:t>
      </w:r>
      <w:r w:rsidR="00D92C2F">
        <w:rPr>
          <w:rFonts w:eastAsia="Times New Roman"/>
          <w:color w:val="222222"/>
          <w:shd w:val="clear" w:color="auto" w:fill="FFFFFF"/>
        </w:rPr>
        <w:t xml:space="preserve">; </w:t>
      </w:r>
      <w:proofErr w:type="spellStart"/>
      <w:r w:rsidR="00D92C2F">
        <w:rPr>
          <w:rFonts w:eastAsia="Times New Roman"/>
          <w:color w:val="222222"/>
          <w:shd w:val="clear" w:color="auto" w:fill="FFFFFF"/>
        </w:rPr>
        <w:t>Bouffard</w:t>
      </w:r>
      <w:proofErr w:type="spellEnd"/>
      <w:r w:rsidR="00D92C2F">
        <w:rPr>
          <w:rFonts w:eastAsia="Times New Roman"/>
          <w:color w:val="222222"/>
          <w:shd w:val="clear" w:color="auto" w:fill="FFFFFF"/>
        </w:rPr>
        <w:t xml:space="preserve"> </w:t>
      </w:r>
      <w:r w:rsidR="008853D1">
        <w:rPr>
          <w:rFonts w:eastAsia="Times New Roman"/>
          <w:color w:val="222222"/>
          <w:shd w:val="clear" w:color="auto" w:fill="FFFFFF"/>
        </w:rPr>
        <w:t>et al.</w:t>
      </w:r>
      <w:r w:rsidR="00D92C2F">
        <w:rPr>
          <w:rFonts w:eastAsia="Times New Roman"/>
          <w:color w:val="222222"/>
          <w:shd w:val="clear" w:color="auto" w:fill="FFFFFF"/>
        </w:rPr>
        <w:t xml:space="preserve"> 201</w:t>
      </w:r>
      <w:r w:rsidR="00094B43">
        <w:rPr>
          <w:rFonts w:eastAsia="Times New Roman"/>
          <w:color w:val="222222"/>
          <w:shd w:val="clear" w:color="auto" w:fill="FFFFFF"/>
        </w:rPr>
        <w:t>9</w:t>
      </w:r>
      <w:r w:rsidR="005847CC">
        <w:rPr>
          <w:rFonts w:eastAsia="Times New Roman"/>
          <w:color w:val="222222"/>
          <w:shd w:val="clear" w:color="auto" w:fill="FFFFFF"/>
        </w:rPr>
        <w:t xml:space="preserve">; </w:t>
      </w:r>
      <w:proofErr w:type="spellStart"/>
      <w:r w:rsidR="005847CC">
        <w:rPr>
          <w:rFonts w:eastAsia="Times New Roman"/>
          <w:color w:val="222222"/>
          <w:shd w:val="clear" w:color="auto" w:fill="FFFFFF"/>
        </w:rPr>
        <w:t>Bogdanov</w:t>
      </w:r>
      <w:proofErr w:type="spellEnd"/>
      <w:r w:rsidR="005847CC">
        <w:rPr>
          <w:rFonts w:eastAsia="Times New Roman"/>
          <w:color w:val="222222"/>
          <w:shd w:val="clear" w:color="auto" w:fill="FFFFFF"/>
        </w:rPr>
        <w:t xml:space="preserve"> </w:t>
      </w:r>
      <w:r w:rsidR="008853D1">
        <w:rPr>
          <w:rFonts w:eastAsia="Times New Roman"/>
          <w:color w:val="222222"/>
          <w:shd w:val="clear" w:color="auto" w:fill="FFFFFF"/>
        </w:rPr>
        <w:t>et al.</w:t>
      </w:r>
      <w:r w:rsidR="005847CC">
        <w:rPr>
          <w:rFonts w:eastAsia="Times New Roman"/>
          <w:color w:val="222222"/>
          <w:shd w:val="clear" w:color="auto" w:fill="FFFFFF"/>
        </w:rPr>
        <w:t xml:space="preserve"> 2019</w:t>
      </w:r>
      <w:r w:rsidR="00094B43">
        <w:rPr>
          <w:rFonts w:eastAsia="Times New Roman"/>
          <w:color w:val="222222"/>
          <w:shd w:val="clear" w:color="auto" w:fill="FFFFFF"/>
        </w:rPr>
        <w:t>)</w:t>
      </w:r>
      <w:r w:rsidR="00011707">
        <w:rPr>
          <w:rFonts w:eastAsia="Times New Roman"/>
          <w:color w:val="222222"/>
          <w:shd w:val="clear" w:color="auto" w:fill="FFFFFF"/>
        </w:rPr>
        <w:t>,</w:t>
      </w:r>
      <w:r w:rsidR="00077D25">
        <w:rPr>
          <w:rFonts w:eastAsia="Times New Roman"/>
          <w:color w:val="222222"/>
          <w:shd w:val="clear" w:color="auto" w:fill="FFFFFF"/>
        </w:rPr>
        <w:t xml:space="preserve"> </w:t>
      </w:r>
      <w:r w:rsidR="00574B75">
        <w:rPr>
          <w:rFonts w:eastAsia="Times New Roman"/>
          <w:color w:val="222222"/>
          <w:shd w:val="clear" w:color="auto" w:fill="FFFFFF"/>
        </w:rPr>
        <w:t>long term and multi-year studies in ice-covered lakes are comparatively limited.</w:t>
      </w:r>
      <w:proofErr w:type="gramEnd"/>
      <w:r w:rsidR="00574B75">
        <w:rPr>
          <w:rFonts w:eastAsia="Times New Roman"/>
          <w:color w:val="222222"/>
          <w:shd w:val="clear" w:color="auto" w:fill="FFFFFF"/>
        </w:rPr>
        <w:t xml:space="preserve"> </w:t>
      </w:r>
      <w:proofErr w:type="spellStart"/>
      <w:r w:rsidR="00C46135">
        <w:rPr>
          <w:rFonts w:eastAsia="Times New Roman"/>
          <w:color w:val="222222"/>
          <w:shd w:val="clear" w:color="auto" w:fill="FFFFFF"/>
        </w:rPr>
        <w:t>Bruesewitz</w:t>
      </w:r>
      <w:proofErr w:type="spellEnd"/>
      <w:r w:rsidR="00C46135">
        <w:rPr>
          <w:rFonts w:eastAsia="Times New Roman"/>
          <w:color w:val="222222"/>
          <w:shd w:val="clear" w:color="auto" w:fill="FFFFFF"/>
        </w:rPr>
        <w:t xml:space="preserve"> et al</w:t>
      </w:r>
      <w:r w:rsidR="003D5520">
        <w:rPr>
          <w:rFonts w:eastAsia="Times New Roman"/>
          <w:color w:val="222222"/>
          <w:shd w:val="clear" w:color="auto" w:fill="FFFFFF"/>
        </w:rPr>
        <w:t>.</w:t>
      </w:r>
      <w:r w:rsidR="00C46135">
        <w:rPr>
          <w:rFonts w:eastAsia="Times New Roman"/>
          <w:color w:val="222222"/>
          <w:shd w:val="clear" w:color="auto" w:fill="FFFFFF"/>
        </w:rPr>
        <w:t xml:space="preserve"> (2015) measured temperature variations over</w:t>
      </w:r>
      <w:r w:rsidR="00F36B8C">
        <w:rPr>
          <w:rFonts w:eastAsia="Times New Roman"/>
          <w:color w:val="222222"/>
          <w:shd w:val="clear" w:color="auto" w:fill="FFFFFF"/>
        </w:rPr>
        <w:t xml:space="preserve"> </w:t>
      </w:r>
      <w:r w:rsidR="00C46135">
        <w:rPr>
          <w:rFonts w:eastAsia="Times New Roman"/>
          <w:color w:val="222222"/>
          <w:shd w:val="clear" w:color="auto" w:fill="FFFFFF"/>
        </w:rPr>
        <w:t xml:space="preserve">winter in an ice-covered </w:t>
      </w:r>
      <w:r w:rsidR="006F7724">
        <w:rPr>
          <w:rFonts w:eastAsia="Times New Roman"/>
          <w:color w:val="222222"/>
          <w:shd w:val="clear" w:color="auto" w:fill="FFFFFF"/>
        </w:rPr>
        <w:t>lake and</w:t>
      </w:r>
      <w:r w:rsidR="00C46135">
        <w:rPr>
          <w:rFonts w:eastAsia="Times New Roman"/>
          <w:color w:val="222222"/>
          <w:shd w:val="clear" w:color="auto" w:fill="FFFFFF"/>
        </w:rPr>
        <w:t xml:space="preserve"> were able to resolve the diurnal variations in stability driven by solar radiation. </w:t>
      </w:r>
      <w:proofErr w:type="spellStart"/>
      <w:r w:rsidR="00C46135">
        <w:rPr>
          <w:rFonts w:eastAsia="Times New Roman"/>
          <w:color w:val="222222"/>
          <w:shd w:val="clear" w:color="auto" w:fill="FFFFFF"/>
        </w:rPr>
        <w:t>Obertegger</w:t>
      </w:r>
      <w:proofErr w:type="spellEnd"/>
      <w:r w:rsidR="00C46135">
        <w:rPr>
          <w:rFonts w:eastAsia="Times New Roman"/>
          <w:color w:val="222222"/>
          <w:shd w:val="clear" w:color="auto" w:fill="FFFFFF"/>
        </w:rPr>
        <w:t xml:space="preserve"> et al</w:t>
      </w:r>
      <w:r w:rsidR="0002339C">
        <w:rPr>
          <w:rFonts w:eastAsia="Times New Roman"/>
          <w:color w:val="222222"/>
          <w:shd w:val="clear" w:color="auto" w:fill="FFFFFF"/>
        </w:rPr>
        <w:t>.</w:t>
      </w:r>
      <w:r w:rsidR="00C46135">
        <w:rPr>
          <w:rFonts w:eastAsia="Times New Roman"/>
          <w:color w:val="222222"/>
          <w:shd w:val="clear" w:color="auto" w:fill="FFFFFF"/>
        </w:rPr>
        <w:t xml:space="preserve"> (2017) conducted a 3-year study on the DO dynamics of </w:t>
      </w:r>
      <w:r w:rsidR="00555870">
        <w:rPr>
          <w:rFonts w:eastAsia="Times New Roman"/>
          <w:color w:val="222222"/>
          <w:shd w:val="clear" w:color="auto" w:fill="FFFFFF"/>
        </w:rPr>
        <w:t xml:space="preserve">a </w:t>
      </w:r>
      <w:r w:rsidR="00C46135">
        <w:rPr>
          <w:rFonts w:eastAsia="Times New Roman"/>
          <w:color w:val="222222"/>
          <w:shd w:val="clear" w:color="auto" w:fill="FFFFFF"/>
        </w:rPr>
        <w:t>small ice-covered lake by deploying DO loggers at 5</w:t>
      </w:r>
      <w:r w:rsidR="00555870">
        <w:rPr>
          <w:rFonts w:eastAsia="Times New Roman"/>
          <w:color w:val="222222"/>
          <w:shd w:val="clear" w:color="auto" w:fill="FFFFFF"/>
        </w:rPr>
        <w:t>-</w:t>
      </w:r>
      <w:r w:rsidR="00C46135">
        <w:rPr>
          <w:rFonts w:eastAsia="Times New Roman"/>
          <w:color w:val="222222"/>
          <w:shd w:val="clear" w:color="auto" w:fill="FFFFFF"/>
        </w:rPr>
        <w:t>m depth and 25</w:t>
      </w:r>
      <w:r w:rsidR="00555870">
        <w:rPr>
          <w:rFonts w:eastAsia="Times New Roman"/>
          <w:color w:val="222222"/>
          <w:shd w:val="clear" w:color="auto" w:fill="FFFFFF"/>
        </w:rPr>
        <w:t>-</w:t>
      </w:r>
      <w:r w:rsidR="00C46135">
        <w:rPr>
          <w:rFonts w:eastAsia="Times New Roman"/>
          <w:color w:val="222222"/>
          <w:shd w:val="clear" w:color="auto" w:fill="FFFFFF"/>
        </w:rPr>
        <w:t>m depth</w:t>
      </w:r>
      <w:r w:rsidR="0002339C">
        <w:rPr>
          <w:rFonts w:eastAsia="Times New Roman"/>
          <w:color w:val="222222"/>
          <w:shd w:val="clear" w:color="auto" w:fill="FFFFFF"/>
        </w:rPr>
        <w:t>,</w:t>
      </w:r>
      <w:r w:rsidR="00F36B8C">
        <w:rPr>
          <w:rFonts w:eastAsia="Times New Roman"/>
          <w:color w:val="222222"/>
          <w:shd w:val="clear" w:color="auto" w:fill="FFFFFF"/>
        </w:rPr>
        <w:t xml:space="preserve"> </w:t>
      </w:r>
      <w:r w:rsidR="00C46135">
        <w:rPr>
          <w:rFonts w:eastAsia="Times New Roman"/>
          <w:color w:val="222222"/>
          <w:shd w:val="clear" w:color="auto" w:fill="FFFFFF"/>
        </w:rPr>
        <w:t xml:space="preserve">and inferred that </w:t>
      </w:r>
      <w:r w:rsidR="00AE55E1">
        <w:rPr>
          <w:rFonts w:eastAsia="Times New Roman"/>
          <w:color w:val="222222"/>
          <w:shd w:val="clear" w:color="auto" w:fill="FFFFFF"/>
        </w:rPr>
        <w:t>year to year DO variability</w:t>
      </w:r>
      <w:r w:rsidR="00C46135">
        <w:rPr>
          <w:rFonts w:eastAsia="Times New Roman"/>
          <w:color w:val="222222"/>
          <w:shd w:val="clear" w:color="auto" w:fill="FFFFFF"/>
        </w:rPr>
        <w:t xml:space="preserve"> in ice-covered lakes could be due to </w:t>
      </w:r>
      <w:r w:rsidR="00F36B8C">
        <w:rPr>
          <w:rFonts w:eastAsia="Times New Roman"/>
          <w:color w:val="222222"/>
          <w:shd w:val="clear" w:color="auto" w:fill="FFFFFF"/>
        </w:rPr>
        <w:t xml:space="preserve">the </w:t>
      </w:r>
      <w:r w:rsidR="00C46135">
        <w:rPr>
          <w:rFonts w:eastAsia="Times New Roman"/>
          <w:color w:val="222222"/>
          <w:shd w:val="clear" w:color="auto" w:fill="FFFFFF"/>
        </w:rPr>
        <w:t>variab</w:t>
      </w:r>
      <w:r w:rsidR="00F36B8C">
        <w:rPr>
          <w:rFonts w:eastAsia="Times New Roman"/>
          <w:color w:val="222222"/>
          <w:shd w:val="clear" w:color="auto" w:fill="FFFFFF"/>
        </w:rPr>
        <w:t>i</w:t>
      </w:r>
      <w:r w:rsidR="00C46135">
        <w:rPr>
          <w:rFonts w:eastAsia="Times New Roman"/>
          <w:color w:val="222222"/>
          <w:shd w:val="clear" w:color="auto" w:fill="FFFFFF"/>
        </w:rPr>
        <w:t>l</w:t>
      </w:r>
      <w:r w:rsidR="00F36B8C">
        <w:rPr>
          <w:rFonts w:eastAsia="Times New Roman"/>
          <w:color w:val="222222"/>
          <w:shd w:val="clear" w:color="auto" w:fill="FFFFFF"/>
        </w:rPr>
        <w:t>ity of</w:t>
      </w:r>
      <w:r w:rsidR="00C46135">
        <w:rPr>
          <w:rFonts w:eastAsia="Times New Roman"/>
          <w:color w:val="222222"/>
          <w:shd w:val="clear" w:color="auto" w:fill="FFFFFF"/>
        </w:rPr>
        <w:t xml:space="preserve"> snow cover on top of the ice and penetrating solar radiation.</w:t>
      </w:r>
      <w:r w:rsidR="006B0C90">
        <w:rPr>
          <w:rFonts w:eastAsia="Times New Roman"/>
          <w:color w:val="222222"/>
          <w:shd w:val="clear" w:color="auto" w:fill="FFFFFF"/>
        </w:rPr>
        <w:t xml:space="preserve"> Both these long-term studies deployed temperature loggers that have insufficient accuracy to resolve </w:t>
      </w:r>
      <w:r w:rsidR="0002339C">
        <w:rPr>
          <w:rFonts w:eastAsia="Times New Roman"/>
          <w:color w:val="222222"/>
          <w:shd w:val="clear" w:color="auto" w:fill="FFFFFF"/>
        </w:rPr>
        <w:t xml:space="preserve">weak </w:t>
      </w:r>
      <w:r w:rsidR="006B0C90">
        <w:rPr>
          <w:rFonts w:eastAsia="Times New Roman"/>
          <w:color w:val="222222"/>
          <w:shd w:val="clear" w:color="auto" w:fill="FFFFFF"/>
        </w:rPr>
        <w:t xml:space="preserve">vertical temperature </w:t>
      </w:r>
      <w:r w:rsidR="0002339C">
        <w:rPr>
          <w:rFonts w:eastAsia="Times New Roman"/>
          <w:color w:val="222222"/>
          <w:shd w:val="clear" w:color="auto" w:fill="FFFFFF"/>
        </w:rPr>
        <w:t>gradients</w:t>
      </w:r>
      <w:r w:rsidR="006B0C90">
        <w:rPr>
          <w:rFonts w:eastAsia="Times New Roman"/>
          <w:color w:val="222222"/>
          <w:shd w:val="clear" w:color="auto" w:fill="FFFFFF"/>
        </w:rPr>
        <w:t xml:space="preserve">, and hence are unable to resolve </w:t>
      </w:r>
      <w:proofErr w:type="spellStart"/>
      <w:r w:rsidR="006B0C90">
        <w:rPr>
          <w:rFonts w:eastAsia="Times New Roman"/>
          <w:color w:val="222222"/>
          <w:shd w:val="clear" w:color="auto" w:fill="FFFFFF"/>
        </w:rPr>
        <w:t>radiatively</w:t>
      </w:r>
      <w:proofErr w:type="spellEnd"/>
      <w:r w:rsidR="006B0C90">
        <w:rPr>
          <w:rFonts w:eastAsia="Times New Roman"/>
          <w:color w:val="222222"/>
          <w:shd w:val="clear" w:color="auto" w:fill="FFFFFF"/>
        </w:rPr>
        <w:t xml:space="preserve"> driven convection near the end of the winter. </w:t>
      </w:r>
      <w:r w:rsidR="006F7724">
        <w:rPr>
          <w:rFonts w:eastAsia="Times New Roman"/>
          <w:color w:val="222222"/>
          <w:shd w:val="clear" w:color="auto" w:fill="FFFFFF"/>
        </w:rPr>
        <w:t xml:space="preserve">However, </w:t>
      </w:r>
      <w:r w:rsidR="009572C3">
        <w:rPr>
          <w:rFonts w:eastAsia="Times New Roman"/>
          <w:color w:val="222222"/>
          <w:shd w:val="clear" w:color="auto" w:fill="FFFFFF"/>
        </w:rPr>
        <w:t xml:space="preserve">several studies noted that </w:t>
      </w:r>
      <w:r w:rsidR="006F7724">
        <w:rPr>
          <w:rFonts w:eastAsia="Times New Roman"/>
          <w:color w:val="222222"/>
          <w:shd w:val="clear" w:color="auto" w:fill="FFFFFF"/>
        </w:rPr>
        <w:t xml:space="preserve">the </w:t>
      </w:r>
      <w:r w:rsidR="009572C3">
        <w:rPr>
          <w:rFonts w:eastAsia="Times New Roman"/>
          <w:color w:val="222222"/>
          <w:shd w:val="clear" w:color="auto" w:fill="FFFFFF"/>
        </w:rPr>
        <w:t>ecological</w:t>
      </w:r>
      <w:r w:rsidR="00F36B8C">
        <w:rPr>
          <w:rFonts w:eastAsia="Times New Roman"/>
          <w:color w:val="222222"/>
          <w:shd w:val="clear" w:color="auto" w:fill="FFFFFF"/>
        </w:rPr>
        <w:t xml:space="preserve"> and physical</w:t>
      </w:r>
      <w:r w:rsidR="009572C3">
        <w:rPr>
          <w:rFonts w:eastAsia="Times New Roman"/>
          <w:color w:val="222222"/>
          <w:shd w:val="clear" w:color="auto" w:fill="FFFFFF"/>
        </w:rPr>
        <w:t xml:space="preserve"> conditions under</w:t>
      </w:r>
      <w:r w:rsidR="00547316">
        <w:rPr>
          <w:rFonts w:eastAsia="Times New Roman"/>
          <w:color w:val="222222"/>
          <w:shd w:val="clear" w:color="auto" w:fill="FFFFFF"/>
        </w:rPr>
        <w:t xml:space="preserve"> </w:t>
      </w:r>
      <w:r w:rsidR="009572C3">
        <w:rPr>
          <w:rFonts w:eastAsia="Times New Roman"/>
          <w:color w:val="222222"/>
          <w:shd w:val="clear" w:color="auto" w:fill="FFFFFF"/>
        </w:rPr>
        <w:t xml:space="preserve">ice </w:t>
      </w:r>
      <w:r w:rsidR="00EA5459">
        <w:rPr>
          <w:rFonts w:eastAsia="Times New Roman"/>
          <w:color w:val="222222"/>
          <w:shd w:val="clear" w:color="auto" w:fill="FFFFFF"/>
        </w:rPr>
        <w:t>ha</w:t>
      </w:r>
      <w:r w:rsidR="006F7724">
        <w:rPr>
          <w:rFonts w:eastAsia="Times New Roman"/>
          <w:color w:val="222222"/>
          <w:shd w:val="clear" w:color="auto" w:fill="FFFFFF"/>
        </w:rPr>
        <w:t>ve</w:t>
      </w:r>
      <w:r w:rsidR="009572C3">
        <w:rPr>
          <w:rFonts w:eastAsia="Times New Roman"/>
          <w:color w:val="222222"/>
          <w:shd w:val="clear" w:color="auto" w:fill="FFFFFF"/>
        </w:rPr>
        <w:t xml:space="preserve"> potential carry-over effects to the summer (</w:t>
      </w:r>
      <w:r w:rsidR="00E7268B">
        <w:rPr>
          <w:rFonts w:eastAsia="Times New Roman"/>
          <w:color w:val="222222"/>
          <w:shd w:val="clear" w:color="auto" w:fill="FFFFFF"/>
        </w:rPr>
        <w:t xml:space="preserve">Twiss </w:t>
      </w:r>
      <w:r w:rsidR="008853D1">
        <w:rPr>
          <w:rFonts w:eastAsia="Times New Roman"/>
          <w:color w:val="222222"/>
          <w:shd w:val="clear" w:color="auto" w:fill="FFFFFF"/>
        </w:rPr>
        <w:t>et al.</w:t>
      </w:r>
      <w:r w:rsidR="00E7268B">
        <w:rPr>
          <w:rFonts w:eastAsia="Times New Roman"/>
          <w:color w:val="222222"/>
          <w:shd w:val="clear" w:color="auto" w:fill="FFFFFF"/>
        </w:rPr>
        <w:t xml:space="preserve"> 2012; </w:t>
      </w:r>
      <w:proofErr w:type="spellStart"/>
      <w:r w:rsidR="00990CFC">
        <w:rPr>
          <w:rFonts w:eastAsia="Times New Roman"/>
          <w:color w:val="222222"/>
          <w:shd w:val="clear" w:color="auto" w:fill="FFFFFF"/>
        </w:rPr>
        <w:t>Schwefel</w:t>
      </w:r>
      <w:proofErr w:type="spellEnd"/>
      <w:r w:rsidR="00990CFC">
        <w:rPr>
          <w:rFonts w:eastAsia="Times New Roman"/>
          <w:color w:val="222222"/>
          <w:shd w:val="clear" w:color="auto" w:fill="FFFFFF"/>
        </w:rPr>
        <w:t xml:space="preserve"> </w:t>
      </w:r>
      <w:r w:rsidR="008853D1">
        <w:rPr>
          <w:rFonts w:eastAsia="Times New Roman"/>
          <w:color w:val="222222"/>
          <w:shd w:val="clear" w:color="auto" w:fill="FFFFFF"/>
        </w:rPr>
        <w:t>et al.</w:t>
      </w:r>
      <w:r w:rsidR="00990CFC">
        <w:rPr>
          <w:rFonts w:eastAsia="Times New Roman"/>
          <w:color w:val="222222"/>
          <w:shd w:val="clear" w:color="auto" w:fill="FFFFFF"/>
        </w:rPr>
        <w:t xml:space="preserve"> 2016; </w:t>
      </w:r>
      <w:r w:rsidR="00E7268B">
        <w:rPr>
          <w:rFonts w:eastAsia="Times New Roman"/>
          <w:color w:val="222222"/>
          <w:shd w:val="clear" w:color="auto" w:fill="FFFFFF"/>
        </w:rPr>
        <w:t xml:space="preserve">Hampton </w:t>
      </w:r>
      <w:r w:rsidR="008853D1">
        <w:rPr>
          <w:rFonts w:eastAsia="Times New Roman"/>
          <w:color w:val="222222"/>
          <w:shd w:val="clear" w:color="auto" w:fill="FFFFFF"/>
        </w:rPr>
        <w:t>et al.</w:t>
      </w:r>
      <w:r w:rsidR="00E7268B">
        <w:rPr>
          <w:rFonts w:eastAsia="Times New Roman"/>
          <w:color w:val="222222"/>
          <w:shd w:val="clear" w:color="auto" w:fill="FFFFFF"/>
        </w:rPr>
        <w:t xml:space="preserve"> 2017</w:t>
      </w:r>
      <w:r w:rsidR="00F36B8C">
        <w:rPr>
          <w:rFonts w:eastAsia="Times New Roman"/>
          <w:color w:val="222222"/>
          <w:shd w:val="clear" w:color="auto" w:fill="FFFFFF"/>
        </w:rPr>
        <w:t xml:space="preserve">; Yang </w:t>
      </w:r>
      <w:r w:rsidR="008853D1">
        <w:rPr>
          <w:rFonts w:eastAsia="Times New Roman"/>
          <w:color w:val="222222"/>
          <w:shd w:val="clear" w:color="auto" w:fill="FFFFFF"/>
        </w:rPr>
        <w:t>et al.</w:t>
      </w:r>
      <w:r w:rsidR="00F36B8C">
        <w:rPr>
          <w:rFonts w:eastAsia="Times New Roman"/>
          <w:color w:val="222222"/>
          <w:shd w:val="clear" w:color="auto" w:fill="FFFFFF"/>
        </w:rPr>
        <w:t xml:space="preserve"> 2017</w:t>
      </w:r>
      <w:r w:rsidR="009572C3">
        <w:rPr>
          <w:rFonts w:eastAsia="Times New Roman"/>
          <w:color w:val="222222"/>
          <w:shd w:val="clear" w:color="auto" w:fill="FFFFFF"/>
        </w:rPr>
        <w:t>)</w:t>
      </w:r>
      <w:r w:rsidR="006F7724">
        <w:rPr>
          <w:rFonts w:eastAsia="Times New Roman"/>
          <w:color w:val="222222"/>
          <w:shd w:val="clear" w:color="auto" w:fill="FFFFFF"/>
        </w:rPr>
        <w:t>. Thus, physical mixing processes</w:t>
      </w:r>
      <w:r w:rsidR="00F36B8C">
        <w:rPr>
          <w:rFonts w:eastAsia="Times New Roman"/>
          <w:color w:val="222222"/>
          <w:shd w:val="clear" w:color="auto" w:fill="FFFFFF"/>
        </w:rPr>
        <w:t xml:space="preserve"> under the ice </w:t>
      </w:r>
      <w:r w:rsidR="00B9029A">
        <w:rPr>
          <w:rFonts w:eastAsia="Times New Roman"/>
          <w:color w:val="222222"/>
          <w:shd w:val="clear" w:color="auto" w:fill="FFFFFF"/>
        </w:rPr>
        <w:t>near the end of winter potentially keeps</w:t>
      </w:r>
      <w:r w:rsidR="006F7724">
        <w:rPr>
          <w:rFonts w:eastAsia="Times New Roman"/>
          <w:color w:val="222222"/>
          <w:shd w:val="clear" w:color="auto" w:fill="FFFFFF"/>
        </w:rPr>
        <w:t xml:space="preserve"> plankton in suspension in the photic zone, leading to large dissolved oxygen production by </w:t>
      </w:r>
      <w:r w:rsidR="00555CFC">
        <w:rPr>
          <w:rFonts w:eastAsia="Times New Roman"/>
          <w:color w:val="222222"/>
          <w:shd w:val="clear" w:color="auto" w:fill="FFFFFF"/>
        </w:rPr>
        <w:t>photosynthesis</w:t>
      </w:r>
      <w:r w:rsidR="00B9029A">
        <w:rPr>
          <w:rFonts w:eastAsia="Times New Roman"/>
          <w:color w:val="222222"/>
          <w:shd w:val="clear" w:color="auto" w:fill="FFFFFF"/>
        </w:rPr>
        <w:t xml:space="preserve">, and likely sets the initial </w:t>
      </w:r>
      <w:r w:rsidR="00B62D80">
        <w:rPr>
          <w:rFonts w:eastAsia="Times New Roman"/>
          <w:color w:val="222222"/>
          <w:shd w:val="clear" w:color="auto" w:fill="FFFFFF"/>
        </w:rPr>
        <w:t xml:space="preserve">DO </w:t>
      </w:r>
      <w:r w:rsidR="00B9029A">
        <w:rPr>
          <w:rFonts w:eastAsia="Times New Roman"/>
          <w:color w:val="222222"/>
          <w:shd w:val="clear" w:color="auto" w:fill="FFFFFF"/>
        </w:rPr>
        <w:t>conditions</w:t>
      </w:r>
      <w:r w:rsidR="00B62D80">
        <w:rPr>
          <w:rFonts w:eastAsia="Times New Roman"/>
          <w:color w:val="222222"/>
          <w:shd w:val="clear" w:color="auto" w:fill="FFFFFF"/>
        </w:rPr>
        <w:t xml:space="preserve"> in spring</w:t>
      </w:r>
      <w:r w:rsidR="006F7724">
        <w:rPr>
          <w:rFonts w:eastAsia="Times New Roman"/>
          <w:color w:val="222222"/>
          <w:shd w:val="clear" w:color="auto" w:fill="FFFFFF"/>
        </w:rPr>
        <w:t>.</w:t>
      </w:r>
    </w:p>
    <w:p w14:paraId="46274A0C" w14:textId="59D7AAE7" w:rsidR="00011707" w:rsidRDefault="00011707" w:rsidP="006C10AB">
      <w:pPr>
        <w:rPr>
          <w:rFonts w:eastAsia="Times New Roman"/>
          <w:color w:val="222222"/>
          <w:shd w:val="clear" w:color="auto" w:fill="FFFFFF"/>
        </w:rPr>
      </w:pPr>
    </w:p>
    <w:p w14:paraId="41C44A64" w14:textId="2BB68B71" w:rsidR="00011707" w:rsidRPr="00EF6862" w:rsidRDefault="00EF07F9" w:rsidP="006C10AB">
      <w:pPr>
        <w:rPr>
          <w:rFonts w:eastAsia="Times New Roman"/>
          <w:color w:val="222222"/>
          <w:shd w:val="clear" w:color="auto" w:fill="FFFFFF"/>
        </w:rPr>
      </w:pPr>
      <w:r>
        <w:rPr>
          <w:rFonts w:eastAsia="Times New Roman"/>
          <w:color w:val="222222"/>
          <w:shd w:val="clear" w:color="auto" w:fill="FFFFFF"/>
        </w:rPr>
        <w:t xml:space="preserve">To </w:t>
      </w:r>
      <w:r w:rsidR="00006635">
        <w:rPr>
          <w:rFonts w:eastAsia="Times New Roman"/>
          <w:color w:val="222222"/>
          <w:shd w:val="clear" w:color="auto" w:fill="FFFFFF"/>
        </w:rPr>
        <w:t>explore</w:t>
      </w:r>
      <w:r w:rsidR="00B62D80">
        <w:rPr>
          <w:rFonts w:eastAsia="Times New Roman"/>
          <w:color w:val="222222"/>
          <w:shd w:val="clear" w:color="auto" w:fill="FFFFFF"/>
        </w:rPr>
        <w:t xml:space="preserve"> the </w:t>
      </w:r>
      <w:r w:rsidR="009A6D0E">
        <w:rPr>
          <w:rFonts w:eastAsia="Times New Roman"/>
          <w:color w:val="222222"/>
          <w:shd w:val="clear" w:color="auto" w:fill="FFFFFF"/>
        </w:rPr>
        <w:t>link</w:t>
      </w:r>
      <w:r w:rsidR="00EF6862">
        <w:rPr>
          <w:rFonts w:eastAsia="Times New Roman"/>
          <w:color w:val="222222"/>
          <w:shd w:val="clear" w:color="auto" w:fill="FFFFFF"/>
        </w:rPr>
        <w:t xml:space="preserve"> between under-ice convection</w:t>
      </w:r>
      <w:r w:rsidR="00006635">
        <w:rPr>
          <w:rFonts w:eastAsia="Times New Roman"/>
          <w:color w:val="222222"/>
          <w:shd w:val="clear" w:color="auto" w:fill="FFFFFF"/>
        </w:rPr>
        <w:t xml:space="preserve">, phytoplankton blooms, and </w:t>
      </w:r>
      <w:r w:rsidR="00EF6862">
        <w:rPr>
          <w:rFonts w:eastAsia="Times New Roman"/>
          <w:color w:val="222222"/>
          <w:shd w:val="clear" w:color="auto" w:fill="FFFFFF"/>
        </w:rPr>
        <w:t xml:space="preserve">DO production, </w:t>
      </w:r>
      <w:r>
        <w:rPr>
          <w:rFonts w:eastAsia="Times New Roman"/>
          <w:color w:val="222222"/>
          <w:shd w:val="clear" w:color="auto" w:fill="FFFFFF"/>
        </w:rPr>
        <w:t xml:space="preserve">we use </w:t>
      </w:r>
      <w:r w:rsidR="00622ED8" w:rsidRPr="000E5C23">
        <w:rPr>
          <w:rFonts w:eastAsia="Times New Roman"/>
          <w:color w:val="222222"/>
          <w:shd w:val="clear" w:color="auto" w:fill="FFFFFF"/>
        </w:rPr>
        <w:t xml:space="preserve">high frequency observations </w:t>
      </w:r>
      <w:r w:rsidR="00FC5043">
        <w:rPr>
          <w:rFonts w:eastAsia="Times New Roman"/>
          <w:color w:val="222222"/>
          <w:shd w:val="clear" w:color="auto" w:fill="FFFFFF"/>
        </w:rPr>
        <w:t xml:space="preserve">over three winters (2015, 2016 and 2017) </w:t>
      </w:r>
      <w:r w:rsidR="00622ED8" w:rsidRPr="000E5C23">
        <w:rPr>
          <w:rFonts w:eastAsia="Times New Roman"/>
          <w:color w:val="222222"/>
          <w:shd w:val="clear" w:color="auto" w:fill="FFFFFF"/>
        </w:rPr>
        <w:t xml:space="preserve">of the thermal structure, </w:t>
      </w:r>
      <w:r w:rsidR="00D0392C">
        <w:rPr>
          <w:rFonts w:eastAsia="Times New Roman"/>
          <w:color w:val="222222"/>
          <w:shd w:val="clear" w:color="auto" w:fill="FFFFFF"/>
        </w:rPr>
        <w:t>light intensity</w:t>
      </w:r>
      <w:r w:rsidR="000D4044">
        <w:rPr>
          <w:rFonts w:eastAsia="Times New Roman"/>
          <w:color w:val="222222"/>
          <w:shd w:val="clear" w:color="auto" w:fill="FFFFFF"/>
        </w:rPr>
        <w:t xml:space="preserve"> and </w:t>
      </w:r>
      <w:r w:rsidR="00622ED8" w:rsidRPr="000E5C23">
        <w:rPr>
          <w:rFonts w:eastAsia="Times New Roman"/>
          <w:color w:val="222222"/>
          <w:shd w:val="clear" w:color="auto" w:fill="FFFFFF"/>
        </w:rPr>
        <w:t xml:space="preserve">oxygen concentrations in </w:t>
      </w:r>
      <w:r w:rsidR="0002339C">
        <w:rPr>
          <w:rFonts w:eastAsia="Times New Roman"/>
          <w:color w:val="222222"/>
          <w:shd w:val="clear" w:color="auto" w:fill="FFFFFF"/>
        </w:rPr>
        <w:t xml:space="preserve">the large </w:t>
      </w:r>
      <w:r w:rsidR="00622ED8" w:rsidRPr="000E5C23">
        <w:rPr>
          <w:rFonts w:eastAsia="Times New Roman"/>
          <w:color w:val="222222"/>
          <w:shd w:val="clear" w:color="auto" w:fill="FFFFFF"/>
        </w:rPr>
        <w:t>Lake Simcoe, Ontario, Canada</w:t>
      </w:r>
      <w:r w:rsidR="008071C3">
        <w:t xml:space="preserve">. </w:t>
      </w:r>
      <w:r w:rsidR="00487B9C">
        <w:rPr>
          <w:rFonts w:eastAsia="Times New Roman"/>
          <w:color w:val="222222"/>
          <w:shd w:val="clear" w:color="auto" w:fill="FFFFFF"/>
        </w:rPr>
        <w:t>This dataset is an extension of the single year dataset presented in Yang et al</w:t>
      </w:r>
      <w:r w:rsidR="008853D1">
        <w:rPr>
          <w:rFonts w:eastAsia="Times New Roman"/>
          <w:color w:val="222222"/>
          <w:shd w:val="clear" w:color="auto" w:fill="FFFFFF"/>
        </w:rPr>
        <w:t>.</w:t>
      </w:r>
      <w:r w:rsidR="00487B9C">
        <w:rPr>
          <w:rFonts w:eastAsia="Times New Roman"/>
          <w:color w:val="222222"/>
          <w:shd w:val="clear" w:color="auto" w:fill="FFFFFF"/>
        </w:rPr>
        <w:t xml:space="preserve"> (2017), where </w:t>
      </w:r>
      <w:r w:rsidR="00B13B19">
        <w:rPr>
          <w:rFonts w:eastAsia="Times New Roman"/>
          <w:color w:val="222222"/>
          <w:shd w:val="clear" w:color="auto" w:fill="FFFFFF"/>
        </w:rPr>
        <w:t xml:space="preserve">only </w:t>
      </w:r>
      <w:r w:rsidR="00487B9C">
        <w:rPr>
          <w:rFonts w:eastAsia="Times New Roman"/>
          <w:color w:val="222222"/>
          <w:shd w:val="clear" w:color="auto" w:fill="FFFFFF"/>
        </w:rPr>
        <w:t xml:space="preserve">the 2015 </w:t>
      </w:r>
      <w:r w:rsidR="00F30EB2">
        <w:rPr>
          <w:rFonts w:eastAsia="Times New Roman"/>
          <w:color w:val="222222"/>
          <w:shd w:val="clear" w:color="auto" w:fill="FFFFFF"/>
        </w:rPr>
        <w:t xml:space="preserve">winter </w:t>
      </w:r>
      <w:proofErr w:type="gramStart"/>
      <w:r w:rsidR="00CA22CC">
        <w:rPr>
          <w:rFonts w:eastAsia="Times New Roman"/>
          <w:color w:val="222222"/>
          <w:shd w:val="clear" w:color="auto" w:fill="FFFFFF"/>
        </w:rPr>
        <w:t xml:space="preserve">was </w:t>
      </w:r>
      <w:r w:rsidR="00487B9C">
        <w:rPr>
          <w:rFonts w:eastAsia="Times New Roman"/>
          <w:color w:val="222222"/>
          <w:shd w:val="clear" w:color="auto" w:fill="FFFFFF"/>
        </w:rPr>
        <w:t>discussed</w:t>
      </w:r>
      <w:proofErr w:type="gramEnd"/>
      <w:r w:rsidR="00487B9C">
        <w:rPr>
          <w:rFonts w:eastAsia="Times New Roman"/>
          <w:color w:val="222222"/>
          <w:shd w:val="clear" w:color="auto" w:fill="FFFFFF"/>
        </w:rPr>
        <w:t xml:space="preserve"> in detail. </w:t>
      </w:r>
      <w:r w:rsidR="005014BD" w:rsidRPr="00030A87">
        <w:rPr>
          <w:rFonts w:eastAsia="Times New Roman"/>
          <w:color w:val="222222"/>
          <w:shd w:val="clear" w:color="auto" w:fill="FFFFFF"/>
        </w:rPr>
        <w:t>Combining temper</w:t>
      </w:r>
      <w:r w:rsidR="00A16FE7" w:rsidRPr="000E5C23">
        <w:rPr>
          <w:rFonts w:eastAsia="Times New Roman"/>
          <w:color w:val="222222"/>
          <w:shd w:val="clear" w:color="auto" w:fill="FFFFFF"/>
        </w:rPr>
        <w:t xml:space="preserve">ature measurements with DO measurements, we infer the main driving mechanisms of oxygen production under ice. </w:t>
      </w:r>
      <w:r w:rsidR="00006635">
        <w:rPr>
          <w:rFonts w:eastAsia="Times New Roman"/>
          <w:color w:val="222222"/>
          <w:shd w:val="clear" w:color="auto" w:fill="FFFFFF"/>
        </w:rPr>
        <w:t>W</w:t>
      </w:r>
      <w:r w:rsidR="00A16FE7" w:rsidRPr="000E5C23">
        <w:rPr>
          <w:rFonts w:eastAsia="Times New Roman"/>
          <w:color w:val="222222"/>
          <w:shd w:val="clear" w:color="auto" w:fill="FFFFFF"/>
        </w:rPr>
        <w:t>e</w:t>
      </w:r>
      <w:r w:rsidR="00006635">
        <w:rPr>
          <w:rFonts w:eastAsia="Times New Roman"/>
          <w:color w:val="222222"/>
          <w:shd w:val="clear" w:color="auto" w:fill="FFFFFF"/>
        </w:rPr>
        <w:t xml:space="preserve"> use our multi-year dataset to</w:t>
      </w:r>
      <w:r w:rsidR="00A16FE7" w:rsidRPr="000E5C23">
        <w:rPr>
          <w:rFonts w:eastAsia="Times New Roman"/>
          <w:color w:val="222222"/>
          <w:shd w:val="clear" w:color="auto" w:fill="FFFFFF"/>
        </w:rPr>
        <w:t xml:space="preserve"> </w:t>
      </w:r>
      <w:r w:rsidR="00E12EE9">
        <w:rPr>
          <w:rFonts w:eastAsia="Times New Roman"/>
          <w:color w:val="222222"/>
          <w:shd w:val="clear" w:color="auto" w:fill="FFFFFF"/>
        </w:rPr>
        <w:t>assess whether a</w:t>
      </w:r>
      <w:r w:rsidR="00A16FE7" w:rsidRPr="000E5C23">
        <w:rPr>
          <w:rFonts w:eastAsia="Times New Roman"/>
          <w:color w:val="222222"/>
          <w:shd w:val="clear" w:color="auto" w:fill="FFFFFF"/>
        </w:rPr>
        <w:t xml:space="preserve"> </w:t>
      </w:r>
      <w:r w:rsidR="001C280D" w:rsidRPr="000E5C23">
        <w:rPr>
          <w:rFonts w:eastAsia="Meiryo UI"/>
          <w:color w:val="212121"/>
        </w:rPr>
        <w:t>longer ice-cover duration led to a longer</w:t>
      </w:r>
      <w:r w:rsidR="00A71EB9" w:rsidRPr="00030A87">
        <w:rPr>
          <w:rFonts w:eastAsia="Meiryo UI"/>
          <w:color w:val="212121"/>
        </w:rPr>
        <w:t xml:space="preserve"> </w:t>
      </w:r>
      <w:r w:rsidR="00750DDA">
        <w:rPr>
          <w:rFonts w:eastAsia="Meiryo UI"/>
          <w:color w:val="212121"/>
        </w:rPr>
        <w:t>W</w:t>
      </w:r>
      <w:r w:rsidR="00A71EB9" w:rsidRPr="00030A87">
        <w:rPr>
          <w:rFonts w:eastAsia="Meiryo UI"/>
          <w:color w:val="212121"/>
        </w:rPr>
        <w:t>inter II duration</w:t>
      </w:r>
      <w:r w:rsidR="00A860A8">
        <w:rPr>
          <w:rFonts w:eastAsia="Meiryo UI"/>
          <w:color w:val="212121"/>
        </w:rPr>
        <w:t>, and whether this leads to</w:t>
      </w:r>
      <w:r w:rsidR="00A71EB9" w:rsidRPr="00030A87">
        <w:rPr>
          <w:rFonts w:eastAsia="Meiryo UI"/>
          <w:color w:val="212121"/>
        </w:rPr>
        <w:t xml:space="preserve"> </w:t>
      </w:r>
      <w:r w:rsidR="001C280D" w:rsidRPr="000E5C23">
        <w:rPr>
          <w:rFonts w:eastAsia="Meiryo UI"/>
          <w:color w:val="212121"/>
        </w:rPr>
        <w:t xml:space="preserve">more photosynthetic activity and mixing, </w:t>
      </w:r>
      <w:r w:rsidR="00A71EB9">
        <w:rPr>
          <w:rFonts w:eastAsia="Meiryo UI"/>
          <w:color w:val="212121"/>
        </w:rPr>
        <w:t xml:space="preserve">and </w:t>
      </w:r>
      <w:r w:rsidR="001C280D" w:rsidRPr="000E5C23">
        <w:rPr>
          <w:rFonts w:eastAsia="Meiryo UI"/>
          <w:color w:val="212121"/>
        </w:rPr>
        <w:t>hence higher levels of oxygen at ice-out.</w:t>
      </w:r>
      <w:r w:rsidR="004827EF">
        <w:rPr>
          <w:rFonts w:eastAsia="Times New Roman"/>
          <w:color w:val="222222"/>
          <w:shd w:val="clear" w:color="auto" w:fill="FFFFFF"/>
        </w:rPr>
        <w:t xml:space="preserve"> </w:t>
      </w:r>
      <w:r w:rsidR="00030A87">
        <w:rPr>
          <w:rFonts w:eastAsia="Times New Roman"/>
          <w:color w:val="222222"/>
          <w:shd w:val="clear" w:color="auto" w:fill="FFFFFF"/>
        </w:rPr>
        <w:t xml:space="preserve">The intensity of vertical mixing potentially affects the </w:t>
      </w:r>
      <w:r w:rsidR="009A4CF4">
        <w:rPr>
          <w:rFonts w:eastAsia="Times New Roman"/>
          <w:color w:val="222222"/>
          <w:shd w:val="clear" w:color="auto" w:fill="FFFFFF"/>
        </w:rPr>
        <w:t xml:space="preserve">timing of </w:t>
      </w:r>
      <w:r w:rsidR="00364FD3">
        <w:rPr>
          <w:rFonts w:eastAsia="Times New Roman"/>
          <w:color w:val="222222"/>
          <w:shd w:val="clear" w:color="auto" w:fill="FFFFFF"/>
        </w:rPr>
        <w:t>when the oxyg</w:t>
      </w:r>
      <w:r w:rsidR="00030A87">
        <w:rPr>
          <w:rFonts w:eastAsia="Times New Roman"/>
          <w:color w:val="222222"/>
          <w:shd w:val="clear" w:color="auto" w:fill="FFFFFF"/>
        </w:rPr>
        <w:t>en starts to decrease in spring. Using extended measurements</w:t>
      </w:r>
      <w:r w:rsidR="000C191C">
        <w:rPr>
          <w:rFonts w:eastAsia="Times New Roman"/>
          <w:color w:val="222222"/>
          <w:shd w:val="clear" w:color="auto" w:fill="FFFFFF"/>
        </w:rPr>
        <w:t xml:space="preserve"> from winter to summer</w:t>
      </w:r>
      <w:r w:rsidR="00030A87">
        <w:rPr>
          <w:rFonts w:eastAsia="Times New Roman"/>
          <w:color w:val="222222"/>
          <w:shd w:val="clear" w:color="auto" w:fill="FFFFFF"/>
        </w:rPr>
        <w:t>, we</w:t>
      </w:r>
      <w:r w:rsidR="00A860A8">
        <w:rPr>
          <w:rFonts w:eastAsia="Times New Roman"/>
          <w:color w:val="222222"/>
          <w:shd w:val="clear" w:color="auto" w:fill="FFFFFF"/>
        </w:rPr>
        <w:t xml:space="preserve"> establish a </w:t>
      </w:r>
      <w:r w:rsidR="0066510E">
        <w:rPr>
          <w:rFonts w:eastAsia="Times New Roman"/>
          <w:color w:val="222222"/>
          <w:shd w:val="clear" w:color="auto" w:fill="FFFFFF"/>
        </w:rPr>
        <w:t xml:space="preserve">temperature threshold criterion when </w:t>
      </w:r>
      <w:proofErr w:type="gramStart"/>
      <w:r w:rsidR="0066510E">
        <w:rPr>
          <w:rFonts w:eastAsia="Times New Roman"/>
          <w:color w:val="222222"/>
          <w:shd w:val="clear" w:color="auto" w:fill="FFFFFF"/>
        </w:rPr>
        <w:t>large scale</w:t>
      </w:r>
      <w:proofErr w:type="gramEnd"/>
      <w:r w:rsidR="0066510E">
        <w:rPr>
          <w:rFonts w:eastAsia="Times New Roman"/>
          <w:color w:val="222222"/>
          <w:shd w:val="clear" w:color="auto" w:fill="FFFFFF"/>
        </w:rPr>
        <w:t xml:space="preserve"> convective mixing stops and</w:t>
      </w:r>
      <w:r w:rsidR="00030A87">
        <w:rPr>
          <w:rFonts w:eastAsia="Times New Roman"/>
          <w:color w:val="222222"/>
          <w:shd w:val="clear" w:color="auto" w:fill="FFFFFF"/>
        </w:rPr>
        <w:t xml:space="preserve"> oxygen starts to decrease</w:t>
      </w:r>
      <w:r w:rsidR="00207FE6">
        <w:rPr>
          <w:rFonts w:eastAsia="Times New Roman"/>
          <w:color w:val="222222"/>
          <w:shd w:val="clear" w:color="auto" w:fill="FFFFFF"/>
        </w:rPr>
        <w:t>.</w:t>
      </w:r>
      <w:r w:rsidR="0066510E">
        <w:rPr>
          <w:rFonts w:eastAsia="Times New Roman"/>
          <w:color w:val="222222"/>
          <w:shd w:val="clear" w:color="auto" w:fill="FFFFFF"/>
        </w:rPr>
        <w:t xml:space="preserve"> </w:t>
      </w:r>
      <w:r w:rsidR="000D4044">
        <w:t xml:space="preserve">We use our data of air temperatures, water temperatures, and dissolved oxygen over the winters of 2015, 2016 and 2017, as well as the springs of 2016 and 2017 to reveal the relationship between the amount of vertical mixing and convection with the vertical structure of DO. We use our water temperature measurements to calculate the Thorpe displacements and Thorpe scales, and quantify the intensity of convection. We will connect DO concentrations with estimated monthly average plankton abundance over winter. </w:t>
      </w:r>
      <w:r w:rsidR="000D4044">
        <w:rPr>
          <w:rFonts w:eastAsiaTheme="minorEastAsia"/>
          <w:lang w:eastAsia="zh-TW"/>
        </w:rPr>
        <w:t>Furthermore, we use our conductivity measurements in 2017 to speculate the possible sources of bottom heating in early winter.</w:t>
      </w:r>
    </w:p>
    <w:p w14:paraId="7D659890" w14:textId="77777777" w:rsidR="004E0A01" w:rsidRDefault="004E0A01" w:rsidP="006C10AB">
      <w:pPr>
        <w:rPr>
          <w:rFonts w:eastAsia="Times New Roman"/>
          <w:color w:val="222222"/>
          <w:shd w:val="clear" w:color="auto" w:fill="FFFFFF"/>
        </w:rPr>
      </w:pPr>
    </w:p>
    <w:p w14:paraId="05B20A49" w14:textId="19B4B1A4" w:rsidR="00B05D05" w:rsidRPr="00BE4ABE" w:rsidRDefault="00B05D05" w:rsidP="006C10AB">
      <w:pPr>
        <w:rPr>
          <w:b/>
          <w:sz w:val="32"/>
          <w:szCs w:val="32"/>
        </w:rPr>
      </w:pPr>
      <w:r w:rsidRPr="00BE4ABE">
        <w:rPr>
          <w:b/>
          <w:sz w:val="32"/>
          <w:szCs w:val="32"/>
        </w:rPr>
        <w:t>Study Site and Methods</w:t>
      </w:r>
    </w:p>
    <w:p w14:paraId="440FA4EA" w14:textId="273671A9" w:rsidR="00CD4090" w:rsidRDefault="00CD4090" w:rsidP="006C10AB">
      <w:pPr>
        <w:rPr>
          <w:b/>
        </w:rPr>
      </w:pPr>
    </w:p>
    <w:p w14:paraId="17B6EBD1" w14:textId="674C904D" w:rsidR="006D1AB9" w:rsidRDefault="00623697" w:rsidP="006C10AB">
      <w:r>
        <w:t>M</w:t>
      </w:r>
      <w:r w:rsidR="00B05D05">
        <w:t>easurements were taken</w:t>
      </w:r>
      <w:r w:rsidR="002A04DD">
        <w:t xml:space="preserve"> during the </w:t>
      </w:r>
      <w:r w:rsidR="00CA22CC">
        <w:t xml:space="preserve">winters </w:t>
      </w:r>
      <w:r w:rsidR="00555CFC">
        <w:t xml:space="preserve">(starting on January 1) </w:t>
      </w:r>
      <w:r w:rsidR="00300168">
        <w:t xml:space="preserve">of </w:t>
      </w:r>
      <w:r w:rsidR="00CA22CC">
        <w:t>2015</w:t>
      </w:r>
      <w:r w:rsidR="00AA2CAB">
        <w:t>, 2016</w:t>
      </w:r>
      <w:r w:rsidR="00CA22CC">
        <w:t xml:space="preserve"> and 2017 </w:t>
      </w:r>
      <w:r w:rsidR="00B05D05">
        <w:t>from Lake Simcoe, a large dimictic, mesotrophic lake</w:t>
      </w:r>
      <w:r w:rsidR="00B95D5F">
        <w:t xml:space="preserve"> </w:t>
      </w:r>
      <w:r w:rsidR="00B95D5F" w:rsidRPr="000E5C23">
        <w:t>(</w:t>
      </w:r>
      <w:r w:rsidR="00B95D5F">
        <w:t xml:space="preserve">Palmer </w:t>
      </w:r>
      <w:r w:rsidR="008853D1">
        <w:t>et al.</w:t>
      </w:r>
      <w:r w:rsidR="00B95D5F">
        <w:t xml:space="preserve"> 2011; </w:t>
      </w:r>
      <w:proofErr w:type="spellStart"/>
      <w:r w:rsidR="00B95D5F" w:rsidRPr="000E5C23">
        <w:t>Dittrich</w:t>
      </w:r>
      <w:proofErr w:type="spellEnd"/>
      <w:r w:rsidR="00B95D5F" w:rsidRPr="000E5C23">
        <w:t xml:space="preserve"> </w:t>
      </w:r>
      <w:r w:rsidR="008853D1">
        <w:t>et al.</w:t>
      </w:r>
      <w:r w:rsidR="00B95D5F" w:rsidRPr="000E5C23">
        <w:t xml:space="preserve"> 2013)</w:t>
      </w:r>
      <w:r w:rsidR="00B95D5F">
        <w:t xml:space="preserve"> </w:t>
      </w:r>
      <w:r w:rsidR="00B05D05">
        <w:t xml:space="preserve">located in southern Ontario, Canada </w:t>
      </w:r>
      <w:r w:rsidR="007A3C68">
        <w:t xml:space="preserve">at </w:t>
      </w:r>
      <w:r w:rsidR="00B95D5F">
        <w:t>44</w:t>
      </w:r>
      <w:r w:rsidR="00B95D5F">
        <w:rPr>
          <w:vertAlign w:val="superscript"/>
        </w:rPr>
        <w:t>o</w:t>
      </w:r>
      <w:r w:rsidR="00B95D5F">
        <w:t>25</w:t>
      </w:r>
      <w:r w:rsidR="00D80C60">
        <w:t>’</w:t>
      </w:r>
      <w:r w:rsidR="00B95D5F">
        <w:t xml:space="preserve"> N, 79</w:t>
      </w:r>
      <w:r w:rsidR="00B95D5F">
        <w:rPr>
          <w:vertAlign w:val="superscript"/>
        </w:rPr>
        <w:t>o</w:t>
      </w:r>
      <w:r w:rsidR="00B95D5F">
        <w:t>30</w:t>
      </w:r>
      <w:r w:rsidR="00D80C60">
        <w:t>’</w:t>
      </w:r>
      <w:r w:rsidR="00B95D5F">
        <w:t xml:space="preserve"> W</w:t>
      </w:r>
      <w:r w:rsidR="00F64F54">
        <w:t xml:space="preserve"> (Figure 2a-b)</w:t>
      </w:r>
      <w:r w:rsidR="00B05D05" w:rsidRPr="000E5C23">
        <w:t>.</w:t>
      </w:r>
      <w:r w:rsidR="004B66EC">
        <w:t xml:space="preserve"> </w:t>
      </w:r>
      <w:r w:rsidR="00B95D5F" w:rsidRPr="009A568E">
        <w:t>Lake Simcoe has a surface area of 722 km</w:t>
      </w:r>
      <w:r w:rsidR="00B95D5F" w:rsidRPr="009A568E">
        <w:rPr>
          <w:vertAlign w:val="superscript"/>
        </w:rPr>
        <w:t>2</w:t>
      </w:r>
      <w:r w:rsidR="00B95D5F" w:rsidRPr="009A568E">
        <w:t>, a volume of 11.6 km</w:t>
      </w:r>
      <w:r w:rsidR="00B95D5F" w:rsidRPr="009A568E">
        <w:rPr>
          <w:vertAlign w:val="superscript"/>
        </w:rPr>
        <w:t>3</w:t>
      </w:r>
      <w:r w:rsidR="00B95D5F" w:rsidRPr="009A568E">
        <w:t>, and a maximum depth of 42 m.</w:t>
      </w:r>
      <w:r w:rsidR="00C52274" w:rsidRPr="009A568E">
        <w:t xml:space="preserve"> </w:t>
      </w:r>
      <w:r w:rsidR="00B95D5F" w:rsidRPr="009A568E">
        <w:t xml:space="preserve">Our study site </w:t>
      </w:r>
      <w:r w:rsidR="00FD4439">
        <w:t>wa</w:t>
      </w:r>
      <w:r w:rsidR="00B95D5F" w:rsidRPr="009A568E">
        <w:t>s the long</w:t>
      </w:r>
      <w:r w:rsidR="00C044E5">
        <w:t>-</w:t>
      </w:r>
      <w:r w:rsidR="00B95D5F" w:rsidRPr="009A568E">
        <w:t>term monitoring s</w:t>
      </w:r>
      <w:r w:rsidR="00FD4439">
        <w:t>tation</w:t>
      </w:r>
      <w:r w:rsidR="00B95D5F" w:rsidRPr="009A568E">
        <w:t xml:space="preserve"> K42</w:t>
      </w:r>
      <w:r w:rsidR="00CA22CC">
        <w:t xml:space="preserve"> </w:t>
      </w:r>
      <w:r w:rsidR="00C52274" w:rsidRPr="009A568E">
        <w:t>(</w:t>
      </w:r>
      <w:r w:rsidR="00C52274" w:rsidRPr="00C52274">
        <w:rPr>
          <w:rFonts w:eastAsia="PMingLiU"/>
          <w:lang w:eastAsia="zh-TW"/>
        </w:rPr>
        <w:t>44°23’57’’N, 79°34’14’’W)</w:t>
      </w:r>
      <w:r w:rsidR="00B95D5F" w:rsidRPr="009A568E">
        <w:t xml:space="preserve"> of </w:t>
      </w:r>
      <w:r w:rsidR="00B95D5F" w:rsidRPr="00C52274">
        <w:rPr>
          <w:rFonts w:eastAsia="Times New Roman"/>
          <w:color w:val="000000" w:themeColor="text1"/>
        </w:rPr>
        <w:t>the Ministry of Environment</w:t>
      </w:r>
      <w:r w:rsidR="00B95D5F">
        <w:rPr>
          <w:rFonts w:eastAsia="Times New Roman"/>
          <w:color w:val="000000" w:themeColor="text1"/>
        </w:rPr>
        <w:t>, Conservations, and Parks (MECP)</w:t>
      </w:r>
      <w:r w:rsidR="00C52274">
        <w:rPr>
          <w:rFonts w:eastAsia="Times New Roman"/>
          <w:color w:val="000000" w:themeColor="text1"/>
        </w:rPr>
        <w:t>.</w:t>
      </w:r>
      <w:r w:rsidR="007D000F">
        <w:rPr>
          <w:rFonts w:eastAsia="Times New Roman"/>
          <w:color w:val="000000" w:themeColor="text1"/>
        </w:rPr>
        <w:t xml:space="preserve"> The typical ice</w:t>
      </w:r>
      <w:r w:rsidR="00D66D47">
        <w:rPr>
          <w:rFonts w:eastAsia="Times New Roman"/>
          <w:color w:val="000000" w:themeColor="text1"/>
        </w:rPr>
        <w:t>-</w:t>
      </w:r>
      <w:r w:rsidR="007D000F">
        <w:rPr>
          <w:rFonts w:eastAsia="Times New Roman"/>
          <w:color w:val="000000" w:themeColor="text1"/>
        </w:rPr>
        <w:t xml:space="preserve">cover duration on Lake Simcoe is </w:t>
      </w:r>
      <w:r w:rsidR="00E80EE4">
        <w:rPr>
          <w:rFonts w:eastAsia="Times New Roman"/>
          <w:color w:val="000000" w:themeColor="text1"/>
        </w:rPr>
        <w:t xml:space="preserve">approximately 100 </w:t>
      </w:r>
      <w:r w:rsidR="007D000F">
        <w:rPr>
          <w:rFonts w:eastAsia="Times New Roman"/>
          <w:color w:val="000000" w:themeColor="text1"/>
        </w:rPr>
        <w:t xml:space="preserve">days </w:t>
      </w:r>
      <w:r w:rsidR="00E34AB2">
        <w:rPr>
          <w:rFonts w:eastAsia="Times New Roman"/>
          <w:color w:val="000000" w:themeColor="text1"/>
        </w:rPr>
        <w:t>(</w:t>
      </w:r>
      <w:proofErr w:type="spellStart"/>
      <w:r w:rsidR="00B3658E">
        <w:rPr>
          <w:rFonts w:eastAsia="Times New Roman"/>
          <w:color w:val="000000" w:themeColor="text1"/>
        </w:rPr>
        <w:t>Futter</w:t>
      </w:r>
      <w:proofErr w:type="spellEnd"/>
      <w:r w:rsidR="00B3658E">
        <w:rPr>
          <w:rFonts w:eastAsia="Times New Roman"/>
          <w:color w:val="000000" w:themeColor="text1"/>
        </w:rPr>
        <w:t xml:space="preserve"> 2003; </w:t>
      </w:r>
      <w:proofErr w:type="spellStart"/>
      <w:r w:rsidR="00230E40">
        <w:rPr>
          <w:rFonts w:eastAsia="Times New Roman"/>
          <w:color w:val="000000" w:themeColor="text1"/>
        </w:rPr>
        <w:t>Minns</w:t>
      </w:r>
      <w:proofErr w:type="spellEnd"/>
      <w:r w:rsidR="00230E40">
        <w:rPr>
          <w:rFonts w:eastAsia="Times New Roman"/>
          <w:color w:val="000000" w:themeColor="text1"/>
        </w:rPr>
        <w:t xml:space="preserve"> </w:t>
      </w:r>
      <w:r w:rsidR="008853D1">
        <w:rPr>
          <w:rFonts w:eastAsia="Times New Roman"/>
          <w:color w:val="000000" w:themeColor="text1"/>
        </w:rPr>
        <w:t>et al.</w:t>
      </w:r>
      <w:r w:rsidR="00230E40">
        <w:rPr>
          <w:rFonts w:eastAsia="Times New Roman"/>
          <w:color w:val="000000" w:themeColor="text1"/>
        </w:rPr>
        <w:t xml:space="preserve"> 2012</w:t>
      </w:r>
      <w:r w:rsidR="00B3658E">
        <w:rPr>
          <w:rFonts w:eastAsia="Times New Roman"/>
          <w:color w:val="000000" w:themeColor="text1"/>
        </w:rPr>
        <w:t xml:space="preserve">). </w:t>
      </w:r>
      <w:r w:rsidR="004B66EC" w:rsidRPr="000E5C23">
        <w:rPr>
          <w:color w:val="000000" w:themeColor="text1"/>
        </w:rPr>
        <w:t>We obtained hourly average air temperatures from</w:t>
      </w:r>
      <w:r w:rsidR="004B66EC">
        <w:rPr>
          <w:color w:val="000000" w:themeColor="text1"/>
        </w:rPr>
        <w:t xml:space="preserve"> Environment Canada’s weather and climate </w:t>
      </w:r>
      <w:r w:rsidR="00555CFC">
        <w:rPr>
          <w:color w:val="000000" w:themeColor="text1"/>
        </w:rPr>
        <w:t xml:space="preserve">Shanty Bay </w:t>
      </w:r>
      <w:r w:rsidR="004B66EC">
        <w:rPr>
          <w:color w:val="000000" w:themeColor="text1"/>
        </w:rPr>
        <w:t xml:space="preserve">station located near </w:t>
      </w:r>
      <w:proofErr w:type="spellStart"/>
      <w:r w:rsidR="004B66EC">
        <w:rPr>
          <w:color w:val="000000" w:themeColor="text1"/>
        </w:rPr>
        <w:t>Kempenfelt</w:t>
      </w:r>
      <w:proofErr w:type="spellEnd"/>
      <w:r w:rsidR="004B66EC">
        <w:rPr>
          <w:color w:val="000000" w:themeColor="text1"/>
        </w:rPr>
        <w:t xml:space="preserve"> Bay (Figure </w:t>
      </w:r>
      <w:r w:rsidR="002E7CF6">
        <w:rPr>
          <w:color w:val="000000" w:themeColor="text1"/>
        </w:rPr>
        <w:t>2</w:t>
      </w:r>
      <w:r w:rsidR="00F64F54">
        <w:rPr>
          <w:color w:val="000000" w:themeColor="text1"/>
        </w:rPr>
        <w:t>b</w:t>
      </w:r>
      <w:r w:rsidR="004B66EC">
        <w:rPr>
          <w:color w:val="000000" w:themeColor="text1"/>
        </w:rPr>
        <w:t>).</w:t>
      </w:r>
      <w:r w:rsidR="00C61BE0">
        <w:t xml:space="preserve"> </w:t>
      </w:r>
      <w:r w:rsidR="00CD3CA3">
        <w:br/>
      </w:r>
    </w:p>
    <w:p w14:paraId="670F9480" w14:textId="741A1DFB" w:rsidR="006D1AB9" w:rsidRDefault="006D1AB9" w:rsidP="006D1AB9">
      <w:pPr>
        <w:rPr>
          <w:b/>
        </w:rPr>
      </w:pPr>
      <w:r w:rsidRPr="00BE4ABE">
        <w:rPr>
          <w:b/>
        </w:rPr>
        <w:t>Mooring Setup</w:t>
      </w:r>
    </w:p>
    <w:p w14:paraId="28FD2796" w14:textId="77777777" w:rsidR="00E47D4F" w:rsidRPr="00BE4ABE" w:rsidRDefault="00E47D4F" w:rsidP="006D1AB9">
      <w:pPr>
        <w:rPr>
          <w:b/>
        </w:rPr>
      </w:pPr>
    </w:p>
    <w:p w14:paraId="545262E1" w14:textId="15103EE7" w:rsidR="00B05D05" w:rsidRDefault="004B66EC" w:rsidP="006C10AB">
      <w:pPr>
        <w:rPr>
          <w:rFonts w:eastAsia="Times New Roman"/>
          <w:color w:val="333333"/>
          <w:shd w:val="clear" w:color="auto" w:fill="FFFFFF"/>
        </w:rPr>
      </w:pPr>
      <w:r>
        <w:t>In each year</w:t>
      </w:r>
      <w:r w:rsidR="00D66D47">
        <w:t>,</w:t>
      </w:r>
      <w:r>
        <w:t xml:space="preserve"> we deployed </w:t>
      </w:r>
      <w:r w:rsidR="000B75AF">
        <w:t xml:space="preserve">temperature and dissolved oxygen </w:t>
      </w:r>
      <w:r w:rsidR="00773E08">
        <w:t xml:space="preserve">loggers that </w:t>
      </w:r>
      <w:proofErr w:type="gramStart"/>
      <w:r w:rsidR="00773E08">
        <w:t>were attached</w:t>
      </w:r>
      <w:proofErr w:type="gramEnd"/>
      <w:r w:rsidR="00773E08">
        <w:t xml:space="preserve"> to </w:t>
      </w:r>
      <w:r>
        <w:t xml:space="preserve">a mooring to record data over the entire winter (Figure </w:t>
      </w:r>
      <w:r w:rsidR="002436B3">
        <w:t>3</w:t>
      </w:r>
      <w:r>
        <w:t xml:space="preserve">). </w:t>
      </w:r>
      <w:r w:rsidR="00C61BE0">
        <w:rPr>
          <w:rFonts w:eastAsia="Times New Roman"/>
          <w:color w:val="333333"/>
          <w:shd w:val="clear" w:color="auto" w:fill="FFFFFF"/>
        </w:rPr>
        <w:t xml:space="preserve">The mooring and dataset for 2015 </w:t>
      </w:r>
      <w:proofErr w:type="gramStart"/>
      <w:r w:rsidR="002861E4">
        <w:rPr>
          <w:rFonts w:eastAsia="Times New Roman"/>
          <w:color w:val="333333"/>
          <w:shd w:val="clear" w:color="auto" w:fill="FFFFFF"/>
        </w:rPr>
        <w:t>were described</w:t>
      </w:r>
      <w:proofErr w:type="gramEnd"/>
      <w:r w:rsidR="002861E4">
        <w:rPr>
          <w:rFonts w:eastAsia="Times New Roman"/>
          <w:color w:val="333333"/>
          <w:shd w:val="clear" w:color="auto" w:fill="FFFFFF"/>
        </w:rPr>
        <w:t xml:space="preserve"> in detail in</w:t>
      </w:r>
      <w:r w:rsidR="00C61BE0">
        <w:rPr>
          <w:rFonts w:eastAsia="Times New Roman"/>
          <w:color w:val="333333"/>
          <w:shd w:val="clear" w:color="auto" w:fill="FFFFFF"/>
        </w:rPr>
        <w:t xml:space="preserve"> Yang et al</w:t>
      </w:r>
      <w:r w:rsidR="008853D1">
        <w:rPr>
          <w:rFonts w:eastAsia="Times New Roman"/>
          <w:color w:val="333333"/>
          <w:shd w:val="clear" w:color="auto" w:fill="FFFFFF"/>
        </w:rPr>
        <w:t>.</w:t>
      </w:r>
      <w:r w:rsidR="00C61BE0">
        <w:rPr>
          <w:rFonts w:eastAsia="Times New Roman"/>
          <w:color w:val="333333"/>
          <w:shd w:val="clear" w:color="auto" w:fill="FFFFFF"/>
        </w:rPr>
        <w:t xml:space="preserve"> (2017).</w:t>
      </w:r>
      <w:r>
        <w:rPr>
          <w:rFonts w:eastAsia="Times New Roman"/>
          <w:color w:val="333333"/>
          <w:shd w:val="clear" w:color="auto" w:fill="FFFFFF"/>
        </w:rPr>
        <w:t xml:space="preserve"> Briefly,</w:t>
      </w:r>
      <w:r w:rsidR="00C61BE0">
        <w:rPr>
          <w:rFonts w:eastAsia="Times New Roman"/>
          <w:color w:val="333333"/>
          <w:shd w:val="clear" w:color="auto" w:fill="FFFFFF"/>
        </w:rPr>
        <w:t xml:space="preserve"> </w:t>
      </w:r>
      <w:r w:rsidR="00C867A1">
        <w:t>i</w:t>
      </w:r>
      <w:r w:rsidR="00C867A1" w:rsidRPr="00AD04DC">
        <w:t xml:space="preserve">n </w:t>
      </w:r>
      <w:r w:rsidR="00B05D05" w:rsidRPr="00AD04DC">
        <w:t>2015</w:t>
      </w:r>
      <w:r w:rsidR="00AA7D8C">
        <w:t>,</w:t>
      </w:r>
      <w:r w:rsidR="00B05D05" w:rsidRPr="00AD04DC">
        <w:t xml:space="preserve"> </w:t>
      </w:r>
      <w:r w:rsidR="00285B6F">
        <w:rPr>
          <w:rFonts w:eastAsia="Times New Roman"/>
          <w:color w:val="333333"/>
          <w:shd w:val="clear" w:color="auto" w:fill="FFFFFF"/>
        </w:rPr>
        <w:t>the</w:t>
      </w:r>
      <w:r w:rsidR="00B05D05" w:rsidRPr="00AD04DC">
        <w:rPr>
          <w:rFonts w:eastAsia="Times New Roman"/>
          <w:color w:val="333333"/>
          <w:shd w:val="clear" w:color="auto" w:fill="FFFFFF"/>
        </w:rPr>
        <w:t xml:space="preserve"> mooring </w:t>
      </w:r>
      <w:r w:rsidR="00285B6F">
        <w:rPr>
          <w:rFonts w:eastAsia="Times New Roman"/>
          <w:color w:val="333333"/>
          <w:shd w:val="clear" w:color="auto" w:fill="FFFFFF"/>
        </w:rPr>
        <w:t xml:space="preserve">was </w:t>
      </w:r>
      <w:r w:rsidR="00B05D05" w:rsidRPr="00AD04DC">
        <w:rPr>
          <w:rFonts w:eastAsia="Times New Roman"/>
          <w:color w:val="333333"/>
          <w:shd w:val="clear" w:color="auto" w:fill="FFFFFF"/>
        </w:rPr>
        <w:t>located in 39.3 m of water at K42</w:t>
      </w:r>
      <w:r w:rsidR="00B05D05">
        <w:rPr>
          <w:rFonts w:eastAsia="Times New Roman"/>
          <w:color w:val="333333"/>
          <w:shd w:val="clear" w:color="auto" w:fill="FFFFFF"/>
        </w:rPr>
        <w:t xml:space="preserve"> </w:t>
      </w:r>
      <w:r w:rsidR="00B05D05" w:rsidRPr="000E5C23">
        <w:rPr>
          <w:rFonts w:eastAsia="Times New Roman"/>
          <w:color w:val="333333"/>
          <w:shd w:val="clear" w:color="auto" w:fill="FFFFFF"/>
        </w:rPr>
        <w:t xml:space="preserve">(Figure </w:t>
      </w:r>
      <w:r w:rsidR="002E7CF6">
        <w:rPr>
          <w:rFonts w:eastAsia="Times New Roman"/>
          <w:color w:val="333333"/>
          <w:shd w:val="clear" w:color="auto" w:fill="FFFFFF"/>
        </w:rPr>
        <w:t>2</w:t>
      </w:r>
      <w:r w:rsidR="00F64F54">
        <w:rPr>
          <w:rFonts w:eastAsia="Times New Roman"/>
          <w:color w:val="333333"/>
          <w:shd w:val="clear" w:color="auto" w:fill="FFFFFF"/>
        </w:rPr>
        <w:t>c</w:t>
      </w:r>
      <w:r w:rsidR="00B05D05" w:rsidRPr="000E5C23">
        <w:rPr>
          <w:rFonts w:eastAsia="Times New Roman"/>
          <w:color w:val="333333"/>
          <w:shd w:val="clear" w:color="auto" w:fill="FFFFFF"/>
        </w:rPr>
        <w:t>).</w:t>
      </w:r>
      <w:r w:rsidR="003F77FF" w:rsidRPr="000E5C23">
        <w:rPr>
          <w:rFonts w:eastAsia="Times New Roman"/>
          <w:color w:val="333333"/>
          <w:shd w:val="clear" w:color="auto" w:fill="FFFFFF"/>
        </w:rPr>
        <w:t xml:space="preserve"> </w:t>
      </w:r>
      <w:r w:rsidR="00B05D05" w:rsidRPr="00AD04DC">
        <w:rPr>
          <w:rFonts w:eastAsia="Times New Roman"/>
          <w:color w:val="333333"/>
          <w:shd w:val="clear" w:color="auto" w:fill="FFFFFF"/>
        </w:rPr>
        <w:t>Water temperatures were recorded with 14 RBR TR-1060 temperature loggers every 20 s, with an accuracy of 0.002°C. The temperature loggers were separated at 2.5</w:t>
      </w:r>
      <w:r w:rsidR="00994653">
        <w:rPr>
          <w:rFonts w:eastAsia="Times New Roman"/>
          <w:color w:val="333333"/>
          <w:shd w:val="clear" w:color="auto" w:fill="FFFFFF"/>
        </w:rPr>
        <w:t>-</w:t>
      </w:r>
      <w:r w:rsidR="00B05D05" w:rsidRPr="00AD04DC">
        <w:rPr>
          <w:rFonts w:eastAsia="Times New Roman"/>
          <w:color w:val="333333"/>
          <w:shd w:val="clear" w:color="auto" w:fill="FFFFFF"/>
        </w:rPr>
        <w:t>m intervals, starting at 5</w:t>
      </w:r>
      <w:r w:rsidR="00994653">
        <w:rPr>
          <w:rFonts w:eastAsia="Times New Roman"/>
          <w:color w:val="333333"/>
          <w:shd w:val="clear" w:color="auto" w:fill="FFFFFF"/>
        </w:rPr>
        <w:t>-</w:t>
      </w:r>
      <w:r w:rsidR="00B05D05" w:rsidRPr="00AD04DC">
        <w:rPr>
          <w:rFonts w:eastAsia="Times New Roman"/>
          <w:color w:val="333333"/>
          <w:shd w:val="clear" w:color="auto" w:fill="FFFFFF"/>
        </w:rPr>
        <w:t>m depth below the surface (to avoid boats and ice rafting)</w:t>
      </w:r>
      <w:proofErr w:type="gramStart"/>
      <w:r w:rsidR="00B05D05" w:rsidRPr="00AD04DC">
        <w:rPr>
          <w:rFonts w:eastAsia="Times New Roman"/>
          <w:color w:val="333333"/>
          <w:shd w:val="clear" w:color="auto" w:fill="FFFFFF"/>
        </w:rPr>
        <w:t>,</w:t>
      </w:r>
      <w:proofErr w:type="gramEnd"/>
      <w:r w:rsidR="00B05D05" w:rsidRPr="00AD04DC">
        <w:rPr>
          <w:rFonts w:eastAsia="Times New Roman"/>
          <w:color w:val="333333"/>
          <w:shd w:val="clear" w:color="auto" w:fill="FFFFFF"/>
        </w:rPr>
        <w:t xml:space="preserve"> down to a depth of 35 m. </w:t>
      </w:r>
      <w:r w:rsidR="00E47D4F">
        <w:rPr>
          <w:rFonts w:eastAsia="Times New Roman"/>
          <w:color w:val="333333"/>
          <w:shd w:val="clear" w:color="auto" w:fill="FFFFFF"/>
        </w:rPr>
        <w:t>DO</w:t>
      </w:r>
      <w:r w:rsidR="00B05D05" w:rsidRPr="00AD04DC">
        <w:rPr>
          <w:rFonts w:eastAsia="Times New Roman"/>
          <w:color w:val="333333"/>
          <w:shd w:val="clear" w:color="auto" w:fill="FFFFFF"/>
        </w:rPr>
        <w:t xml:space="preserve"> values were recorded with four HOBO U26-001 sensors a</w:t>
      </w:r>
      <w:r w:rsidR="00FF1DD3">
        <w:rPr>
          <w:rFonts w:eastAsia="Times New Roman"/>
          <w:color w:val="333333"/>
          <w:shd w:val="clear" w:color="auto" w:fill="FFFFFF"/>
        </w:rPr>
        <w:t>t</w:t>
      </w:r>
      <w:r w:rsidR="00B05D05" w:rsidRPr="00AD04DC">
        <w:rPr>
          <w:rFonts w:eastAsia="Times New Roman"/>
          <w:color w:val="333333"/>
          <w:shd w:val="clear" w:color="auto" w:fill="FFFFFF"/>
        </w:rPr>
        <w:t xml:space="preserve"> a sampling rate of 30 min. The four DO loggers </w:t>
      </w:r>
      <w:proofErr w:type="gramStart"/>
      <w:r w:rsidR="00B05D05" w:rsidRPr="00AD04DC">
        <w:rPr>
          <w:rFonts w:eastAsia="Times New Roman"/>
          <w:color w:val="333333"/>
          <w:shd w:val="clear" w:color="auto" w:fill="FFFFFF"/>
        </w:rPr>
        <w:t>were deployed</w:t>
      </w:r>
      <w:proofErr w:type="gramEnd"/>
      <w:r w:rsidR="00B05D05" w:rsidRPr="00AD04DC">
        <w:rPr>
          <w:rFonts w:eastAsia="Times New Roman"/>
          <w:color w:val="333333"/>
          <w:shd w:val="clear" w:color="auto" w:fill="FFFFFF"/>
        </w:rPr>
        <w:t xml:space="preserve"> at depths of 7.5 m, 15 m, 22.5 m, and 37.5 m. </w:t>
      </w:r>
    </w:p>
    <w:p w14:paraId="77A8292D" w14:textId="77777777" w:rsidR="00B05D05" w:rsidRDefault="00B05D05" w:rsidP="006C10AB">
      <w:pPr>
        <w:rPr>
          <w:rFonts w:eastAsia="Times New Roman"/>
          <w:color w:val="333333"/>
          <w:shd w:val="clear" w:color="auto" w:fill="FFFFFF"/>
        </w:rPr>
      </w:pPr>
    </w:p>
    <w:p w14:paraId="0940A294" w14:textId="234A2CF2" w:rsidR="00B05D05" w:rsidRDefault="00373FEC" w:rsidP="006C10AB">
      <w:pPr>
        <w:rPr>
          <w:color w:val="000000" w:themeColor="text1"/>
        </w:rPr>
      </w:pPr>
      <w:r>
        <w:rPr>
          <w:color w:val="000000" w:themeColor="text1"/>
        </w:rPr>
        <w:t>For the</w:t>
      </w:r>
      <w:r w:rsidR="00B05D05" w:rsidRPr="000B69DD">
        <w:rPr>
          <w:color w:val="000000" w:themeColor="text1"/>
        </w:rPr>
        <w:t xml:space="preserve"> 2016</w:t>
      </w:r>
      <w:r>
        <w:rPr>
          <w:color w:val="000000" w:themeColor="text1"/>
        </w:rPr>
        <w:t xml:space="preserve"> winter</w:t>
      </w:r>
      <w:r w:rsidR="006D5FF8">
        <w:rPr>
          <w:color w:val="000000" w:themeColor="text1"/>
        </w:rPr>
        <w:t xml:space="preserve">, </w:t>
      </w:r>
      <w:r w:rsidR="00B05D05" w:rsidRPr="000B69DD">
        <w:rPr>
          <w:color w:val="000000" w:themeColor="text1"/>
        </w:rPr>
        <w:t>we deployed 20 RBR Solo</w:t>
      </w:r>
      <w:r w:rsidR="000B3B71">
        <w:rPr>
          <w:color w:val="000000" w:themeColor="text1"/>
        </w:rPr>
        <w:t>-</w:t>
      </w:r>
      <w:r w:rsidR="00B05D05" w:rsidRPr="000B69DD">
        <w:rPr>
          <w:color w:val="000000" w:themeColor="text1"/>
        </w:rPr>
        <w:t xml:space="preserve">T loggers and 15 PME-Mini DOT sensors </w:t>
      </w:r>
      <w:r w:rsidR="00D85095">
        <w:rPr>
          <w:color w:val="000000" w:themeColor="text1"/>
        </w:rPr>
        <w:t>near</w:t>
      </w:r>
      <w:r w:rsidR="00426BC3">
        <w:rPr>
          <w:color w:val="000000" w:themeColor="text1"/>
        </w:rPr>
        <w:t xml:space="preserve"> K42. </w:t>
      </w:r>
      <w:r w:rsidR="0067740A">
        <w:rPr>
          <w:color w:val="000000" w:themeColor="text1"/>
        </w:rPr>
        <w:t>The pressure logger was located at</w:t>
      </w:r>
      <w:r w:rsidR="00B05D05" w:rsidRPr="000B69DD">
        <w:rPr>
          <w:color w:val="000000" w:themeColor="text1"/>
        </w:rPr>
        <w:t xml:space="preserve"> 3.3</w:t>
      </w:r>
      <w:r w:rsidR="008E621E">
        <w:rPr>
          <w:color w:val="000000" w:themeColor="text1"/>
        </w:rPr>
        <w:t>-</w:t>
      </w:r>
      <w:r w:rsidR="00B05D05" w:rsidRPr="000B69DD">
        <w:rPr>
          <w:color w:val="000000" w:themeColor="text1"/>
        </w:rPr>
        <w:t>m</w:t>
      </w:r>
      <w:r w:rsidR="00B05D05">
        <w:rPr>
          <w:rFonts w:eastAsia="Times New Roman"/>
          <w:color w:val="333333"/>
          <w:shd w:val="clear" w:color="auto" w:fill="FFFFFF"/>
        </w:rPr>
        <w:t xml:space="preserve"> </w:t>
      </w:r>
      <w:r w:rsidR="00B05D05" w:rsidRPr="000B69DD">
        <w:rPr>
          <w:color w:val="000000" w:themeColor="text1"/>
        </w:rPr>
        <w:t>depth. The temperature sensors had an accuracy of 0.002</w:t>
      </w:r>
      <w:r w:rsidR="00B05D05" w:rsidRPr="000B69DD">
        <w:rPr>
          <w:color w:val="000000" w:themeColor="text1"/>
          <w:vertAlign w:val="superscript"/>
        </w:rPr>
        <w:t>o</w:t>
      </w:r>
      <w:r w:rsidR="00B05D05" w:rsidRPr="000B69DD">
        <w:rPr>
          <w:color w:val="000000" w:themeColor="text1"/>
        </w:rPr>
        <w:t xml:space="preserve">C and recorded every 0.5 s. The DO sensors had an accuracy of 5% and recorded every 10 min. </w:t>
      </w:r>
      <w:r w:rsidR="00E74C9A">
        <w:rPr>
          <w:color w:val="000000" w:themeColor="text1"/>
        </w:rPr>
        <w:t xml:space="preserve">These sensors </w:t>
      </w:r>
      <w:proofErr w:type="gramStart"/>
      <w:r w:rsidR="00E74C9A">
        <w:rPr>
          <w:color w:val="000000" w:themeColor="text1"/>
        </w:rPr>
        <w:t xml:space="preserve">were deployed on </w:t>
      </w:r>
      <w:r w:rsidR="00381294">
        <w:rPr>
          <w:color w:val="000000" w:themeColor="text1"/>
        </w:rPr>
        <w:t>November 24, 2015</w:t>
      </w:r>
      <w:r w:rsidR="00E74C9A">
        <w:rPr>
          <w:color w:val="000000" w:themeColor="text1"/>
        </w:rPr>
        <w:t xml:space="preserve"> and recovered o</w:t>
      </w:r>
      <w:r w:rsidR="00E74C9A" w:rsidRPr="000B69DD">
        <w:rPr>
          <w:color w:val="000000" w:themeColor="text1"/>
        </w:rPr>
        <w:t xml:space="preserve">n </w:t>
      </w:r>
      <w:r w:rsidR="00E74C9A">
        <w:rPr>
          <w:color w:val="000000" w:themeColor="text1"/>
        </w:rPr>
        <w:t>May 19</w:t>
      </w:r>
      <w:r w:rsidR="00381294">
        <w:rPr>
          <w:color w:val="000000" w:themeColor="text1"/>
        </w:rPr>
        <w:t>,</w:t>
      </w:r>
      <w:r w:rsidR="00E74C9A">
        <w:rPr>
          <w:color w:val="000000" w:themeColor="text1"/>
        </w:rPr>
        <w:t xml:space="preserve"> 2016</w:t>
      </w:r>
      <w:proofErr w:type="gramEnd"/>
      <w:r w:rsidR="00E74C9A">
        <w:rPr>
          <w:color w:val="000000" w:themeColor="text1"/>
        </w:rPr>
        <w:t xml:space="preserve">. </w:t>
      </w:r>
      <w:r w:rsidR="00B05D05" w:rsidRPr="000B69DD">
        <w:rPr>
          <w:color w:val="000000" w:themeColor="text1"/>
        </w:rPr>
        <w:t>To measure variability in under</w:t>
      </w:r>
      <w:r w:rsidR="004065B5">
        <w:rPr>
          <w:color w:val="000000" w:themeColor="text1"/>
        </w:rPr>
        <w:t>-</w:t>
      </w:r>
      <w:r w:rsidR="00B05D05" w:rsidRPr="000B69DD">
        <w:rPr>
          <w:color w:val="000000" w:themeColor="text1"/>
        </w:rPr>
        <w:t>ice light</w:t>
      </w:r>
      <w:r w:rsidR="004065B5">
        <w:rPr>
          <w:color w:val="000000" w:themeColor="text1"/>
        </w:rPr>
        <w:t xml:space="preserve"> levels,</w:t>
      </w:r>
      <w:r w:rsidR="00B05D05" w:rsidRPr="000B69DD">
        <w:rPr>
          <w:color w:val="000000" w:themeColor="text1"/>
        </w:rPr>
        <w:t xml:space="preserve"> we used an Eco-PAR </w:t>
      </w:r>
      <w:proofErr w:type="spellStart"/>
      <w:r w:rsidR="006C14E3" w:rsidRPr="000B69DD">
        <w:rPr>
          <w:color w:val="000000" w:themeColor="text1"/>
        </w:rPr>
        <w:t>Wetlab</w:t>
      </w:r>
      <w:proofErr w:type="spellEnd"/>
      <w:r w:rsidR="00B05D05" w:rsidRPr="000B69DD">
        <w:rPr>
          <w:color w:val="000000" w:themeColor="text1"/>
        </w:rPr>
        <w:t xml:space="preserve"> light sensor to record </w:t>
      </w:r>
      <w:proofErr w:type="spellStart"/>
      <w:r w:rsidR="00B05D05" w:rsidRPr="000B69DD">
        <w:rPr>
          <w:color w:val="000000" w:themeColor="text1"/>
        </w:rPr>
        <w:t>photosynthetically</w:t>
      </w:r>
      <w:proofErr w:type="spellEnd"/>
      <w:r w:rsidR="00B05D05" w:rsidRPr="000B69DD">
        <w:rPr>
          <w:color w:val="000000" w:themeColor="text1"/>
        </w:rPr>
        <w:t xml:space="preserve"> a</w:t>
      </w:r>
      <w:r w:rsidR="00C005B7">
        <w:rPr>
          <w:color w:val="000000" w:themeColor="text1"/>
        </w:rPr>
        <w:t>ctive</w:t>
      </w:r>
      <w:r w:rsidR="00B05D05" w:rsidRPr="000B69DD">
        <w:rPr>
          <w:color w:val="000000" w:themeColor="text1"/>
        </w:rPr>
        <w:t xml:space="preserve"> radiation</w:t>
      </w:r>
      <w:r w:rsidR="0090663D">
        <w:rPr>
          <w:color w:val="000000" w:themeColor="text1"/>
        </w:rPr>
        <w:t xml:space="preserve"> (PAR)</w:t>
      </w:r>
      <w:r w:rsidR="00B05D05" w:rsidRPr="000B69DD">
        <w:rPr>
          <w:color w:val="000000" w:themeColor="text1"/>
        </w:rPr>
        <w:t xml:space="preserve">. This was </w:t>
      </w:r>
      <w:r w:rsidR="00C4756D">
        <w:rPr>
          <w:color w:val="000000" w:themeColor="text1"/>
        </w:rPr>
        <w:t xml:space="preserve">facing upwards on top of a subsurface buoy </w:t>
      </w:r>
      <w:r w:rsidR="00B05D05" w:rsidRPr="000B69DD">
        <w:rPr>
          <w:color w:val="000000" w:themeColor="text1"/>
        </w:rPr>
        <w:t xml:space="preserve">deployed within 100 m of other mooring line at a depth of </w:t>
      </w:r>
      <w:r w:rsidR="00BF0F86">
        <w:rPr>
          <w:color w:val="000000" w:themeColor="text1"/>
        </w:rPr>
        <w:t>2.5</w:t>
      </w:r>
      <w:r w:rsidR="00B05D05" w:rsidRPr="000B69DD">
        <w:rPr>
          <w:color w:val="000000" w:themeColor="text1"/>
        </w:rPr>
        <w:t xml:space="preserve"> m</w:t>
      </w:r>
      <w:r w:rsidR="00C005B7">
        <w:rPr>
          <w:color w:val="000000" w:themeColor="text1"/>
        </w:rPr>
        <w:t>,</w:t>
      </w:r>
      <w:r w:rsidR="00B05D05" w:rsidRPr="000B69DD">
        <w:rPr>
          <w:color w:val="000000" w:themeColor="text1"/>
        </w:rPr>
        <w:t xml:space="preserve"> record</w:t>
      </w:r>
      <w:r w:rsidR="00C005B7">
        <w:rPr>
          <w:color w:val="000000" w:themeColor="text1"/>
        </w:rPr>
        <w:t>ing</w:t>
      </w:r>
      <w:r w:rsidR="00B05D05" w:rsidRPr="000B69DD">
        <w:rPr>
          <w:color w:val="000000" w:themeColor="text1"/>
        </w:rPr>
        <w:t xml:space="preserve"> a burst of 6 samples every 10 min </w:t>
      </w:r>
      <w:r w:rsidR="002E7CF6">
        <w:rPr>
          <w:color w:val="000000" w:themeColor="text1"/>
        </w:rPr>
        <w:t xml:space="preserve">from </w:t>
      </w:r>
      <w:r w:rsidR="00AE55E1">
        <w:rPr>
          <w:color w:val="000000" w:themeColor="text1"/>
        </w:rPr>
        <w:t>November 9</w:t>
      </w:r>
      <w:r>
        <w:rPr>
          <w:color w:val="000000" w:themeColor="text1"/>
        </w:rPr>
        <w:t>, 2015,</w:t>
      </w:r>
      <w:r w:rsidR="00C867A1">
        <w:rPr>
          <w:color w:val="000000" w:themeColor="text1"/>
        </w:rPr>
        <w:t xml:space="preserve"> </w:t>
      </w:r>
      <w:r w:rsidR="00B05D05" w:rsidRPr="000B69DD">
        <w:rPr>
          <w:color w:val="000000" w:themeColor="text1"/>
        </w:rPr>
        <w:t xml:space="preserve">until </w:t>
      </w:r>
      <w:r w:rsidR="00B05D05">
        <w:rPr>
          <w:color w:val="000000" w:themeColor="text1"/>
        </w:rPr>
        <w:t>March 19</w:t>
      </w:r>
      <w:r>
        <w:rPr>
          <w:color w:val="000000" w:themeColor="text1"/>
        </w:rPr>
        <w:t>, 2016</w:t>
      </w:r>
      <w:r w:rsidR="00B05D05" w:rsidRPr="000B69DD">
        <w:rPr>
          <w:color w:val="000000" w:themeColor="text1"/>
        </w:rPr>
        <w:t xml:space="preserve"> (before the ice melted).  A second mooring </w:t>
      </w:r>
      <w:proofErr w:type="gramStart"/>
      <w:r w:rsidR="00DA61E7">
        <w:rPr>
          <w:color w:val="000000" w:themeColor="text1"/>
        </w:rPr>
        <w:t>wa</w:t>
      </w:r>
      <w:r w:rsidR="00C647CA">
        <w:rPr>
          <w:color w:val="000000" w:themeColor="text1"/>
        </w:rPr>
        <w:t>s deployed</w:t>
      </w:r>
      <w:proofErr w:type="gramEnd"/>
      <w:r w:rsidR="00C647CA">
        <w:rPr>
          <w:color w:val="000000" w:themeColor="text1"/>
        </w:rPr>
        <w:t xml:space="preserve"> from April 21 to</w:t>
      </w:r>
      <w:r w:rsidR="00C647CA" w:rsidRPr="000B69DD">
        <w:rPr>
          <w:color w:val="000000" w:themeColor="text1"/>
        </w:rPr>
        <w:t xml:space="preserve"> </w:t>
      </w:r>
      <w:r w:rsidR="00C647CA">
        <w:rPr>
          <w:color w:val="000000" w:themeColor="text1"/>
        </w:rPr>
        <w:t xml:space="preserve">June 23, 2016, </w:t>
      </w:r>
      <w:r w:rsidR="00B05D05" w:rsidRPr="000B69DD">
        <w:rPr>
          <w:color w:val="000000" w:themeColor="text1"/>
        </w:rPr>
        <w:t xml:space="preserve">to monitor </w:t>
      </w:r>
      <w:r w:rsidR="00E74C9A">
        <w:rPr>
          <w:color w:val="000000" w:themeColor="text1"/>
        </w:rPr>
        <w:t xml:space="preserve">spring </w:t>
      </w:r>
      <w:r w:rsidR="00B05D05" w:rsidRPr="000B69DD">
        <w:rPr>
          <w:color w:val="000000" w:themeColor="text1"/>
        </w:rPr>
        <w:t>temperature</w:t>
      </w:r>
      <w:r w:rsidR="00E74C9A">
        <w:rPr>
          <w:color w:val="000000" w:themeColor="text1"/>
        </w:rPr>
        <w:t>s</w:t>
      </w:r>
      <w:r w:rsidR="007C6128">
        <w:rPr>
          <w:color w:val="000000" w:themeColor="text1"/>
        </w:rPr>
        <w:t xml:space="preserve">. </w:t>
      </w:r>
      <w:r w:rsidR="007972B6">
        <w:rPr>
          <w:color w:val="000000" w:themeColor="text1"/>
        </w:rPr>
        <w:t xml:space="preserve"> </w:t>
      </w:r>
      <w:r w:rsidR="007C6128">
        <w:rPr>
          <w:color w:val="000000" w:themeColor="text1"/>
        </w:rPr>
        <w:t>On this mooring</w:t>
      </w:r>
      <w:r w:rsidR="00B05D05" w:rsidRPr="000B69DD">
        <w:rPr>
          <w:color w:val="000000" w:themeColor="text1"/>
        </w:rPr>
        <w:t xml:space="preserve">, </w:t>
      </w:r>
      <w:proofErr w:type="gramStart"/>
      <w:r w:rsidR="007972B6">
        <w:rPr>
          <w:color w:val="000000" w:themeColor="text1"/>
        </w:rPr>
        <w:t>four</w:t>
      </w:r>
      <w:proofErr w:type="gramEnd"/>
      <w:r w:rsidR="00B05D05" w:rsidRPr="000B69DD">
        <w:rPr>
          <w:color w:val="000000" w:themeColor="text1"/>
        </w:rPr>
        <w:t xml:space="preserve"> RBR Solo</w:t>
      </w:r>
      <w:r w:rsidR="00B05D05">
        <w:rPr>
          <w:color w:val="000000" w:themeColor="text1"/>
        </w:rPr>
        <w:t>-</w:t>
      </w:r>
      <w:r w:rsidR="00B05D05" w:rsidRPr="000B69DD">
        <w:rPr>
          <w:color w:val="000000" w:themeColor="text1"/>
        </w:rPr>
        <w:t xml:space="preserve">T loggers and 12 SBE loggers </w:t>
      </w:r>
      <w:r w:rsidR="0079751C">
        <w:rPr>
          <w:color w:val="000000" w:themeColor="text1"/>
        </w:rPr>
        <w:t xml:space="preserve">were spaced 2 m apart starting at </w:t>
      </w:r>
      <w:r w:rsidR="005F3CBC">
        <w:rPr>
          <w:color w:val="000000" w:themeColor="text1"/>
        </w:rPr>
        <w:t xml:space="preserve">4.5m </w:t>
      </w:r>
      <w:r w:rsidR="0079751C">
        <w:rPr>
          <w:color w:val="000000" w:themeColor="text1"/>
        </w:rPr>
        <w:t>from surface</w:t>
      </w:r>
      <w:r w:rsidR="00B05D05" w:rsidRPr="000B69DD">
        <w:rPr>
          <w:color w:val="000000" w:themeColor="text1"/>
        </w:rPr>
        <w:t>.</w:t>
      </w:r>
      <w:r w:rsidR="00B05D05">
        <w:rPr>
          <w:rFonts w:eastAsia="Times New Roman"/>
          <w:color w:val="333333"/>
          <w:shd w:val="clear" w:color="auto" w:fill="FFFFFF"/>
        </w:rPr>
        <w:t xml:space="preserve"> </w:t>
      </w:r>
      <w:r w:rsidR="00B45FC0">
        <w:rPr>
          <w:rFonts w:eastAsia="Times New Roman"/>
          <w:color w:val="333333"/>
          <w:shd w:val="clear" w:color="auto" w:fill="FFFFFF"/>
        </w:rPr>
        <w:t xml:space="preserve">In addition to this </w:t>
      </w:r>
      <w:r w:rsidR="00E74C9A">
        <w:rPr>
          <w:rFonts w:eastAsia="Times New Roman"/>
          <w:color w:val="333333"/>
          <w:shd w:val="clear" w:color="auto" w:fill="FFFFFF"/>
        </w:rPr>
        <w:t xml:space="preserve">spring </w:t>
      </w:r>
      <w:r w:rsidR="00B45FC0">
        <w:rPr>
          <w:rFonts w:eastAsia="Times New Roman"/>
          <w:color w:val="333333"/>
          <w:shd w:val="clear" w:color="auto" w:fill="FFFFFF"/>
        </w:rPr>
        <w:t xml:space="preserve">mooring, we </w:t>
      </w:r>
      <w:r w:rsidR="00D85095">
        <w:rPr>
          <w:rFonts w:eastAsia="Times New Roman"/>
          <w:color w:val="333333"/>
          <w:shd w:val="clear" w:color="auto" w:fill="FFFFFF"/>
        </w:rPr>
        <w:t xml:space="preserve">also </w:t>
      </w:r>
      <w:r w:rsidR="00B45FC0">
        <w:rPr>
          <w:rFonts w:eastAsia="Times New Roman"/>
          <w:color w:val="333333"/>
          <w:shd w:val="clear" w:color="auto" w:fill="FFFFFF"/>
        </w:rPr>
        <w:t>deployed an RDI 600 kHz workhorse ADCP</w:t>
      </w:r>
      <w:r w:rsidR="00652DF8">
        <w:rPr>
          <w:rFonts w:eastAsia="Times New Roman"/>
          <w:color w:val="333333"/>
          <w:shd w:val="clear" w:color="auto" w:fill="FFFFFF"/>
        </w:rPr>
        <w:t xml:space="preserve"> for the same duration to determine the presence of horizontal shear in the water column</w:t>
      </w:r>
      <w:r w:rsidR="00D85095">
        <w:rPr>
          <w:rFonts w:eastAsia="Times New Roman"/>
          <w:color w:val="333333"/>
          <w:shd w:val="clear" w:color="auto" w:fill="FFFFFF"/>
        </w:rPr>
        <w:t xml:space="preserve">. </w:t>
      </w:r>
      <w:r w:rsidR="00D85095">
        <w:rPr>
          <w:lang w:val="en-CA"/>
        </w:rPr>
        <w:t>All sensors were located within 100 m of K42.</w:t>
      </w:r>
    </w:p>
    <w:p w14:paraId="42362195" w14:textId="31B31D2F" w:rsidR="000B3B71" w:rsidRDefault="000B3B71" w:rsidP="006C10AB">
      <w:pPr>
        <w:rPr>
          <w:rFonts w:eastAsia="Times New Roman"/>
          <w:color w:val="333333"/>
          <w:shd w:val="clear" w:color="auto" w:fill="FFFFFF"/>
        </w:rPr>
      </w:pPr>
    </w:p>
    <w:p w14:paraId="3F735590" w14:textId="331631A5" w:rsidR="000B3B71" w:rsidRDefault="00F756DB" w:rsidP="006C10AB">
      <w:pPr>
        <w:rPr>
          <w:rFonts w:eastAsia="Times New Roman"/>
          <w:color w:val="000000" w:themeColor="text1"/>
        </w:rPr>
      </w:pPr>
      <w:r>
        <w:rPr>
          <w:color w:val="000000" w:themeColor="text1"/>
        </w:rPr>
        <w:t>For the winter of</w:t>
      </w:r>
      <w:r w:rsidR="00B45FC0" w:rsidRPr="000B69DD">
        <w:rPr>
          <w:color w:val="000000" w:themeColor="text1"/>
        </w:rPr>
        <w:t xml:space="preserve"> 2017</w:t>
      </w:r>
      <w:r w:rsidR="006A25C0">
        <w:rPr>
          <w:color w:val="000000" w:themeColor="text1"/>
        </w:rPr>
        <w:t xml:space="preserve">, </w:t>
      </w:r>
      <w:r w:rsidR="00B45FC0" w:rsidRPr="000B69DD">
        <w:rPr>
          <w:color w:val="000000" w:themeColor="text1"/>
        </w:rPr>
        <w:t xml:space="preserve">we deployed a similar mooring </w:t>
      </w:r>
      <w:r w:rsidR="00D85095">
        <w:rPr>
          <w:color w:val="000000" w:themeColor="text1"/>
        </w:rPr>
        <w:t>near</w:t>
      </w:r>
      <w:r w:rsidR="00B45FC0" w:rsidRPr="000B69DD">
        <w:rPr>
          <w:color w:val="000000" w:themeColor="text1"/>
        </w:rPr>
        <w:t xml:space="preserve"> K42 with 25 RBR Solo</w:t>
      </w:r>
      <w:r w:rsidR="00B45FC0">
        <w:rPr>
          <w:color w:val="000000" w:themeColor="text1"/>
        </w:rPr>
        <w:t>-</w:t>
      </w:r>
      <w:r w:rsidR="00B45FC0" w:rsidRPr="000B69DD">
        <w:rPr>
          <w:color w:val="000000" w:themeColor="text1"/>
        </w:rPr>
        <w:t>T loggers and 11 PME-Mini DOT sensors at 3</w:t>
      </w:r>
      <w:r w:rsidR="00947750">
        <w:rPr>
          <w:color w:val="000000" w:themeColor="text1"/>
        </w:rPr>
        <w:t>-</w:t>
      </w:r>
      <w:r w:rsidR="00B45FC0" w:rsidRPr="000B69DD">
        <w:rPr>
          <w:color w:val="000000" w:themeColor="text1"/>
        </w:rPr>
        <w:t>m depth</w:t>
      </w:r>
      <w:r w:rsidR="005879F6">
        <w:rPr>
          <w:color w:val="000000" w:themeColor="text1"/>
        </w:rPr>
        <w:t xml:space="preserve"> between </w:t>
      </w:r>
      <w:r w:rsidR="00075C02" w:rsidRPr="00BE4ABE">
        <w:rPr>
          <w:color w:val="000000" w:themeColor="text1"/>
        </w:rPr>
        <w:t xml:space="preserve">November 25, 2016 </w:t>
      </w:r>
      <w:r w:rsidR="005879F6" w:rsidRPr="0016158D">
        <w:rPr>
          <w:color w:val="000000" w:themeColor="text1"/>
        </w:rPr>
        <w:t xml:space="preserve">and </w:t>
      </w:r>
      <w:r w:rsidR="0016158D">
        <w:rPr>
          <w:color w:val="000000" w:themeColor="text1"/>
        </w:rPr>
        <w:t>June 7</w:t>
      </w:r>
      <w:r w:rsidR="008E4CCC">
        <w:rPr>
          <w:color w:val="000000" w:themeColor="text1"/>
        </w:rPr>
        <w:t>, 2017</w:t>
      </w:r>
      <w:r w:rsidR="00B45FC0" w:rsidRPr="000B69DD">
        <w:rPr>
          <w:color w:val="000000" w:themeColor="text1"/>
        </w:rPr>
        <w:t xml:space="preserve">. These recorded with the same frequency as in 2016. In addition, the Eco-PAR </w:t>
      </w:r>
      <w:proofErr w:type="spellStart"/>
      <w:r w:rsidR="006C14E3" w:rsidRPr="000B69DD">
        <w:rPr>
          <w:color w:val="000000" w:themeColor="text1"/>
        </w:rPr>
        <w:t>Wetlab</w:t>
      </w:r>
      <w:proofErr w:type="spellEnd"/>
      <w:r w:rsidR="00B45FC0" w:rsidRPr="000B69DD">
        <w:rPr>
          <w:color w:val="000000" w:themeColor="text1"/>
        </w:rPr>
        <w:t xml:space="preserve"> light sensor was again deployed nearby at a depth of </w:t>
      </w:r>
      <w:r w:rsidR="00B45FC0" w:rsidRPr="00772845">
        <w:rPr>
          <w:color w:val="000000" w:themeColor="text1"/>
        </w:rPr>
        <w:t>7</w:t>
      </w:r>
      <w:r w:rsidR="00B45FC0" w:rsidRPr="000B69DD">
        <w:rPr>
          <w:color w:val="000000" w:themeColor="text1"/>
        </w:rPr>
        <w:t xml:space="preserve"> m and recorded a burst of </w:t>
      </w:r>
      <w:proofErr w:type="gramStart"/>
      <w:r w:rsidR="00B45FC0" w:rsidRPr="000B69DD">
        <w:rPr>
          <w:color w:val="000000" w:themeColor="text1"/>
        </w:rPr>
        <w:t>6</w:t>
      </w:r>
      <w:proofErr w:type="gramEnd"/>
      <w:r w:rsidR="00B45FC0" w:rsidRPr="000B69DD">
        <w:rPr>
          <w:color w:val="000000" w:themeColor="text1"/>
        </w:rPr>
        <w:t xml:space="preserve"> light samples every 15 min for the entire deployment. A second mooring to monitor temperature, consisting of 15 SBE loggers and 11 </w:t>
      </w:r>
      <w:proofErr w:type="spellStart"/>
      <w:r w:rsidR="00B45FC0" w:rsidRPr="000B69DD">
        <w:rPr>
          <w:color w:val="000000" w:themeColor="text1"/>
        </w:rPr>
        <w:t>miniDOT</w:t>
      </w:r>
      <w:proofErr w:type="spellEnd"/>
      <w:r w:rsidR="00B45FC0" w:rsidRPr="000B69DD">
        <w:rPr>
          <w:color w:val="000000" w:themeColor="text1"/>
        </w:rPr>
        <w:t xml:space="preserve"> loggers </w:t>
      </w:r>
      <w:r w:rsidR="00AD267A">
        <w:rPr>
          <w:color w:val="000000" w:themeColor="text1"/>
        </w:rPr>
        <w:t>starting at 5</w:t>
      </w:r>
      <w:r w:rsidR="00496642">
        <w:rPr>
          <w:color w:val="000000" w:themeColor="text1"/>
        </w:rPr>
        <w:t>-</w:t>
      </w:r>
      <w:r w:rsidR="00AD267A">
        <w:rPr>
          <w:color w:val="000000" w:themeColor="text1"/>
        </w:rPr>
        <w:t xml:space="preserve">m </w:t>
      </w:r>
      <w:r w:rsidR="00B45FC0" w:rsidRPr="000B69DD">
        <w:rPr>
          <w:color w:val="000000" w:themeColor="text1"/>
        </w:rPr>
        <w:t>depths</w:t>
      </w:r>
      <w:r w:rsidR="00496642">
        <w:rPr>
          <w:color w:val="000000" w:themeColor="text1"/>
        </w:rPr>
        <w:t>,</w:t>
      </w:r>
      <w:r w:rsidR="00B45FC0" w:rsidRPr="000B69DD">
        <w:rPr>
          <w:color w:val="000000" w:themeColor="text1"/>
        </w:rPr>
        <w:t xml:space="preserve"> </w:t>
      </w:r>
      <w:proofErr w:type="gramStart"/>
      <w:r w:rsidR="00B45FC0" w:rsidRPr="000B69DD">
        <w:rPr>
          <w:color w:val="000000" w:themeColor="text1"/>
        </w:rPr>
        <w:t xml:space="preserve">was deployed on </w:t>
      </w:r>
      <w:r w:rsidR="00B45FC0">
        <w:rPr>
          <w:color w:val="000000" w:themeColor="text1"/>
        </w:rPr>
        <w:t xml:space="preserve">May </w:t>
      </w:r>
      <w:r w:rsidR="009B60DB">
        <w:rPr>
          <w:color w:val="000000" w:themeColor="text1"/>
        </w:rPr>
        <w:t>12</w:t>
      </w:r>
      <w:r w:rsidR="00B45FC0">
        <w:rPr>
          <w:color w:val="000000" w:themeColor="text1"/>
        </w:rPr>
        <w:t>, 2017</w:t>
      </w:r>
      <w:r w:rsidR="00B45FC0" w:rsidRPr="000B69DD">
        <w:rPr>
          <w:color w:val="000000" w:themeColor="text1"/>
        </w:rPr>
        <w:t xml:space="preserve"> and recovered on </w:t>
      </w:r>
      <w:r w:rsidR="00AD267A">
        <w:rPr>
          <w:color w:val="000000" w:themeColor="text1"/>
        </w:rPr>
        <w:t xml:space="preserve">July </w:t>
      </w:r>
      <w:r w:rsidR="009B60DB">
        <w:rPr>
          <w:color w:val="000000" w:themeColor="text1"/>
        </w:rPr>
        <w:t>21</w:t>
      </w:r>
      <w:r w:rsidR="0046320E">
        <w:rPr>
          <w:color w:val="000000" w:themeColor="text1"/>
        </w:rPr>
        <w:t>, 2017</w:t>
      </w:r>
      <w:r w:rsidR="00B45FC0" w:rsidRPr="000B69DD">
        <w:rPr>
          <w:color w:val="000000" w:themeColor="text1"/>
        </w:rPr>
        <w:t xml:space="preserve">, so that </w:t>
      </w:r>
      <w:r w:rsidR="006F10F1">
        <w:rPr>
          <w:color w:val="000000" w:themeColor="text1"/>
        </w:rPr>
        <w:t xml:space="preserve">we have a </w:t>
      </w:r>
      <w:r w:rsidR="00B45FC0" w:rsidRPr="000B69DD">
        <w:rPr>
          <w:color w:val="000000" w:themeColor="text1"/>
        </w:rPr>
        <w:t>complete reco</w:t>
      </w:r>
      <w:r w:rsidR="00176702">
        <w:rPr>
          <w:color w:val="000000" w:themeColor="text1"/>
        </w:rPr>
        <w:t xml:space="preserve">rd of temperature and oxygen </w:t>
      </w:r>
      <w:r w:rsidR="00B45FC0" w:rsidRPr="000B69DD">
        <w:rPr>
          <w:color w:val="000000" w:themeColor="text1"/>
        </w:rPr>
        <w:t>from the start of winter to the height of summer</w:t>
      </w:r>
      <w:proofErr w:type="gramEnd"/>
      <w:r w:rsidR="00B45FC0" w:rsidRPr="000B69DD">
        <w:rPr>
          <w:color w:val="000000" w:themeColor="text1"/>
        </w:rPr>
        <w:t>.</w:t>
      </w:r>
      <w:r w:rsidR="00B45FC0">
        <w:rPr>
          <w:color w:val="000000" w:themeColor="text1"/>
        </w:rPr>
        <w:t xml:space="preserve"> </w:t>
      </w:r>
      <w:r w:rsidR="000B3B71" w:rsidRPr="000B69DD">
        <w:rPr>
          <w:color w:val="000000" w:themeColor="text1"/>
        </w:rPr>
        <w:t xml:space="preserve">To determine </w:t>
      </w:r>
      <w:proofErr w:type="gramStart"/>
      <w:r w:rsidR="000B3B71" w:rsidRPr="000B69DD">
        <w:rPr>
          <w:color w:val="000000" w:themeColor="text1"/>
        </w:rPr>
        <w:t>if there were any significant conductivity gradients that might influence the density stratification,</w:t>
      </w:r>
      <w:proofErr w:type="gramEnd"/>
      <w:r w:rsidR="000B3B71" w:rsidRPr="000B69DD">
        <w:rPr>
          <w:color w:val="000000" w:themeColor="text1"/>
        </w:rPr>
        <w:t xml:space="preserve"> we </w:t>
      </w:r>
      <w:r w:rsidR="003F77FF">
        <w:rPr>
          <w:color w:val="000000" w:themeColor="text1"/>
        </w:rPr>
        <w:t>additionally</w:t>
      </w:r>
      <w:r w:rsidR="000B3B71" w:rsidRPr="000B69DD">
        <w:rPr>
          <w:color w:val="000000" w:themeColor="text1"/>
        </w:rPr>
        <w:t xml:space="preserve"> deployed five </w:t>
      </w:r>
      <w:r w:rsidR="000B3B71" w:rsidRPr="000B69DD">
        <w:rPr>
          <w:rFonts w:eastAsia="Times New Roman"/>
          <w:color w:val="000000" w:themeColor="text1"/>
        </w:rPr>
        <w:t xml:space="preserve">HOBO </w:t>
      </w:r>
      <w:r w:rsidR="000B3B71" w:rsidRPr="000B69DD">
        <w:rPr>
          <w:rFonts w:eastAsia="Times New Roman"/>
          <w:color w:val="000000" w:themeColor="text1"/>
          <w:shd w:val="clear" w:color="auto" w:fill="FFFFFF"/>
        </w:rPr>
        <w:t xml:space="preserve">U24-001 </w:t>
      </w:r>
      <w:r w:rsidR="000B3B71" w:rsidRPr="000B69DD">
        <w:rPr>
          <w:rFonts w:eastAsia="Times New Roman"/>
          <w:color w:val="000000" w:themeColor="text1"/>
        </w:rPr>
        <w:t xml:space="preserve">Fresh Water Conductivity Data Loggers at depths of </w:t>
      </w:r>
      <w:r w:rsidR="00E21BB2">
        <w:rPr>
          <w:rFonts w:eastAsia="Times New Roman"/>
          <w:color w:val="000000" w:themeColor="text1"/>
        </w:rPr>
        <w:t>5</w:t>
      </w:r>
      <w:r w:rsidR="000B3B71" w:rsidRPr="000B69DD">
        <w:rPr>
          <w:rFonts w:eastAsia="Times New Roman"/>
          <w:color w:val="000000" w:themeColor="text1"/>
        </w:rPr>
        <w:t>.1, 1</w:t>
      </w:r>
      <w:r w:rsidR="00E21BB2">
        <w:rPr>
          <w:rFonts w:eastAsia="Times New Roman"/>
          <w:color w:val="000000" w:themeColor="text1"/>
        </w:rPr>
        <w:t>3</w:t>
      </w:r>
      <w:r w:rsidR="000B3B71" w:rsidRPr="000B69DD">
        <w:rPr>
          <w:rFonts w:eastAsia="Times New Roman"/>
          <w:color w:val="000000" w:themeColor="text1"/>
        </w:rPr>
        <w:t xml:space="preserve">.5, </w:t>
      </w:r>
      <w:r w:rsidR="00E21BB2">
        <w:rPr>
          <w:rFonts w:eastAsia="Times New Roman"/>
          <w:color w:val="000000" w:themeColor="text1"/>
        </w:rPr>
        <w:t>20.</w:t>
      </w:r>
      <w:r w:rsidR="000B3B71" w:rsidRPr="000B69DD">
        <w:rPr>
          <w:rFonts w:eastAsia="Times New Roman"/>
          <w:color w:val="000000" w:themeColor="text1"/>
        </w:rPr>
        <w:t>5, 2</w:t>
      </w:r>
      <w:r w:rsidR="00E21BB2">
        <w:rPr>
          <w:rFonts w:eastAsia="Times New Roman"/>
          <w:color w:val="000000" w:themeColor="text1"/>
        </w:rPr>
        <w:t>8</w:t>
      </w:r>
      <w:r w:rsidR="000B3B71" w:rsidRPr="000B69DD">
        <w:rPr>
          <w:rFonts w:eastAsia="Times New Roman"/>
          <w:color w:val="000000" w:themeColor="text1"/>
        </w:rPr>
        <w:t>.9</w:t>
      </w:r>
      <w:r w:rsidR="000B3B71">
        <w:rPr>
          <w:rFonts w:eastAsia="Times New Roman"/>
          <w:color w:val="000000" w:themeColor="text1"/>
        </w:rPr>
        <w:t>,</w:t>
      </w:r>
      <w:r w:rsidR="000B3B71" w:rsidRPr="000B69DD">
        <w:rPr>
          <w:rFonts w:eastAsia="Times New Roman"/>
          <w:color w:val="000000" w:themeColor="text1"/>
        </w:rPr>
        <w:t xml:space="preserve"> and 3</w:t>
      </w:r>
      <w:r w:rsidR="00E21BB2">
        <w:rPr>
          <w:rFonts w:eastAsia="Times New Roman"/>
          <w:color w:val="000000" w:themeColor="text1"/>
        </w:rPr>
        <w:t>4</w:t>
      </w:r>
      <w:r w:rsidR="000B3B71" w:rsidRPr="000B69DD">
        <w:rPr>
          <w:rFonts w:eastAsia="Times New Roman"/>
          <w:color w:val="000000" w:themeColor="text1"/>
        </w:rPr>
        <w:t xml:space="preserve">.5 m. </w:t>
      </w:r>
      <w:r w:rsidR="000B3B71" w:rsidRPr="008C2749">
        <w:rPr>
          <w:rFonts w:eastAsia="Times New Roman"/>
          <w:color w:val="000000" w:themeColor="text1"/>
        </w:rPr>
        <w:t xml:space="preserve">These conductivity sensors have an accuracy of 3% of the measurements and a resolution of </w:t>
      </w:r>
      <w:proofErr w:type="gramStart"/>
      <w:r w:rsidR="000B3B71" w:rsidRPr="008C2749">
        <w:rPr>
          <w:rFonts w:eastAsia="Times New Roman"/>
          <w:color w:val="000000" w:themeColor="text1"/>
        </w:rPr>
        <w:t>1</w:t>
      </w:r>
      <w:proofErr w:type="gramEnd"/>
      <w:r w:rsidR="000B3B71" w:rsidRPr="008C2749">
        <w:rPr>
          <w:rFonts w:eastAsia="Times New Roman"/>
          <w:color w:val="000000" w:themeColor="text1"/>
        </w:rPr>
        <w:t xml:space="preserve"> µS</w:t>
      </w:r>
      <w:r w:rsidR="00990CFC">
        <w:rPr>
          <w:rFonts w:eastAsia="Times New Roman"/>
          <w:color w:val="000000" w:themeColor="text1"/>
        </w:rPr>
        <w:t xml:space="preserve"> </w:t>
      </w:r>
      <w:r w:rsidR="000B3B71" w:rsidRPr="008C2749">
        <w:rPr>
          <w:rFonts w:eastAsia="Times New Roman"/>
          <w:color w:val="000000" w:themeColor="text1"/>
        </w:rPr>
        <w:t>cm</w:t>
      </w:r>
      <w:r w:rsidR="00990CFC">
        <w:rPr>
          <w:rFonts w:eastAsia="Times New Roman"/>
          <w:color w:val="000000" w:themeColor="text1"/>
          <w:vertAlign w:val="superscript"/>
        </w:rPr>
        <w:t>-1</w:t>
      </w:r>
      <w:r w:rsidR="000B3B71" w:rsidRPr="008C2749">
        <w:rPr>
          <w:rFonts w:eastAsia="Times New Roman"/>
          <w:color w:val="000000" w:themeColor="text1"/>
        </w:rPr>
        <w:t>.</w:t>
      </w:r>
      <w:r w:rsidR="000B3B71">
        <w:rPr>
          <w:rFonts w:eastAsia="Times New Roman"/>
          <w:color w:val="000000" w:themeColor="text1"/>
        </w:rPr>
        <w:t xml:space="preserve"> These </w:t>
      </w:r>
      <w:proofErr w:type="gramStart"/>
      <w:r w:rsidR="000B3B71" w:rsidRPr="000B69DD">
        <w:rPr>
          <w:rFonts w:eastAsia="Times New Roman"/>
          <w:color w:val="000000" w:themeColor="text1"/>
        </w:rPr>
        <w:t>were calibrated</w:t>
      </w:r>
      <w:proofErr w:type="gramEnd"/>
      <w:r w:rsidR="000B3B71" w:rsidRPr="000B69DD">
        <w:rPr>
          <w:rFonts w:eastAsia="Times New Roman"/>
          <w:color w:val="000000" w:themeColor="text1"/>
        </w:rPr>
        <w:t xml:space="preserve"> before and after deployment against a standard, and we report values of specific conductivity at 25</w:t>
      </w:r>
      <w:r w:rsidR="000B3B71" w:rsidRPr="000B69DD">
        <w:rPr>
          <w:rFonts w:eastAsia="Times New Roman"/>
          <w:color w:val="000000" w:themeColor="text1"/>
          <w:vertAlign w:val="superscript"/>
        </w:rPr>
        <w:t>o</w:t>
      </w:r>
      <w:r w:rsidR="000B3B71" w:rsidRPr="000B69DD">
        <w:rPr>
          <w:rFonts w:eastAsia="Times New Roman"/>
          <w:color w:val="000000" w:themeColor="text1"/>
        </w:rPr>
        <w:t>C</w:t>
      </w:r>
      <w:r w:rsidR="00B45FC0">
        <w:rPr>
          <w:rFonts w:eastAsia="Times New Roman"/>
          <w:color w:val="000000" w:themeColor="text1"/>
        </w:rPr>
        <w:t xml:space="preserve">. </w:t>
      </w:r>
    </w:p>
    <w:p w14:paraId="4838947E" w14:textId="3DA591D2" w:rsidR="00CD4090" w:rsidRDefault="00CD4090" w:rsidP="006C10AB">
      <w:pPr>
        <w:rPr>
          <w:color w:val="000000" w:themeColor="text1"/>
        </w:rPr>
      </w:pPr>
    </w:p>
    <w:p w14:paraId="13D7FC49" w14:textId="46A8EA84" w:rsidR="00CD4090" w:rsidRPr="00BE4ABE" w:rsidRDefault="006E7D94" w:rsidP="006C10AB">
      <w:pPr>
        <w:rPr>
          <w:b/>
          <w:color w:val="000000" w:themeColor="text1"/>
        </w:rPr>
      </w:pPr>
      <w:r w:rsidRPr="00BE4ABE">
        <w:rPr>
          <w:b/>
          <w:color w:val="000000" w:themeColor="text1"/>
        </w:rPr>
        <w:t>Data Analysis</w:t>
      </w:r>
    </w:p>
    <w:p w14:paraId="0FA9CBBB" w14:textId="77777777" w:rsidR="00B05D05" w:rsidRPr="00E200EE" w:rsidRDefault="00B05D05" w:rsidP="006C10AB"/>
    <w:p w14:paraId="3C71A48E" w14:textId="50934D5C" w:rsidR="00463916" w:rsidRDefault="00B05D05" w:rsidP="006C10AB">
      <w:pPr>
        <w:rPr>
          <w:rFonts w:eastAsia="Times New Roman"/>
          <w:color w:val="333333"/>
          <w:shd w:val="clear" w:color="auto" w:fill="FFFFFF"/>
        </w:rPr>
      </w:pPr>
      <w:r w:rsidRPr="0000404D">
        <w:rPr>
          <w:rFonts w:eastAsia="Times New Roman"/>
          <w:color w:val="333333"/>
          <w:shd w:val="clear" w:color="auto" w:fill="FFFFFF"/>
        </w:rPr>
        <w:t>T</w:t>
      </w:r>
      <w:r w:rsidR="000B5105" w:rsidRPr="0000404D">
        <w:rPr>
          <w:rFonts w:eastAsia="Times New Roman"/>
          <w:color w:val="333333"/>
          <w:shd w:val="clear" w:color="auto" w:fill="FFFFFF"/>
        </w:rPr>
        <w:t xml:space="preserve">o estimate </w:t>
      </w:r>
      <w:r w:rsidR="006E5FAF" w:rsidRPr="0000404D">
        <w:rPr>
          <w:rFonts w:eastAsia="Times New Roman"/>
          <w:color w:val="333333"/>
          <w:shd w:val="clear" w:color="auto" w:fill="FFFFFF"/>
        </w:rPr>
        <w:t xml:space="preserve">the </w:t>
      </w:r>
      <w:r w:rsidR="006E5FAF" w:rsidRPr="00113425">
        <w:rPr>
          <w:rFonts w:eastAsia="Times New Roman"/>
          <w:color w:val="333333"/>
          <w:shd w:val="clear" w:color="auto" w:fill="FFFFFF"/>
        </w:rPr>
        <w:t>timing of Winter I and II</w:t>
      </w:r>
      <w:r w:rsidR="00997C06" w:rsidRPr="00113425">
        <w:rPr>
          <w:rFonts w:eastAsia="Times New Roman"/>
          <w:color w:val="333333"/>
          <w:shd w:val="clear" w:color="auto" w:fill="FFFFFF"/>
        </w:rPr>
        <w:t>,</w:t>
      </w:r>
      <w:r w:rsidR="00997C06">
        <w:rPr>
          <w:rFonts w:eastAsia="Times New Roman"/>
          <w:color w:val="333333"/>
          <w:shd w:val="clear" w:color="auto" w:fill="FFFFFF"/>
        </w:rPr>
        <w:t xml:space="preserve"> </w:t>
      </w:r>
      <w:r w:rsidR="00760AAD">
        <w:rPr>
          <w:rFonts w:eastAsia="Times New Roman"/>
          <w:color w:val="333333"/>
          <w:shd w:val="clear" w:color="auto" w:fill="FFFFFF"/>
        </w:rPr>
        <w:t xml:space="preserve">we need to quantify the </w:t>
      </w:r>
      <w:r w:rsidR="0024274B">
        <w:rPr>
          <w:rFonts w:eastAsia="Times New Roman"/>
          <w:color w:val="333333"/>
          <w:shd w:val="clear" w:color="auto" w:fill="FFFFFF"/>
        </w:rPr>
        <w:t xml:space="preserve">size and the vertical distribution of </w:t>
      </w:r>
      <w:r w:rsidR="0024274B">
        <w:rPr>
          <w:rFonts w:eastAsia="Times New Roman"/>
          <w:i/>
          <w:color w:val="333333"/>
          <w:shd w:val="clear" w:color="auto" w:fill="FFFFFF"/>
        </w:rPr>
        <w:t xml:space="preserve">active mixing </w:t>
      </w:r>
      <w:r w:rsidR="0024274B">
        <w:rPr>
          <w:rFonts w:eastAsia="Times New Roman"/>
          <w:color w:val="333333"/>
          <w:shd w:val="clear" w:color="auto" w:fill="FFFFFF"/>
        </w:rPr>
        <w:t xml:space="preserve">in the water column. </w:t>
      </w:r>
      <w:r w:rsidR="006E5FAF">
        <w:rPr>
          <w:rFonts w:eastAsia="Times New Roman"/>
          <w:color w:val="333333"/>
          <w:shd w:val="clear" w:color="auto" w:fill="FFFFFF"/>
        </w:rPr>
        <w:t>T</w:t>
      </w:r>
      <w:r w:rsidRPr="00E200EE">
        <w:rPr>
          <w:rFonts w:eastAsia="Times New Roman"/>
          <w:color w:val="333333"/>
          <w:shd w:val="clear" w:color="auto" w:fill="FFFFFF"/>
        </w:rPr>
        <w:t>he presence of </w:t>
      </w:r>
      <w:r w:rsidRPr="00310152">
        <w:rPr>
          <w:rStyle w:val="Emphasis"/>
          <w:rFonts w:eastAsia="Times New Roman"/>
          <w:i w:val="0"/>
          <w:color w:val="333333"/>
          <w:bdr w:val="none" w:sz="0" w:space="0" w:color="auto" w:frame="1"/>
          <w:shd w:val="clear" w:color="auto" w:fill="FFFFFF"/>
        </w:rPr>
        <w:t>active mixing</w:t>
      </w:r>
      <w:r w:rsidRPr="00E200EE">
        <w:rPr>
          <w:rFonts w:eastAsia="Times New Roman"/>
          <w:color w:val="333333"/>
          <w:shd w:val="clear" w:color="auto" w:fill="FFFFFF"/>
        </w:rPr>
        <w:t xml:space="preserve"> in a thermally stratified water column </w:t>
      </w:r>
      <w:proofErr w:type="gramStart"/>
      <w:r w:rsidRPr="00E200EE">
        <w:rPr>
          <w:rFonts w:eastAsia="Times New Roman"/>
          <w:color w:val="333333"/>
          <w:shd w:val="clear" w:color="auto" w:fill="FFFFFF"/>
        </w:rPr>
        <w:t>can be characterized</w:t>
      </w:r>
      <w:proofErr w:type="gramEnd"/>
      <w:r w:rsidRPr="00E200EE">
        <w:rPr>
          <w:rFonts w:eastAsia="Times New Roman"/>
          <w:color w:val="333333"/>
          <w:shd w:val="clear" w:color="auto" w:fill="FFFFFF"/>
        </w:rPr>
        <w:t xml:space="preserve"> by applying the Thorpe-scale method on the number and magnitude of </w:t>
      </w:r>
      <w:r w:rsidRPr="00CC1829">
        <w:rPr>
          <w:rFonts w:eastAsia="Times New Roman"/>
          <w:color w:val="333333"/>
          <w:shd w:val="clear" w:color="auto" w:fill="FFFFFF"/>
        </w:rPr>
        <w:t>density inversions (Thorpe, 1977</w:t>
      </w:r>
      <w:r w:rsidR="00D80979">
        <w:rPr>
          <w:rFonts w:eastAsia="Times New Roman"/>
          <w:color w:val="333333"/>
          <w:shd w:val="clear" w:color="auto" w:fill="FFFFFF"/>
        </w:rPr>
        <w:t xml:space="preserve">; </w:t>
      </w:r>
      <w:proofErr w:type="spellStart"/>
      <w:r w:rsidR="00D80979" w:rsidRPr="004B7CF9">
        <w:rPr>
          <w:color w:val="222222"/>
          <w:shd w:val="clear" w:color="auto" w:fill="FFFFFF"/>
        </w:rPr>
        <w:t>Wüest</w:t>
      </w:r>
      <w:proofErr w:type="spellEnd"/>
      <w:r w:rsidR="00D80979">
        <w:rPr>
          <w:color w:val="222222"/>
          <w:shd w:val="clear" w:color="auto" w:fill="FFFFFF"/>
        </w:rPr>
        <w:t xml:space="preserve"> and </w:t>
      </w:r>
      <w:proofErr w:type="spellStart"/>
      <w:r w:rsidR="00D80979">
        <w:rPr>
          <w:color w:val="222222"/>
          <w:shd w:val="clear" w:color="auto" w:fill="FFFFFF"/>
        </w:rPr>
        <w:t>Lorke</w:t>
      </w:r>
      <w:proofErr w:type="spellEnd"/>
      <w:r w:rsidR="00D80979">
        <w:rPr>
          <w:color w:val="222222"/>
          <w:shd w:val="clear" w:color="auto" w:fill="FFFFFF"/>
        </w:rPr>
        <w:t xml:space="preserve"> 2003</w:t>
      </w:r>
      <w:r w:rsidRPr="00CC1829">
        <w:rPr>
          <w:rFonts w:eastAsia="Times New Roman"/>
          <w:color w:val="333333"/>
          <w:shd w:val="clear" w:color="auto" w:fill="FFFFFF"/>
        </w:rPr>
        <w:t xml:space="preserve">). </w:t>
      </w:r>
      <w:r w:rsidRPr="00E200EE">
        <w:rPr>
          <w:lang w:val="en-CA"/>
        </w:rPr>
        <w:t xml:space="preserve">This required high accuracy </w:t>
      </w:r>
      <w:r w:rsidR="00157054">
        <w:rPr>
          <w:lang w:val="en-CA"/>
        </w:rPr>
        <w:t xml:space="preserve">temperature </w:t>
      </w:r>
      <w:r w:rsidR="00D946C9">
        <w:rPr>
          <w:lang w:val="en-CA"/>
        </w:rPr>
        <w:t xml:space="preserve">readings </w:t>
      </w:r>
      <w:r w:rsidRPr="00E200EE">
        <w:rPr>
          <w:lang w:val="en-CA"/>
        </w:rPr>
        <w:t>(</w:t>
      </w:r>
      <w:r w:rsidR="00D946C9">
        <w:rPr>
          <w:lang w:val="en-CA"/>
        </w:rPr>
        <w:t>±</w:t>
      </w:r>
      <w:r w:rsidRPr="00E200EE">
        <w:rPr>
          <w:lang w:val="en-CA"/>
        </w:rPr>
        <w:t>0.002</w:t>
      </w:r>
      <w:r w:rsidRPr="00E200EE">
        <w:rPr>
          <w:vertAlign w:val="superscript"/>
          <w:lang w:val="en-CA"/>
        </w:rPr>
        <w:t>o</w:t>
      </w:r>
      <w:r w:rsidRPr="00E200EE">
        <w:rPr>
          <w:lang w:val="en-CA"/>
        </w:rPr>
        <w:t>C) and high sampling rates (~1 Hz), and for this we used SBE and RBR sensors.</w:t>
      </w:r>
      <w:r>
        <w:rPr>
          <w:lang w:val="en-CA"/>
        </w:rPr>
        <w:t xml:space="preserve"> </w:t>
      </w:r>
      <w:proofErr w:type="gramStart"/>
      <w:r w:rsidRPr="00CC1829">
        <w:rPr>
          <w:rFonts w:eastAsia="Times New Roman"/>
          <w:color w:val="333333"/>
          <w:shd w:val="clear" w:color="auto" w:fill="FFFFFF"/>
        </w:rPr>
        <w:t>Usually, this technique is applied to microstructure casts, but continuous monitoring with fast-response thermistors of large-scale convection by Thorpe-scale analysis has been successfully applied in lakes and oceans (</w:t>
      </w:r>
      <w:r w:rsidR="008D1173" w:rsidRPr="00CC1829">
        <w:rPr>
          <w:rFonts w:eastAsia="Times New Roman"/>
          <w:color w:val="333333"/>
          <w:shd w:val="clear" w:color="auto" w:fill="FFFFFF"/>
        </w:rPr>
        <w:t xml:space="preserve">van </w:t>
      </w:r>
      <w:proofErr w:type="spellStart"/>
      <w:r w:rsidR="008D1173" w:rsidRPr="00CC1829">
        <w:rPr>
          <w:rFonts w:eastAsia="Times New Roman"/>
          <w:color w:val="333333"/>
          <w:shd w:val="clear" w:color="auto" w:fill="FFFFFF"/>
        </w:rPr>
        <w:t>Haren</w:t>
      </w:r>
      <w:proofErr w:type="spellEnd"/>
      <w:r w:rsidR="008D1173" w:rsidRPr="00CC1829">
        <w:rPr>
          <w:rFonts w:eastAsia="Times New Roman"/>
          <w:color w:val="333333"/>
          <w:shd w:val="clear" w:color="auto" w:fill="FFFFFF"/>
        </w:rPr>
        <w:t xml:space="preserve"> </w:t>
      </w:r>
      <w:r w:rsidR="008D1173">
        <w:rPr>
          <w:rFonts w:eastAsia="Times New Roman"/>
          <w:color w:val="333333"/>
          <w:shd w:val="clear" w:color="auto" w:fill="FFFFFF"/>
        </w:rPr>
        <w:t>et al.</w:t>
      </w:r>
      <w:r w:rsidR="008D1173" w:rsidRPr="00CC1829">
        <w:rPr>
          <w:rFonts w:eastAsia="Times New Roman"/>
          <w:color w:val="333333"/>
          <w:shd w:val="clear" w:color="auto" w:fill="FFFFFF"/>
        </w:rPr>
        <w:t xml:space="preserve"> 2005</w:t>
      </w:r>
      <w:r w:rsidR="008D1173">
        <w:rPr>
          <w:rFonts w:eastAsia="Times New Roman"/>
          <w:color w:val="333333"/>
          <w:shd w:val="clear" w:color="auto" w:fill="FFFFFF"/>
        </w:rPr>
        <w:t xml:space="preserve">; </w:t>
      </w:r>
      <w:proofErr w:type="spellStart"/>
      <w:r w:rsidR="008D1173" w:rsidRPr="00CC1829">
        <w:rPr>
          <w:rFonts w:eastAsia="Times New Roman"/>
          <w:color w:val="333333"/>
          <w:shd w:val="clear" w:color="auto" w:fill="FFFFFF"/>
        </w:rPr>
        <w:t>Preusse</w:t>
      </w:r>
      <w:proofErr w:type="spellEnd"/>
      <w:r w:rsidR="008D1173" w:rsidRPr="00CC1829">
        <w:rPr>
          <w:rFonts w:eastAsia="Times New Roman"/>
          <w:color w:val="333333"/>
          <w:shd w:val="clear" w:color="auto" w:fill="FFFFFF"/>
        </w:rPr>
        <w:t xml:space="preserve"> </w:t>
      </w:r>
      <w:r w:rsidR="008D1173">
        <w:rPr>
          <w:rFonts w:eastAsia="Times New Roman"/>
          <w:color w:val="333333"/>
          <w:shd w:val="clear" w:color="auto" w:fill="FFFFFF"/>
        </w:rPr>
        <w:t>et al.</w:t>
      </w:r>
      <w:r w:rsidR="008D1173" w:rsidRPr="00CC1829">
        <w:rPr>
          <w:rFonts w:eastAsia="Times New Roman"/>
          <w:color w:val="333333"/>
          <w:shd w:val="clear" w:color="auto" w:fill="FFFFFF"/>
        </w:rPr>
        <w:t xml:space="preserve"> 2010; </w:t>
      </w:r>
      <w:proofErr w:type="spellStart"/>
      <w:r w:rsidR="008D1173" w:rsidRPr="00CC1829">
        <w:rPr>
          <w:rFonts w:eastAsia="Times New Roman"/>
          <w:color w:val="333333"/>
          <w:shd w:val="clear" w:color="auto" w:fill="FFFFFF"/>
        </w:rPr>
        <w:t>Cossu</w:t>
      </w:r>
      <w:proofErr w:type="spellEnd"/>
      <w:r w:rsidR="008D1173" w:rsidRPr="00CC1829">
        <w:rPr>
          <w:rFonts w:eastAsia="Times New Roman"/>
          <w:color w:val="333333"/>
          <w:shd w:val="clear" w:color="auto" w:fill="FFFFFF"/>
        </w:rPr>
        <w:t xml:space="preserve"> </w:t>
      </w:r>
      <w:r w:rsidR="008D1173">
        <w:rPr>
          <w:rFonts w:eastAsia="Times New Roman"/>
          <w:color w:val="333333"/>
          <w:shd w:val="clear" w:color="auto" w:fill="FFFFFF"/>
        </w:rPr>
        <w:t xml:space="preserve">and </w:t>
      </w:r>
      <w:r w:rsidR="008D1173" w:rsidRPr="00CC1829">
        <w:rPr>
          <w:rFonts w:eastAsia="Times New Roman"/>
          <w:color w:val="333333"/>
          <w:shd w:val="clear" w:color="auto" w:fill="FFFFFF"/>
        </w:rPr>
        <w:t>Wells, 2013</w:t>
      </w:r>
      <w:r w:rsidR="008D1173">
        <w:rPr>
          <w:rFonts w:eastAsia="Times New Roman"/>
          <w:color w:val="333333"/>
          <w:shd w:val="clear" w:color="auto" w:fill="FFFFFF"/>
        </w:rPr>
        <w:t xml:space="preserve">; </w:t>
      </w:r>
      <w:r w:rsidRPr="00CC1829">
        <w:rPr>
          <w:rFonts w:eastAsia="Times New Roman"/>
          <w:color w:val="333333"/>
          <w:shd w:val="clear" w:color="auto" w:fill="FFFFFF"/>
        </w:rPr>
        <w:t xml:space="preserve">Chowdhury </w:t>
      </w:r>
      <w:r w:rsidR="008853D1">
        <w:rPr>
          <w:rFonts w:eastAsia="Times New Roman"/>
          <w:color w:val="333333"/>
          <w:shd w:val="clear" w:color="auto" w:fill="FFFFFF"/>
        </w:rPr>
        <w:t>et al.</w:t>
      </w:r>
      <w:r w:rsidRPr="00CC1829">
        <w:rPr>
          <w:rFonts w:eastAsia="Times New Roman"/>
          <w:color w:val="333333"/>
          <w:shd w:val="clear" w:color="auto" w:fill="FFFFFF"/>
        </w:rPr>
        <w:t xml:space="preserve"> 2015; Chowdhury </w:t>
      </w:r>
      <w:r w:rsidR="008853D1">
        <w:rPr>
          <w:rFonts w:eastAsia="Times New Roman"/>
          <w:color w:val="333333"/>
          <w:shd w:val="clear" w:color="auto" w:fill="FFFFFF"/>
        </w:rPr>
        <w:t>et al.</w:t>
      </w:r>
      <w:r w:rsidRPr="00CC1829">
        <w:rPr>
          <w:rFonts w:eastAsia="Times New Roman"/>
          <w:color w:val="333333"/>
          <w:shd w:val="clear" w:color="auto" w:fill="FFFFFF"/>
        </w:rPr>
        <w:t xml:space="preserve"> 2016</w:t>
      </w:r>
      <w:r w:rsidR="008D1173">
        <w:rPr>
          <w:rFonts w:eastAsia="Times New Roman"/>
          <w:color w:val="333333"/>
          <w:shd w:val="clear" w:color="auto" w:fill="FFFFFF"/>
        </w:rPr>
        <w:t>).</w:t>
      </w:r>
      <w:r w:rsidRPr="00CC1829">
        <w:rPr>
          <w:rFonts w:eastAsia="Times New Roman"/>
          <w:color w:val="333333"/>
          <w:shd w:val="clear" w:color="auto" w:fill="FFFFFF"/>
        </w:rPr>
        <w:t xml:space="preserve">This method consists of estimating vertical displacements, </w:t>
      </w:r>
      <w:r w:rsidRPr="00BE4ABE">
        <w:rPr>
          <w:rFonts w:eastAsia="Times New Roman"/>
          <w:i/>
          <w:color w:val="333333"/>
          <w:shd w:val="clear" w:color="auto" w:fill="FFFFFF"/>
        </w:rPr>
        <w:t>d'</w:t>
      </w:r>
      <w:r w:rsidRPr="00CC1829">
        <w:rPr>
          <w:rFonts w:eastAsia="Times New Roman"/>
          <w:color w:val="333333"/>
          <w:shd w:val="clear" w:color="auto" w:fill="FFFFFF"/>
        </w:rPr>
        <w:t xml:space="preserve"> (Thorpe displacements), from the reordering of instantaneously measured density profiles, which may contain inversions, into a stable monotonic profile, which contains no inversions.</w:t>
      </w:r>
      <w:proofErr w:type="gramEnd"/>
      <w:r w:rsidRPr="00CC1829">
        <w:rPr>
          <w:rFonts w:eastAsia="Times New Roman"/>
          <w:color w:val="333333"/>
          <w:shd w:val="clear" w:color="auto" w:fill="FFFFFF"/>
        </w:rPr>
        <w:t xml:space="preserve"> An estimate of the thickness of a vertical overturn is defined by the so-called Thorpe scale, </w:t>
      </w:r>
      <w:r w:rsidRPr="00BE4ABE">
        <w:rPr>
          <w:rFonts w:eastAsia="Times New Roman"/>
          <w:i/>
          <w:color w:val="333333"/>
          <w:shd w:val="clear" w:color="auto" w:fill="FFFFFF"/>
        </w:rPr>
        <w:t>L</w:t>
      </w:r>
      <w:r w:rsidRPr="00BE4ABE">
        <w:rPr>
          <w:rFonts w:eastAsia="Times New Roman"/>
          <w:i/>
          <w:color w:val="333333"/>
          <w:shd w:val="clear" w:color="auto" w:fill="FFFFFF"/>
          <w:vertAlign w:val="subscript"/>
        </w:rPr>
        <w:t>T</w:t>
      </w:r>
      <w:r w:rsidRPr="00CC1829">
        <w:rPr>
          <w:rFonts w:eastAsia="Times New Roman"/>
          <w:color w:val="333333"/>
          <w:shd w:val="clear" w:color="auto" w:fill="FFFFFF"/>
        </w:rPr>
        <w:t xml:space="preserve">, which is the root-mean-square (RMS) of the displacements for each level, </w:t>
      </w:r>
      <w:r w:rsidRPr="00BE4ABE">
        <w:rPr>
          <w:rFonts w:eastAsia="Times New Roman"/>
          <w:i/>
          <w:color w:val="333333"/>
          <w:shd w:val="clear" w:color="auto" w:fill="FFFFFF"/>
        </w:rPr>
        <w:t>d′</w:t>
      </w:r>
      <w:r w:rsidRPr="00CC1829">
        <w:rPr>
          <w:rFonts w:eastAsia="Times New Roman"/>
          <w:color w:val="333333"/>
          <w:shd w:val="clear" w:color="auto" w:fill="FFFFFF"/>
        </w:rPr>
        <w:t xml:space="preserve"> as</w:t>
      </w:r>
      <w:r>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L</m:t>
            </m:r>
          </m:e>
          <m:sub>
            <m:r>
              <w:rPr>
                <w:rFonts w:ascii="Cambria Math" w:eastAsia="Times New Roman" w:hAnsi="Cambria Math"/>
              </w:rPr>
              <m:t>T</m:t>
            </m:r>
          </m:sub>
        </m:sSub>
        <m:r>
          <w:rPr>
            <w:rFonts w:ascii="Cambria Math" w:eastAsia="Times New Roman" w:hAnsi="Cambria Math"/>
          </w:rPr>
          <m:t xml:space="preserve">= </m:t>
        </m:r>
        <m:rad>
          <m:radPr>
            <m:degHide m:val="1"/>
            <m:ctrlPr>
              <w:rPr>
                <w:rFonts w:ascii="Cambria Math" w:eastAsia="Times New Roman" w:hAnsi="Cambria Math"/>
                <w:i/>
              </w:rPr>
            </m:ctrlPr>
          </m:radPr>
          <m:deg/>
          <m:e>
            <m:d>
              <m:dPr>
                <m:begChr m:val="〈"/>
                <m:endChr m:val="〉"/>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d'</m:t>
                    </m:r>
                  </m:e>
                  <m:sup>
                    <m:r>
                      <w:rPr>
                        <w:rFonts w:ascii="Cambria Math" w:eastAsia="Times New Roman" w:hAnsi="Cambria Math"/>
                      </w:rPr>
                      <m:t>2</m:t>
                    </m:r>
                  </m:sup>
                </m:sSup>
              </m:e>
            </m:d>
          </m:e>
        </m:rad>
      </m:oMath>
      <w:r>
        <w:rPr>
          <w:rFonts w:eastAsia="Times New Roman"/>
        </w:rPr>
        <w:t xml:space="preserve"> </w:t>
      </w:r>
      <w:proofErr w:type="gramStart"/>
      <w:r w:rsidRPr="00807EE1">
        <w:rPr>
          <w:rFonts w:eastAsia="Times New Roman"/>
          <w:color w:val="333333"/>
          <w:shd w:val="clear" w:color="auto" w:fill="FFFFFF"/>
        </w:rPr>
        <w:t xml:space="preserve">where </w:t>
      </w:r>
      <w:r w:rsidRPr="00807EE1">
        <w:rPr>
          <w:rFonts w:eastAsia="MS Mincho"/>
          <w:color w:val="333333"/>
          <w:shd w:val="clear" w:color="auto" w:fill="FFFFFF"/>
        </w:rPr>
        <w:t xml:space="preserve"> &lt;</w:t>
      </w:r>
      <w:proofErr w:type="gramEnd"/>
      <w:r>
        <w:rPr>
          <w:rFonts w:eastAsia="MS Mincho"/>
          <w:color w:val="333333"/>
          <w:shd w:val="clear" w:color="auto" w:fill="FFFFFF"/>
        </w:rPr>
        <w:t xml:space="preserve"> </w:t>
      </w:r>
      <w:r w:rsidRPr="00807EE1">
        <w:rPr>
          <w:rFonts w:eastAsia="MS Mincho"/>
          <w:color w:val="333333"/>
          <w:shd w:val="clear" w:color="auto" w:fill="FFFFFF"/>
        </w:rPr>
        <w:t>&gt;</w:t>
      </w:r>
      <w:r w:rsidRPr="00807EE1">
        <w:rPr>
          <w:rFonts w:eastAsia="Times New Roman"/>
          <w:color w:val="333333"/>
          <w:shd w:val="clear" w:color="auto" w:fill="FFFFFF"/>
        </w:rPr>
        <w:t xml:space="preserve"> denotes</w:t>
      </w:r>
      <w:r w:rsidRPr="00CC1829">
        <w:rPr>
          <w:rFonts w:eastAsia="Times New Roman"/>
          <w:color w:val="333333"/>
          <w:shd w:val="clear" w:color="auto" w:fill="FFFFFF"/>
        </w:rPr>
        <w:t xml:space="preserve"> vertical averaging within the depth span enclosing the overturn (Galbraith </w:t>
      </w:r>
      <w:r w:rsidR="00A00E2A">
        <w:rPr>
          <w:rFonts w:eastAsia="Times New Roman"/>
          <w:color w:val="333333"/>
          <w:shd w:val="clear" w:color="auto" w:fill="FFFFFF"/>
        </w:rPr>
        <w:t>and</w:t>
      </w:r>
      <w:r w:rsidR="00A00E2A" w:rsidRPr="00CC1829">
        <w:rPr>
          <w:rFonts w:eastAsia="Times New Roman"/>
          <w:color w:val="333333"/>
          <w:shd w:val="clear" w:color="auto" w:fill="FFFFFF"/>
        </w:rPr>
        <w:t xml:space="preserve"> </w:t>
      </w:r>
      <w:r w:rsidRPr="00CC1829">
        <w:rPr>
          <w:rFonts w:eastAsia="Times New Roman"/>
          <w:color w:val="333333"/>
          <w:shd w:val="clear" w:color="auto" w:fill="FFFFFF"/>
        </w:rPr>
        <w:t>Kelley, 1996; Thorpe, 1977).</w:t>
      </w:r>
      <w:r>
        <w:rPr>
          <w:rFonts w:eastAsia="Times New Roman"/>
          <w:color w:val="333333"/>
          <w:shd w:val="clear" w:color="auto" w:fill="FFFFFF"/>
        </w:rPr>
        <w:t xml:space="preserve"> </w:t>
      </w:r>
      <w:r w:rsidR="00404F67">
        <w:rPr>
          <w:rFonts w:eastAsia="Times New Roman"/>
          <w:color w:val="333333"/>
          <w:shd w:val="clear" w:color="auto" w:fill="FFFFFF"/>
        </w:rPr>
        <w:t>Thorpe scales greater than zero suggest</w:t>
      </w:r>
      <w:r w:rsidR="00B9396A">
        <w:rPr>
          <w:rFonts w:eastAsia="Times New Roman"/>
          <w:color w:val="333333"/>
          <w:shd w:val="clear" w:color="auto" w:fill="FFFFFF"/>
        </w:rPr>
        <w:t>ed</w:t>
      </w:r>
      <w:r w:rsidR="00404F67">
        <w:rPr>
          <w:rFonts w:eastAsia="Times New Roman"/>
          <w:color w:val="333333"/>
          <w:shd w:val="clear" w:color="auto" w:fill="FFFFFF"/>
        </w:rPr>
        <w:t xml:space="preserve"> </w:t>
      </w:r>
      <w:r w:rsidR="00404F67">
        <w:rPr>
          <w:rFonts w:eastAsia="Times New Roman"/>
          <w:i/>
          <w:color w:val="333333"/>
          <w:shd w:val="clear" w:color="auto" w:fill="FFFFFF"/>
        </w:rPr>
        <w:t>active mixing</w:t>
      </w:r>
      <w:r w:rsidR="00B9396A">
        <w:rPr>
          <w:rFonts w:eastAsia="Times New Roman"/>
          <w:color w:val="333333"/>
          <w:shd w:val="clear" w:color="auto" w:fill="FFFFFF"/>
        </w:rPr>
        <w:t xml:space="preserve">. </w:t>
      </w:r>
      <w:proofErr w:type="gramStart"/>
      <w:r>
        <w:rPr>
          <w:rFonts w:eastAsia="Times New Roman"/>
          <w:color w:val="333333"/>
          <w:shd w:val="clear" w:color="auto" w:fill="FFFFFF"/>
        </w:rPr>
        <w:t xml:space="preserve">The densities were calculated using the equation of state by Chen and </w:t>
      </w:r>
      <w:proofErr w:type="spellStart"/>
      <w:r>
        <w:rPr>
          <w:rFonts w:eastAsia="Times New Roman"/>
          <w:color w:val="333333"/>
          <w:shd w:val="clear" w:color="auto" w:fill="FFFFFF"/>
        </w:rPr>
        <w:t>Millero</w:t>
      </w:r>
      <w:proofErr w:type="spellEnd"/>
      <w:r>
        <w:rPr>
          <w:rFonts w:eastAsia="Times New Roman"/>
          <w:color w:val="333333"/>
          <w:shd w:val="clear" w:color="auto" w:fill="FFFFFF"/>
        </w:rPr>
        <w:t xml:space="preserve"> (1986)</w:t>
      </w:r>
      <w:proofErr w:type="gramEnd"/>
      <w:r>
        <w:rPr>
          <w:rFonts w:eastAsia="Times New Roman"/>
          <w:color w:val="333333"/>
          <w:shd w:val="clear" w:color="auto" w:fill="FFFFFF"/>
        </w:rPr>
        <w:t>.</w:t>
      </w:r>
      <w:r w:rsidRPr="00CC1829">
        <w:rPr>
          <w:rFonts w:eastAsia="Times New Roman"/>
          <w:color w:val="333333"/>
          <w:shd w:val="clear" w:color="auto" w:fill="FFFFFF"/>
        </w:rPr>
        <w:t xml:space="preserve"> In </w:t>
      </w:r>
      <w:r w:rsidR="00D92D0F">
        <w:rPr>
          <w:rFonts w:eastAsia="Times New Roman"/>
          <w:color w:val="333333"/>
          <w:shd w:val="clear" w:color="auto" w:fill="FFFFFF"/>
        </w:rPr>
        <w:t>the</w:t>
      </w:r>
      <w:r w:rsidRPr="00CC1829">
        <w:rPr>
          <w:rFonts w:eastAsia="Times New Roman"/>
          <w:color w:val="333333"/>
          <w:shd w:val="clear" w:color="auto" w:fill="FFFFFF"/>
        </w:rPr>
        <w:t xml:space="preserve"> calculation of </w:t>
      </w:r>
      <w:r w:rsidRPr="005E4830">
        <w:rPr>
          <w:rFonts w:eastAsia="Times New Roman"/>
          <w:i/>
          <w:color w:val="333333"/>
          <w:shd w:val="clear" w:color="auto" w:fill="FFFFFF"/>
        </w:rPr>
        <w:t>L</w:t>
      </w:r>
      <w:r w:rsidRPr="005E4830">
        <w:rPr>
          <w:rFonts w:eastAsia="Times New Roman"/>
          <w:i/>
          <w:color w:val="333333"/>
          <w:shd w:val="clear" w:color="auto" w:fill="FFFFFF"/>
          <w:vertAlign w:val="subscript"/>
        </w:rPr>
        <w:t>T</w:t>
      </w:r>
      <w:r w:rsidRPr="00CC1829">
        <w:rPr>
          <w:rFonts w:eastAsia="Times New Roman"/>
          <w:color w:val="333333"/>
          <w:shd w:val="clear" w:color="auto" w:fill="FFFFFF"/>
        </w:rPr>
        <w:t xml:space="preserve">, we used each measured profile including </w:t>
      </w:r>
      <w:r w:rsidRPr="00BE4ABE">
        <w:rPr>
          <w:rFonts w:eastAsia="Times New Roman"/>
          <w:i/>
          <w:color w:val="333333"/>
          <w:shd w:val="clear" w:color="auto" w:fill="FFFFFF"/>
        </w:rPr>
        <w:t>d'</w:t>
      </w:r>
      <w:r w:rsidRPr="00CC1829">
        <w:rPr>
          <w:rFonts w:eastAsia="Times New Roman"/>
          <w:color w:val="333333"/>
          <w:shd w:val="clear" w:color="auto" w:fill="FFFFFF"/>
        </w:rPr>
        <w:t xml:space="preserve"> = </w:t>
      </w:r>
      <w:proofErr w:type="gramStart"/>
      <w:r w:rsidRPr="00CC1829">
        <w:rPr>
          <w:rFonts w:eastAsia="Times New Roman"/>
          <w:color w:val="333333"/>
          <w:shd w:val="clear" w:color="auto" w:fill="FFFFFF"/>
        </w:rPr>
        <w:t>0</w:t>
      </w:r>
      <w:proofErr w:type="gramEnd"/>
      <w:r w:rsidRPr="00CC1829">
        <w:rPr>
          <w:rFonts w:eastAsia="Times New Roman"/>
          <w:color w:val="333333"/>
          <w:shd w:val="clear" w:color="auto" w:fill="FFFFFF"/>
        </w:rPr>
        <w:t xml:space="preserve"> values following </w:t>
      </w:r>
      <w:proofErr w:type="spellStart"/>
      <w:r w:rsidRPr="00CC1829">
        <w:rPr>
          <w:rFonts w:eastAsia="Times New Roman"/>
          <w:color w:val="333333"/>
          <w:shd w:val="clear" w:color="auto" w:fill="FFFFFF"/>
        </w:rPr>
        <w:t>Preusse</w:t>
      </w:r>
      <w:proofErr w:type="spellEnd"/>
      <w:r w:rsidRPr="00CC1829">
        <w:rPr>
          <w:rFonts w:eastAsia="Times New Roman"/>
          <w:color w:val="333333"/>
          <w:shd w:val="clear" w:color="auto" w:fill="FFFFFF"/>
        </w:rPr>
        <w:t xml:space="preserve"> et al. (2010). In the calculations of Thorpe scales, we calculated all densities with potential temperatures (as in van </w:t>
      </w:r>
      <w:proofErr w:type="spellStart"/>
      <w:r w:rsidRPr="00CC1829">
        <w:rPr>
          <w:rFonts w:eastAsia="Times New Roman"/>
          <w:color w:val="333333"/>
          <w:shd w:val="clear" w:color="auto" w:fill="FFFFFF"/>
        </w:rPr>
        <w:t>Haren</w:t>
      </w:r>
      <w:proofErr w:type="spellEnd"/>
      <w:r w:rsidRPr="00CC1829">
        <w:rPr>
          <w:rFonts w:eastAsia="Times New Roman"/>
          <w:color w:val="333333"/>
          <w:shd w:val="clear" w:color="auto" w:fill="FFFFFF"/>
        </w:rPr>
        <w:t xml:space="preserve"> </w:t>
      </w:r>
      <w:r w:rsidR="008853D1">
        <w:rPr>
          <w:rFonts w:eastAsia="Times New Roman"/>
          <w:color w:val="333333"/>
          <w:shd w:val="clear" w:color="auto" w:fill="FFFFFF"/>
        </w:rPr>
        <w:t>et al.</w:t>
      </w:r>
      <w:r w:rsidRPr="00CC1829">
        <w:rPr>
          <w:rFonts w:eastAsia="Times New Roman"/>
          <w:color w:val="333333"/>
          <w:shd w:val="clear" w:color="auto" w:fill="FFFFFF"/>
        </w:rPr>
        <w:t xml:space="preserve"> 2005). Practically, this was nearly identical to using in situ temperatures, as for 0 &lt; </w:t>
      </w:r>
      <w:r w:rsidRPr="00BE4ABE">
        <w:rPr>
          <w:rFonts w:eastAsia="Times New Roman"/>
          <w:i/>
          <w:color w:val="333333"/>
          <w:shd w:val="clear" w:color="auto" w:fill="FFFFFF"/>
        </w:rPr>
        <w:t>T</w:t>
      </w:r>
      <w:r w:rsidRPr="00CC1829">
        <w:rPr>
          <w:rFonts w:eastAsia="Times New Roman"/>
          <w:color w:val="333333"/>
          <w:shd w:val="clear" w:color="auto" w:fill="FFFFFF"/>
        </w:rPr>
        <w:t xml:space="preserve"> &lt; 4°C and z &lt; 40 m, the calculated differences between potential temperature and in situ temperature </w:t>
      </w:r>
      <w:r w:rsidR="007237A1">
        <w:rPr>
          <w:rFonts w:eastAsia="Times New Roman"/>
          <w:color w:val="333333"/>
          <w:shd w:val="clear" w:color="auto" w:fill="FFFFFF"/>
        </w:rPr>
        <w:t>we</w:t>
      </w:r>
      <w:r w:rsidRPr="00CC1829">
        <w:rPr>
          <w:rFonts w:eastAsia="Times New Roman"/>
          <w:color w:val="333333"/>
          <w:shd w:val="clear" w:color="auto" w:fill="FFFFFF"/>
        </w:rPr>
        <w:t>re smaller than 2 × 10</w:t>
      </w:r>
      <w:r w:rsidRPr="00BE4ABE">
        <w:rPr>
          <w:rFonts w:eastAsia="Times New Roman"/>
          <w:color w:val="333333"/>
          <w:shd w:val="clear" w:color="auto" w:fill="FFFFFF"/>
          <w:vertAlign w:val="superscript"/>
        </w:rPr>
        <w:t>−3</w:t>
      </w:r>
      <w:r w:rsidRPr="00CC1829">
        <w:rPr>
          <w:rFonts w:eastAsia="Times New Roman"/>
          <w:color w:val="333333"/>
          <w:shd w:val="clear" w:color="auto" w:fill="FFFFFF"/>
        </w:rPr>
        <w:t>°C, that is, less than the accuracy of loggers. The minimum temperature difference we could resolve was twice the uncertainty of the logger accuracy. In our plots of Thorpe scales</w:t>
      </w:r>
      <w:r w:rsidR="00AC12A5">
        <w:rPr>
          <w:rFonts w:eastAsia="Times New Roman"/>
          <w:color w:val="333333"/>
          <w:shd w:val="clear" w:color="auto" w:fill="FFFFFF"/>
        </w:rPr>
        <w:t>,</w:t>
      </w:r>
      <w:r w:rsidRPr="00CC1829">
        <w:rPr>
          <w:rFonts w:eastAsia="Times New Roman"/>
          <w:color w:val="333333"/>
          <w:shd w:val="clear" w:color="auto" w:fill="FFFFFF"/>
        </w:rPr>
        <w:t xml:space="preserve"> we smoothed </w:t>
      </w:r>
      <w:r w:rsidR="0049603B">
        <w:rPr>
          <w:rFonts w:eastAsia="Times New Roman"/>
          <w:color w:val="333333"/>
          <w:shd w:val="clear" w:color="auto" w:fill="FFFFFF"/>
        </w:rPr>
        <w:t xml:space="preserve">the data </w:t>
      </w:r>
      <w:r w:rsidRPr="00CC1829">
        <w:rPr>
          <w:rFonts w:eastAsia="Times New Roman"/>
          <w:color w:val="333333"/>
          <w:shd w:val="clear" w:color="auto" w:fill="FFFFFF"/>
        </w:rPr>
        <w:t xml:space="preserve">with a 6 h running average. </w:t>
      </w:r>
      <w:r w:rsidR="000C5D41">
        <w:rPr>
          <w:rFonts w:eastAsia="Times New Roman"/>
          <w:color w:val="333333"/>
          <w:shd w:val="clear" w:color="auto" w:fill="FFFFFF"/>
        </w:rPr>
        <w:t>C</w:t>
      </w:r>
      <w:r w:rsidRPr="00CC1829">
        <w:rPr>
          <w:rFonts w:eastAsia="Times New Roman"/>
          <w:color w:val="333333"/>
          <w:shd w:val="clear" w:color="auto" w:fill="FFFFFF"/>
        </w:rPr>
        <w:t xml:space="preserve">alculations of density for the Thorpe scales assume a constant salinity with a value of 420 </w:t>
      </w:r>
      <w:proofErr w:type="spellStart"/>
      <w:r w:rsidRPr="00CC1829">
        <w:rPr>
          <w:rFonts w:eastAsia="Times New Roman"/>
          <w:color w:val="333333"/>
          <w:shd w:val="clear" w:color="auto" w:fill="FFFFFF"/>
        </w:rPr>
        <w:t>μS</w:t>
      </w:r>
      <w:proofErr w:type="spellEnd"/>
      <w:r w:rsidR="00AC12A5">
        <w:rPr>
          <w:rFonts w:eastAsia="Times New Roman"/>
          <w:color w:val="333333"/>
          <w:shd w:val="clear" w:color="auto" w:fill="FFFFFF"/>
        </w:rPr>
        <w:t xml:space="preserve"> </w:t>
      </w:r>
      <w:r w:rsidRPr="00CC1829">
        <w:rPr>
          <w:rFonts w:eastAsia="Times New Roman"/>
          <w:color w:val="333333"/>
          <w:shd w:val="clear" w:color="auto" w:fill="FFFFFF"/>
        </w:rPr>
        <w:t>cm</w:t>
      </w:r>
      <w:r w:rsidR="00AC12A5">
        <w:rPr>
          <w:rFonts w:eastAsia="Times New Roman"/>
          <w:color w:val="333333"/>
          <w:shd w:val="clear" w:color="auto" w:fill="FFFFFF"/>
          <w:vertAlign w:val="superscript"/>
        </w:rPr>
        <w:t>-1</w:t>
      </w:r>
      <w:r w:rsidRPr="00CC1829">
        <w:rPr>
          <w:rFonts w:eastAsia="Times New Roman"/>
          <w:color w:val="333333"/>
          <w:shd w:val="clear" w:color="auto" w:fill="FFFFFF"/>
        </w:rPr>
        <w:t xml:space="preserve">. Based upon conductivity measurements made by the </w:t>
      </w:r>
      <w:r w:rsidR="00B80E3C">
        <w:rPr>
          <w:rFonts w:eastAsia="Times New Roman"/>
          <w:color w:val="333333"/>
          <w:shd w:val="clear" w:color="auto" w:fill="FFFFFF"/>
        </w:rPr>
        <w:t>M</w:t>
      </w:r>
      <w:r w:rsidR="00B80E3C" w:rsidRPr="00CC1829">
        <w:rPr>
          <w:rFonts w:eastAsia="Times New Roman"/>
          <w:color w:val="333333"/>
          <w:shd w:val="clear" w:color="auto" w:fill="FFFFFF"/>
        </w:rPr>
        <w:t>EC</w:t>
      </w:r>
      <w:r w:rsidR="00B80E3C">
        <w:rPr>
          <w:rFonts w:eastAsia="Times New Roman"/>
          <w:color w:val="333333"/>
          <w:shd w:val="clear" w:color="auto" w:fill="FFFFFF"/>
        </w:rPr>
        <w:t>P</w:t>
      </w:r>
      <w:r w:rsidR="00B80E3C" w:rsidRPr="00CC1829">
        <w:rPr>
          <w:rFonts w:eastAsia="Times New Roman"/>
          <w:color w:val="333333"/>
          <w:shd w:val="clear" w:color="auto" w:fill="FFFFFF"/>
        </w:rPr>
        <w:t xml:space="preserve"> </w:t>
      </w:r>
      <w:r w:rsidRPr="00CC1829">
        <w:rPr>
          <w:rFonts w:eastAsia="Times New Roman"/>
          <w:color w:val="333333"/>
          <w:shd w:val="clear" w:color="auto" w:fill="FFFFFF"/>
        </w:rPr>
        <w:t xml:space="preserve">in 2011 and in 2016, and by </w:t>
      </w:r>
      <w:proofErr w:type="spellStart"/>
      <w:r w:rsidRPr="00CC1829">
        <w:rPr>
          <w:rFonts w:eastAsia="Times New Roman"/>
          <w:color w:val="333333"/>
          <w:shd w:val="clear" w:color="auto" w:fill="FFFFFF"/>
        </w:rPr>
        <w:t>Pernica</w:t>
      </w:r>
      <w:proofErr w:type="spellEnd"/>
      <w:r w:rsidRPr="00CC1829">
        <w:rPr>
          <w:rFonts w:eastAsia="Times New Roman"/>
          <w:color w:val="333333"/>
          <w:shd w:val="clear" w:color="auto" w:fill="FFFFFF"/>
        </w:rPr>
        <w:t xml:space="preserve"> et al. (2017), we have assumed that there were no significant salinity gradients in the </w:t>
      </w:r>
      <w:r w:rsidR="008A5045">
        <w:rPr>
          <w:rFonts w:eastAsia="Times New Roman"/>
          <w:color w:val="333333"/>
          <w:shd w:val="clear" w:color="auto" w:fill="FFFFFF"/>
        </w:rPr>
        <w:t>surface mixing layer</w:t>
      </w:r>
      <w:r w:rsidRPr="00CC1829">
        <w:rPr>
          <w:rFonts w:eastAsia="Times New Roman"/>
          <w:color w:val="333333"/>
          <w:shd w:val="clear" w:color="auto" w:fill="FFFFFF"/>
        </w:rPr>
        <w:t>.</w:t>
      </w:r>
      <w:r>
        <w:rPr>
          <w:rFonts w:eastAsia="Times New Roman"/>
          <w:color w:val="333333"/>
          <w:shd w:val="clear" w:color="auto" w:fill="FFFFFF"/>
        </w:rPr>
        <w:t xml:space="preserve"> </w:t>
      </w:r>
      <w:r w:rsidR="00DB72B7">
        <w:rPr>
          <w:rFonts w:eastAsia="Times New Roman"/>
          <w:color w:val="333333"/>
          <w:shd w:val="clear" w:color="auto" w:fill="FFFFFF"/>
        </w:rPr>
        <w:t xml:space="preserve">We determined the timing of the onset of Winter I as the first date in our measurements where the surface Thorpe displacements are </w:t>
      </w:r>
      <w:proofErr w:type="gramStart"/>
      <w:r w:rsidR="00DB72B7">
        <w:rPr>
          <w:rFonts w:eastAsia="Times New Roman"/>
          <w:color w:val="333333"/>
          <w:shd w:val="clear" w:color="auto" w:fill="FFFFFF"/>
        </w:rPr>
        <w:t>0</w:t>
      </w:r>
      <w:proofErr w:type="gramEnd"/>
      <w:r w:rsidR="00DB72B7">
        <w:rPr>
          <w:rFonts w:eastAsia="Times New Roman"/>
          <w:color w:val="333333"/>
          <w:shd w:val="clear" w:color="auto" w:fill="FFFFFF"/>
        </w:rPr>
        <w:t>. We then determine the onset of Winter II as the first date after the onset of Winter I when the surface Thorpe displacements are non-zero.</w:t>
      </w:r>
    </w:p>
    <w:p w14:paraId="5F554FA1" w14:textId="77777777" w:rsidR="00A0157E" w:rsidRDefault="00A0157E" w:rsidP="006C10AB">
      <w:pPr>
        <w:rPr>
          <w:rFonts w:eastAsia="Times New Roman"/>
          <w:color w:val="333333"/>
          <w:shd w:val="clear" w:color="auto" w:fill="FFFFFF"/>
        </w:rPr>
      </w:pPr>
    </w:p>
    <w:p w14:paraId="3DC0E0DB" w14:textId="62507BA7" w:rsidR="00A0157E" w:rsidRDefault="00463916" w:rsidP="006C10AB">
      <w:pPr>
        <w:rPr>
          <w:rFonts w:eastAsia="Times New Roman"/>
          <w:color w:val="333333"/>
          <w:shd w:val="clear" w:color="auto" w:fill="FFFFFF"/>
        </w:rPr>
      </w:pPr>
      <w:r>
        <w:rPr>
          <w:rFonts w:eastAsia="Times New Roman"/>
          <w:color w:val="333333"/>
          <w:shd w:val="clear" w:color="auto" w:fill="FFFFFF"/>
        </w:rPr>
        <w:t>W</w:t>
      </w:r>
      <w:r w:rsidR="00B05D05" w:rsidRPr="000E5C23">
        <w:rPr>
          <w:rFonts w:eastAsia="Times New Roman"/>
          <w:color w:val="333333"/>
          <w:shd w:val="clear" w:color="auto" w:fill="FFFFFF"/>
        </w:rPr>
        <w:t xml:space="preserve">e determined the approximate depth of the mixing layer </w:t>
      </w:r>
      <w:r>
        <w:rPr>
          <w:rFonts w:eastAsia="Times New Roman"/>
          <w:color w:val="333333"/>
          <w:shd w:val="clear" w:color="auto" w:fill="FFFFFF"/>
        </w:rPr>
        <w:t xml:space="preserve">by using a threshold method. The buoyancy frequency </w:t>
      </w:r>
      <m:oMath>
        <m:r>
          <w:rPr>
            <w:rFonts w:ascii="Cambria Math" w:eastAsia="Times New Roman" w:hAnsi="Cambria Math"/>
            <w:color w:val="333333"/>
            <w:shd w:val="clear" w:color="auto" w:fill="FFFFFF"/>
          </w:rPr>
          <m:t>N</m:t>
        </m:r>
      </m:oMath>
      <w:r>
        <w:rPr>
          <w:rFonts w:eastAsia="Times New Roman"/>
          <w:color w:val="333333"/>
          <w:shd w:val="clear" w:color="auto" w:fill="FFFFFF"/>
        </w:rPr>
        <w:t xml:space="preserve"> can be defined </w:t>
      </w:r>
      <w:proofErr w:type="gramStart"/>
      <w:r>
        <w:rPr>
          <w:rFonts w:eastAsia="Times New Roman"/>
          <w:color w:val="333333"/>
          <w:shd w:val="clear" w:color="auto" w:fill="FFFFFF"/>
        </w:rPr>
        <w:t>by</w:t>
      </w:r>
      <w:r w:rsidR="001A15AD">
        <w:rPr>
          <w:rFonts w:eastAsia="Times New Roman"/>
          <w:color w:val="333333"/>
          <w:shd w:val="clear" w:color="auto" w:fill="FFFFFF"/>
        </w:rPr>
        <w:t xml:space="preserve"> </w:t>
      </w:r>
      <w:r>
        <w:rPr>
          <w:rFonts w:eastAsia="Times New Roman"/>
          <w:color w:val="333333"/>
          <w:shd w:val="clear" w:color="auto" w:fill="FFFFFF"/>
        </w:rPr>
        <w:t xml:space="preserve"> </w:t>
      </w:r>
      <w:proofErr w:type="gramEnd"/>
      <m:oMath>
        <m:r>
          <w:rPr>
            <w:rFonts w:ascii="Cambria Math" w:eastAsia="Times New Roman" w:hAnsi="Cambria Math"/>
            <w:color w:val="333333"/>
            <w:shd w:val="clear" w:color="auto" w:fill="FFFFFF"/>
          </w:rPr>
          <m:t>N=</m:t>
        </m:r>
        <m:rad>
          <m:radPr>
            <m:degHide m:val="1"/>
            <m:ctrlPr>
              <w:rPr>
                <w:rFonts w:ascii="Cambria Math" w:eastAsia="Times New Roman" w:hAnsi="Cambria Math"/>
                <w:i/>
                <w:color w:val="333333"/>
                <w:shd w:val="clear" w:color="auto" w:fill="FFFFFF"/>
              </w:rPr>
            </m:ctrlPr>
          </m:radPr>
          <m:deg/>
          <m:e>
            <m:r>
              <w:rPr>
                <w:rFonts w:ascii="Cambria Math" w:eastAsia="Times New Roman" w:hAnsi="Cambria Math"/>
                <w:color w:val="333333"/>
                <w:shd w:val="clear" w:color="auto" w:fill="FFFFFF"/>
              </w:rPr>
              <m:t>-</m:t>
            </m:r>
            <m:f>
              <m:fPr>
                <m:ctrlPr>
                  <w:rPr>
                    <w:rFonts w:ascii="Cambria Math" w:eastAsia="Times New Roman" w:hAnsi="Cambria Math"/>
                    <w:i/>
                    <w:color w:val="333333"/>
                    <w:shd w:val="clear" w:color="auto" w:fill="FFFFFF"/>
                  </w:rPr>
                </m:ctrlPr>
              </m:fPr>
              <m:num>
                <m:r>
                  <w:rPr>
                    <w:rFonts w:ascii="Cambria Math" w:eastAsia="Times New Roman" w:hAnsi="Cambria Math"/>
                    <w:color w:val="333333"/>
                    <w:shd w:val="clear" w:color="auto" w:fill="FFFFFF"/>
                  </w:rPr>
                  <m:t>g</m:t>
                </m:r>
              </m:num>
              <m:den>
                <m:sSub>
                  <m:sSubPr>
                    <m:ctrlPr>
                      <w:rPr>
                        <w:rFonts w:ascii="Cambria Math" w:eastAsia="Times New Roman" w:hAnsi="Cambria Math"/>
                        <w:i/>
                        <w:color w:val="333333"/>
                        <w:shd w:val="clear" w:color="auto" w:fill="FFFFFF"/>
                      </w:rPr>
                    </m:ctrlPr>
                  </m:sSubPr>
                  <m:e>
                    <m:r>
                      <w:rPr>
                        <w:rFonts w:ascii="Cambria Math" w:eastAsia="Times New Roman" w:hAnsi="Cambria Math"/>
                        <w:color w:val="333333"/>
                        <w:shd w:val="clear" w:color="auto" w:fill="FFFFFF"/>
                      </w:rPr>
                      <m:t>ρ</m:t>
                    </m:r>
                  </m:e>
                  <m:sub>
                    <m:r>
                      <w:rPr>
                        <w:rFonts w:ascii="Cambria Math" w:eastAsia="Times New Roman" w:hAnsi="Cambria Math"/>
                        <w:color w:val="333333"/>
                        <w:shd w:val="clear" w:color="auto" w:fill="FFFFFF"/>
                      </w:rPr>
                      <m:t>0</m:t>
                    </m:r>
                  </m:sub>
                </m:sSub>
              </m:den>
            </m:f>
            <m:f>
              <m:fPr>
                <m:ctrlPr>
                  <w:rPr>
                    <w:rFonts w:ascii="Cambria Math" w:eastAsia="Times New Roman" w:hAnsi="Cambria Math"/>
                    <w:i/>
                    <w:color w:val="333333"/>
                    <w:shd w:val="clear" w:color="auto" w:fill="FFFFFF"/>
                  </w:rPr>
                </m:ctrlPr>
              </m:fPr>
              <m:num>
                <m:r>
                  <w:rPr>
                    <w:rFonts w:ascii="Cambria Math" w:eastAsia="Times New Roman" w:hAnsi="Cambria Math"/>
                    <w:color w:val="333333"/>
                    <w:shd w:val="clear" w:color="auto" w:fill="FFFFFF"/>
                  </w:rPr>
                  <m:t>dρ</m:t>
                </m:r>
              </m:num>
              <m:den>
                <m:r>
                  <w:rPr>
                    <w:rFonts w:ascii="Cambria Math" w:eastAsia="Times New Roman" w:hAnsi="Cambria Math"/>
                    <w:color w:val="333333"/>
                    <w:shd w:val="clear" w:color="auto" w:fill="FFFFFF"/>
                  </w:rPr>
                  <m:t>dz</m:t>
                </m:r>
              </m:den>
            </m:f>
          </m:e>
        </m:rad>
        <m:r>
          <w:rPr>
            <w:rFonts w:ascii="Cambria Math" w:eastAsia="Times New Roman" w:hAnsi="Cambria Math"/>
            <w:color w:val="333333"/>
            <w:shd w:val="clear" w:color="auto" w:fill="FFFFFF"/>
          </w:rPr>
          <m:t xml:space="preserve"> </m:t>
        </m:r>
      </m:oMath>
      <w:r>
        <w:rPr>
          <w:rFonts w:eastAsia="Times New Roman"/>
          <w:color w:val="333333"/>
          <w:shd w:val="clear" w:color="auto" w:fill="FFFFFF"/>
        </w:rPr>
        <w:t xml:space="preserve">, where </w:t>
      </w:r>
      <m:oMath>
        <m:r>
          <w:rPr>
            <w:rFonts w:ascii="Cambria Math" w:eastAsia="Times New Roman" w:hAnsi="Cambria Math"/>
            <w:color w:val="333333"/>
            <w:shd w:val="clear" w:color="auto" w:fill="FFFFFF"/>
          </w:rPr>
          <m:t>g</m:t>
        </m:r>
      </m:oMath>
      <w:r>
        <w:rPr>
          <w:rFonts w:eastAsia="Times New Roman"/>
          <w:color w:val="333333"/>
          <w:shd w:val="clear" w:color="auto" w:fill="FFFFFF"/>
        </w:rPr>
        <w:t xml:space="preserve"> = 9.8 m</w:t>
      </w:r>
      <w:r w:rsidR="00590114">
        <w:rPr>
          <w:rFonts w:eastAsia="Times New Roman"/>
          <w:color w:val="333333"/>
          <w:shd w:val="clear" w:color="auto" w:fill="FFFFFF"/>
        </w:rPr>
        <w:t xml:space="preserve"> s</w:t>
      </w:r>
      <w:r w:rsidR="00590114">
        <w:rPr>
          <w:rFonts w:eastAsia="Times New Roman"/>
          <w:color w:val="333333"/>
          <w:shd w:val="clear" w:color="auto" w:fill="FFFFFF"/>
          <w:vertAlign w:val="superscript"/>
        </w:rPr>
        <w:t>-2</w:t>
      </w:r>
      <w:r>
        <w:rPr>
          <w:rFonts w:eastAsia="Times New Roman"/>
          <w:color w:val="333333"/>
          <w:shd w:val="clear" w:color="auto" w:fill="FFFFFF"/>
        </w:rPr>
        <w:t xml:space="preserve">, </w:t>
      </w:r>
      <m:oMath>
        <m:sSub>
          <m:sSubPr>
            <m:ctrlPr>
              <w:rPr>
                <w:rFonts w:ascii="Cambria Math" w:eastAsia="Times New Roman" w:hAnsi="Cambria Math"/>
                <w:i/>
                <w:color w:val="333333"/>
                <w:shd w:val="clear" w:color="auto" w:fill="FFFFFF"/>
              </w:rPr>
            </m:ctrlPr>
          </m:sSubPr>
          <m:e>
            <m:r>
              <w:rPr>
                <w:rFonts w:ascii="Cambria Math" w:eastAsia="Times New Roman" w:hAnsi="Cambria Math"/>
                <w:color w:val="333333"/>
                <w:shd w:val="clear" w:color="auto" w:fill="FFFFFF"/>
              </w:rPr>
              <m:t>ρ</m:t>
            </m:r>
          </m:e>
          <m:sub>
            <m:r>
              <w:rPr>
                <w:rFonts w:ascii="Cambria Math" w:eastAsia="Times New Roman" w:hAnsi="Cambria Math"/>
                <w:color w:val="333333"/>
                <w:shd w:val="clear" w:color="auto" w:fill="FFFFFF"/>
              </w:rPr>
              <m:t>0</m:t>
            </m:r>
          </m:sub>
        </m:sSub>
        <m:r>
          <w:rPr>
            <w:rFonts w:ascii="Cambria Math" w:eastAsia="Times New Roman" w:hAnsi="Cambria Math"/>
            <w:color w:val="333333"/>
            <w:shd w:val="clear" w:color="auto" w:fill="FFFFFF"/>
          </w:rPr>
          <m:t>=</m:t>
        </m:r>
      </m:oMath>
      <w:r>
        <w:rPr>
          <w:rFonts w:eastAsia="Times New Roman"/>
          <w:color w:val="333333"/>
          <w:shd w:val="clear" w:color="auto" w:fill="FFFFFF"/>
        </w:rPr>
        <w:t xml:space="preserve"> 1000 kg</w:t>
      </w:r>
      <w:r w:rsidR="00600902">
        <w:rPr>
          <w:rFonts w:eastAsia="Times New Roman"/>
          <w:color w:val="333333"/>
          <w:shd w:val="clear" w:color="auto" w:fill="FFFFFF"/>
        </w:rPr>
        <w:t xml:space="preserve"> </w:t>
      </w:r>
      <w:r>
        <w:rPr>
          <w:rFonts w:eastAsia="Times New Roman"/>
          <w:color w:val="333333"/>
          <w:shd w:val="clear" w:color="auto" w:fill="FFFFFF"/>
        </w:rPr>
        <w:t>m</w:t>
      </w:r>
      <w:r w:rsidR="00600902">
        <w:rPr>
          <w:rFonts w:eastAsia="Times New Roman"/>
          <w:color w:val="333333"/>
          <w:shd w:val="clear" w:color="auto" w:fill="FFFFFF"/>
          <w:vertAlign w:val="superscript"/>
        </w:rPr>
        <w:t>-3</w:t>
      </w:r>
      <w:r>
        <w:rPr>
          <w:rFonts w:eastAsia="Times New Roman"/>
          <w:color w:val="333333"/>
          <w:shd w:val="clear" w:color="auto" w:fill="FFFFFF"/>
        </w:rPr>
        <w:t xml:space="preserve"> is a reference density, and </w:t>
      </w:r>
      <m:oMath>
        <m:r>
          <w:rPr>
            <w:rFonts w:ascii="Cambria Math" w:eastAsia="Times New Roman" w:hAnsi="Cambria Math"/>
            <w:color w:val="333333"/>
            <w:shd w:val="clear" w:color="auto" w:fill="FFFFFF"/>
          </w:rPr>
          <m:t>ρ</m:t>
        </m:r>
      </m:oMath>
      <w:r w:rsidR="00FD15C3">
        <w:rPr>
          <w:rFonts w:eastAsia="Times New Roman"/>
          <w:color w:val="333333"/>
          <w:shd w:val="clear" w:color="auto" w:fill="FFFFFF"/>
        </w:rPr>
        <w:t xml:space="preserve"> are the calculated densities.</w:t>
      </w:r>
      <w:r>
        <w:rPr>
          <w:rFonts w:eastAsia="Times New Roman"/>
          <w:color w:val="333333"/>
          <w:shd w:val="clear" w:color="auto" w:fill="FFFFFF"/>
        </w:rPr>
        <w:t xml:space="preserve"> The</w:t>
      </w:r>
      <w:r w:rsidR="00FD15C3">
        <w:rPr>
          <w:rFonts w:eastAsia="Times New Roman"/>
          <w:color w:val="333333"/>
          <w:shd w:val="clear" w:color="auto" w:fill="FFFFFF"/>
        </w:rPr>
        <w:t xml:space="preserve"> threshold</w:t>
      </w:r>
      <w:r>
        <w:rPr>
          <w:rFonts w:eastAsia="Times New Roman"/>
          <w:color w:val="333333"/>
          <w:shd w:val="clear" w:color="auto" w:fill="FFFFFF"/>
        </w:rPr>
        <w:t xml:space="preserve"> method consists of calculating the buoyancy freq</w:t>
      </w:r>
      <w:r w:rsidR="00FD15C3">
        <w:rPr>
          <w:rFonts w:eastAsia="Times New Roman"/>
          <w:color w:val="333333"/>
          <w:shd w:val="clear" w:color="auto" w:fill="FFFFFF"/>
        </w:rPr>
        <w:t xml:space="preserve">uencies for each </w:t>
      </w:r>
      <w:r>
        <w:rPr>
          <w:rFonts w:eastAsia="Times New Roman"/>
          <w:color w:val="333333"/>
          <w:shd w:val="clear" w:color="auto" w:fill="FFFFFF"/>
        </w:rPr>
        <w:t xml:space="preserve">depth and finding </w:t>
      </w:r>
      <w:r w:rsidR="00B05D05" w:rsidRPr="000E5C23">
        <w:rPr>
          <w:rFonts w:eastAsia="Times New Roman"/>
          <w:color w:val="333333"/>
          <w:shd w:val="clear" w:color="auto" w:fill="FFFFFF"/>
        </w:rPr>
        <w:t>the first depth</w:t>
      </w:r>
      <w:r w:rsidR="00154E1C" w:rsidRPr="000E5C23">
        <w:rPr>
          <w:rFonts w:eastAsia="Times New Roman"/>
          <w:color w:val="333333"/>
          <w:shd w:val="clear" w:color="auto" w:fill="FFFFFF"/>
        </w:rPr>
        <w:t xml:space="preserve"> from the surface</w:t>
      </w:r>
      <w:r w:rsidR="00B05D05" w:rsidRPr="000E5C23">
        <w:rPr>
          <w:rFonts w:eastAsia="Times New Roman"/>
          <w:color w:val="333333"/>
          <w:shd w:val="clear" w:color="auto" w:fill="FFFFFF"/>
        </w:rPr>
        <w:t xml:space="preserve"> where the absolute value of the </w:t>
      </w:r>
      <w:r>
        <w:rPr>
          <w:rFonts w:eastAsia="Times New Roman"/>
          <w:color w:val="333333"/>
          <w:shd w:val="clear" w:color="auto" w:fill="FFFFFF"/>
        </w:rPr>
        <w:t xml:space="preserve">squared </w:t>
      </w:r>
      <w:r w:rsidR="008676D2" w:rsidRPr="000E5C23">
        <w:rPr>
          <w:rFonts w:eastAsia="Times New Roman"/>
          <w:color w:val="333333"/>
          <w:shd w:val="clear" w:color="auto" w:fill="FFFFFF"/>
        </w:rPr>
        <w:t>buoyancy frequency</w:t>
      </w:r>
      <w:r w:rsidR="00B05D05" w:rsidRPr="000E5C23">
        <w:rPr>
          <w:rFonts w:eastAsia="Times New Roman"/>
          <w:color w:val="333333"/>
          <w:shd w:val="clear" w:color="auto" w:fill="FFFFFF"/>
        </w:rPr>
        <w:t xml:space="preserve"> was greater than </w:t>
      </w:r>
      <w:r w:rsidR="006C3DF6">
        <w:rPr>
          <w:rFonts w:eastAsia="Times New Roman"/>
          <w:color w:val="333333"/>
          <w:shd w:val="clear" w:color="auto" w:fill="FFFFFF"/>
        </w:rPr>
        <w:t xml:space="preserve">4.5 </w:t>
      </w:r>
      <m:oMath>
        <m:r>
          <w:rPr>
            <w:rFonts w:ascii="Cambria Math" w:eastAsia="Times New Roman" w:hAnsi="Cambria Math"/>
            <w:color w:val="333333"/>
            <w:shd w:val="clear" w:color="auto" w:fill="FFFFFF"/>
          </w:rPr>
          <m:t>×</m:t>
        </m:r>
      </m:oMath>
      <w:r w:rsidR="006C3DF6">
        <w:rPr>
          <w:rFonts w:eastAsia="Times New Roman"/>
          <w:color w:val="333333"/>
          <w:shd w:val="clear" w:color="auto" w:fill="FFFFFF"/>
        </w:rPr>
        <w:t xml:space="preserve"> 10</w:t>
      </w:r>
      <w:r w:rsidR="006C3DF6">
        <w:rPr>
          <w:rFonts w:eastAsia="Times New Roman"/>
          <w:color w:val="333333"/>
          <w:shd w:val="clear" w:color="auto" w:fill="FFFFFF"/>
          <w:vertAlign w:val="superscript"/>
        </w:rPr>
        <w:t>-5</w:t>
      </w:r>
      <w:r w:rsidR="006C3DF6">
        <w:rPr>
          <w:rFonts w:eastAsia="Times New Roman"/>
          <w:color w:val="333333"/>
          <w:shd w:val="clear" w:color="auto" w:fill="FFFFFF"/>
        </w:rPr>
        <w:t xml:space="preserve"> </w:t>
      </w:r>
      <w:r>
        <w:rPr>
          <w:rFonts w:eastAsia="Times New Roman"/>
          <w:color w:val="333333"/>
          <w:shd w:val="clear" w:color="auto" w:fill="FFFFFF"/>
        </w:rPr>
        <w:t>s</w:t>
      </w:r>
      <w:r>
        <w:rPr>
          <w:rFonts w:eastAsia="Times New Roman"/>
          <w:color w:val="333333"/>
          <w:shd w:val="clear" w:color="auto" w:fill="FFFFFF"/>
          <w:vertAlign w:val="superscript"/>
        </w:rPr>
        <w:t>-2</w:t>
      </w:r>
      <w:r w:rsidR="00573FA2" w:rsidRPr="000E5C23">
        <w:rPr>
          <w:rFonts w:eastAsia="Times New Roman"/>
          <w:color w:val="333333"/>
          <w:shd w:val="clear" w:color="auto" w:fill="FFFFFF"/>
        </w:rPr>
        <w:t>, which corresponds to a</w:t>
      </w:r>
      <w:r w:rsidR="00BE7F93" w:rsidRPr="000E5C23">
        <w:rPr>
          <w:rFonts w:eastAsia="Times New Roman"/>
          <w:color w:val="333333"/>
          <w:shd w:val="clear" w:color="auto" w:fill="FFFFFF"/>
        </w:rPr>
        <w:t xml:space="preserve">n approximate </w:t>
      </w:r>
      <w:r w:rsidR="00573FA2" w:rsidRPr="000E5C23">
        <w:rPr>
          <w:rFonts w:eastAsia="Times New Roman"/>
          <w:color w:val="333333"/>
          <w:shd w:val="clear" w:color="auto" w:fill="FFFFFF"/>
        </w:rPr>
        <w:t xml:space="preserve">vertical temperature gradient of </w:t>
      </w:r>
      <w:r w:rsidR="00E555EC" w:rsidRPr="000E5C23">
        <w:rPr>
          <w:rFonts w:eastAsia="Times New Roman"/>
          <w:color w:val="333333"/>
          <w:shd w:val="clear" w:color="auto" w:fill="FFFFFF"/>
        </w:rPr>
        <w:t>0.15</w:t>
      </w:r>
      <w:r w:rsidR="00E555EC" w:rsidRPr="000E5C23">
        <w:rPr>
          <w:rFonts w:eastAsia="Times New Roman"/>
          <w:color w:val="333333"/>
          <w:shd w:val="clear" w:color="auto" w:fill="FFFFFF"/>
          <w:vertAlign w:val="superscript"/>
        </w:rPr>
        <w:t>o</w:t>
      </w:r>
      <w:r w:rsidR="00E555EC" w:rsidRPr="000E5C23">
        <w:rPr>
          <w:rFonts w:eastAsia="Times New Roman"/>
          <w:color w:val="333333"/>
          <w:shd w:val="clear" w:color="auto" w:fill="FFFFFF"/>
        </w:rPr>
        <w:t>C</w:t>
      </w:r>
      <w:r w:rsidR="00600902">
        <w:rPr>
          <w:rFonts w:eastAsia="Times New Roman"/>
          <w:color w:val="333333"/>
          <w:shd w:val="clear" w:color="auto" w:fill="FFFFFF"/>
        </w:rPr>
        <w:t xml:space="preserve"> </w:t>
      </w:r>
      <w:r w:rsidR="00E555EC" w:rsidRPr="000E5C23">
        <w:rPr>
          <w:rFonts w:eastAsia="Times New Roman"/>
          <w:color w:val="333333"/>
          <w:shd w:val="clear" w:color="auto" w:fill="FFFFFF"/>
        </w:rPr>
        <w:t>m</w:t>
      </w:r>
      <w:r w:rsidR="00600902">
        <w:rPr>
          <w:rFonts w:eastAsia="Times New Roman"/>
          <w:color w:val="333333"/>
          <w:shd w:val="clear" w:color="auto" w:fill="FFFFFF"/>
          <w:vertAlign w:val="superscript"/>
        </w:rPr>
        <w:t>-1</w:t>
      </w:r>
      <w:r w:rsidR="008676D2" w:rsidRPr="000E5C23">
        <w:rPr>
          <w:rFonts w:eastAsia="Times New Roman"/>
          <w:color w:val="333333"/>
          <w:shd w:val="clear" w:color="auto" w:fill="FFFFFF"/>
        </w:rPr>
        <w:t xml:space="preserve">, </w:t>
      </w:r>
      <w:r w:rsidR="000A62D9" w:rsidRPr="000E5C23">
        <w:rPr>
          <w:rFonts w:eastAsia="Times New Roman"/>
          <w:color w:val="333333"/>
          <w:shd w:val="clear" w:color="auto" w:fill="FFFFFF"/>
        </w:rPr>
        <w:t xml:space="preserve">similar to the definitions given by </w:t>
      </w:r>
      <w:r w:rsidR="007A7584" w:rsidRPr="000E5C23">
        <w:rPr>
          <w:rFonts w:eastAsia="Times New Roman"/>
          <w:color w:val="333333"/>
          <w:shd w:val="clear" w:color="auto" w:fill="FFFFFF"/>
        </w:rPr>
        <w:t xml:space="preserve">Brainerd </w:t>
      </w:r>
      <w:r w:rsidR="00A00E2A">
        <w:rPr>
          <w:rFonts w:eastAsia="Times New Roman"/>
          <w:color w:val="333333"/>
          <w:shd w:val="clear" w:color="auto" w:fill="FFFFFF"/>
        </w:rPr>
        <w:t>and</w:t>
      </w:r>
      <w:r w:rsidR="00A00E2A" w:rsidRPr="000E5C23">
        <w:rPr>
          <w:rFonts w:eastAsia="Times New Roman"/>
          <w:color w:val="333333"/>
          <w:shd w:val="clear" w:color="auto" w:fill="FFFFFF"/>
        </w:rPr>
        <w:t xml:space="preserve"> </w:t>
      </w:r>
      <w:r w:rsidR="007A7584" w:rsidRPr="000E5C23">
        <w:rPr>
          <w:rFonts w:eastAsia="Times New Roman"/>
          <w:color w:val="333333"/>
          <w:shd w:val="clear" w:color="auto" w:fill="FFFFFF"/>
        </w:rPr>
        <w:t xml:space="preserve">Gregg (1995). </w:t>
      </w:r>
      <w:r w:rsidR="00806CCB" w:rsidRPr="000E5C23">
        <w:rPr>
          <w:rFonts w:eastAsia="Times New Roman"/>
          <w:color w:val="333333"/>
          <w:shd w:val="clear" w:color="auto" w:fill="FFFFFF"/>
        </w:rPr>
        <w:t xml:space="preserve">We determined </w:t>
      </w:r>
      <w:r w:rsidR="00530719" w:rsidRPr="000E5C23">
        <w:rPr>
          <w:rFonts w:eastAsia="Times New Roman"/>
          <w:color w:val="333333"/>
          <w:shd w:val="clear" w:color="auto" w:fill="FFFFFF"/>
        </w:rPr>
        <w:t xml:space="preserve">the depth of the </w:t>
      </w:r>
      <w:r w:rsidR="002A6A0C">
        <w:rPr>
          <w:rFonts w:eastAsia="Times New Roman"/>
          <w:color w:val="333333"/>
          <w:shd w:val="clear" w:color="auto" w:fill="FFFFFF"/>
        </w:rPr>
        <w:t xml:space="preserve">thermocline in </w:t>
      </w:r>
      <w:r w:rsidR="00530719" w:rsidRPr="000E5C23">
        <w:rPr>
          <w:rFonts w:eastAsia="Times New Roman"/>
          <w:color w:val="333333"/>
          <w:shd w:val="clear" w:color="auto" w:fill="FFFFFF"/>
        </w:rPr>
        <w:t xml:space="preserve">spring and summer as the depth of </w:t>
      </w:r>
      <w:r w:rsidR="000A62D9" w:rsidRPr="000E5C23">
        <w:rPr>
          <w:rFonts w:eastAsia="Times New Roman"/>
          <w:color w:val="333333"/>
          <w:shd w:val="clear" w:color="auto" w:fill="FFFFFF"/>
        </w:rPr>
        <w:t>the</w:t>
      </w:r>
      <w:r w:rsidR="00530719" w:rsidRPr="000E5C23">
        <w:rPr>
          <w:rFonts w:eastAsia="Times New Roman"/>
          <w:color w:val="333333"/>
          <w:shd w:val="clear" w:color="auto" w:fill="FFFFFF"/>
        </w:rPr>
        <w:t xml:space="preserve"> maximum </w:t>
      </w:r>
      <w:r w:rsidR="00A6311D">
        <w:rPr>
          <w:rFonts w:eastAsia="Times New Roman"/>
          <w:color w:val="333333"/>
          <w:shd w:val="clear" w:color="auto" w:fill="FFFFFF"/>
        </w:rPr>
        <w:t xml:space="preserve">absolute </w:t>
      </w:r>
      <w:r w:rsidR="00530719" w:rsidRPr="000E5C23">
        <w:rPr>
          <w:rFonts w:eastAsia="Times New Roman"/>
          <w:color w:val="333333"/>
          <w:shd w:val="clear" w:color="auto" w:fill="FFFFFF"/>
        </w:rPr>
        <w:t>temperature gradient</w:t>
      </w:r>
      <w:r w:rsidR="000A62D9" w:rsidRPr="000E5C23">
        <w:rPr>
          <w:rFonts w:eastAsia="Times New Roman"/>
          <w:color w:val="333333"/>
          <w:shd w:val="clear" w:color="auto" w:fill="FFFFFF"/>
        </w:rPr>
        <w:t xml:space="preserve">, as used by </w:t>
      </w:r>
      <w:proofErr w:type="spellStart"/>
      <w:r w:rsidR="001A612B" w:rsidRPr="000E5C23">
        <w:rPr>
          <w:rFonts w:eastAsia="Times New Roman"/>
          <w:color w:val="333333"/>
          <w:shd w:val="clear" w:color="auto" w:fill="FFFFFF"/>
        </w:rPr>
        <w:t>Stainsby</w:t>
      </w:r>
      <w:proofErr w:type="spellEnd"/>
      <w:r w:rsidR="001A612B" w:rsidRPr="000E5C23">
        <w:rPr>
          <w:rFonts w:eastAsia="Times New Roman"/>
          <w:color w:val="333333"/>
          <w:shd w:val="clear" w:color="auto" w:fill="FFFFFF"/>
        </w:rPr>
        <w:t xml:space="preserve"> et al</w:t>
      </w:r>
      <w:r w:rsidR="00E8706D">
        <w:rPr>
          <w:rFonts w:eastAsia="Times New Roman"/>
          <w:color w:val="333333"/>
          <w:shd w:val="clear" w:color="auto" w:fill="FFFFFF"/>
        </w:rPr>
        <w:t>.</w:t>
      </w:r>
      <w:r w:rsidR="007A7584" w:rsidRPr="000E5C23">
        <w:rPr>
          <w:rFonts w:eastAsia="Times New Roman"/>
          <w:color w:val="333333"/>
          <w:shd w:val="clear" w:color="auto" w:fill="FFFFFF"/>
        </w:rPr>
        <w:t xml:space="preserve"> (</w:t>
      </w:r>
      <w:r w:rsidR="00982B82" w:rsidRPr="000E5C23">
        <w:rPr>
          <w:rFonts w:eastAsia="Times New Roman"/>
          <w:color w:val="333333"/>
          <w:shd w:val="clear" w:color="auto" w:fill="FFFFFF"/>
        </w:rPr>
        <w:t>2011</w:t>
      </w:r>
      <w:r w:rsidR="007A7584" w:rsidRPr="000E5C23">
        <w:rPr>
          <w:rFonts w:eastAsia="Times New Roman"/>
          <w:color w:val="333333"/>
          <w:shd w:val="clear" w:color="auto" w:fill="FFFFFF"/>
        </w:rPr>
        <w:t>)</w:t>
      </w:r>
      <w:r w:rsidR="001A612B" w:rsidRPr="000E5C23">
        <w:rPr>
          <w:rFonts w:eastAsia="Times New Roman"/>
          <w:color w:val="333333"/>
          <w:shd w:val="clear" w:color="auto" w:fill="FFFFFF"/>
        </w:rPr>
        <w:t>.</w:t>
      </w:r>
    </w:p>
    <w:p w14:paraId="1ED9A233" w14:textId="77777777" w:rsidR="00C81EF3" w:rsidRDefault="00C81EF3" w:rsidP="006C10AB">
      <w:pPr>
        <w:rPr>
          <w:rFonts w:eastAsia="Times New Roman"/>
          <w:color w:val="333333"/>
          <w:shd w:val="clear" w:color="auto" w:fill="FFFFFF"/>
        </w:rPr>
      </w:pPr>
    </w:p>
    <w:p w14:paraId="6E230E2A" w14:textId="3C755E7A" w:rsidR="003417F0" w:rsidRDefault="003417F0" w:rsidP="006C10AB">
      <w:r>
        <w:rPr>
          <w:rFonts w:eastAsia="Times New Roman"/>
          <w:color w:val="000000" w:themeColor="text1"/>
        </w:rPr>
        <w:t xml:space="preserve">The </w:t>
      </w:r>
      <w:r w:rsidR="00B95D5F">
        <w:rPr>
          <w:rFonts w:eastAsia="Times New Roman"/>
          <w:color w:val="000000" w:themeColor="text1"/>
        </w:rPr>
        <w:t>MECP</w:t>
      </w:r>
      <w:r>
        <w:rPr>
          <w:rFonts w:eastAsia="Times New Roman"/>
          <w:color w:val="000000" w:themeColor="text1"/>
        </w:rPr>
        <w:t xml:space="preserve"> </w:t>
      </w:r>
      <w:r w:rsidR="00E8706D">
        <w:rPr>
          <w:rFonts w:eastAsia="Times New Roman"/>
          <w:color w:val="000000" w:themeColor="text1"/>
        </w:rPr>
        <w:t xml:space="preserve">recorded </w:t>
      </w:r>
      <w:r>
        <w:t xml:space="preserve">bi-weekly measurements of </w:t>
      </w:r>
      <w:r w:rsidR="00AE5A96">
        <w:t xml:space="preserve">temperature and </w:t>
      </w:r>
      <w:r>
        <w:t>DO</w:t>
      </w:r>
      <w:r w:rsidR="00C87878">
        <w:t xml:space="preserve"> at 1-m depth intervals</w:t>
      </w:r>
      <w:r>
        <w:t xml:space="preserve"> </w:t>
      </w:r>
      <w:r w:rsidR="00E8706D">
        <w:t xml:space="preserve">at K42 using </w:t>
      </w:r>
      <w:proofErr w:type="gramStart"/>
      <w:r w:rsidR="00E8706D">
        <w:t>a</w:t>
      </w:r>
      <w:proofErr w:type="gramEnd"/>
      <w:r w:rsidR="00E8706D">
        <w:t xml:space="preserve"> YSI 6600 </w:t>
      </w:r>
      <w:proofErr w:type="spellStart"/>
      <w:r w:rsidR="00E8706D">
        <w:t>sonde</w:t>
      </w:r>
      <w:proofErr w:type="spellEnd"/>
      <w:r w:rsidR="00E8706D">
        <w:t xml:space="preserve"> </w:t>
      </w:r>
      <w:r w:rsidR="00B34487">
        <w:t>during the ice-free season (</w:t>
      </w:r>
      <w:r>
        <w:t>between May and November</w:t>
      </w:r>
      <w:r w:rsidR="00B34487">
        <w:t>)</w:t>
      </w:r>
      <w:r>
        <w:t xml:space="preserve">. We calculated the volume-weighted </w:t>
      </w:r>
      <w:proofErr w:type="spellStart"/>
      <w:r>
        <w:t>hypolimnetic</w:t>
      </w:r>
      <w:proofErr w:type="spellEnd"/>
      <w:r>
        <w:t xml:space="preserve"> dissolved oxygen (VWHDO) with these bi-weekly measurements of DO, as well as high-frequency measurements of DO over the ice-covered period. We follow the method used by </w:t>
      </w:r>
      <w:r w:rsidR="00997C06">
        <w:t xml:space="preserve">Nicholls (1997) and </w:t>
      </w:r>
      <w:r>
        <w:t>Li et al. (2018) to calculate VWHDO as a weighted average of DO below 18 m:</w:t>
      </w:r>
    </w:p>
    <w:p w14:paraId="7F5590D1" w14:textId="77777777" w:rsidR="0033514B" w:rsidRDefault="0033514B" w:rsidP="006C10AB"/>
    <w:p w14:paraId="7BC3907D" w14:textId="522838A0" w:rsidR="003417F0" w:rsidRPr="00BE4ABE" w:rsidRDefault="003417F0" w:rsidP="006C10AB">
      <w:pPr>
        <w:pStyle w:val="Caption"/>
        <w:jc w:val="right"/>
        <w:rPr>
          <w:rFonts w:eastAsiaTheme="minorEastAsia"/>
          <w:sz w:val="28"/>
          <w:szCs w:val="28"/>
        </w:rPr>
      </w:pPr>
      <m:oMath>
        <m:r>
          <w:rPr>
            <w:rFonts w:ascii="Cambria Math" w:hAnsi="Cambria Math"/>
            <w:color w:val="auto"/>
            <w:sz w:val="28"/>
            <w:szCs w:val="28"/>
          </w:rPr>
          <m:t>VWHDO=</m:t>
        </m:r>
        <m:f>
          <m:fPr>
            <m:ctrlPr>
              <w:rPr>
                <w:rFonts w:ascii="Cambria Math" w:eastAsiaTheme="minorEastAsia" w:hAnsi="Cambria Math"/>
                <w:i w:val="0"/>
                <w:color w:val="auto"/>
                <w:sz w:val="28"/>
                <w:szCs w:val="28"/>
              </w:rPr>
            </m:ctrlPr>
          </m:fPr>
          <m:num>
            <m:nary>
              <m:naryPr>
                <m:chr m:val="∑"/>
                <m:limLoc m:val="subSup"/>
                <m:ctrlPr>
                  <w:rPr>
                    <w:rFonts w:ascii="Cambria Math" w:hAnsi="Cambria Math"/>
                    <w:i w:val="0"/>
                    <w:color w:val="auto"/>
                    <w:sz w:val="28"/>
                    <w:szCs w:val="28"/>
                  </w:rPr>
                </m:ctrlPr>
              </m:naryPr>
              <m:sub>
                <m:r>
                  <w:rPr>
                    <w:rFonts w:ascii="Cambria Math" w:hAnsi="Cambria Math"/>
                    <w:color w:val="auto"/>
                    <w:sz w:val="28"/>
                    <w:szCs w:val="28"/>
                  </w:rPr>
                  <m:t>42 m</m:t>
                </m:r>
              </m:sub>
              <m:sup>
                <m:r>
                  <w:rPr>
                    <w:rFonts w:ascii="Cambria Math" w:hAnsi="Cambria Math"/>
                    <w:color w:val="auto"/>
                    <w:sz w:val="28"/>
                    <w:szCs w:val="28"/>
                  </w:rPr>
                  <m:t>18 m</m:t>
                </m:r>
              </m:sup>
              <m:e>
                <m:r>
                  <w:rPr>
                    <w:rFonts w:ascii="Cambria Math" w:hAnsi="Cambria Math"/>
                    <w:color w:val="auto"/>
                    <w:sz w:val="28"/>
                    <w:szCs w:val="28"/>
                  </w:rPr>
                  <m:t>bath</m:t>
                </m:r>
                <m:d>
                  <m:dPr>
                    <m:ctrlPr>
                      <w:rPr>
                        <w:rFonts w:ascii="Cambria Math" w:hAnsi="Cambria Math"/>
                        <w:i w:val="0"/>
                        <w:color w:val="auto"/>
                        <w:sz w:val="28"/>
                        <w:szCs w:val="28"/>
                      </w:rPr>
                    </m:ctrlPr>
                  </m:dPr>
                  <m:e>
                    <m:sSub>
                      <m:sSubPr>
                        <m:ctrlPr>
                          <w:rPr>
                            <w:rFonts w:ascii="Cambria Math" w:hAnsi="Cambria Math"/>
                            <w:i w:val="0"/>
                            <w:color w:val="auto"/>
                            <w:sz w:val="28"/>
                            <w:szCs w:val="28"/>
                          </w:rPr>
                        </m:ctrlPr>
                      </m:sSubPr>
                      <m:e>
                        <m:r>
                          <w:rPr>
                            <w:rFonts w:ascii="Cambria Math" w:hAnsi="Cambria Math"/>
                            <w:color w:val="auto"/>
                            <w:sz w:val="28"/>
                            <w:szCs w:val="28"/>
                          </w:rPr>
                          <m:t>V</m:t>
                        </m:r>
                      </m:e>
                      <m:sub>
                        <m:r>
                          <w:rPr>
                            <w:rFonts w:ascii="Cambria Math" w:hAnsi="Cambria Math"/>
                            <w:color w:val="auto"/>
                            <w:sz w:val="28"/>
                            <w:szCs w:val="28"/>
                          </w:rPr>
                          <m:t>i</m:t>
                        </m:r>
                      </m:sub>
                    </m:sSub>
                  </m:e>
                </m:d>
                <m:r>
                  <w:rPr>
                    <w:rFonts w:ascii="Cambria Math" w:hAnsi="Cambria Math"/>
                    <w:color w:val="auto"/>
                    <w:sz w:val="28"/>
                    <w:szCs w:val="28"/>
                  </w:rPr>
                  <m:t>×D</m:t>
                </m:r>
                <m:sSub>
                  <m:sSubPr>
                    <m:ctrlPr>
                      <w:rPr>
                        <w:rFonts w:ascii="Cambria Math" w:hAnsi="Cambria Math"/>
                        <w:i w:val="0"/>
                        <w:color w:val="auto"/>
                        <w:sz w:val="28"/>
                        <w:szCs w:val="28"/>
                      </w:rPr>
                    </m:ctrlPr>
                  </m:sSubPr>
                  <m:e>
                    <m:r>
                      <w:rPr>
                        <w:rFonts w:ascii="Cambria Math" w:hAnsi="Cambria Math"/>
                        <w:color w:val="auto"/>
                        <w:sz w:val="28"/>
                        <w:szCs w:val="28"/>
                      </w:rPr>
                      <m:t>O</m:t>
                    </m:r>
                  </m:e>
                  <m:sub>
                    <m:r>
                      <w:rPr>
                        <w:rFonts w:ascii="Cambria Math" w:hAnsi="Cambria Math"/>
                        <w:color w:val="auto"/>
                        <w:sz w:val="28"/>
                        <w:szCs w:val="28"/>
                      </w:rPr>
                      <m:t>i</m:t>
                    </m:r>
                  </m:sub>
                </m:sSub>
              </m:e>
            </m:nary>
            <m:ctrlPr>
              <w:rPr>
                <w:rFonts w:ascii="Cambria Math" w:hAnsi="Cambria Math"/>
                <w:i w:val="0"/>
                <w:color w:val="auto"/>
                <w:sz w:val="28"/>
                <w:szCs w:val="28"/>
              </w:rPr>
            </m:ctrlPr>
          </m:num>
          <m:den>
            <m:sSub>
              <m:sSubPr>
                <m:ctrlPr>
                  <w:rPr>
                    <w:rFonts w:ascii="Cambria Math" w:eastAsiaTheme="minorEastAsia" w:hAnsi="Cambria Math"/>
                    <w:i w:val="0"/>
                    <w:color w:val="auto"/>
                    <w:sz w:val="28"/>
                    <w:szCs w:val="28"/>
                  </w:rPr>
                </m:ctrlPr>
              </m:sSubPr>
              <m:e>
                <m:r>
                  <w:rPr>
                    <w:rFonts w:ascii="Cambria Math" w:eastAsiaTheme="minorEastAsia" w:hAnsi="Cambria Math"/>
                    <w:color w:val="auto"/>
                    <w:sz w:val="28"/>
                    <w:szCs w:val="28"/>
                  </w:rPr>
                  <m:t>V</m:t>
                </m:r>
              </m:e>
              <m:sub>
                <m:r>
                  <w:rPr>
                    <w:rFonts w:ascii="Cambria Math" w:eastAsiaTheme="minorEastAsia" w:hAnsi="Cambria Math"/>
                    <w:color w:val="auto"/>
                    <w:sz w:val="28"/>
                    <w:szCs w:val="28"/>
                  </w:rPr>
                  <m:t>hypo</m:t>
                </m:r>
              </m:sub>
            </m:sSub>
          </m:den>
        </m:f>
      </m:oMath>
      <w:r w:rsidR="00025DAA" w:rsidRPr="00D80979">
        <w:rPr>
          <w:rFonts w:eastAsiaTheme="minorEastAsia"/>
          <w:color w:val="auto"/>
          <w:sz w:val="28"/>
          <w:szCs w:val="28"/>
        </w:rPr>
        <w:tab/>
      </w:r>
      <w:r w:rsidR="00025DAA" w:rsidRPr="00D80979">
        <w:rPr>
          <w:rFonts w:eastAsiaTheme="minorEastAsia"/>
          <w:color w:val="auto"/>
          <w:sz w:val="28"/>
          <w:szCs w:val="28"/>
        </w:rPr>
        <w:tab/>
      </w:r>
      <w:r w:rsidR="00025DAA" w:rsidRPr="00D80979">
        <w:rPr>
          <w:rFonts w:eastAsiaTheme="minorEastAsia"/>
          <w:color w:val="auto"/>
          <w:sz w:val="28"/>
          <w:szCs w:val="28"/>
        </w:rPr>
        <w:tab/>
      </w:r>
      <w:r w:rsidR="00025DAA" w:rsidRPr="00D80979">
        <w:rPr>
          <w:rFonts w:eastAsiaTheme="minorEastAsia"/>
          <w:color w:val="auto"/>
          <w:sz w:val="28"/>
          <w:szCs w:val="28"/>
        </w:rPr>
        <w:tab/>
      </w:r>
      <w:r w:rsidR="00025DAA" w:rsidRPr="00BE4ABE">
        <w:rPr>
          <w:i w:val="0"/>
          <w:color w:val="auto"/>
          <w:sz w:val="28"/>
          <w:szCs w:val="28"/>
        </w:rPr>
        <w:t>(1)</w:t>
      </w:r>
      <w:r w:rsidR="00025DAA" w:rsidRPr="00BE4ABE">
        <w:rPr>
          <w:rFonts w:eastAsiaTheme="minorEastAsia"/>
          <w:color w:val="auto"/>
          <w:sz w:val="28"/>
          <w:szCs w:val="28"/>
        </w:rPr>
        <w:t xml:space="preserve"> </w:t>
      </w:r>
    </w:p>
    <w:p w14:paraId="29CAD30F" w14:textId="44A494FA" w:rsidR="003417F0" w:rsidRDefault="003417F0" w:rsidP="006C10AB">
      <w:proofErr w:type="gramStart"/>
      <w:r>
        <w:rPr>
          <w:rFonts w:eastAsiaTheme="minorEastAsia"/>
        </w:rPr>
        <w:t>where</w:t>
      </w:r>
      <w:proofErr w:type="gramEnd"/>
      <w:r>
        <w:rPr>
          <w:rFonts w:eastAsiaTheme="minorEastAsia"/>
        </w:rPr>
        <w:t xml:space="preserve"> </w:t>
      </w:r>
      <m:oMath>
        <m:r>
          <w:rPr>
            <w:rFonts w:ascii="Cambria Math" w:eastAsiaTheme="minorEastAsia" w:hAnsi="Cambria Math"/>
          </w:rPr>
          <m:t>bath(</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i</m:t>
            </m:r>
          </m:sub>
        </m:sSub>
        <m:r>
          <w:rPr>
            <w:rFonts w:ascii="Cambria Math" w:eastAsiaTheme="minorEastAsia" w:hAnsi="Cambria Math"/>
          </w:rPr>
          <m:t>)</m:t>
        </m:r>
      </m:oMath>
      <w:r>
        <w:rPr>
          <w:rFonts w:eastAsiaTheme="minorEastAsia"/>
        </w:rPr>
        <w:t xml:space="preserve"> is the 1</w:t>
      </w:r>
      <w:r w:rsidR="00B62A68">
        <w:rPr>
          <w:rFonts w:eastAsiaTheme="minorEastAsia"/>
        </w:rPr>
        <w:t>-</w:t>
      </w:r>
      <w:r>
        <w:rPr>
          <w:rFonts w:eastAsiaTheme="minorEastAsia"/>
        </w:rPr>
        <w:t xml:space="preserve">m thick stratum volume at depth </w:t>
      </w:r>
      <m:oMath>
        <m:r>
          <w:rPr>
            <w:rFonts w:ascii="Cambria Math" w:eastAsiaTheme="minorEastAsia" w:hAnsi="Cambria Math"/>
          </w:rPr>
          <m:t>i</m:t>
        </m:r>
      </m:oMath>
      <w:r>
        <w:rPr>
          <w:rFonts w:eastAsiaTheme="minorEastAsia"/>
        </w:rPr>
        <w:t xml:space="preserve">, </w:t>
      </w:r>
      <m:oMath>
        <m:r>
          <w:rPr>
            <w:rFonts w:ascii="Cambria Math" w:hAnsi="Cambria Math"/>
          </w:rPr>
          <m:t>D</m:t>
        </m:r>
        <m:sSub>
          <m:sSubPr>
            <m:ctrlPr>
              <w:rPr>
                <w:rFonts w:ascii="Cambria Math" w:hAnsi="Cambria Math"/>
                <w:i/>
              </w:rPr>
            </m:ctrlPr>
          </m:sSubPr>
          <m:e>
            <m:r>
              <w:rPr>
                <w:rFonts w:ascii="Cambria Math" w:hAnsi="Cambria Math"/>
              </w:rPr>
              <m:t>O</m:t>
            </m:r>
          </m:e>
          <m:sub>
            <m:r>
              <w:rPr>
                <w:rFonts w:ascii="Cambria Math" w:hAnsi="Cambria Math"/>
              </w:rPr>
              <m:t>i</m:t>
            </m:r>
          </m:sub>
        </m:sSub>
      </m:oMath>
      <w:r>
        <w:rPr>
          <w:rFonts w:eastAsiaTheme="minorEastAsia"/>
        </w:rPr>
        <w:t xml:space="preserve"> is the measured dissolved oxygen at depth </w:t>
      </w:r>
      <m:oMath>
        <m:r>
          <w:rPr>
            <w:rFonts w:ascii="Cambria Math" w:eastAsiaTheme="minorEastAsia" w:hAnsi="Cambria Math"/>
          </w:rPr>
          <m:t>i</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hypo</m:t>
            </m:r>
          </m:sub>
        </m:sSub>
      </m:oMath>
      <w:r>
        <w:rPr>
          <w:rFonts w:eastAsiaTheme="minorEastAsia"/>
        </w:rPr>
        <w:t xml:space="preserve"> is the t</w:t>
      </w:r>
      <w:proofErr w:type="spellStart"/>
      <w:r>
        <w:rPr>
          <w:rFonts w:eastAsiaTheme="minorEastAsia"/>
        </w:rPr>
        <w:t>otal</w:t>
      </w:r>
      <w:proofErr w:type="spellEnd"/>
      <w:r>
        <w:rPr>
          <w:rFonts w:eastAsiaTheme="minorEastAsia"/>
        </w:rPr>
        <w:t xml:space="preserve"> volume between 18 and 42 m.</w:t>
      </w:r>
    </w:p>
    <w:p w14:paraId="6734C7A0" w14:textId="7320FBAE" w:rsidR="00B964F6" w:rsidRDefault="00B964F6" w:rsidP="006C10AB"/>
    <w:p w14:paraId="400F2284" w14:textId="43CD2FD4" w:rsidR="00CD4090" w:rsidRPr="00BE4ABE" w:rsidRDefault="00CD4090" w:rsidP="006C10AB">
      <w:pPr>
        <w:rPr>
          <w:b/>
        </w:rPr>
      </w:pPr>
      <w:r w:rsidRPr="00BE4ABE">
        <w:rPr>
          <w:b/>
        </w:rPr>
        <w:t xml:space="preserve">Plankton </w:t>
      </w:r>
      <w:r w:rsidR="006E7D94" w:rsidRPr="00BE4ABE">
        <w:rPr>
          <w:b/>
        </w:rPr>
        <w:t>S</w:t>
      </w:r>
      <w:r w:rsidRPr="00BE4ABE">
        <w:rPr>
          <w:b/>
        </w:rPr>
        <w:t>ampling</w:t>
      </w:r>
    </w:p>
    <w:p w14:paraId="6B8521B5" w14:textId="77777777" w:rsidR="00CD4090" w:rsidRDefault="00CD4090" w:rsidP="006C10AB"/>
    <w:p w14:paraId="67A736BF" w14:textId="47733918" w:rsidR="00B964F6" w:rsidRPr="004D1B1D" w:rsidRDefault="00E45373">
      <w:pPr>
        <w:rPr>
          <w:i/>
        </w:rPr>
      </w:pPr>
      <w:r>
        <w:t>Weekly p</w:t>
      </w:r>
      <w:r w:rsidR="00496928">
        <w:t>hytop</w:t>
      </w:r>
      <w:r w:rsidR="00574F73">
        <w:t>lankton sampl</w:t>
      </w:r>
      <w:r w:rsidR="004B007A">
        <w:t>es</w:t>
      </w:r>
      <w:r w:rsidR="00B964F6">
        <w:t xml:space="preserve"> were </w:t>
      </w:r>
      <w:r w:rsidR="004B007A">
        <w:t>collected</w:t>
      </w:r>
      <w:r w:rsidR="00B964F6">
        <w:t xml:space="preserve"> at </w:t>
      </w:r>
      <w:r w:rsidR="00731FBB">
        <w:t xml:space="preserve">a discrete depth of </w:t>
      </w:r>
      <w:r w:rsidR="000D4044" w:rsidRPr="000D4044">
        <w:rPr>
          <w:rFonts w:eastAsia="Times New Roman"/>
        </w:rPr>
        <w:t>4.6 m</w:t>
      </w:r>
      <w:r w:rsidR="009011A7">
        <w:rPr>
          <w:rFonts w:eastAsia="Times New Roman"/>
        </w:rPr>
        <w:t>,</w:t>
      </w:r>
      <w:r w:rsidR="000D4044">
        <w:t xml:space="preserve"> 1 km offshore of </w:t>
      </w:r>
      <w:r w:rsidR="00B964F6">
        <w:t xml:space="preserve">the Beaverton water treatment plant, which is located </w:t>
      </w:r>
      <w:r w:rsidR="00216362">
        <w:t xml:space="preserve">on the </w:t>
      </w:r>
      <w:r w:rsidR="00DD3574">
        <w:t xml:space="preserve">east </w:t>
      </w:r>
      <w:r w:rsidR="00B964F6">
        <w:t>si</w:t>
      </w:r>
      <w:r w:rsidR="00DD3574">
        <w:t>de</w:t>
      </w:r>
      <w:r w:rsidR="00B964F6">
        <w:t xml:space="preserve"> of Lake Simcoe</w:t>
      </w:r>
      <w:r w:rsidR="00216362">
        <w:t xml:space="preserve">, </w:t>
      </w:r>
      <w:r w:rsidR="000D4044">
        <w:t>35</w:t>
      </w:r>
      <w:r w:rsidR="0085522D">
        <w:t xml:space="preserve"> km</w:t>
      </w:r>
      <w:r w:rsidR="00B964F6">
        <w:t xml:space="preserve"> from K42 (Figure </w:t>
      </w:r>
      <w:r w:rsidR="00093C5D">
        <w:t>2</w:t>
      </w:r>
      <w:r w:rsidR="00F64F54">
        <w:t>b</w:t>
      </w:r>
      <w:r w:rsidR="00B964F6">
        <w:t>)</w:t>
      </w:r>
      <w:r w:rsidR="00B964F6" w:rsidRPr="00F677FD">
        <w:t xml:space="preserve">. </w:t>
      </w:r>
      <w:r w:rsidR="00552349">
        <w:t>Monthly composites of p</w:t>
      </w:r>
      <w:r w:rsidR="00B964F6" w:rsidRPr="00F677FD">
        <w:t>hytoplankton samples</w:t>
      </w:r>
      <w:r w:rsidR="003D749F">
        <w:t xml:space="preserve"> </w:t>
      </w:r>
      <w:r w:rsidR="003D749F" w:rsidRPr="00914166">
        <w:rPr>
          <w:rFonts w:eastAsia="Times New Roman"/>
        </w:rPr>
        <w:t>were analyzed</w:t>
      </w:r>
      <w:r w:rsidR="00B964F6" w:rsidRPr="00F677FD">
        <w:t xml:space="preserve"> and</w:t>
      </w:r>
      <w:r w:rsidR="00E765FA">
        <w:t xml:space="preserve"> </w:t>
      </w:r>
      <w:r w:rsidR="00B964F6" w:rsidRPr="00B2626A">
        <w:rPr>
          <w:rFonts w:eastAsia="Times New Roman"/>
        </w:rPr>
        <w:t xml:space="preserve">phytoplankton </w:t>
      </w:r>
      <w:proofErr w:type="spellStart"/>
      <w:r w:rsidR="00B964F6" w:rsidRPr="00914166">
        <w:rPr>
          <w:rFonts w:eastAsia="Times New Roman"/>
        </w:rPr>
        <w:t>biovolumes</w:t>
      </w:r>
      <w:proofErr w:type="spellEnd"/>
      <w:r w:rsidR="00B964F6">
        <w:rPr>
          <w:rFonts w:eastAsia="Times New Roman"/>
        </w:rPr>
        <w:t xml:space="preserve"> </w:t>
      </w:r>
      <w:r w:rsidR="00B26256">
        <w:rPr>
          <w:rFonts w:eastAsia="Times New Roman"/>
        </w:rPr>
        <w:t xml:space="preserve">of </w:t>
      </w:r>
      <w:r w:rsidR="00B964F6">
        <w:rPr>
          <w:rFonts w:eastAsia="Times New Roman"/>
        </w:rPr>
        <w:t xml:space="preserve">classes </w:t>
      </w:r>
      <w:proofErr w:type="spellStart"/>
      <w:r w:rsidR="00B964F6">
        <w:rPr>
          <w:rFonts w:eastAsia="Times New Roman"/>
        </w:rPr>
        <w:t>Bacillariphyceae</w:t>
      </w:r>
      <w:proofErr w:type="spellEnd"/>
      <w:r w:rsidR="00B964F6">
        <w:rPr>
          <w:rFonts w:eastAsia="Times New Roman"/>
        </w:rPr>
        <w:t xml:space="preserve">, </w:t>
      </w:r>
      <w:proofErr w:type="spellStart"/>
      <w:r w:rsidR="00B964F6">
        <w:rPr>
          <w:rFonts w:eastAsia="Times New Roman"/>
        </w:rPr>
        <w:t>Chlorophyceae</w:t>
      </w:r>
      <w:proofErr w:type="spellEnd"/>
      <w:r w:rsidR="00B964F6">
        <w:rPr>
          <w:rFonts w:eastAsia="Times New Roman"/>
        </w:rPr>
        <w:t xml:space="preserve">, </w:t>
      </w:r>
      <w:proofErr w:type="spellStart"/>
      <w:r w:rsidR="00B964F6">
        <w:rPr>
          <w:rFonts w:eastAsia="Times New Roman"/>
        </w:rPr>
        <w:t>Chrysophyceae</w:t>
      </w:r>
      <w:proofErr w:type="spellEnd"/>
      <w:r w:rsidR="00B964F6">
        <w:rPr>
          <w:rFonts w:eastAsia="Times New Roman"/>
        </w:rPr>
        <w:t xml:space="preserve">, </w:t>
      </w:r>
      <w:proofErr w:type="spellStart"/>
      <w:r w:rsidR="00B964F6">
        <w:rPr>
          <w:rFonts w:eastAsia="Times New Roman"/>
        </w:rPr>
        <w:t>Cryptophyceae</w:t>
      </w:r>
      <w:proofErr w:type="spellEnd"/>
      <w:r w:rsidR="00B964F6">
        <w:rPr>
          <w:rFonts w:eastAsia="Times New Roman"/>
        </w:rPr>
        <w:t xml:space="preserve">, </w:t>
      </w:r>
      <w:proofErr w:type="spellStart"/>
      <w:r w:rsidR="00B964F6">
        <w:rPr>
          <w:rFonts w:eastAsia="Times New Roman"/>
        </w:rPr>
        <w:t>Cyanophyceae</w:t>
      </w:r>
      <w:proofErr w:type="spellEnd"/>
      <w:r w:rsidR="00B964F6">
        <w:rPr>
          <w:rFonts w:eastAsia="Times New Roman"/>
        </w:rPr>
        <w:t xml:space="preserve">, </w:t>
      </w:r>
      <w:proofErr w:type="spellStart"/>
      <w:r w:rsidR="00B964F6">
        <w:rPr>
          <w:rFonts w:eastAsia="Times New Roman"/>
        </w:rPr>
        <w:t>Dinophyceae</w:t>
      </w:r>
      <w:proofErr w:type="spellEnd"/>
      <w:r w:rsidR="00B964F6">
        <w:rPr>
          <w:rFonts w:eastAsia="Times New Roman"/>
        </w:rPr>
        <w:t xml:space="preserve">, </w:t>
      </w:r>
      <w:proofErr w:type="spellStart"/>
      <w:proofErr w:type="gramStart"/>
      <w:r w:rsidR="00B964F6">
        <w:rPr>
          <w:rFonts w:eastAsia="Times New Roman"/>
        </w:rPr>
        <w:t>Euglenophyceae</w:t>
      </w:r>
      <w:proofErr w:type="spellEnd"/>
      <w:proofErr w:type="gramEnd"/>
      <w:r w:rsidR="0072254C">
        <w:rPr>
          <w:rFonts w:eastAsia="Times New Roman"/>
        </w:rPr>
        <w:t xml:space="preserve"> </w:t>
      </w:r>
      <w:r w:rsidR="00B964F6" w:rsidRPr="00914166">
        <w:rPr>
          <w:rFonts w:eastAsia="Times New Roman"/>
        </w:rPr>
        <w:t xml:space="preserve">were </w:t>
      </w:r>
      <w:r w:rsidR="00627507">
        <w:rPr>
          <w:rFonts w:eastAsia="Times New Roman"/>
        </w:rPr>
        <w:t xml:space="preserve">calculated </w:t>
      </w:r>
      <w:r w:rsidR="00B964F6" w:rsidRPr="00914166">
        <w:rPr>
          <w:rFonts w:eastAsia="Times New Roman"/>
        </w:rPr>
        <w:t xml:space="preserve">following standard </w:t>
      </w:r>
      <w:r w:rsidR="00CE655B">
        <w:t xml:space="preserve">MECP </w:t>
      </w:r>
      <w:r w:rsidR="00B964F6" w:rsidRPr="00914166">
        <w:rPr>
          <w:rFonts w:eastAsia="Times New Roman"/>
        </w:rPr>
        <w:t>protocols (W</w:t>
      </w:r>
      <w:r w:rsidR="00B964F6" w:rsidRPr="00F677FD">
        <w:rPr>
          <w:rFonts w:eastAsia="Times New Roman"/>
        </w:rPr>
        <w:t xml:space="preserve">inter et al. 2011, Kelly et al. </w:t>
      </w:r>
      <w:r w:rsidR="00B964F6" w:rsidRPr="00914166">
        <w:rPr>
          <w:rFonts w:eastAsia="Times New Roman"/>
        </w:rPr>
        <w:t>2013)</w:t>
      </w:r>
      <w:r w:rsidR="00B964F6" w:rsidRPr="00F677FD">
        <w:t xml:space="preserve">. Briefly, </w:t>
      </w:r>
      <w:r w:rsidR="00B964F6" w:rsidRPr="00F677FD">
        <w:rPr>
          <w:rFonts w:eastAsia="Times New Roman"/>
          <w:color w:val="212121"/>
          <w:lang w:val="en-CA" w:eastAsia="zh-TW"/>
        </w:rPr>
        <w:t xml:space="preserve">phytoplankton samples </w:t>
      </w:r>
      <w:proofErr w:type="gramStart"/>
      <w:r w:rsidR="00B964F6" w:rsidRPr="00F677FD">
        <w:rPr>
          <w:rFonts w:eastAsia="Times New Roman"/>
          <w:color w:val="212121"/>
          <w:lang w:val="en-CA" w:eastAsia="zh-TW"/>
        </w:rPr>
        <w:t>were fixed</w:t>
      </w:r>
      <w:proofErr w:type="gramEnd"/>
      <w:r w:rsidR="00B964F6" w:rsidRPr="00F677FD">
        <w:rPr>
          <w:rFonts w:eastAsia="Times New Roman"/>
          <w:color w:val="212121"/>
          <w:lang w:val="en-CA" w:eastAsia="zh-TW"/>
        </w:rPr>
        <w:t xml:space="preserve"> with </w:t>
      </w:r>
      <w:proofErr w:type="spellStart"/>
      <w:r w:rsidR="00B964F6" w:rsidRPr="00F677FD">
        <w:rPr>
          <w:rFonts w:eastAsia="Times New Roman"/>
          <w:color w:val="212121"/>
          <w:lang w:val="en-CA" w:eastAsia="zh-TW"/>
        </w:rPr>
        <w:t>Lugol's</w:t>
      </w:r>
      <w:proofErr w:type="spellEnd"/>
      <w:r w:rsidR="00B964F6" w:rsidRPr="00F677FD">
        <w:rPr>
          <w:rFonts w:eastAsia="Times New Roman"/>
          <w:color w:val="212121"/>
          <w:lang w:val="en-CA" w:eastAsia="zh-TW"/>
        </w:rPr>
        <w:t xml:space="preserve"> iodine solution in the field and were preserved with two drops of 37% formalin after concentration to 25 ml by sedimentation. Phytoplankton</w:t>
      </w:r>
      <w:r w:rsidR="00B964F6" w:rsidRPr="00AB1BAB">
        <w:rPr>
          <w:rFonts w:eastAsia="Times New Roman"/>
          <w:color w:val="212121"/>
          <w:lang w:val="en-CA" w:eastAsia="zh-TW"/>
        </w:rPr>
        <w:t xml:space="preserve"> counting</w:t>
      </w:r>
      <w:r w:rsidR="00B964F6">
        <w:rPr>
          <w:rFonts w:eastAsia="Times New Roman"/>
          <w:color w:val="212121"/>
          <w:lang w:val="en-CA" w:eastAsia="zh-TW"/>
        </w:rPr>
        <w:t xml:space="preserve"> </w:t>
      </w:r>
      <w:r w:rsidR="00B964F6" w:rsidRPr="00AB1BAB">
        <w:rPr>
          <w:rFonts w:eastAsia="Times New Roman"/>
          <w:color w:val="212121"/>
          <w:lang w:val="en-CA" w:eastAsia="zh-TW"/>
        </w:rPr>
        <w:t>followed </w:t>
      </w:r>
      <w:r w:rsidR="00B964F6" w:rsidRPr="00935FC5">
        <w:rPr>
          <w:rFonts w:eastAsia="Times New Roman"/>
          <w:lang w:val="en-CA" w:eastAsia="zh-TW"/>
        </w:rPr>
        <w:t xml:space="preserve">Nicholls and Carney (1979) </w:t>
      </w:r>
      <w:r w:rsidR="00B964F6" w:rsidRPr="00AB1BAB">
        <w:rPr>
          <w:rFonts w:eastAsia="Times New Roman"/>
          <w:color w:val="212121"/>
          <w:lang w:val="en-CA" w:eastAsia="zh-TW"/>
        </w:rPr>
        <w:t xml:space="preserve">using inverted </w:t>
      </w:r>
      <w:r w:rsidR="006C14E3" w:rsidRPr="00AB1BAB">
        <w:rPr>
          <w:rFonts w:eastAsia="Times New Roman"/>
          <w:color w:val="212121"/>
          <w:lang w:val="en-CA" w:eastAsia="zh-TW"/>
        </w:rPr>
        <w:t>microscopy</w:t>
      </w:r>
      <w:r w:rsidR="00B964F6" w:rsidRPr="00AB1BAB">
        <w:rPr>
          <w:rFonts w:eastAsia="Times New Roman"/>
          <w:color w:val="212121"/>
          <w:lang w:val="en-CA" w:eastAsia="zh-TW"/>
        </w:rPr>
        <w:t xml:space="preserve">, </w:t>
      </w:r>
      <w:proofErr w:type="spellStart"/>
      <w:r w:rsidR="00B964F6" w:rsidRPr="00AB1BAB">
        <w:rPr>
          <w:rFonts w:eastAsia="Times New Roman"/>
          <w:color w:val="212121"/>
          <w:lang w:val="en-CA" w:eastAsia="zh-TW"/>
        </w:rPr>
        <w:t>Utermöhl</w:t>
      </w:r>
      <w:proofErr w:type="spellEnd"/>
      <w:r w:rsidR="00B964F6" w:rsidRPr="00AB1BAB">
        <w:rPr>
          <w:rFonts w:eastAsia="Times New Roman"/>
          <w:color w:val="212121"/>
          <w:lang w:val="en-CA" w:eastAsia="zh-TW"/>
        </w:rPr>
        <w:t>-like counting chambers,</w:t>
      </w:r>
      <w:r w:rsidR="00B964F6">
        <w:rPr>
          <w:rFonts w:eastAsia="Times New Roman"/>
          <w:color w:val="212121"/>
          <w:lang w:val="en-CA" w:eastAsia="zh-TW"/>
        </w:rPr>
        <w:t xml:space="preserve"> </w:t>
      </w:r>
      <w:r w:rsidR="00B964F6" w:rsidRPr="00AB1BAB">
        <w:rPr>
          <w:rFonts w:eastAsia="Times New Roman"/>
          <w:color w:val="212121"/>
          <w:lang w:val="en-CA" w:eastAsia="zh-TW"/>
        </w:rPr>
        <w:t>and expression of phytoplankton biomass as cell volume. A</w:t>
      </w:r>
      <w:r w:rsidR="00B964F6">
        <w:rPr>
          <w:rFonts w:eastAsia="Times New Roman"/>
          <w:color w:val="212121"/>
          <w:lang w:val="en-CA" w:eastAsia="zh-TW"/>
        </w:rPr>
        <w:t xml:space="preserve"> </w:t>
      </w:r>
      <w:r w:rsidR="00B964F6" w:rsidRPr="00AB1BAB">
        <w:rPr>
          <w:rFonts w:eastAsia="Times New Roman"/>
          <w:color w:val="212121"/>
          <w:lang w:val="en-CA" w:eastAsia="zh-TW"/>
        </w:rPr>
        <w:t>minimum</w:t>
      </w:r>
      <w:r w:rsidR="00B964F6">
        <w:rPr>
          <w:rFonts w:eastAsia="Times New Roman"/>
          <w:color w:val="212121"/>
          <w:lang w:val="en-CA" w:eastAsia="zh-TW"/>
        </w:rPr>
        <w:t xml:space="preserve"> </w:t>
      </w:r>
      <w:r w:rsidR="00B964F6" w:rsidRPr="00AB1BAB">
        <w:rPr>
          <w:rFonts w:eastAsia="Times New Roman"/>
          <w:color w:val="212121"/>
          <w:lang w:val="en-CA" w:eastAsia="zh-TW"/>
        </w:rPr>
        <w:t>of</w:t>
      </w:r>
      <w:r w:rsidR="00B964F6">
        <w:rPr>
          <w:rFonts w:eastAsia="Times New Roman"/>
          <w:color w:val="212121"/>
          <w:lang w:val="en-CA" w:eastAsia="zh-TW"/>
        </w:rPr>
        <w:t xml:space="preserve"> </w:t>
      </w:r>
      <w:r w:rsidR="00B964F6" w:rsidRPr="00AB1BAB">
        <w:rPr>
          <w:rFonts w:eastAsia="Times New Roman"/>
          <w:color w:val="212121"/>
          <w:lang w:val="en-CA" w:eastAsia="zh-TW"/>
        </w:rPr>
        <w:t xml:space="preserve">300 pieces (singly occurring cells or colonies) </w:t>
      </w:r>
      <w:proofErr w:type="gramStart"/>
      <w:r w:rsidR="00B964F6" w:rsidRPr="00AB1BAB">
        <w:rPr>
          <w:rFonts w:eastAsia="Times New Roman"/>
          <w:color w:val="212121"/>
          <w:lang w:val="en-CA" w:eastAsia="zh-TW"/>
        </w:rPr>
        <w:t>were counted</w:t>
      </w:r>
      <w:proofErr w:type="gramEnd"/>
      <w:r w:rsidR="00B964F6" w:rsidRPr="00935FC5">
        <w:rPr>
          <w:rFonts w:eastAsia="Times New Roman"/>
          <w:color w:val="212121"/>
          <w:lang w:val="en-CA" w:eastAsia="zh-TW"/>
        </w:rPr>
        <w:t>.</w:t>
      </w:r>
      <w:r w:rsidR="004D1B1D">
        <w:rPr>
          <w:rFonts w:eastAsia="Times New Roman"/>
          <w:color w:val="212121"/>
          <w:lang w:val="en-CA" w:eastAsia="zh-TW"/>
        </w:rPr>
        <w:t xml:space="preserve"> </w:t>
      </w:r>
    </w:p>
    <w:p w14:paraId="1F1A5680" w14:textId="77777777" w:rsidR="00B05D05" w:rsidRDefault="00B05D05" w:rsidP="006C10AB"/>
    <w:p w14:paraId="13A033DD" w14:textId="59DD79AB" w:rsidR="00B42BBE" w:rsidRPr="00BE4ABE" w:rsidRDefault="00B05D05" w:rsidP="006C10AB">
      <w:pPr>
        <w:rPr>
          <w:sz w:val="32"/>
          <w:szCs w:val="32"/>
        </w:rPr>
      </w:pPr>
      <w:r w:rsidRPr="00BE4ABE">
        <w:rPr>
          <w:b/>
          <w:sz w:val="32"/>
          <w:szCs w:val="32"/>
        </w:rPr>
        <w:t>Results</w:t>
      </w:r>
    </w:p>
    <w:p w14:paraId="14D28D1C" w14:textId="77777777" w:rsidR="00353E33" w:rsidRDefault="00353E33" w:rsidP="006C10AB"/>
    <w:p w14:paraId="76B284F0" w14:textId="3F873E0B" w:rsidR="0057096C" w:rsidRPr="00BE4ABE" w:rsidRDefault="0057096C" w:rsidP="006C10AB">
      <w:pPr>
        <w:rPr>
          <w:b/>
        </w:rPr>
      </w:pPr>
      <w:r w:rsidRPr="00BE4ABE">
        <w:rPr>
          <w:b/>
        </w:rPr>
        <w:t xml:space="preserve">Air </w:t>
      </w:r>
      <w:r w:rsidR="004322A1" w:rsidRPr="00BE4ABE">
        <w:rPr>
          <w:b/>
        </w:rPr>
        <w:t>t</w:t>
      </w:r>
      <w:r w:rsidRPr="00BE4ABE">
        <w:rPr>
          <w:b/>
        </w:rPr>
        <w:t>emperature</w:t>
      </w:r>
      <w:r w:rsidR="00786882" w:rsidRPr="00BE4ABE">
        <w:rPr>
          <w:b/>
        </w:rPr>
        <w:t xml:space="preserve"> and </w:t>
      </w:r>
      <w:r w:rsidR="004322A1" w:rsidRPr="00BE4ABE">
        <w:rPr>
          <w:b/>
        </w:rPr>
        <w:t>i</w:t>
      </w:r>
      <w:r w:rsidR="00786882" w:rsidRPr="00BE4ABE">
        <w:rPr>
          <w:b/>
        </w:rPr>
        <w:t xml:space="preserve">ce </w:t>
      </w:r>
      <w:r w:rsidR="004322A1" w:rsidRPr="00BE4ABE">
        <w:rPr>
          <w:b/>
        </w:rPr>
        <w:t>c</w:t>
      </w:r>
      <w:r w:rsidR="00786882" w:rsidRPr="00BE4ABE">
        <w:rPr>
          <w:b/>
        </w:rPr>
        <w:t>over</w:t>
      </w:r>
    </w:p>
    <w:p w14:paraId="5AF75F0C" w14:textId="7A35B16A" w:rsidR="0017204F" w:rsidRDefault="0017204F" w:rsidP="006C10AB">
      <w:pPr>
        <w:rPr>
          <w:i/>
        </w:rPr>
      </w:pPr>
    </w:p>
    <w:p w14:paraId="1066ADD4" w14:textId="25E2CD9C" w:rsidR="0017204F" w:rsidRDefault="00B51497" w:rsidP="006C10AB">
      <w:r>
        <w:t>Ai</w:t>
      </w:r>
      <w:r w:rsidR="00D07221">
        <w:t xml:space="preserve">r </w:t>
      </w:r>
      <w:r w:rsidR="00176D21">
        <w:t>temperature</w:t>
      </w:r>
      <w:r w:rsidR="00C04097">
        <w:t>s</w:t>
      </w:r>
      <w:r w:rsidR="00176D21">
        <w:t xml:space="preserve"> </w:t>
      </w:r>
      <w:r w:rsidR="008D0AE8">
        <w:t>during</w:t>
      </w:r>
      <w:r w:rsidR="00176D21">
        <w:t xml:space="preserve"> all three winters</w:t>
      </w:r>
      <w:r w:rsidR="00E5461F">
        <w:t xml:space="preserve"> </w:t>
      </w:r>
      <w:r w:rsidR="002A2E60">
        <w:t>had</w:t>
      </w:r>
      <w:r w:rsidR="0024274B">
        <w:t xml:space="preserve"> </w:t>
      </w:r>
      <w:r w:rsidR="0017204F">
        <w:t xml:space="preserve">considerable </w:t>
      </w:r>
      <w:r w:rsidR="00886705">
        <w:t xml:space="preserve">diurnal </w:t>
      </w:r>
      <w:r w:rsidR="00177156">
        <w:t>variability and</w:t>
      </w:r>
      <w:r w:rsidR="008C4549">
        <w:t xml:space="preserve"> </w:t>
      </w:r>
      <w:r w:rsidR="00CC4DE1">
        <w:t xml:space="preserve">were the coldest during February </w:t>
      </w:r>
      <w:r w:rsidR="00EE3341">
        <w:t>(Figure 4a)</w:t>
      </w:r>
      <w:r w:rsidR="00CC4DE1">
        <w:t xml:space="preserve">. </w:t>
      </w:r>
      <w:r w:rsidR="0017204F">
        <w:t>2015 was a severe winter with an average February temperature of -1</w:t>
      </w:r>
      <w:r w:rsidR="00837DC7">
        <w:t>6.0</w:t>
      </w:r>
      <w:r w:rsidR="0017204F" w:rsidRPr="00242E48">
        <w:rPr>
          <w:vertAlign w:val="superscript"/>
        </w:rPr>
        <w:t>o</w:t>
      </w:r>
      <w:r w:rsidR="0017204F">
        <w:t>C, in contrast to both 2016 and 2017 whe</w:t>
      </w:r>
      <w:r w:rsidR="00936218">
        <w:t>n</w:t>
      </w:r>
      <w:r w:rsidR="0017204F">
        <w:t xml:space="preserve"> the average February temperature </w:t>
      </w:r>
      <w:r w:rsidR="00631E3E">
        <w:t>wa</w:t>
      </w:r>
      <w:r w:rsidR="0017204F">
        <w:t xml:space="preserve">s </w:t>
      </w:r>
      <w:r w:rsidR="00837DC7">
        <w:t>-5.9</w:t>
      </w:r>
      <w:r w:rsidR="00837DC7">
        <w:rPr>
          <w:vertAlign w:val="superscript"/>
        </w:rPr>
        <w:t>o</w:t>
      </w:r>
      <w:r w:rsidR="00837DC7">
        <w:t>C and -3.4</w:t>
      </w:r>
      <w:r w:rsidR="00837DC7">
        <w:rPr>
          <w:vertAlign w:val="superscript"/>
        </w:rPr>
        <w:t>o</w:t>
      </w:r>
      <w:r w:rsidR="00837DC7">
        <w:t>C respectively</w:t>
      </w:r>
      <w:r w:rsidR="000C162E">
        <w:t xml:space="preserve">, </w:t>
      </w:r>
      <w:r w:rsidR="00837DC7">
        <w:t>more than</w:t>
      </w:r>
      <w:r w:rsidR="00576CFC">
        <w:t xml:space="preserve"> 10</w:t>
      </w:r>
      <w:r w:rsidR="00576CFC">
        <w:rPr>
          <w:vertAlign w:val="superscript"/>
        </w:rPr>
        <w:t>o</w:t>
      </w:r>
      <w:r w:rsidR="00576CFC">
        <w:t xml:space="preserve">C </w:t>
      </w:r>
      <w:r w:rsidR="00631E3E">
        <w:t>warm</w:t>
      </w:r>
      <w:r w:rsidR="00576CFC">
        <w:t>er than 2015</w:t>
      </w:r>
      <w:r w:rsidR="0017204F">
        <w:t xml:space="preserve"> (Figure 4</w:t>
      </w:r>
      <w:r w:rsidR="000C162E">
        <w:t>b</w:t>
      </w:r>
      <w:r w:rsidR="0017204F">
        <w:t>).</w:t>
      </w:r>
      <w:r w:rsidR="00CC4DE1">
        <w:t xml:space="preserve"> </w:t>
      </w:r>
      <w:r w:rsidR="00927F2B">
        <w:t xml:space="preserve">The large difference in winter </w:t>
      </w:r>
      <w:r w:rsidR="00AE55E1">
        <w:t xml:space="preserve">mean temperatures </w:t>
      </w:r>
      <w:r w:rsidR="00894CF7">
        <w:t>among</w:t>
      </w:r>
      <w:r w:rsidR="00927F2B">
        <w:t xml:space="preserve"> the 3 years </w:t>
      </w:r>
      <w:r w:rsidR="005C7DF7">
        <w:t xml:space="preserve">potentially </w:t>
      </w:r>
      <w:r w:rsidR="00927F2B">
        <w:t>led to large differences in the ice cover.</w:t>
      </w:r>
      <w:r w:rsidR="0017204F">
        <w:t xml:space="preserve"> In the severe</w:t>
      </w:r>
      <w:r w:rsidR="00C1311E">
        <w:t xml:space="preserve"> winter of </w:t>
      </w:r>
      <w:r w:rsidR="0017204F">
        <w:t>2015</w:t>
      </w:r>
      <w:r w:rsidR="00434620">
        <w:rPr>
          <w:rFonts w:eastAsia="Microsoft JhengHei"/>
          <w:lang w:eastAsia="zh-TW"/>
        </w:rPr>
        <w:t xml:space="preserve">, both observations and </w:t>
      </w:r>
      <w:r w:rsidR="00C3702E">
        <w:rPr>
          <w:rFonts w:eastAsia="Microsoft JhengHei"/>
          <w:lang w:eastAsia="zh-TW"/>
        </w:rPr>
        <w:t>output from a 1-D lake ice model</w:t>
      </w:r>
      <w:r w:rsidR="00FB3B6C">
        <w:rPr>
          <w:rFonts w:eastAsia="Microsoft JhengHei"/>
          <w:lang w:eastAsia="zh-TW"/>
        </w:rPr>
        <w:t xml:space="preserve"> suggest that </w:t>
      </w:r>
      <w:r w:rsidR="0017204F">
        <w:t>there was a persistent ice cover up to 60</w:t>
      </w:r>
      <w:r w:rsidR="00C2161B">
        <w:t>-</w:t>
      </w:r>
      <w:r w:rsidR="0017204F">
        <w:t xml:space="preserve">cm thick (Yang </w:t>
      </w:r>
      <w:r w:rsidR="008853D1">
        <w:t>et al.</w:t>
      </w:r>
      <w:r w:rsidR="0017204F">
        <w:t xml:space="preserve"> 2017)</w:t>
      </w:r>
      <w:r w:rsidR="007F1458">
        <w:t xml:space="preserve"> that lasted </w:t>
      </w:r>
      <w:r w:rsidR="00513426">
        <w:t xml:space="preserve">for 101 days </w:t>
      </w:r>
      <w:r w:rsidR="007F1458">
        <w:t xml:space="preserve">from </w:t>
      </w:r>
      <w:r w:rsidR="00997C06" w:rsidRPr="00436991">
        <w:t>January 8</w:t>
      </w:r>
      <w:r w:rsidR="007F1458" w:rsidRPr="00997C06">
        <w:t xml:space="preserve"> to </w:t>
      </w:r>
      <w:r w:rsidR="00997C06">
        <w:t>April 18</w:t>
      </w:r>
      <w:r w:rsidR="00FB3B6C">
        <w:t>. Al</w:t>
      </w:r>
      <w:r w:rsidR="00B22BDE">
        <w:t xml:space="preserve">ong with </w:t>
      </w:r>
      <w:r w:rsidR="000D4044">
        <w:t xml:space="preserve">our </w:t>
      </w:r>
      <w:r w:rsidR="00B22BDE">
        <w:t>measurement</w:t>
      </w:r>
      <w:r w:rsidR="000D4044">
        <w:t>s</w:t>
      </w:r>
      <w:r w:rsidR="00B22BDE">
        <w:t xml:space="preserve"> of ice thickness </w:t>
      </w:r>
      <w:r w:rsidR="000D4044">
        <w:t xml:space="preserve">of </w:t>
      </w:r>
      <w:r w:rsidR="00B22BDE">
        <w:t xml:space="preserve"> </w:t>
      </w:r>
      <w:r w:rsidR="000D4044">
        <w:t xml:space="preserve">25 cm on March 7, 2016 </w:t>
      </w:r>
      <w:r w:rsidR="00B22BDE">
        <w:t xml:space="preserve">and </w:t>
      </w:r>
      <w:r w:rsidR="000D4044">
        <w:t>33 cm on Feb 17, 2017</w:t>
      </w:r>
      <w:r w:rsidR="00FB3B6C">
        <w:t>,</w:t>
      </w:r>
      <w:r w:rsidR="000D4044">
        <w:t xml:space="preserve"> there were</w:t>
      </w:r>
      <w:r w:rsidR="00FB3B6C">
        <w:t xml:space="preserve"> </w:t>
      </w:r>
      <w:r w:rsidR="000D4044">
        <w:t xml:space="preserve">many </w:t>
      </w:r>
      <w:r w:rsidR="00AF4214">
        <w:t>anecdotal reports from the large ice-fishing community suggested</w:t>
      </w:r>
      <w:r w:rsidR="00FB3B6C">
        <w:t xml:space="preserve"> that </w:t>
      </w:r>
      <w:r w:rsidR="0017204F">
        <w:t xml:space="preserve">the ice cover in the 2016 and 2017 winters </w:t>
      </w:r>
      <w:r w:rsidR="00FB3B6C">
        <w:t>was</w:t>
      </w:r>
      <w:r w:rsidR="0017204F">
        <w:t xml:space="preserve"> much thinner </w:t>
      </w:r>
      <w:r w:rsidR="00FB3B6C">
        <w:t xml:space="preserve">and </w:t>
      </w:r>
      <w:r w:rsidR="0017204F">
        <w:t>intermittent</w:t>
      </w:r>
      <w:r w:rsidR="00897F87">
        <w:t xml:space="preserve"> due to the </w:t>
      </w:r>
      <w:r w:rsidR="00E868B3">
        <w:t>warm</w:t>
      </w:r>
      <w:r w:rsidR="00897F87">
        <w:t xml:space="preserve">er </w:t>
      </w:r>
      <w:r w:rsidR="00E868B3">
        <w:t xml:space="preserve">winter </w:t>
      </w:r>
      <w:r w:rsidR="00897F87">
        <w:t>air temperatures</w:t>
      </w:r>
      <w:r w:rsidR="0064664E">
        <w:t>.</w:t>
      </w:r>
      <w:r w:rsidR="00234D08">
        <w:t xml:space="preserve"> </w:t>
      </w:r>
      <w:r w:rsidR="001D1848">
        <w:t xml:space="preserve">In contrast, the 2016 winter had an intermittent and short ice-cover duration of </w:t>
      </w:r>
      <w:r w:rsidR="001D1848" w:rsidRPr="000E5C23">
        <w:t>59</w:t>
      </w:r>
      <w:r w:rsidR="001D1848" w:rsidRPr="00337E18">
        <w:t xml:space="preserve"> days between </w:t>
      </w:r>
      <w:r w:rsidR="001D1848" w:rsidRPr="000E5C23">
        <w:t xml:space="preserve">January 21 </w:t>
      </w:r>
      <w:r w:rsidR="001D1848" w:rsidRPr="00337E18">
        <w:t xml:space="preserve">and </w:t>
      </w:r>
      <w:r w:rsidR="001D1848" w:rsidRPr="000E5C23">
        <w:t>March 19</w:t>
      </w:r>
      <w:r w:rsidR="00B34696">
        <w:t>.  The ice cover duration for 2</w:t>
      </w:r>
      <w:r w:rsidR="00AD4392">
        <w:t xml:space="preserve">017 </w:t>
      </w:r>
      <w:r w:rsidR="00B34696">
        <w:t>was</w:t>
      </w:r>
      <w:r w:rsidR="00D574A0">
        <w:t xml:space="preserve"> between January 8 and April 5, </w:t>
      </w:r>
      <w:r w:rsidR="00336842">
        <w:t>a similar duration compared to 2015.</w:t>
      </w:r>
      <w:r w:rsidR="00AD4392">
        <w:t xml:space="preserve">  </w:t>
      </w:r>
      <w:r w:rsidR="00234D08">
        <w:t>The ice cover on the lake acts as a major barrier for heat flux exchange between the lake and the atmosphere (</w:t>
      </w:r>
      <w:proofErr w:type="spellStart"/>
      <w:r w:rsidR="00234D08">
        <w:t>Kirllin</w:t>
      </w:r>
      <w:proofErr w:type="spellEnd"/>
      <w:r w:rsidR="00234D08">
        <w:t xml:space="preserve"> </w:t>
      </w:r>
      <w:r w:rsidR="008853D1">
        <w:t>et al.</w:t>
      </w:r>
      <w:r w:rsidR="00234D08">
        <w:t xml:space="preserve"> 2012; </w:t>
      </w:r>
      <w:proofErr w:type="spellStart"/>
      <w:r w:rsidR="00776111">
        <w:t>Titze</w:t>
      </w:r>
      <w:proofErr w:type="spellEnd"/>
      <w:r w:rsidR="00776111">
        <w:t xml:space="preserve"> and Austin 2014; </w:t>
      </w:r>
      <w:r w:rsidR="00234D08">
        <w:t xml:space="preserve">Yang </w:t>
      </w:r>
      <w:r w:rsidR="008853D1">
        <w:t>et al.</w:t>
      </w:r>
      <w:r w:rsidR="00234D08">
        <w:t xml:space="preserve"> 2017)</w:t>
      </w:r>
      <w:r w:rsidR="006D5C6B">
        <w:t>, hence we expect that difference in ice</w:t>
      </w:r>
      <w:r w:rsidR="001A1056">
        <w:t>-</w:t>
      </w:r>
      <w:r w:rsidR="006D5C6B">
        <w:t>cover duration and thickness can have a significant impact on the thermal structure in ice-covered lakes.</w:t>
      </w:r>
    </w:p>
    <w:p w14:paraId="64BA722B" w14:textId="6EE70364" w:rsidR="0057096C" w:rsidRDefault="0057096C" w:rsidP="006C10AB"/>
    <w:p w14:paraId="4F68C8E6" w14:textId="5EFFF6F4" w:rsidR="009A3E24" w:rsidRPr="00BE4ABE" w:rsidRDefault="00911481" w:rsidP="006C10AB">
      <w:pPr>
        <w:rPr>
          <w:b/>
        </w:rPr>
      </w:pPr>
      <w:r w:rsidRPr="00BE4ABE">
        <w:rPr>
          <w:b/>
        </w:rPr>
        <w:t>Under-ice</w:t>
      </w:r>
      <w:r w:rsidR="00CC7C9E" w:rsidRPr="00BE4ABE">
        <w:rPr>
          <w:b/>
        </w:rPr>
        <w:t xml:space="preserve"> thermal structure</w:t>
      </w:r>
      <w:r w:rsidR="00BA3C36">
        <w:rPr>
          <w:b/>
        </w:rPr>
        <w:t xml:space="preserve"> and light</w:t>
      </w:r>
      <w:r w:rsidR="00C90456">
        <w:rPr>
          <w:b/>
        </w:rPr>
        <w:t xml:space="preserve"> intensity</w:t>
      </w:r>
    </w:p>
    <w:p w14:paraId="4B0D0AC2" w14:textId="6EA20C3A" w:rsidR="00A9385D" w:rsidRDefault="00A9385D" w:rsidP="006C10AB">
      <w:pPr>
        <w:rPr>
          <w:i/>
        </w:rPr>
      </w:pPr>
    </w:p>
    <w:p w14:paraId="7B9104DC" w14:textId="7BCA0321" w:rsidR="00D32257" w:rsidRDefault="006D5C6B" w:rsidP="006C10AB">
      <w:r>
        <w:t xml:space="preserve">The development of </w:t>
      </w:r>
      <w:r w:rsidR="00750DDA">
        <w:t>W</w:t>
      </w:r>
      <w:r>
        <w:t>inter I stratification in early winter is closely dependent on the timing of full ice cover on the lake</w:t>
      </w:r>
      <w:r w:rsidRPr="009A568E">
        <w:rPr>
          <w:rFonts w:eastAsia="Microsoft JhengHei"/>
          <w:lang w:eastAsia="zh-TW"/>
        </w:rPr>
        <w:t xml:space="preserve">, </w:t>
      </w:r>
      <w:r w:rsidRPr="009A568E">
        <w:rPr>
          <w:rFonts w:eastAsia="Yu Mincho"/>
          <w:lang w:val="en-CA" w:eastAsia="ja-JP"/>
        </w:rPr>
        <w:t>as</w:t>
      </w:r>
      <w:r>
        <w:t xml:space="preserve"> surface winds drive mixing </w:t>
      </w:r>
      <w:r w:rsidR="0062223C">
        <w:t>thus</w:t>
      </w:r>
      <w:r>
        <w:t xml:space="preserve"> </w:t>
      </w:r>
      <w:r w:rsidR="00C62571">
        <w:t>inhibiting the formation of the inverse thermal stratification</w:t>
      </w:r>
      <w:r>
        <w:t xml:space="preserve">. </w:t>
      </w:r>
      <w:r w:rsidR="00A9385D">
        <w:t xml:space="preserve">During the 2015 severe winter with thick ice cover, the </w:t>
      </w:r>
      <w:r w:rsidR="00750DDA">
        <w:t>W</w:t>
      </w:r>
      <w:r w:rsidR="00A9385D">
        <w:t xml:space="preserve">inter I </w:t>
      </w:r>
      <w:r w:rsidR="00061EB9">
        <w:t xml:space="preserve">inverse </w:t>
      </w:r>
      <w:r w:rsidR="00A9385D">
        <w:t xml:space="preserve">stratification layer </w:t>
      </w:r>
      <w:r w:rsidR="00344A6E">
        <w:t xml:space="preserve">started to develop </w:t>
      </w:r>
      <w:r w:rsidR="004A7ED5">
        <w:t xml:space="preserve">on </w:t>
      </w:r>
      <w:r w:rsidR="00344A6E">
        <w:t>February 1 and reached maximum thickness of approximately 26 m on March 18, the same time when the air temperature rose above 0</w:t>
      </w:r>
      <w:r w:rsidR="00344A6E">
        <w:rPr>
          <w:vertAlign w:val="superscript"/>
        </w:rPr>
        <w:t>o</w:t>
      </w:r>
      <w:r w:rsidR="00344A6E">
        <w:t>C (Figure 5a)</w:t>
      </w:r>
      <w:r w:rsidR="00D3157C">
        <w:t xml:space="preserve"> (Yang et al. 201</w:t>
      </w:r>
      <w:r w:rsidR="00CB2494">
        <w:t>7</w:t>
      </w:r>
      <w:r w:rsidR="00D3157C">
        <w:t>)</w:t>
      </w:r>
      <w:r w:rsidR="00344A6E">
        <w:t xml:space="preserve">. </w:t>
      </w:r>
      <w:r w:rsidR="00232C02">
        <w:t>In t</w:t>
      </w:r>
      <w:r w:rsidR="00A9385D">
        <w:t xml:space="preserve">he </w:t>
      </w:r>
      <w:r w:rsidR="00A5233F">
        <w:t>mild</w:t>
      </w:r>
      <w:r w:rsidR="00970440">
        <w:t xml:space="preserve">er </w:t>
      </w:r>
      <w:r w:rsidR="00A5233F">
        <w:t>winter</w:t>
      </w:r>
      <w:r w:rsidR="004A7ED5">
        <w:t xml:space="preserve"> of </w:t>
      </w:r>
      <w:r w:rsidR="00C62571">
        <w:t>2017</w:t>
      </w:r>
      <w:r w:rsidR="00232C02">
        <w:t xml:space="preserve">, </w:t>
      </w:r>
      <w:r w:rsidR="0077163D">
        <w:t>Winter I stratification developed later</w:t>
      </w:r>
      <w:r w:rsidR="00C62571">
        <w:t xml:space="preserve"> </w:t>
      </w:r>
      <w:r w:rsidR="00AE5FFF">
        <w:t>(Figure 5</w:t>
      </w:r>
      <w:r w:rsidR="00F64F54">
        <w:t>c</w:t>
      </w:r>
      <w:r w:rsidR="00AE5FFF">
        <w:t xml:space="preserve">). </w:t>
      </w:r>
      <w:r w:rsidR="00026675">
        <w:t>In 2017</w:t>
      </w:r>
      <w:r w:rsidR="0077163D">
        <w:t>,</w:t>
      </w:r>
      <w:r w:rsidR="00026675">
        <w:t xml:space="preserve"> an inversely stratified </w:t>
      </w:r>
      <w:r w:rsidR="000B67FC">
        <w:t xml:space="preserve">Winter I </w:t>
      </w:r>
      <w:r w:rsidR="00026675">
        <w:t xml:space="preserve">region </w:t>
      </w:r>
      <w:r w:rsidR="003F3205">
        <w:t xml:space="preserve">started to </w:t>
      </w:r>
      <w:r w:rsidR="00026675">
        <w:t>develop</w:t>
      </w:r>
      <w:r w:rsidR="003F3205">
        <w:t xml:space="preserve"> on</w:t>
      </w:r>
      <w:r w:rsidR="00ED5678">
        <w:t xml:space="preserve"> </w:t>
      </w:r>
      <w:r w:rsidR="00A52B1B">
        <w:t xml:space="preserve">January 30 </w:t>
      </w:r>
      <w:r w:rsidR="003F3205">
        <w:t>and reached</w:t>
      </w:r>
      <w:r w:rsidR="00026675">
        <w:t xml:space="preserve"> a maximum thickness of approximately 20 m at the bottom</w:t>
      </w:r>
      <w:r w:rsidR="003F3205">
        <w:t xml:space="preserve"> on</w:t>
      </w:r>
      <w:r w:rsidR="00ED5678">
        <w:t xml:space="preserve"> </w:t>
      </w:r>
      <w:r w:rsidR="00A52B1B">
        <w:t>February 19</w:t>
      </w:r>
      <w:r w:rsidR="00026675">
        <w:t xml:space="preserve">. </w:t>
      </w:r>
      <w:r w:rsidR="005B7494">
        <w:t>T</w:t>
      </w:r>
      <w:r w:rsidR="00026675">
        <w:t xml:space="preserve">he heat increase in the stratified region </w:t>
      </w:r>
      <w:r w:rsidR="005B7494">
        <w:t>wa</w:t>
      </w:r>
      <w:r w:rsidR="00026675">
        <w:t>s much weaker compared to 2015 (Figure 5c).</w:t>
      </w:r>
      <w:r w:rsidR="00A9385D">
        <w:t xml:space="preserve"> </w:t>
      </w:r>
      <w:r w:rsidR="0045154E">
        <w:t xml:space="preserve">The intermittent ice cover </w:t>
      </w:r>
      <w:r w:rsidR="00451403">
        <w:t xml:space="preserve">of 2016 </w:t>
      </w:r>
      <w:r w:rsidR="00AD58E2">
        <w:t>potentially allow</w:t>
      </w:r>
      <w:r w:rsidR="00C46325">
        <w:t>ed</w:t>
      </w:r>
      <w:r w:rsidR="00AD58E2">
        <w:t xml:space="preserve"> surface winds</w:t>
      </w:r>
      <w:r w:rsidR="00BB22CE">
        <w:t xml:space="preserve"> </w:t>
      </w:r>
      <w:r w:rsidR="008B44B1">
        <w:t xml:space="preserve">acting </w:t>
      </w:r>
      <w:r w:rsidR="00BB22CE">
        <w:t>on the open spots of the lake</w:t>
      </w:r>
      <w:r w:rsidR="00AD58E2">
        <w:t xml:space="preserve"> to drive mixing</w:t>
      </w:r>
      <w:r w:rsidR="00A9385D">
        <w:t>,</w:t>
      </w:r>
      <w:r w:rsidR="00B22B75">
        <w:t xml:space="preserve"> thus</w:t>
      </w:r>
      <w:r w:rsidR="00A9385D">
        <w:t xml:space="preserve"> </w:t>
      </w:r>
      <w:r w:rsidR="00750DDA">
        <w:t>W</w:t>
      </w:r>
      <w:r w:rsidR="00A9385D">
        <w:t xml:space="preserve">inter I </w:t>
      </w:r>
      <w:r w:rsidR="00AD58E2">
        <w:t xml:space="preserve">in 2016 </w:t>
      </w:r>
      <w:r w:rsidR="009E5A56">
        <w:t>wa</w:t>
      </w:r>
      <w:r w:rsidR="00A9385D">
        <w:t xml:space="preserve">s much weaker compared to the other </w:t>
      </w:r>
      <w:r w:rsidR="00A967EB">
        <w:t>two</w:t>
      </w:r>
      <w:r w:rsidR="00A9385D">
        <w:t xml:space="preserve"> winters w</w:t>
      </w:r>
      <w:r w:rsidR="00F6758F">
        <w:t>ith</w:t>
      </w:r>
      <w:r w:rsidR="00A9385D">
        <w:t xml:space="preserve"> the bottom </w:t>
      </w:r>
      <w:r w:rsidR="00BB22CE">
        <w:t xml:space="preserve">stratified </w:t>
      </w:r>
      <w:r w:rsidR="00A9385D">
        <w:t xml:space="preserve">layer </w:t>
      </w:r>
      <w:r w:rsidR="0070787F">
        <w:t>last</w:t>
      </w:r>
      <w:r w:rsidR="00F6758F">
        <w:t>ing only</w:t>
      </w:r>
      <w:r w:rsidR="00A52B1B">
        <w:t xml:space="preserve"> 10 days</w:t>
      </w:r>
      <w:r w:rsidR="0070787F">
        <w:t xml:space="preserve"> from </w:t>
      </w:r>
      <w:r w:rsidR="00A52B1B">
        <w:t xml:space="preserve">February 11 </w:t>
      </w:r>
      <w:r w:rsidR="0070787F">
        <w:t xml:space="preserve">to </w:t>
      </w:r>
      <w:r w:rsidR="00A52B1B">
        <w:t xml:space="preserve">February 20 </w:t>
      </w:r>
      <w:r w:rsidR="0070787F">
        <w:t xml:space="preserve">and </w:t>
      </w:r>
      <w:r w:rsidR="00A9385D">
        <w:t xml:space="preserve">only </w:t>
      </w:r>
      <w:r w:rsidR="00A9385D" w:rsidRPr="000E5C23">
        <w:t>6</w:t>
      </w:r>
      <w:r w:rsidR="00A9385D">
        <w:t xml:space="preserve"> m </w:t>
      </w:r>
      <w:r w:rsidR="00DB7A41">
        <w:t xml:space="preserve">in maximum </w:t>
      </w:r>
      <w:r w:rsidR="00A9385D">
        <w:t>thick</w:t>
      </w:r>
      <w:r w:rsidR="00DB7A41">
        <w:t>ness</w:t>
      </w:r>
      <w:r w:rsidR="00BB22CE">
        <w:t xml:space="preserve"> (Figure 5b)</w:t>
      </w:r>
      <w:r w:rsidR="00E86134">
        <w:t>.</w:t>
      </w:r>
      <w:r w:rsidR="00C84CA1">
        <w:t xml:space="preserve"> </w:t>
      </w:r>
    </w:p>
    <w:p w14:paraId="783F5B93" w14:textId="77777777" w:rsidR="00D32257" w:rsidRDefault="00D32257" w:rsidP="006C10AB"/>
    <w:p w14:paraId="3B2335E3" w14:textId="17C9FB0E" w:rsidR="00F411F6" w:rsidRDefault="004A7ED5" w:rsidP="0000404D">
      <w:r>
        <w:t>We identified t</w:t>
      </w:r>
      <w:r w:rsidR="00A92B09">
        <w:t xml:space="preserve">he </w:t>
      </w:r>
      <w:r w:rsidR="005165D2">
        <w:t xml:space="preserve">timing and </w:t>
      </w:r>
      <w:r w:rsidR="00A92B09">
        <w:t xml:space="preserve">duration of </w:t>
      </w:r>
      <w:r w:rsidR="00750DDA">
        <w:t>W</w:t>
      </w:r>
      <w:r w:rsidR="00A92B09">
        <w:t>inter II convection</w:t>
      </w:r>
      <w:r w:rsidR="00B04F1E">
        <w:t xml:space="preserve"> in each year</w:t>
      </w:r>
      <w:r w:rsidR="00A92B09">
        <w:t xml:space="preserve"> </w:t>
      </w:r>
      <w:r w:rsidR="005165D2">
        <w:t>as</w:t>
      </w:r>
      <w:r w:rsidR="001B3FFA">
        <w:t xml:space="preserve"> when</w:t>
      </w:r>
      <w:r w:rsidR="008A6649">
        <w:t xml:space="preserve"> </w:t>
      </w:r>
      <w:r w:rsidR="007A7695">
        <w:t>Thorpe scales</w:t>
      </w:r>
      <w:r w:rsidR="00412A70">
        <w:t xml:space="preserve"> at the water surface</w:t>
      </w:r>
      <w:r w:rsidR="008614EC">
        <w:t xml:space="preserve"> </w:t>
      </w:r>
      <w:r w:rsidR="00833CBE">
        <w:t>under</w:t>
      </w:r>
      <w:r w:rsidR="007A7695">
        <w:t xml:space="preserve"> the ice-cover</w:t>
      </w:r>
      <w:r w:rsidR="005165D2">
        <w:t xml:space="preserve"> </w:t>
      </w:r>
      <w:r w:rsidR="008614EC">
        <w:t>were greater than zero</w:t>
      </w:r>
      <w:r w:rsidR="007A7695">
        <w:t xml:space="preserve">. </w:t>
      </w:r>
      <w:r w:rsidR="00B331D4">
        <w:t xml:space="preserve">The duration of </w:t>
      </w:r>
      <w:r w:rsidR="00750DDA">
        <w:t>W</w:t>
      </w:r>
      <w:r w:rsidR="00B331D4">
        <w:t xml:space="preserve">inter II convection in </w:t>
      </w:r>
      <w:r w:rsidR="00B331D4" w:rsidRPr="00167767">
        <w:t xml:space="preserve">2015 </w:t>
      </w:r>
      <w:r w:rsidR="006A2495">
        <w:t>wa</w:t>
      </w:r>
      <w:r w:rsidR="00B331D4" w:rsidRPr="000A3B40">
        <w:t xml:space="preserve">s </w:t>
      </w:r>
      <w:r w:rsidR="007D3BDA" w:rsidRPr="000A3B40">
        <w:t xml:space="preserve">approximately </w:t>
      </w:r>
      <w:r w:rsidR="00D26431" w:rsidRPr="000A3B40">
        <w:t>42</w:t>
      </w:r>
      <w:r w:rsidR="00B331D4" w:rsidRPr="000A3B40">
        <w:t xml:space="preserve"> days</w:t>
      </w:r>
      <w:r w:rsidR="007D3BDA" w:rsidRPr="000A3B40">
        <w:t xml:space="preserve"> </w:t>
      </w:r>
      <w:r w:rsidR="006A2495">
        <w:t>(from</w:t>
      </w:r>
      <w:r w:rsidR="007D3BDA" w:rsidRPr="000A3B40">
        <w:t xml:space="preserve"> </w:t>
      </w:r>
      <w:r w:rsidR="000E77D4" w:rsidRPr="000A3B40">
        <w:t xml:space="preserve">March </w:t>
      </w:r>
      <w:r w:rsidR="00D03E1F" w:rsidRPr="000A3B40">
        <w:t>5</w:t>
      </w:r>
      <w:r w:rsidR="000E77D4" w:rsidRPr="000A3B40">
        <w:t xml:space="preserve"> </w:t>
      </w:r>
      <w:r w:rsidR="006A2495">
        <w:t>to</w:t>
      </w:r>
      <w:r w:rsidR="000E77D4" w:rsidRPr="000A3B40">
        <w:t xml:space="preserve"> April 18</w:t>
      </w:r>
      <w:r w:rsidR="006A2495">
        <w:t>)</w:t>
      </w:r>
      <w:r w:rsidR="00F64F54">
        <w:t xml:space="preserve"> (Figure 6a)</w:t>
      </w:r>
      <w:r w:rsidR="00B331D4" w:rsidRPr="000A3B40">
        <w:t xml:space="preserve">, </w:t>
      </w:r>
      <w:r w:rsidR="000E77D4" w:rsidRPr="000A3B40">
        <w:t xml:space="preserve">while it </w:t>
      </w:r>
      <w:r w:rsidR="006A2495">
        <w:t>wa</w:t>
      </w:r>
      <w:r w:rsidR="000E77D4" w:rsidRPr="000A3B40">
        <w:t xml:space="preserve">s </w:t>
      </w:r>
      <w:r w:rsidR="00D03E1F" w:rsidRPr="000A3B40">
        <w:t>27</w:t>
      </w:r>
      <w:r w:rsidR="00B331D4" w:rsidRPr="000A3B40">
        <w:t xml:space="preserve"> days in 2016</w:t>
      </w:r>
      <w:r w:rsidR="00D03E1F" w:rsidRPr="000A3B40">
        <w:t xml:space="preserve"> </w:t>
      </w:r>
      <w:r w:rsidR="006A2495">
        <w:t>(</w:t>
      </w:r>
      <w:r w:rsidR="00D03E1F" w:rsidRPr="000A3B40">
        <w:t xml:space="preserve">February 19 </w:t>
      </w:r>
      <w:r w:rsidR="006A2495">
        <w:t>to</w:t>
      </w:r>
      <w:r w:rsidR="00D03E1F" w:rsidRPr="000A3B40">
        <w:t xml:space="preserve"> March 17</w:t>
      </w:r>
      <w:r w:rsidR="006A2495">
        <w:t>)</w:t>
      </w:r>
      <w:r w:rsidR="00F64F54">
        <w:t xml:space="preserve"> (Figure 6c)</w:t>
      </w:r>
      <w:r w:rsidR="00B331D4" w:rsidRPr="000A3B40">
        <w:t xml:space="preserve">, and </w:t>
      </w:r>
      <w:r w:rsidR="00D03E1F" w:rsidRPr="000A3B40">
        <w:t>45</w:t>
      </w:r>
      <w:r w:rsidR="00B331D4" w:rsidRPr="000A3B40">
        <w:t xml:space="preserve"> days in 2017</w:t>
      </w:r>
      <w:r w:rsidR="00D03E1F">
        <w:t xml:space="preserve"> </w:t>
      </w:r>
      <w:r w:rsidR="006A2495">
        <w:t>(</w:t>
      </w:r>
      <w:r w:rsidR="00D03E1F">
        <w:t xml:space="preserve">February 21 </w:t>
      </w:r>
      <w:r w:rsidR="00622E6A">
        <w:t>to</w:t>
      </w:r>
      <w:r w:rsidR="00D03E1F">
        <w:t xml:space="preserve"> April 7</w:t>
      </w:r>
      <w:r w:rsidR="00305123">
        <w:t>)</w:t>
      </w:r>
      <w:r w:rsidR="00F64F54">
        <w:t xml:space="preserve"> (Figure 6e)</w:t>
      </w:r>
      <w:r w:rsidR="00B331D4">
        <w:t>.</w:t>
      </w:r>
      <w:r w:rsidR="00B40856">
        <w:t xml:space="preserve"> </w:t>
      </w:r>
      <w:r w:rsidR="00F96207">
        <w:t xml:space="preserve">This is consistent with the differences in the duration of ice cover. The duration of ice cover in 2016 is </w:t>
      </w:r>
      <w:r w:rsidR="0000404D">
        <w:t>59</w:t>
      </w:r>
      <w:r w:rsidR="00F96207">
        <w:t xml:space="preserve"> days, significantly shorter than </w:t>
      </w:r>
      <w:r w:rsidR="0000404D">
        <w:t>100</w:t>
      </w:r>
      <w:r w:rsidR="00F96207">
        <w:t xml:space="preserve"> days in 2015 and </w:t>
      </w:r>
      <w:r w:rsidR="0000404D">
        <w:t>88</w:t>
      </w:r>
      <w:r w:rsidR="00F96207">
        <w:t xml:space="preserve"> days in 2017. </w:t>
      </w:r>
      <w:r w:rsidR="00B40856">
        <w:t xml:space="preserve">While we do not have direct observations on the duration of black ice cover that permits </w:t>
      </w:r>
      <w:proofErr w:type="spellStart"/>
      <w:r w:rsidR="00B40856">
        <w:t>radiatively</w:t>
      </w:r>
      <w:proofErr w:type="spellEnd"/>
      <w:r w:rsidR="00B40856">
        <w:t xml:space="preserve"> driven convection, we assume that </w:t>
      </w:r>
      <w:r w:rsidR="00B67B61">
        <w:t xml:space="preserve">it </w:t>
      </w:r>
      <w:proofErr w:type="gramStart"/>
      <w:r w:rsidR="00B67B61">
        <w:t>is correlated</w:t>
      </w:r>
      <w:proofErr w:type="gramEnd"/>
      <w:r w:rsidR="00B67B61">
        <w:t xml:space="preserve"> with the duration of total ice cover over winter</w:t>
      </w:r>
      <w:r w:rsidR="00012B3C">
        <w:t>.</w:t>
      </w:r>
    </w:p>
    <w:p w14:paraId="3B438F6F" w14:textId="77777777" w:rsidR="00F411F6" w:rsidRDefault="00F411F6" w:rsidP="006C10AB"/>
    <w:p w14:paraId="61B9D4D4" w14:textId="05CB6F14" w:rsidR="0017204F" w:rsidRDefault="0017204F" w:rsidP="006C10AB">
      <w:pPr>
        <w:rPr>
          <w:lang w:val="en-CA"/>
        </w:rPr>
      </w:pPr>
      <w:r>
        <w:rPr>
          <w:lang w:val="en-CA"/>
        </w:rPr>
        <w:t xml:space="preserve">The measured PAR </w:t>
      </w:r>
      <w:r w:rsidR="003F4373">
        <w:rPr>
          <w:lang w:val="en-CA"/>
        </w:rPr>
        <w:t xml:space="preserve">in 2016 and 2017 </w:t>
      </w:r>
      <w:r>
        <w:rPr>
          <w:lang w:val="en-CA"/>
        </w:rPr>
        <w:t>exhibited a diurnal cycle (</w:t>
      </w:r>
      <w:r w:rsidRPr="007167EF">
        <w:rPr>
          <w:lang w:val="en-CA"/>
        </w:rPr>
        <w:t xml:space="preserve">Figure </w:t>
      </w:r>
      <w:r w:rsidR="00093C5D">
        <w:rPr>
          <w:lang w:val="en-CA"/>
        </w:rPr>
        <w:t>6</w:t>
      </w:r>
      <w:r w:rsidRPr="000E5C23">
        <w:rPr>
          <w:lang w:val="en-CA"/>
        </w:rPr>
        <w:t xml:space="preserve">b, Figure </w:t>
      </w:r>
      <w:r w:rsidR="00093C5D">
        <w:rPr>
          <w:lang w:val="en-CA"/>
        </w:rPr>
        <w:t>6</w:t>
      </w:r>
      <w:r w:rsidRPr="000E5C23">
        <w:rPr>
          <w:lang w:val="en-CA"/>
        </w:rPr>
        <w:t>d</w:t>
      </w:r>
      <w:r>
        <w:rPr>
          <w:lang w:val="en-CA"/>
        </w:rPr>
        <w:t>)</w:t>
      </w:r>
      <w:r w:rsidR="00D6696C">
        <w:rPr>
          <w:lang w:val="en-CA"/>
        </w:rPr>
        <w:t xml:space="preserve"> </w:t>
      </w:r>
      <w:r>
        <w:rPr>
          <w:lang w:val="en-CA"/>
        </w:rPr>
        <w:t>and seasonal changes as the length of the day increased.</w:t>
      </w:r>
      <w:r w:rsidR="00C83BF8">
        <w:rPr>
          <w:lang w:val="en-CA"/>
        </w:rPr>
        <w:t xml:space="preserve"> </w:t>
      </w:r>
      <w:r w:rsidR="008A3D1A">
        <w:rPr>
          <w:lang w:val="en-CA"/>
        </w:rPr>
        <w:t>When the</w:t>
      </w:r>
      <w:r w:rsidR="003D7827">
        <w:rPr>
          <w:lang w:val="en-CA"/>
        </w:rPr>
        <w:t xml:space="preserve"> ice cover was thick </w:t>
      </w:r>
      <w:r w:rsidR="001D5ABF">
        <w:rPr>
          <w:lang w:val="en-CA"/>
        </w:rPr>
        <w:t>or when there</w:t>
      </w:r>
      <w:r w:rsidR="003D7827">
        <w:rPr>
          <w:lang w:val="en-CA"/>
        </w:rPr>
        <w:t xml:space="preserve"> could be significant snow cover that inhibit</w:t>
      </w:r>
      <w:r w:rsidR="00EC4E0A">
        <w:rPr>
          <w:lang w:val="en-CA"/>
        </w:rPr>
        <w:t>ed</w:t>
      </w:r>
      <w:r w:rsidR="003D7827">
        <w:rPr>
          <w:lang w:val="en-CA"/>
        </w:rPr>
        <w:t xml:space="preserve"> incoming solar radiation</w:t>
      </w:r>
      <w:r w:rsidR="008A3D1A">
        <w:rPr>
          <w:lang w:val="en-CA"/>
        </w:rPr>
        <w:t>, light values under ice were close to zero</w:t>
      </w:r>
      <w:r w:rsidR="003D7827">
        <w:rPr>
          <w:lang w:val="en-CA"/>
        </w:rPr>
        <w:t xml:space="preserve">. However, there </w:t>
      </w:r>
      <w:r w:rsidR="00957B3D">
        <w:rPr>
          <w:lang w:val="en-CA"/>
        </w:rPr>
        <w:t>was</w:t>
      </w:r>
      <w:r w:rsidR="003D7827">
        <w:rPr>
          <w:lang w:val="en-CA"/>
        </w:rPr>
        <w:t xml:space="preserve"> significant under-ice light when the ice </w:t>
      </w:r>
      <w:r w:rsidR="00957B3D">
        <w:rPr>
          <w:lang w:val="en-CA"/>
        </w:rPr>
        <w:t>wa</w:t>
      </w:r>
      <w:r w:rsidR="003D7827">
        <w:rPr>
          <w:lang w:val="en-CA"/>
        </w:rPr>
        <w:t>s thin. In 2016</w:t>
      </w:r>
      <w:r w:rsidR="007A7695">
        <w:rPr>
          <w:lang w:val="en-CA"/>
        </w:rPr>
        <w:t xml:space="preserve">, </w:t>
      </w:r>
      <w:r w:rsidR="003D7827">
        <w:rPr>
          <w:lang w:val="en-CA"/>
        </w:rPr>
        <w:t xml:space="preserve">there was </w:t>
      </w:r>
      <w:r w:rsidR="006350DF">
        <w:rPr>
          <w:lang w:val="en-CA"/>
        </w:rPr>
        <w:t xml:space="preserve">a maximum of </w:t>
      </w:r>
      <w:r w:rsidR="003D3A8C" w:rsidRPr="00AE5FB3">
        <w:rPr>
          <w:lang w:val="en-CA"/>
        </w:rPr>
        <w:t>357.84</w:t>
      </w:r>
      <w:r w:rsidR="006350DF">
        <w:rPr>
          <w:lang w:val="en-CA"/>
        </w:rPr>
        <w:t xml:space="preserve"> µ</w:t>
      </w:r>
      <w:proofErr w:type="spellStart"/>
      <w:r w:rsidR="006350DF">
        <w:rPr>
          <w:lang w:val="en-CA"/>
        </w:rPr>
        <w:t>mol</w:t>
      </w:r>
      <w:proofErr w:type="spellEnd"/>
      <w:r w:rsidR="00E528F4">
        <w:rPr>
          <w:lang w:val="en-CA"/>
        </w:rPr>
        <w:t xml:space="preserve"> </w:t>
      </w:r>
      <w:r w:rsidR="006350DF">
        <w:rPr>
          <w:lang w:val="en-CA"/>
        </w:rPr>
        <w:t>m</w:t>
      </w:r>
      <w:r w:rsidR="00E528F4">
        <w:rPr>
          <w:vertAlign w:val="superscript"/>
          <w:lang w:val="en-CA"/>
        </w:rPr>
        <w:t>-2</w:t>
      </w:r>
      <w:r w:rsidR="00E528F4">
        <w:rPr>
          <w:lang w:val="en-CA"/>
        </w:rPr>
        <w:t xml:space="preserve"> </w:t>
      </w:r>
      <w:r w:rsidR="006350DF">
        <w:rPr>
          <w:lang w:val="en-CA"/>
        </w:rPr>
        <w:t>s</w:t>
      </w:r>
      <w:r w:rsidR="00E528F4">
        <w:rPr>
          <w:vertAlign w:val="superscript"/>
          <w:lang w:val="en-CA"/>
        </w:rPr>
        <w:t>-1</w:t>
      </w:r>
      <w:r w:rsidR="003B2E12">
        <w:rPr>
          <w:lang w:val="en-CA"/>
        </w:rPr>
        <w:t xml:space="preserve"> of incoming solar radiation </w:t>
      </w:r>
      <w:r w:rsidR="003D3A8C">
        <w:rPr>
          <w:lang w:val="en-CA"/>
        </w:rPr>
        <w:t>at 2.4</w:t>
      </w:r>
      <w:r w:rsidR="006637B4">
        <w:rPr>
          <w:lang w:val="en-CA"/>
        </w:rPr>
        <w:t>-</w:t>
      </w:r>
      <w:r w:rsidR="003D3A8C">
        <w:rPr>
          <w:lang w:val="en-CA"/>
        </w:rPr>
        <w:t>m depth</w:t>
      </w:r>
      <w:r w:rsidR="007166B0">
        <w:rPr>
          <w:lang w:val="en-CA"/>
        </w:rPr>
        <w:t xml:space="preserve"> on February 21</w:t>
      </w:r>
      <w:r w:rsidR="006350DF">
        <w:rPr>
          <w:lang w:val="en-CA"/>
        </w:rPr>
        <w:t xml:space="preserve"> </w:t>
      </w:r>
      <w:r w:rsidR="00BB72EB">
        <w:rPr>
          <w:lang w:val="en-CA"/>
        </w:rPr>
        <w:t xml:space="preserve">before </w:t>
      </w:r>
      <w:r w:rsidR="0004587A">
        <w:rPr>
          <w:lang w:val="en-CA"/>
        </w:rPr>
        <w:t>the ice</w:t>
      </w:r>
      <w:r w:rsidR="00BB72EB">
        <w:rPr>
          <w:lang w:val="en-CA"/>
        </w:rPr>
        <w:t xml:space="preserve"> completely melted</w:t>
      </w:r>
      <w:r w:rsidR="0004587A">
        <w:rPr>
          <w:lang w:val="en-CA"/>
        </w:rPr>
        <w:t xml:space="preserve">, </w:t>
      </w:r>
      <w:r w:rsidR="006350DF">
        <w:rPr>
          <w:lang w:val="en-CA"/>
        </w:rPr>
        <w:t xml:space="preserve">while in 2017 there was a maximum of </w:t>
      </w:r>
      <w:r w:rsidR="003D3A8C">
        <w:rPr>
          <w:lang w:val="en-CA"/>
        </w:rPr>
        <w:t xml:space="preserve">534.64 </w:t>
      </w:r>
      <w:r w:rsidR="006350DF">
        <w:rPr>
          <w:lang w:val="en-CA"/>
        </w:rPr>
        <w:t>µ</w:t>
      </w:r>
      <w:proofErr w:type="spellStart"/>
      <w:r w:rsidR="006350DF">
        <w:rPr>
          <w:lang w:val="en-CA"/>
        </w:rPr>
        <w:t>mol</w:t>
      </w:r>
      <w:proofErr w:type="spellEnd"/>
      <w:r w:rsidR="00E528F4">
        <w:rPr>
          <w:lang w:val="en-CA"/>
        </w:rPr>
        <w:t xml:space="preserve"> </w:t>
      </w:r>
      <w:r w:rsidR="006350DF">
        <w:rPr>
          <w:lang w:val="en-CA"/>
        </w:rPr>
        <w:t>m</w:t>
      </w:r>
      <w:r w:rsidR="00E528F4">
        <w:rPr>
          <w:vertAlign w:val="superscript"/>
          <w:lang w:val="en-CA"/>
        </w:rPr>
        <w:t>-2</w:t>
      </w:r>
      <w:r w:rsidR="00E528F4">
        <w:rPr>
          <w:lang w:val="en-CA"/>
        </w:rPr>
        <w:t xml:space="preserve"> </w:t>
      </w:r>
      <w:r w:rsidR="006350DF">
        <w:rPr>
          <w:lang w:val="en-CA"/>
        </w:rPr>
        <w:t>s</w:t>
      </w:r>
      <w:r w:rsidR="00E528F4">
        <w:rPr>
          <w:vertAlign w:val="superscript"/>
          <w:lang w:val="en-CA"/>
        </w:rPr>
        <w:t>-1</w:t>
      </w:r>
      <w:r w:rsidR="003D3A8C">
        <w:rPr>
          <w:lang w:val="en-CA"/>
        </w:rPr>
        <w:t xml:space="preserve"> at</w:t>
      </w:r>
      <w:r w:rsidR="00705F1A">
        <w:rPr>
          <w:lang w:val="en-CA"/>
        </w:rPr>
        <w:t xml:space="preserve"> </w:t>
      </w:r>
      <w:r w:rsidR="003D3A8C">
        <w:rPr>
          <w:lang w:val="en-CA"/>
        </w:rPr>
        <w:t>2.5 m</w:t>
      </w:r>
      <w:r w:rsidR="00CE23AD">
        <w:rPr>
          <w:lang w:val="en-CA"/>
        </w:rPr>
        <w:t xml:space="preserve"> </w:t>
      </w:r>
      <w:r w:rsidR="00373685">
        <w:rPr>
          <w:lang w:val="en-CA"/>
        </w:rPr>
        <w:t>on April 4.</w:t>
      </w:r>
      <w:r w:rsidR="006350DF">
        <w:rPr>
          <w:lang w:val="en-CA"/>
        </w:rPr>
        <w:t xml:space="preserve"> </w:t>
      </w:r>
      <w:r w:rsidR="008F6271">
        <w:rPr>
          <w:lang w:val="en-CA"/>
        </w:rPr>
        <w:t>L</w:t>
      </w:r>
      <w:r w:rsidR="00BB72EB">
        <w:rPr>
          <w:lang w:val="en-CA"/>
        </w:rPr>
        <w:t xml:space="preserve">arger Thorpe displacements and </w:t>
      </w:r>
      <w:r w:rsidR="008951F3">
        <w:rPr>
          <w:lang w:val="en-CA"/>
        </w:rPr>
        <w:t xml:space="preserve">Thorpe </w:t>
      </w:r>
      <w:r w:rsidR="00BB72EB">
        <w:rPr>
          <w:lang w:val="en-CA"/>
        </w:rPr>
        <w:t xml:space="preserve">scales during </w:t>
      </w:r>
      <w:r w:rsidR="008951F3">
        <w:rPr>
          <w:lang w:val="en-CA"/>
        </w:rPr>
        <w:t xml:space="preserve">the </w:t>
      </w:r>
      <w:r w:rsidR="00BB72EB">
        <w:rPr>
          <w:lang w:val="en-CA"/>
        </w:rPr>
        <w:t>daytime suggests that convection</w:t>
      </w:r>
      <w:r>
        <w:rPr>
          <w:lang w:val="en-CA"/>
        </w:rPr>
        <w:t xml:space="preserve"> was more intense during daytime</w:t>
      </w:r>
      <w:r w:rsidR="0020729A">
        <w:rPr>
          <w:lang w:val="en-CA"/>
        </w:rPr>
        <w:t>, driven by the diurnal cycle of incoming solar radiation</w:t>
      </w:r>
      <w:r>
        <w:rPr>
          <w:lang w:val="en-CA"/>
        </w:rPr>
        <w:t>. Warmer air temperatures correlated with</w:t>
      </w:r>
      <w:r w:rsidRPr="000134C5">
        <w:rPr>
          <w:lang w:val="en-CA"/>
        </w:rPr>
        <w:t xml:space="preserve"> higher under-ice light</w:t>
      </w:r>
      <w:r>
        <w:rPr>
          <w:lang w:val="en-CA"/>
        </w:rPr>
        <w:t xml:space="preserve">, </w:t>
      </w:r>
      <w:r w:rsidRPr="000134C5">
        <w:rPr>
          <w:lang w:val="en-CA"/>
        </w:rPr>
        <w:t>presumably as snow melt</w:t>
      </w:r>
      <w:r w:rsidR="00B81E03">
        <w:rPr>
          <w:lang w:val="en-CA"/>
        </w:rPr>
        <w:t>ed</w:t>
      </w:r>
      <w:r w:rsidRPr="000134C5">
        <w:rPr>
          <w:lang w:val="en-CA"/>
        </w:rPr>
        <w:t xml:space="preserve"> allowing </w:t>
      </w:r>
      <w:proofErr w:type="gramStart"/>
      <w:r w:rsidRPr="000134C5">
        <w:rPr>
          <w:lang w:val="en-CA"/>
        </w:rPr>
        <w:t xml:space="preserve">more </w:t>
      </w:r>
      <w:r w:rsidR="00B81E03">
        <w:rPr>
          <w:lang w:val="en-CA"/>
        </w:rPr>
        <w:t>light</w:t>
      </w:r>
      <w:proofErr w:type="gramEnd"/>
      <w:r w:rsidRPr="000134C5">
        <w:rPr>
          <w:lang w:val="en-CA"/>
        </w:rPr>
        <w:t xml:space="preserve"> to penetrate through the ice</w:t>
      </w:r>
      <w:r w:rsidR="00FA6AF8">
        <w:rPr>
          <w:lang w:val="en-CA"/>
        </w:rPr>
        <w:t xml:space="preserve"> (Figure 4</w:t>
      </w:r>
      <w:r w:rsidR="00F64F54">
        <w:rPr>
          <w:lang w:val="en-CA"/>
        </w:rPr>
        <w:t>a</w:t>
      </w:r>
      <w:r w:rsidR="00FA6AF8">
        <w:rPr>
          <w:lang w:val="en-CA"/>
        </w:rPr>
        <w:t>,</w:t>
      </w:r>
      <w:r w:rsidR="00093C5D">
        <w:rPr>
          <w:lang w:val="en-CA"/>
        </w:rPr>
        <w:t xml:space="preserve"> </w:t>
      </w:r>
      <w:r w:rsidR="00001E1E">
        <w:rPr>
          <w:lang w:val="en-CA"/>
        </w:rPr>
        <w:t xml:space="preserve">Figure </w:t>
      </w:r>
      <w:r w:rsidR="00093C5D">
        <w:rPr>
          <w:lang w:val="en-CA"/>
        </w:rPr>
        <w:t>7</w:t>
      </w:r>
      <w:r w:rsidR="00FA6AF8">
        <w:rPr>
          <w:lang w:val="en-CA"/>
        </w:rPr>
        <w:t>)</w:t>
      </w:r>
      <w:r w:rsidRPr="000134C5">
        <w:rPr>
          <w:lang w:val="en-CA"/>
        </w:rPr>
        <w:t xml:space="preserve">. </w:t>
      </w:r>
      <w:r w:rsidR="001D1C84">
        <w:rPr>
          <w:lang w:val="en-CA"/>
        </w:rPr>
        <w:t>B</w:t>
      </w:r>
      <w:r>
        <w:rPr>
          <w:lang w:val="en-CA"/>
        </w:rPr>
        <w:t>efore the ice-cover melt</w:t>
      </w:r>
      <w:r w:rsidR="00D54957">
        <w:rPr>
          <w:lang w:val="en-CA"/>
        </w:rPr>
        <w:t>ed</w:t>
      </w:r>
      <w:r w:rsidR="00244E47">
        <w:rPr>
          <w:lang w:val="en-CA"/>
        </w:rPr>
        <w:t xml:space="preserve"> during Winter II</w:t>
      </w:r>
      <w:r>
        <w:rPr>
          <w:lang w:val="en-CA"/>
        </w:rPr>
        <w:t xml:space="preserve">, our Thorpe scale measurements suggest that the entire upper water column </w:t>
      </w:r>
      <w:r w:rsidR="00D54957">
        <w:rPr>
          <w:lang w:val="en-CA"/>
        </w:rPr>
        <w:t>wa</w:t>
      </w:r>
      <w:r>
        <w:rPr>
          <w:lang w:val="en-CA"/>
        </w:rPr>
        <w:t xml:space="preserve">s overturning </w:t>
      </w:r>
      <w:r w:rsidR="00882115">
        <w:rPr>
          <w:lang w:val="en-CA"/>
        </w:rPr>
        <w:t xml:space="preserve">in 2015 </w:t>
      </w:r>
      <w:r>
        <w:rPr>
          <w:lang w:val="en-CA"/>
        </w:rPr>
        <w:t>(</w:t>
      </w:r>
      <w:r w:rsidRPr="008E0A64">
        <w:rPr>
          <w:lang w:val="en-CA"/>
        </w:rPr>
        <w:t xml:space="preserve">Figure </w:t>
      </w:r>
      <w:r w:rsidR="00C17423">
        <w:rPr>
          <w:lang w:val="en-CA"/>
        </w:rPr>
        <w:t>6</w:t>
      </w:r>
      <w:r w:rsidRPr="000E5C23">
        <w:rPr>
          <w:lang w:val="en-CA"/>
        </w:rPr>
        <w:t>a</w:t>
      </w:r>
      <w:r w:rsidR="00882115">
        <w:rPr>
          <w:lang w:val="en-CA"/>
        </w:rPr>
        <w:t>), while in</w:t>
      </w:r>
      <w:r w:rsidR="002E12B0">
        <w:rPr>
          <w:lang w:val="en-CA"/>
        </w:rPr>
        <w:t xml:space="preserve"> both</w:t>
      </w:r>
      <w:r w:rsidR="00882115">
        <w:rPr>
          <w:lang w:val="en-CA"/>
        </w:rPr>
        <w:t xml:space="preserve"> 2016 </w:t>
      </w:r>
      <w:r w:rsidR="002E12B0">
        <w:rPr>
          <w:lang w:val="en-CA"/>
        </w:rPr>
        <w:t xml:space="preserve">and 2017 </w:t>
      </w:r>
      <w:r w:rsidR="00882115">
        <w:rPr>
          <w:lang w:val="en-CA"/>
        </w:rPr>
        <w:t xml:space="preserve">the top </w:t>
      </w:r>
      <w:r w:rsidR="002E12B0">
        <w:rPr>
          <w:lang w:val="en-CA"/>
        </w:rPr>
        <w:t>30</w:t>
      </w:r>
      <w:r w:rsidR="00882115">
        <w:rPr>
          <w:lang w:val="en-CA"/>
        </w:rPr>
        <w:t xml:space="preserve"> m was</w:t>
      </w:r>
      <w:r w:rsidR="002E12B0">
        <w:rPr>
          <w:lang w:val="en-CA"/>
        </w:rPr>
        <w:t xml:space="preserve"> overturning</w:t>
      </w:r>
      <w:r w:rsidR="00882115">
        <w:rPr>
          <w:lang w:val="en-CA"/>
        </w:rPr>
        <w:t xml:space="preserve"> </w:t>
      </w:r>
      <w:r w:rsidR="002E12B0">
        <w:rPr>
          <w:lang w:val="en-CA"/>
        </w:rPr>
        <w:t xml:space="preserve">(Figure </w:t>
      </w:r>
      <w:r w:rsidR="00C17423">
        <w:rPr>
          <w:lang w:val="en-CA"/>
        </w:rPr>
        <w:t>6</w:t>
      </w:r>
      <w:r w:rsidR="002E12B0">
        <w:rPr>
          <w:lang w:val="en-CA"/>
        </w:rPr>
        <w:t xml:space="preserve">c, </w:t>
      </w:r>
      <w:r w:rsidRPr="000E5C23">
        <w:rPr>
          <w:lang w:val="en-CA"/>
        </w:rPr>
        <w:t xml:space="preserve">Figure </w:t>
      </w:r>
      <w:r w:rsidR="00C17423">
        <w:rPr>
          <w:lang w:val="en-CA"/>
        </w:rPr>
        <w:t>6</w:t>
      </w:r>
      <w:r w:rsidRPr="000E5C23">
        <w:rPr>
          <w:lang w:val="en-CA"/>
        </w:rPr>
        <w:t>e</w:t>
      </w:r>
      <w:r>
        <w:rPr>
          <w:lang w:val="en-CA"/>
        </w:rPr>
        <w:t xml:space="preserve">). </w:t>
      </w:r>
      <w:r w:rsidR="00001E1E">
        <w:rPr>
          <w:lang w:val="en-CA"/>
        </w:rPr>
        <w:t>Thus, c</w:t>
      </w:r>
      <w:r w:rsidR="00A1626E" w:rsidRPr="005C7AE5">
        <w:rPr>
          <w:lang w:val="en-CA"/>
        </w:rPr>
        <w:t>oncurrent measurements of light and Thorpe scales suggest that</w:t>
      </w:r>
      <w:r w:rsidR="00500E5D" w:rsidRPr="005C7AE5">
        <w:rPr>
          <w:lang w:val="en-CA"/>
        </w:rPr>
        <w:t xml:space="preserve"> the amount of incoming solar radiation through the ice directly influence</w:t>
      </w:r>
      <w:r w:rsidR="007557C8" w:rsidRPr="005C7AE5">
        <w:rPr>
          <w:lang w:val="en-CA"/>
        </w:rPr>
        <w:t>d</w:t>
      </w:r>
      <w:r w:rsidR="00A1626E" w:rsidRPr="005C7AE5">
        <w:rPr>
          <w:lang w:val="en-CA"/>
        </w:rPr>
        <w:t xml:space="preserve"> the intensity of convection under ice</w:t>
      </w:r>
      <w:r w:rsidR="004E00A0" w:rsidRPr="005C7AE5">
        <w:rPr>
          <w:lang w:val="en-CA"/>
        </w:rPr>
        <w:t xml:space="preserve">, similar to observations made by </w:t>
      </w:r>
      <w:proofErr w:type="spellStart"/>
      <w:r w:rsidR="004E00A0" w:rsidRPr="005C7AE5">
        <w:rPr>
          <w:lang w:val="en-CA"/>
        </w:rPr>
        <w:t>Bouffard</w:t>
      </w:r>
      <w:proofErr w:type="spellEnd"/>
      <w:r w:rsidR="004E00A0" w:rsidRPr="005C7AE5">
        <w:rPr>
          <w:lang w:val="en-CA"/>
        </w:rPr>
        <w:t xml:space="preserve"> et al. (2019)</w:t>
      </w:r>
      <w:r w:rsidR="00500E5D" w:rsidRPr="005C7AE5">
        <w:rPr>
          <w:lang w:val="en-CA"/>
        </w:rPr>
        <w:t>.</w:t>
      </w:r>
    </w:p>
    <w:p w14:paraId="3FC4601E" w14:textId="7E3AD536" w:rsidR="005328D0" w:rsidRDefault="005328D0" w:rsidP="006C10AB">
      <w:pPr>
        <w:rPr>
          <w:lang w:val="en-CA"/>
        </w:rPr>
      </w:pPr>
    </w:p>
    <w:p w14:paraId="2947838D" w14:textId="77777777" w:rsidR="0000404D" w:rsidRPr="00BE4ABE" w:rsidRDefault="0000404D" w:rsidP="0000404D">
      <w:pPr>
        <w:rPr>
          <w:b/>
          <w:lang w:val="en-CA"/>
        </w:rPr>
      </w:pPr>
      <w:r w:rsidRPr="00BE4ABE">
        <w:rPr>
          <w:b/>
          <w:lang w:val="en-CA"/>
        </w:rPr>
        <w:t xml:space="preserve">DO and plankton measurements </w:t>
      </w:r>
    </w:p>
    <w:p w14:paraId="378E7BCF" w14:textId="77777777" w:rsidR="0000404D" w:rsidRDefault="0000404D" w:rsidP="0000404D">
      <w:pPr>
        <w:rPr>
          <w:lang w:val="en-CA"/>
        </w:rPr>
      </w:pPr>
    </w:p>
    <w:p w14:paraId="703087E4" w14:textId="48255F4E" w:rsidR="0000404D" w:rsidRDefault="0000404D" w:rsidP="0000404D">
      <w:pPr>
        <w:rPr>
          <w:lang w:val="en-CA"/>
        </w:rPr>
      </w:pPr>
      <w:r>
        <w:rPr>
          <w:lang w:val="en-CA"/>
        </w:rPr>
        <w:t xml:space="preserve">DO concentrations over the 3 winters </w:t>
      </w:r>
      <w:r w:rsidR="00FE4F5C">
        <w:rPr>
          <w:lang w:val="en-CA"/>
        </w:rPr>
        <w:t xml:space="preserve">were closely related to </w:t>
      </w:r>
      <w:r>
        <w:rPr>
          <w:lang w:val="en-CA"/>
        </w:rPr>
        <w:t>the depth of the surface mixing layer. There were higher DO concentrations inside the surface mixing layer and lower DO concentrations beneath the mixing layer (</w:t>
      </w:r>
      <w:r w:rsidRPr="003351E2">
        <w:rPr>
          <w:lang w:val="en-CA"/>
        </w:rPr>
        <w:t xml:space="preserve">Figure </w:t>
      </w:r>
      <w:r w:rsidR="005D7AB6">
        <w:rPr>
          <w:lang w:val="en-CA"/>
        </w:rPr>
        <w:t>8</w:t>
      </w:r>
      <w:r w:rsidRPr="003351E2">
        <w:rPr>
          <w:lang w:val="en-CA"/>
        </w:rPr>
        <w:t>a</w:t>
      </w:r>
      <w:r w:rsidR="005D7AB6">
        <w:rPr>
          <w:lang w:val="en-CA"/>
        </w:rPr>
        <w:t>-c</w:t>
      </w:r>
      <w:r>
        <w:rPr>
          <w:lang w:val="en-CA"/>
        </w:rPr>
        <w:t>), potentially due to sediment consumption of oxygen over winter, and the lack of mixing due to the inverse thermal stratification (</w:t>
      </w:r>
      <w:proofErr w:type="spellStart"/>
      <w:r>
        <w:rPr>
          <w:lang w:val="en-CA"/>
        </w:rPr>
        <w:t>Kirillin</w:t>
      </w:r>
      <w:proofErr w:type="spellEnd"/>
      <w:r>
        <w:rPr>
          <w:lang w:val="en-CA"/>
        </w:rPr>
        <w:t xml:space="preserve"> et al. 2012; Yang et al. 2017). The lowest amount of DO in a given year was</w:t>
      </w:r>
      <w:r w:rsidR="00244E47">
        <w:rPr>
          <w:lang w:val="en-CA"/>
        </w:rPr>
        <w:t xml:space="preserve"> in the </w:t>
      </w:r>
      <w:proofErr w:type="spellStart"/>
      <w:r w:rsidR="00244E47">
        <w:rPr>
          <w:lang w:val="en-CA"/>
        </w:rPr>
        <w:t>hypolimnion</w:t>
      </w:r>
      <w:proofErr w:type="spellEnd"/>
      <w:r>
        <w:rPr>
          <w:lang w:val="en-CA"/>
        </w:rPr>
        <w:t xml:space="preserve"> below the mixing layer</w:t>
      </w:r>
      <w:r w:rsidR="00244E47">
        <w:rPr>
          <w:lang w:val="en-CA"/>
        </w:rPr>
        <w:t xml:space="preserve"> </w:t>
      </w:r>
      <w:r>
        <w:rPr>
          <w:lang w:val="en-CA"/>
        </w:rPr>
        <w:t xml:space="preserve">near the end of winter, where the DO concentrations were only at 50% </w:t>
      </w:r>
      <w:r w:rsidR="00947457">
        <w:rPr>
          <w:lang w:val="en-CA"/>
        </w:rPr>
        <w:t>saturation in 2015,</w:t>
      </w:r>
      <w:r w:rsidR="006074E6">
        <w:rPr>
          <w:lang w:val="en-CA"/>
        </w:rPr>
        <w:t xml:space="preserve"> 52</w:t>
      </w:r>
      <w:r w:rsidR="00947457" w:rsidRPr="00E625FC">
        <w:rPr>
          <w:lang w:val="en-CA"/>
        </w:rPr>
        <w:t>%</w:t>
      </w:r>
      <w:r w:rsidR="00947457">
        <w:rPr>
          <w:lang w:val="en-CA"/>
        </w:rPr>
        <w:t xml:space="preserve"> saturation in 2016, and </w:t>
      </w:r>
      <w:r w:rsidR="005A4030" w:rsidRPr="0062456E">
        <w:rPr>
          <w:lang w:val="en-CA"/>
        </w:rPr>
        <w:t>40</w:t>
      </w:r>
      <w:r w:rsidR="00947457" w:rsidRPr="00E625FC">
        <w:rPr>
          <w:lang w:val="en-CA"/>
        </w:rPr>
        <w:t>%</w:t>
      </w:r>
      <w:r w:rsidR="00947457">
        <w:rPr>
          <w:lang w:val="en-CA"/>
        </w:rPr>
        <w:t xml:space="preserve"> saturation in 2017. In contrast, t</w:t>
      </w:r>
      <w:r>
        <w:rPr>
          <w:lang w:val="en-CA"/>
        </w:rPr>
        <w:t>he highest amount of DO in a given year was</w:t>
      </w:r>
      <w:r w:rsidR="00947457">
        <w:rPr>
          <w:lang w:val="en-CA"/>
        </w:rPr>
        <w:t xml:space="preserve"> in the </w:t>
      </w:r>
      <w:proofErr w:type="spellStart"/>
      <w:r w:rsidR="00947457">
        <w:rPr>
          <w:lang w:val="en-CA"/>
        </w:rPr>
        <w:t>convecting</w:t>
      </w:r>
      <w:proofErr w:type="spellEnd"/>
      <w:r w:rsidR="00947457">
        <w:rPr>
          <w:lang w:val="en-CA"/>
        </w:rPr>
        <w:t xml:space="preserve"> layer</w:t>
      </w:r>
      <w:r>
        <w:rPr>
          <w:lang w:val="en-CA"/>
        </w:rPr>
        <w:t xml:space="preserve"> just before ice-off when the water column was strongly </w:t>
      </w:r>
      <w:proofErr w:type="spellStart"/>
      <w:r>
        <w:rPr>
          <w:lang w:val="en-CA"/>
        </w:rPr>
        <w:t>convecting</w:t>
      </w:r>
      <w:proofErr w:type="spellEnd"/>
      <w:r>
        <w:rPr>
          <w:lang w:val="en-CA"/>
        </w:rPr>
        <w:t xml:space="preserve"> (Figure </w:t>
      </w:r>
      <w:r w:rsidR="005D7AB6">
        <w:rPr>
          <w:lang w:val="en-CA"/>
        </w:rPr>
        <w:t>8</w:t>
      </w:r>
      <w:r>
        <w:rPr>
          <w:lang w:val="en-CA"/>
        </w:rPr>
        <w:t>a</w:t>
      </w:r>
      <w:r w:rsidR="00947457">
        <w:rPr>
          <w:lang w:val="en-CA"/>
        </w:rPr>
        <w:t>-c</w:t>
      </w:r>
      <w:r>
        <w:rPr>
          <w:lang w:val="en-CA"/>
        </w:rPr>
        <w:t xml:space="preserve">). There was </w:t>
      </w:r>
      <w:proofErr w:type="spellStart"/>
      <w:r>
        <w:rPr>
          <w:lang w:val="en-CA"/>
        </w:rPr>
        <w:t>supersaturation</w:t>
      </w:r>
      <w:proofErr w:type="spellEnd"/>
      <w:r>
        <w:rPr>
          <w:lang w:val="en-CA"/>
        </w:rPr>
        <w:t xml:space="preserve"> of DO in 2015 before ice-off (Figure </w:t>
      </w:r>
      <w:r w:rsidR="005D7AB6">
        <w:rPr>
          <w:lang w:val="en-CA"/>
        </w:rPr>
        <w:t>8</w:t>
      </w:r>
      <w:r>
        <w:rPr>
          <w:lang w:val="en-CA"/>
        </w:rPr>
        <w:t>a), while in 2016</w:t>
      </w:r>
      <w:r w:rsidR="00AD507A">
        <w:rPr>
          <w:lang w:val="en-CA"/>
        </w:rPr>
        <w:t xml:space="preserve">, </w:t>
      </w:r>
      <w:r>
        <w:rPr>
          <w:lang w:val="en-CA"/>
        </w:rPr>
        <w:t>DO concentrations</w:t>
      </w:r>
      <w:r w:rsidR="00207366">
        <w:rPr>
          <w:lang w:val="en-CA"/>
        </w:rPr>
        <w:t xml:space="preserve"> were at most </w:t>
      </w:r>
      <w:r w:rsidR="006F2B2F" w:rsidRPr="0062456E">
        <w:rPr>
          <w:lang w:val="en-CA"/>
        </w:rPr>
        <w:t>99</w:t>
      </w:r>
      <w:r w:rsidR="00207366" w:rsidRPr="00E625FC">
        <w:rPr>
          <w:lang w:val="en-CA"/>
        </w:rPr>
        <w:t>%</w:t>
      </w:r>
      <w:r w:rsidR="00207366">
        <w:rPr>
          <w:lang w:val="en-CA"/>
        </w:rPr>
        <w:t xml:space="preserve"> saturated</w:t>
      </w:r>
      <w:r w:rsidR="00AD507A">
        <w:rPr>
          <w:lang w:val="en-CA"/>
        </w:rPr>
        <w:t xml:space="preserve"> on </w:t>
      </w:r>
      <w:r w:rsidR="006F2B2F">
        <w:rPr>
          <w:lang w:val="en-CA"/>
        </w:rPr>
        <w:t xml:space="preserve">March 30 </w:t>
      </w:r>
      <w:r>
        <w:rPr>
          <w:lang w:val="en-CA"/>
        </w:rPr>
        <w:t>(</w:t>
      </w:r>
      <w:r w:rsidRPr="003351E2">
        <w:rPr>
          <w:lang w:val="en-CA"/>
        </w:rPr>
        <w:t xml:space="preserve">Figure </w:t>
      </w:r>
      <w:r w:rsidR="005D7AB6">
        <w:rPr>
          <w:lang w:val="en-CA"/>
        </w:rPr>
        <w:t>8</w:t>
      </w:r>
      <w:r w:rsidRPr="00BE4ABE">
        <w:rPr>
          <w:lang w:val="en-CA"/>
        </w:rPr>
        <w:t>b</w:t>
      </w:r>
      <w:r w:rsidR="00AD507A">
        <w:rPr>
          <w:lang w:val="en-CA"/>
        </w:rPr>
        <w:t xml:space="preserve">), and in 2017 DO concentrations were at most </w:t>
      </w:r>
      <w:r w:rsidR="006F2B2F" w:rsidRPr="0062456E">
        <w:rPr>
          <w:lang w:val="en-CA"/>
        </w:rPr>
        <w:t>90</w:t>
      </w:r>
      <w:r w:rsidR="00AD507A" w:rsidRPr="00E625FC">
        <w:rPr>
          <w:lang w:val="en-CA"/>
        </w:rPr>
        <w:t>%</w:t>
      </w:r>
      <w:r w:rsidR="00AD507A">
        <w:rPr>
          <w:lang w:val="en-CA"/>
        </w:rPr>
        <w:t xml:space="preserve"> saturated on </w:t>
      </w:r>
      <w:r w:rsidR="00C358C9">
        <w:rPr>
          <w:lang w:val="en-CA"/>
        </w:rPr>
        <w:t>April 7</w:t>
      </w:r>
      <w:r w:rsidR="00AD507A">
        <w:rPr>
          <w:lang w:val="en-CA"/>
        </w:rPr>
        <w:t xml:space="preserve"> (</w:t>
      </w:r>
      <w:r w:rsidRPr="00BE4ABE">
        <w:rPr>
          <w:lang w:val="en-CA"/>
        </w:rPr>
        <w:t xml:space="preserve">Figure </w:t>
      </w:r>
      <w:r w:rsidR="005D7AB6">
        <w:rPr>
          <w:lang w:val="en-CA"/>
        </w:rPr>
        <w:t>8</w:t>
      </w:r>
      <w:r w:rsidRPr="00BE4ABE">
        <w:rPr>
          <w:lang w:val="en-CA"/>
        </w:rPr>
        <w:t>c</w:t>
      </w:r>
      <w:r w:rsidRPr="003351E2">
        <w:rPr>
          <w:lang w:val="en-CA"/>
        </w:rPr>
        <w:t>).</w:t>
      </w:r>
      <w:r>
        <w:rPr>
          <w:lang w:val="en-CA"/>
        </w:rPr>
        <w:t xml:space="preserve"> </w:t>
      </w:r>
    </w:p>
    <w:p w14:paraId="10DA31EA" w14:textId="77777777" w:rsidR="0000404D" w:rsidRPr="0081272D" w:rsidRDefault="0000404D" w:rsidP="0000404D">
      <w:pPr>
        <w:rPr>
          <w:lang w:val="en-CA"/>
        </w:rPr>
      </w:pPr>
    </w:p>
    <w:p w14:paraId="32126CD5" w14:textId="2409D6E5" w:rsidR="0000404D" w:rsidRPr="0062456E" w:rsidRDefault="0000404D" w:rsidP="0062456E">
      <w:pPr>
        <w:autoSpaceDE w:val="0"/>
        <w:autoSpaceDN w:val="0"/>
        <w:adjustRightInd w:val="0"/>
      </w:pPr>
      <w:r>
        <w:t xml:space="preserve">Diatoms and dinoflagellates contributed to </w:t>
      </w:r>
      <w:r w:rsidR="00AD3CC2">
        <w:t>the majority of</w:t>
      </w:r>
      <w:r>
        <w:t xml:space="preserve"> plankton </w:t>
      </w:r>
      <w:proofErr w:type="spellStart"/>
      <w:r>
        <w:t>biovolume</w:t>
      </w:r>
      <w:proofErr w:type="spellEnd"/>
      <w:r>
        <w:t xml:space="preserve"> before ice-off (Figure </w:t>
      </w:r>
      <w:r w:rsidR="005D7AB6">
        <w:t>9</w:t>
      </w:r>
      <w:r>
        <w:t xml:space="preserve">b), and their winter peaks were the highest throughout a given year.  </w:t>
      </w:r>
      <w:r w:rsidR="006A64E9">
        <w:t>Average d</w:t>
      </w:r>
      <w:r>
        <w:t xml:space="preserve">iatom </w:t>
      </w:r>
      <w:proofErr w:type="spellStart"/>
      <w:r>
        <w:t>biovolume</w:t>
      </w:r>
      <w:r w:rsidR="006A64E9">
        <w:t>s</w:t>
      </w:r>
      <w:proofErr w:type="spellEnd"/>
      <w:r>
        <w:t xml:space="preserve"> in both years was highest in March, with 588 ASU ml</w:t>
      </w:r>
      <w:r>
        <w:rPr>
          <w:vertAlign w:val="superscript"/>
        </w:rPr>
        <w:t>-1</w:t>
      </w:r>
      <w:r>
        <w:t xml:space="preserve"> in 2015 and 217.6 ASU ml</w:t>
      </w:r>
      <w:r>
        <w:rPr>
          <w:vertAlign w:val="superscript"/>
        </w:rPr>
        <w:t>-1</w:t>
      </w:r>
      <w:r>
        <w:t xml:space="preserve"> in 2016 (Figure </w:t>
      </w:r>
      <w:r w:rsidR="005D7AB6">
        <w:t>9</w:t>
      </w:r>
      <w:r>
        <w:t xml:space="preserve">a). There was also an increase in dinoflagellates in the April of 2015 with an average </w:t>
      </w:r>
      <w:proofErr w:type="spellStart"/>
      <w:r>
        <w:t>biovolume</w:t>
      </w:r>
      <w:proofErr w:type="spellEnd"/>
      <w:r>
        <w:t xml:space="preserve"> of 301 ASU ml</w:t>
      </w:r>
      <w:r>
        <w:rPr>
          <w:vertAlign w:val="superscript"/>
        </w:rPr>
        <w:t>-1</w:t>
      </w:r>
      <w:r>
        <w:t xml:space="preserve">. The peak in diatoms in both years and dinoflagellates in 2015 occurred during Winter II, corresponding with increased convection under ice and the development of a thick surface mixing layer. Once ice was off the lake in May of 2015 and April of 2016, plankton </w:t>
      </w:r>
      <w:proofErr w:type="spellStart"/>
      <w:r>
        <w:t>biovolume</w:t>
      </w:r>
      <w:proofErr w:type="spellEnd"/>
      <w:r>
        <w:t xml:space="preserve"> had decreased substantially and remained lower for the rest of the year. </w:t>
      </w:r>
    </w:p>
    <w:p w14:paraId="61FDD316" w14:textId="2FDD6958" w:rsidR="00FF6B9F" w:rsidRDefault="00FF6B9F" w:rsidP="006C10AB"/>
    <w:p w14:paraId="5C032405" w14:textId="69366466" w:rsidR="00FF6B9F" w:rsidRPr="00BE4ABE" w:rsidRDefault="00FF6B9F" w:rsidP="006C10AB">
      <w:pPr>
        <w:rPr>
          <w:rFonts w:eastAsia="Meiryo UI"/>
          <w:b/>
          <w:color w:val="212121"/>
          <w:shd w:val="clear" w:color="auto" w:fill="FFFFFF"/>
        </w:rPr>
      </w:pPr>
      <w:r w:rsidRPr="00BE4ABE">
        <w:rPr>
          <w:rFonts w:eastAsia="Meiryo UI"/>
          <w:b/>
          <w:color w:val="212121"/>
          <w:shd w:val="clear" w:color="auto" w:fill="FFFFFF"/>
        </w:rPr>
        <w:t xml:space="preserve">Spring and </w:t>
      </w:r>
      <w:r w:rsidR="004322A1" w:rsidRPr="00BE4ABE">
        <w:rPr>
          <w:rFonts w:eastAsia="Meiryo UI"/>
          <w:b/>
          <w:color w:val="212121"/>
          <w:shd w:val="clear" w:color="auto" w:fill="FFFFFF"/>
        </w:rPr>
        <w:t>s</w:t>
      </w:r>
      <w:r w:rsidRPr="00BE4ABE">
        <w:rPr>
          <w:rFonts w:eastAsia="Meiryo UI"/>
          <w:b/>
          <w:color w:val="212121"/>
          <w:shd w:val="clear" w:color="auto" w:fill="FFFFFF"/>
        </w:rPr>
        <w:t xml:space="preserve">ummer </w:t>
      </w:r>
      <w:r w:rsidR="004322A1" w:rsidRPr="00BE4ABE">
        <w:rPr>
          <w:rFonts w:eastAsia="Meiryo UI"/>
          <w:b/>
          <w:color w:val="212121"/>
          <w:shd w:val="clear" w:color="auto" w:fill="FFFFFF"/>
        </w:rPr>
        <w:t>t</w:t>
      </w:r>
      <w:r w:rsidRPr="00BE4ABE">
        <w:rPr>
          <w:rFonts w:eastAsia="Meiryo UI"/>
          <w:b/>
          <w:color w:val="212121"/>
          <w:shd w:val="clear" w:color="auto" w:fill="FFFFFF"/>
        </w:rPr>
        <w:t xml:space="preserve">hermal </w:t>
      </w:r>
      <w:r w:rsidR="004322A1" w:rsidRPr="00BE4ABE">
        <w:rPr>
          <w:rFonts w:eastAsia="Meiryo UI"/>
          <w:b/>
          <w:color w:val="212121"/>
          <w:shd w:val="clear" w:color="auto" w:fill="FFFFFF"/>
        </w:rPr>
        <w:t>s</w:t>
      </w:r>
      <w:r w:rsidRPr="00BE4ABE">
        <w:rPr>
          <w:rFonts w:eastAsia="Meiryo UI"/>
          <w:b/>
          <w:color w:val="212121"/>
          <w:shd w:val="clear" w:color="auto" w:fill="FFFFFF"/>
        </w:rPr>
        <w:t xml:space="preserve">tructure </w:t>
      </w:r>
    </w:p>
    <w:p w14:paraId="7F89C58E" w14:textId="77777777" w:rsidR="00FF6B9F" w:rsidRDefault="00FF6B9F" w:rsidP="006C10AB">
      <w:pPr>
        <w:rPr>
          <w:rFonts w:eastAsia="Meiryo UI"/>
          <w:color w:val="212121"/>
          <w:shd w:val="clear" w:color="auto" w:fill="FFFFFF"/>
        </w:rPr>
      </w:pPr>
    </w:p>
    <w:p w14:paraId="40315BA0" w14:textId="2AE15EE9" w:rsidR="00FB3E30" w:rsidRDefault="00FF6B9F" w:rsidP="0062456E">
      <w:pPr>
        <w:autoSpaceDE w:val="0"/>
        <w:autoSpaceDN w:val="0"/>
        <w:adjustRightInd w:val="0"/>
        <w:rPr>
          <w:lang w:val="en-CA"/>
        </w:rPr>
      </w:pPr>
      <w:r>
        <w:rPr>
          <w:rFonts w:eastAsia="Meiryo UI"/>
          <w:color w:val="212121"/>
          <w:shd w:val="clear" w:color="auto" w:fill="FFFFFF"/>
        </w:rPr>
        <w:t>Calculation of Thorpe displacements and scales in both 2016 and 2017</w:t>
      </w:r>
      <w:r w:rsidR="00A61785">
        <w:rPr>
          <w:rFonts w:eastAsia="Meiryo UI"/>
          <w:color w:val="212121"/>
          <w:shd w:val="clear" w:color="auto" w:fill="FFFFFF"/>
        </w:rPr>
        <w:t xml:space="preserve"> after ice-off</w:t>
      </w:r>
      <w:r>
        <w:rPr>
          <w:rFonts w:eastAsia="Meiryo UI"/>
          <w:color w:val="212121"/>
          <w:shd w:val="clear" w:color="auto" w:fill="FFFFFF"/>
        </w:rPr>
        <w:t xml:space="preserve"> suggest that before the water column reache</w:t>
      </w:r>
      <w:r w:rsidR="00D67205">
        <w:rPr>
          <w:rFonts w:eastAsia="Meiryo UI"/>
          <w:color w:val="212121"/>
          <w:shd w:val="clear" w:color="auto" w:fill="FFFFFF"/>
        </w:rPr>
        <w:t>d</w:t>
      </w:r>
      <w:r>
        <w:rPr>
          <w:rFonts w:eastAsia="Meiryo UI"/>
          <w:color w:val="212121"/>
          <w:shd w:val="clear" w:color="auto" w:fill="FFFFFF"/>
        </w:rPr>
        <w:t xml:space="preserve"> 4</w:t>
      </w:r>
      <w:r>
        <w:rPr>
          <w:rFonts w:eastAsia="Meiryo UI"/>
          <w:color w:val="212121"/>
          <w:shd w:val="clear" w:color="auto" w:fill="FFFFFF"/>
          <w:vertAlign w:val="superscript"/>
        </w:rPr>
        <w:t>o</w:t>
      </w:r>
      <w:r>
        <w:rPr>
          <w:rFonts w:eastAsia="Meiryo UI"/>
          <w:color w:val="212121"/>
          <w:shd w:val="clear" w:color="auto" w:fill="FFFFFF"/>
        </w:rPr>
        <w:t>C</w:t>
      </w:r>
      <w:r w:rsidR="00A61785">
        <w:rPr>
          <w:rFonts w:eastAsia="Meiryo UI"/>
          <w:color w:val="212121"/>
          <w:shd w:val="clear" w:color="auto" w:fill="FFFFFF"/>
        </w:rPr>
        <w:t>, there were non</w:t>
      </w:r>
      <w:r w:rsidR="008951F3">
        <w:rPr>
          <w:rFonts w:eastAsia="Meiryo UI"/>
          <w:color w:val="212121"/>
          <w:shd w:val="clear" w:color="auto" w:fill="FFFFFF"/>
        </w:rPr>
        <w:t>-</w:t>
      </w:r>
      <w:r w:rsidR="00A61785">
        <w:rPr>
          <w:rFonts w:eastAsia="Meiryo UI"/>
          <w:color w:val="212121"/>
          <w:shd w:val="clear" w:color="auto" w:fill="FFFFFF"/>
        </w:rPr>
        <w:t xml:space="preserve">zero Thorpe displacements through the entire water column. This suggests </w:t>
      </w:r>
      <w:r w:rsidR="008951F3">
        <w:rPr>
          <w:rFonts w:eastAsia="Meiryo UI"/>
          <w:color w:val="212121"/>
          <w:shd w:val="clear" w:color="auto" w:fill="FFFFFF"/>
        </w:rPr>
        <w:t xml:space="preserve">an </w:t>
      </w:r>
      <w:r>
        <w:rPr>
          <w:rFonts w:eastAsia="Meiryo UI"/>
          <w:color w:val="212121"/>
          <w:shd w:val="clear" w:color="auto" w:fill="FFFFFF"/>
        </w:rPr>
        <w:t xml:space="preserve">ongoing spring overturn after ice-off (Figure </w:t>
      </w:r>
      <w:r w:rsidR="00824F8A">
        <w:rPr>
          <w:rFonts w:eastAsia="Meiryo UI"/>
          <w:color w:val="212121"/>
          <w:shd w:val="clear" w:color="auto" w:fill="FFFFFF"/>
        </w:rPr>
        <w:t>10</w:t>
      </w:r>
      <w:r>
        <w:rPr>
          <w:rFonts w:eastAsia="Meiryo UI"/>
          <w:color w:val="212121"/>
          <w:shd w:val="clear" w:color="auto" w:fill="FFFFFF"/>
        </w:rPr>
        <w:t>b, Figure 1</w:t>
      </w:r>
      <w:r w:rsidR="00824F8A">
        <w:rPr>
          <w:rFonts w:eastAsia="Meiryo UI"/>
          <w:color w:val="212121"/>
          <w:shd w:val="clear" w:color="auto" w:fill="FFFFFF"/>
        </w:rPr>
        <w:t>1</w:t>
      </w:r>
      <w:r>
        <w:rPr>
          <w:rFonts w:eastAsia="Meiryo UI"/>
          <w:color w:val="212121"/>
          <w:shd w:val="clear" w:color="auto" w:fill="FFFFFF"/>
        </w:rPr>
        <w:t>b). Once the</w:t>
      </w:r>
      <w:r w:rsidR="00234CDD">
        <w:rPr>
          <w:rFonts w:eastAsia="Meiryo UI"/>
          <w:color w:val="212121"/>
          <w:shd w:val="clear" w:color="auto" w:fill="FFFFFF"/>
        </w:rPr>
        <w:t xml:space="preserve"> average temperature of</w:t>
      </w:r>
      <w:r>
        <w:rPr>
          <w:rFonts w:eastAsia="Meiryo UI"/>
          <w:color w:val="212121"/>
          <w:shd w:val="clear" w:color="auto" w:fill="FFFFFF"/>
        </w:rPr>
        <w:t xml:space="preserve"> water column reache</w:t>
      </w:r>
      <w:r w:rsidR="009A0564">
        <w:rPr>
          <w:rFonts w:eastAsia="Meiryo UI"/>
          <w:color w:val="212121"/>
          <w:shd w:val="clear" w:color="auto" w:fill="FFFFFF"/>
        </w:rPr>
        <w:t>d</w:t>
      </w:r>
      <w:r>
        <w:rPr>
          <w:rFonts w:eastAsia="Meiryo UI"/>
          <w:color w:val="212121"/>
          <w:shd w:val="clear" w:color="auto" w:fill="FFFFFF"/>
        </w:rPr>
        <w:t xml:space="preserve"> 4</w:t>
      </w:r>
      <w:r>
        <w:rPr>
          <w:rFonts w:eastAsia="Meiryo UI"/>
          <w:color w:val="212121"/>
          <w:shd w:val="clear" w:color="auto" w:fill="FFFFFF"/>
          <w:vertAlign w:val="superscript"/>
        </w:rPr>
        <w:t>o</w:t>
      </w:r>
      <w:r>
        <w:rPr>
          <w:rFonts w:eastAsia="Meiryo UI"/>
          <w:color w:val="212121"/>
          <w:shd w:val="clear" w:color="auto" w:fill="FFFFFF"/>
        </w:rPr>
        <w:t xml:space="preserve">C, the Thorpe </w:t>
      </w:r>
      <w:r w:rsidR="00EF645C">
        <w:rPr>
          <w:rFonts w:eastAsia="Meiryo UI"/>
          <w:color w:val="212121"/>
          <w:shd w:val="clear" w:color="auto" w:fill="FFFFFF"/>
        </w:rPr>
        <w:t>scales</w:t>
      </w:r>
      <w:r>
        <w:rPr>
          <w:rFonts w:eastAsia="Meiryo UI"/>
          <w:color w:val="212121"/>
          <w:shd w:val="clear" w:color="auto" w:fill="FFFFFF"/>
        </w:rPr>
        <w:t xml:space="preserve"> decrease</w:t>
      </w:r>
      <w:r w:rsidR="008B327C">
        <w:rPr>
          <w:rFonts w:eastAsia="Meiryo UI"/>
          <w:color w:val="212121"/>
          <w:shd w:val="clear" w:color="auto" w:fill="FFFFFF"/>
        </w:rPr>
        <w:t>d</w:t>
      </w:r>
      <w:r>
        <w:rPr>
          <w:rFonts w:eastAsia="Meiryo UI"/>
          <w:color w:val="212121"/>
          <w:shd w:val="clear" w:color="auto" w:fill="FFFFFF"/>
        </w:rPr>
        <w:t xml:space="preserve"> </w:t>
      </w:r>
      <w:r w:rsidR="00234CDD">
        <w:rPr>
          <w:rFonts w:eastAsia="Meiryo UI"/>
          <w:color w:val="212121"/>
          <w:shd w:val="clear" w:color="auto" w:fill="FFFFFF"/>
        </w:rPr>
        <w:t>to nearly 0</w:t>
      </w:r>
      <w:r w:rsidR="008951F3">
        <w:rPr>
          <w:rFonts w:eastAsia="Meiryo UI"/>
          <w:color w:val="212121"/>
          <w:shd w:val="clear" w:color="auto" w:fill="FFFFFF"/>
        </w:rPr>
        <w:t xml:space="preserve"> m</w:t>
      </w:r>
      <w:r w:rsidR="00234CDD">
        <w:rPr>
          <w:rFonts w:eastAsia="Meiryo UI"/>
          <w:color w:val="212121"/>
          <w:shd w:val="clear" w:color="auto" w:fill="FFFFFF"/>
        </w:rPr>
        <w:t>. This</w:t>
      </w:r>
      <w:r>
        <w:rPr>
          <w:rFonts w:eastAsia="Meiryo UI"/>
          <w:color w:val="212121"/>
          <w:shd w:val="clear" w:color="auto" w:fill="FFFFFF"/>
        </w:rPr>
        <w:t xml:space="preserve"> sugges</w:t>
      </w:r>
      <w:r w:rsidR="00234CDD">
        <w:rPr>
          <w:rFonts w:eastAsia="Meiryo UI"/>
          <w:color w:val="212121"/>
          <w:shd w:val="clear" w:color="auto" w:fill="FFFFFF"/>
        </w:rPr>
        <w:t>ts</w:t>
      </w:r>
      <w:r>
        <w:rPr>
          <w:rFonts w:eastAsia="Meiryo UI"/>
          <w:color w:val="212121"/>
          <w:shd w:val="clear" w:color="auto" w:fill="FFFFFF"/>
        </w:rPr>
        <w:t xml:space="preserve"> that strong convective instabilities associated with the spring overturn end</w:t>
      </w:r>
      <w:r w:rsidR="00E37AF7">
        <w:rPr>
          <w:rFonts w:eastAsia="Meiryo UI"/>
          <w:color w:val="212121"/>
          <w:shd w:val="clear" w:color="auto" w:fill="FFFFFF"/>
        </w:rPr>
        <w:t>ed</w:t>
      </w:r>
      <w:r>
        <w:rPr>
          <w:rFonts w:eastAsia="Meiryo UI"/>
          <w:color w:val="212121"/>
          <w:shd w:val="clear" w:color="auto" w:fill="FFFFFF"/>
        </w:rPr>
        <w:t xml:space="preserve"> immediately when the water column warm</w:t>
      </w:r>
      <w:r w:rsidR="00E37AF7">
        <w:rPr>
          <w:rFonts w:eastAsia="Meiryo UI"/>
          <w:color w:val="212121"/>
          <w:shd w:val="clear" w:color="auto" w:fill="FFFFFF"/>
        </w:rPr>
        <w:t>ed</w:t>
      </w:r>
      <w:r>
        <w:rPr>
          <w:rFonts w:eastAsia="Meiryo UI"/>
          <w:color w:val="212121"/>
          <w:shd w:val="clear" w:color="auto" w:fill="FFFFFF"/>
        </w:rPr>
        <w:t xml:space="preserve"> above 4</w:t>
      </w:r>
      <w:r>
        <w:rPr>
          <w:rFonts w:eastAsia="Meiryo UI"/>
          <w:color w:val="212121"/>
          <w:shd w:val="clear" w:color="auto" w:fill="FFFFFF"/>
          <w:vertAlign w:val="superscript"/>
        </w:rPr>
        <w:t>o</w:t>
      </w:r>
      <w:r>
        <w:rPr>
          <w:rFonts w:eastAsia="Meiryo UI"/>
          <w:color w:val="212121"/>
          <w:shd w:val="clear" w:color="auto" w:fill="FFFFFF"/>
        </w:rPr>
        <w:t xml:space="preserve">C (Figure </w:t>
      </w:r>
      <w:r w:rsidR="00824F8A">
        <w:rPr>
          <w:rFonts w:eastAsia="Meiryo UI"/>
          <w:color w:val="212121"/>
          <w:shd w:val="clear" w:color="auto" w:fill="FFFFFF"/>
        </w:rPr>
        <w:t>10</w:t>
      </w:r>
      <w:r>
        <w:rPr>
          <w:rFonts w:eastAsia="Meiryo UI"/>
          <w:color w:val="212121"/>
          <w:shd w:val="clear" w:color="auto" w:fill="FFFFFF"/>
        </w:rPr>
        <w:t>b</w:t>
      </w:r>
      <w:r w:rsidR="00824F8A">
        <w:rPr>
          <w:rFonts w:eastAsia="Meiryo UI"/>
          <w:color w:val="212121"/>
          <w:shd w:val="clear" w:color="auto" w:fill="FFFFFF"/>
        </w:rPr>
        <w:t>-</w:t>
      </w:r>
      <w:r>
        <w:rPr>
          <w:rFonts w:eastAsia="Meiryo UI"/>
          <w:color w:val="212121"/>
          <w:shd w:val="clear" w:color="auto" w:fill="FFFFFF"/>
        </w:rPr>
        <w:t>d</w:t>
      </w:r>
      <w:r w:rsidR="00824F8A">
        <w:rPr>
          <w:rFonts w:eastAsia="Meiryo UI"/>
          <w:color w:val="212121"/>
          <w:shd w:val="clear" w:color="auto" w:fill="FFFFFF"/>
        </w:rPr>
        <w:t>, Figure 11b-d</w:t>
      </w:r>
      <w:r>
        <w:rPr>
          <w:rFonts w:eastAsia="Meiryo UI"/>
          <w:color w:val="212121"/>
          <w:shd w:val="clear" w:color="auto" w:fill="FFFFFF"/>
        </w:rPr>
        <w:t>). This is consistent with the nonlinear equation of state such that heating water above 4</w:t>
      </w:r>
      <w:r>
        <w:rPr>
          <w:rFonts w:eastAsia="Meiryo UI"/>
          <w:color w:val="212121"/>
          <w:shd w:val="clear" w:color="auto" w:fill="FFFFFF"/>
          <w:vertAlign w:val="superscript"/>
        </w:rPr>
        <w:t>o</w:t>
      </w:r>
      <w:r>
        <w:rPr>
          <w:rFonts w:eastAsia="Meiryo UI"/>
          <w:color w:val="212121"/>
          <w:shd w:val="clear" w:color="auto" w:fill="FFFFFF"/>
        </w:rPr>
        <w:t>C at the surface decrease</w:t>
      </w:r>
      <w:r w:rsidR="008D63A5">
        <w:rPr>
          <w:rFonts w:eastAsia="Meiryo UI"/>
          <w:color w:val="212121"/>
          <w:shd w:val="clear" w:color="auto" w:fill="FFFFFF"/>
        </w:rPr>
        <w:t>d</w:t>
      </w:r>
      <w:r>
        <w:rPr>
          <w:rFonts w:eastAsia="Meiryo UI"/>
          <w:color w:val="212121"/>
          <w:shd w:val="clear" w:color="auto" w:fill="FFFFFF"/>
        </w:rPr>
        <w:t xml:space="preserve"> the surface density and stabilize</w:t>
      </w:r>
      <w:r w:rsidR="008D63A5">
        <w:rPr>
          <w:rFonts w:eastAsia="Meiryo UI"/>
          <w:color w:val="212121"/>
          <w:shd w:val="clear" w:color="auto" w:fill="FFFFFF"/>
        </w:rPr>
        <w:t>d</w:t>
      </w:r>
      <w:r>
        <w:rPr>
          <w:rFonts w:eastAsia="Meiryo UI"/>
          <w:color w:val="212121"/>
          <w:shd w:val="clear" w:color="auto" w:fill="FFFFFF"/>
        </w:rPr>
        <w:t xml:space="preserve"> the water column</w:t>
      </w:r>
      <w:r w:rsidR="00A61785">
        <w:rPr>
          <w:rFonts w:eastAsia="Meiryo UI"/>
          <w:color w:val="212121"/>
          <w:shd w:val="clear" w:color="auto" w:fill="FFFFFF"/>
        </w:rPr>
        <w:t>. Hence,</w:t>
      </w:r>
      <w:r w:rsidR="00A2716D">
        <w:rPr>
          <w:rFonts w:eastAsia="Meiryo UI"/>
          <w:color w:val="212121"/>
          <w:shd w:val="clear" w:color="auto" w:fill="FFFFFF"/>
        </w:rPr>
        <w:t xml:space="preserve"> </w:t>
      </w:r>
      <w:r w:rsidR="00723004">
        <w:rPr>
          <w:rFonts w:eastAsia="Meiryo UI"/>
          <w:color w:val="212121"/>
          <w:shd w:val="clear" w:color="auto" w:fill="FFFFFF"/>
        </w:rPr>
        <w:t>spring overturn start</w:t>
      </w:r>
      <w:r w:rsidR="00896645">
        <w:rPr>
          <w:rFonts w:eastAsia="Meiryo UI"/>
          <w:color w:val="212121"/>
          <w:shd w:val="clear" w:color="auto" w:fill="FFFFFF"/>
        </w:rPr>
        <w:t>ed</w:t>
      </w:r>
      <w:r w:rsidR="00723004">
        <w:rPr>
          <w:rFonts w:eastAsia="Meiryo UI"/>
          <w:color w:val="212121"/>
          <w:shd w:val="clear" w:color="auto" w:fill="FFFFFF"/>
        </w:rPr>
        <w:t xml:space="preserve"> from when the ice completely melt</w:t>
      </w:r>
      <w:r w:rsidR="00896645">
        <w:rPr>
          <w:rFonts w:eastAsia="Meiryo UI"/>
          <w:color w:val="212121"/>
          <w:shd w:val="clear" w:color="auto" w:fill="FFFFFF"/>
        </w:rPr>
        <w:t>ed,</w:t>
      </w:r>
      <w:r w:rsidR="00723004">
        <w:rPr>
          <w:rFonts w:eastAsia="Meiryo UI"/>
          <w:color w:val="212121"/>
          <w:shd w:val="clear" w:color="auto" w:fill="FFFFFF"/>
        </w:rPr>
        <w:t xml:space="preserve"> and end</w:t>
      </w:r>
      <w:r w:rsidR="00896645">
        <w:rPr>
          <w:rFonts w:eastAsia="Meiryo UI"/>
          <w:color w:val="212121"/>
          <w:shd w:val="clear" w:color="auto" w:fill="FFFFFF"/>
        </w:rPr>
        <w:t>ed</w:t>
      </w:r>
      <w:r w:rsidR="00723004">
        <w:rPr>
          <w:rFonts w:eastAsia="Meiryo UI"/>
          <w:color w:val="212121"/>
          <w:shd w:val="clear" w:color="auto" w:fill="FFFFFF"/>
        </w:rPr>
        <w:t xml:space="preserve"> when the well-mixed water column warm</w:t>
      </w:r>
      <w:r w:rsidR="00896645">
        <w:rPr>
          <w:rFonts w:eastAsia="Meiryo UI"/>
          <w:color w:val="212121"/>
          <w:shd w:val="clear" w:color="auto" w:fill="FFFFFF"/>
        </w:rPr>
        <w:t>ed</w:t>
      </w:r>
      <w:r w:rsidR="00723004">
        <w:rPr>
          <w:rFonts w:eastAsia="Meiryo UI"/>
          <w:color w:val="212121"/>
          <w:shd w:val="clear" w:color="auto" w:fill="FFFFFF"/>
        </w:rPr>
        <w:t xml:space="preserve"> to 4</w:t>
      </w:r>
      <w:r w:rsidR="00723004">
        <w:rPr>
          <w:rFonts w:eastAsia="Meiryo UI"/>
          <w:color w:val="212121"/>
          <w:shd w:val="clear" w:color="auto" w:fill="FFFFFF"/>
          <w:vertAlign w:val="superscript"/>
        </w:rPr>
        <w:t>o</w:t>
      </w:r>
      <w:r w:rsidR="00723004">
        <w:rPr>
          <w:rFonts w:eastAsia="Meiryo UI"/>
          <w:color w:val="212121"/>
          <w:shd w:val="clear" w:color="auto" w:fill="FFFFFF"/>
        </w:rPr>
        <w:t>C</w:t>
      </w:r>
      <w:r w:rsidR="00A61785">
        <w:rPr>
          <w:rFonts w:eastAsia="Meiryo UI"/>
          <w:color w:val="212121"/>
          <w:shd w:val="clear" w:color="auto" w:fill="FFFFFF"/>
        </w:rPr>
        <w:t xml:space="preserve"> where heating the surface above this temperature no longer destabilize</w:t>
      </w:r>
      <w:r w:rsidR="00A05011">
        <w:rPr>
          <w:rFonts w:eastAsia="Meiryo UI"/>
          <w:color w:val="212121"/>
          <w:shd w:val="clear" w:color="auto" w:fill="FFFFFF"/>
        </w:rPr>
        <w:t>d</w:t>
      </w:r>
      <w:r w:rsidR="00A61785">
        <w:rPr>
          <w:rFonts w:eastAsia="Meiryo UI"/>
          <w:color w:val="212121"/>
          <w:shd w:val="clear" w:color="auto" w:fill="FFFFFF"/>
        </w:rPr>
        <w:t xml:space="preserve"> the water column</w:t>
      </w:r>
      <w:r w:rsidR="00723004">
        <w:rPr>
          <w:rFonts w:eastAsia="Meiryo UI"/>
          <w:color w:val="212121"/>
          <w:shd w:val="clear" w:color="auto" w:fill="FFFFFF"/>
        </w:rPr>
        <w:t xml:space="preserve">. </w:t>
      </w:r>
      <w:r w:rsidR="001D0726">
        <w:rPr>
          <w:rFonts w:eastAsia="Meiryo UI"/>
          <w:color w:val="212121"/>
          <w:shd w:val="clear" w:color="auto" w:fill="FFFFFF"/>
        </w:rPr>
        <w:t>In 2016,</w:t>
      </w:r>
      <w:r w:rsidR="00A61785" w:rsidRPr="00A61785">
        <w:rPr>
          <w:rFonts w:eastAsia="Meiryo UI"/>
          <w:color w:val="212121"/>
          <w:shd w:val="clear" w:color="auto" w:fill="FFFFFF"/>
        </w:rPr>
        <w:t xml:space="preserve"> </w:t>
      </w:r>
      <w:r w:rsidR="00A61785">
        <w:rPr>
          <w:rFonts w:eastAsia="Meiryo UI"/>
          <w:color w:val="212121"/>
          <w:shd w:val="clear" w:color="auto" w:fill="FFFFFF"/>
        </w:rPr>
        <w:t>the</w:t>
      </w:r>
      <w:r w:rsidR="00A61785" w:rsidRPr="000A3B40">
        <w:rPr>
          <w:rFonts w:eastAsia="Meiryo UI"/>
          <w:color w:val="212121"/>
          <w:shd w:val="clear" w:color="auto" w:fill="FFFFFF"/>
        </w:rPr>
        <w:t xml:space="preserve"> spring overturn lasted for 42 days</w:t>
      </w:r>
      <w:r w:rsidR="00A61785">
        <w:rPr>
          <w:rFonts w:eastAsia="Meiryo UI"/>
          <w:color w:val="212121"/>
          <w:shd w:val="clear" w:color="auto" w:fill="FFFFFF"/>
        </w:rPr>
        <w:t xml:space="preserve"> </w:t>
      </w:r>
      <w:proofErr w:type="gramStart"/>
      <w:r w:rsidR="00A61785">
        <w:rPr>
          <w:rFonts w:eastAsia="Meiryo UI"/>
          <w:color w:val="212121"/>
          <w:shd w:val="clear" w:color="auto" w:fill="FFFFFF"/>
        </w:rPr>
        <w:t>between when</w:t>
      </w:r>
      <w:r w:rsidR="001D0726">
        <w:rPr>
          <w:rFonts w:eastAsia="Meiryo UI"/>
          <w:color w:val="212121"/>
          <w:shd w:val="clear" w:color="auto" w:fill="FFFFFF"/>
        </w:rPr>
        <w:t xml:space="preserve"> the ice melted on March 18 and t</w:t>
      </w:r>
      <w:r w:rsidR="00A2716D" w:rsidRPr="000A3B40">
        <w:rPr>
          <w:rFonts w:eastAsia="Meiryo UI"/>
          <w:color w:val="212121"/>
          <w:shd w:val="clear" w:color="auto" w:fill="FFFFFF"/>
        </w:rPr>
        <w:t>he</w:t>
      </w:r>
      <w:r w:rsidR="001D0726">
        <w:rPr>
          <w:rFonts w:eastAsia="Meiryo UI"/>
          <w:color w:val="212121"/>
          <w:shd w:val="clear" w:color="auto" w:fill="FFFFFF"/>
        </w:rPr>
        <w:t xml:space="preserve"> water column warm</w:t>
      </w:r>
      <w:r w:rsidR="00A05011">
        <w:rPr>
          <w:rFonts w:eastAsia="Meiryo UI"/>
          <w:color w:val="212121"/>
          <w:shd w:val="clear" w:color="auto" w:fill="FFFFFF"/>
        </w:rPr>
        <w:t>ed</w:t>
      </w:r>
      <w:r w:rsidR="001D0726">
        <w:rPr>
          <w:rFonts w:eastAsia="Meiryo UI"/>
          <w:color w:val="212121"/>
          <w:shd w:val="clear" w:color="auto" w:fill="FFFFFF"/>
        </w:rPr>
        <w:t xml:space="preserve"> to 4</w:t>
      </w:r>
      <w:r w:rsidR="001D0726">
        <w:rPr>
          <w:rFonts w:eastAsia="Meiryo UI"/>
          <w:color w:val="212121"/>
          <w:shd w:val="clear" w:color="auto" w:fill="FFFFFF"/>
          <w:vertAlign w:val="superscript"/>
        </w:rPr>
        <w:t>o</w:t>
      </w:r>
      <w:r w:rsidR="001D0726">
        <w:rPr>
          <w:rFonts w:eastAsia="Meiryo UI"/>
          <w:color w:val="212121"/>
          <w:shd w:val="clear" w:color="auto" w:fill="FFFFFF"/>
        </w:rPr>
        <w:t>C on April 28</w:t>
      </w:r>
      <w:proofErr w:type="gramEnd"/>
      <w:r w:rsidR="001D0726">
        <w:rPr>
          <w:rFonts w:eastAsia="Meiryo UI"/>
          <w:color w:val="212121"/>
          <w:shd w:val="clear" w:color="auto" w:fill="FFFFFF"/>
        </w:rPr>
        <w:t xml:space="preserve">. Similarly, the ice melted on April 8 in 2017 and the water warmed above </w:t>
      </w:r>
      <w:r w:rsidR="001D0726" w:rsidRPr="001D0726">
        <w:rPr>
          <w:rFonts w:eastAsia="Meiryo UI"/>
          <w:color w:val="212121"/>
          <w:shd w:val="clear" w:color="auto" w:fill="FFFFFF"/>
        </w:rPr>
        <w:t>4</w:t>
      </w:r>
      <w:r w:rsidR="001D0726">
        <w:rPr>
          <w:rFonts w:eastAsia="Meiryo UI"/>
          <w:color w:val="212121"/>
          <w:shd w:val="clear" w:color="auto" w:fill="FFFFFF"/>
          <w:vertAlign w:val="superscript"/>
        </w:rPr>
        <w:t>o</w:t>
      </w:r>
      <w:r w:rsidR="001D0726">
        <w:rPr>
          <w:rFonts w:eastAsia="Meiryo UI"/>
          <w:color w:val="212121"/>
          <w:shd w:val="clear" w:color="auto" w:fill="FFFFFF"/>
        </w:rPr>
        <w:t>C on April 22</w:t>
      </w:r>
      <w:r w:rsidR="00563E4D">
        <w:rPr>
          <w:rFonts w:eastAsia="Meiryo UI"/>
          <w:color w:val="212121"/>
          <w:shd w:val="clear" w:color="auto" w:fill="FFFFFF"/>
        </w:rPr>
        <w:t>, resulting in</w:t>
      </w:r>
      <w:r w:rsidR="00244E47">
        <w:rPr>
          <w:rFonts w:eastAsia="Meiryo UI"/>
          <w:color w:val="212121"/>
          <w:shd w:val="clear" w:color="auto" w:fill="FFFFFF"/>
        </w:rPr>
        <w:t xml:space="preserve"> </w:t>
      </w:r>
      <w:r w:rsidR="00563E4D">
        <w:rPr>
          <w:rFonts w:eastAsia="Meiryo UI"/>
          <w:color w:val="212121"/>
          <w:shd w:val="clear" w:color="auto" w:fill="FFFFFF"/>
        </w:rPr>
        <w:t>a</w:t>
      </w:r>
      <w:r w:rsidR="001D0726">
        <w:rPr>
          <w:rFonts w:eastAsia="Meiryo UI"/>
          <w:color w:val="212121"/>
          <w:shd w:val="clear" w:color="auto" w:fill="FFFFFF"/>
        </w:rPr>
        <w:t xml:space="preserve"> spring overturn </w:t>
      </w:r>
      <w:r w:rsidR="00563E4D">
        <w:rPr>
          <w:rFonts w:eastAsia="Meiryo UI"/>
          <w:color w:val="212121"/>
          <w:shd w:val="clear" w:color="auto" w:fill="FFFFFF"/>
        </w:rPr>
        <w:t xml:space="preserve">of </w:t>
      </w:r>
      <w:r w:rsidR="001D0726">
        <w:rPr>
          <w:rFonts w:eastAsia="Meiryo UI"/>
          <w:color w:val="212121"/>
          <w:shd w:val="clear" w:color="auto" w:fill="FFFFFF"/>
        </w:rPr>
        <w:t>1</w:t>
      </w:r>
      <w:r w:rsidR="00803871" w:rsidRPr="000A3B40">
        <w:rPr>
          <w:rFonts w:eastAsia="Meiryo UI"/>
          <w:color w:val="212121"/>
          <w:shd w:val="clear" w:color="auto" w:fill="FFFFFF"/>
        </w:rPr>
        <w:t xml:space="preserve">5 </w:t>
      </w:r>
      <w:r w:rsidR="00A2716D" w:rsidRPr="000A3B40">
        <w:rPr>
          <w:rFonts w:eastAsia="Meiryo UI"/>
          <w:color w:val="212121"/>
          <w:shd w:val="clear" w:color="auto" w:fill="FFFFFF"/>
        </w:rPr>
        <w:t>days.</w:t>
      </w:r>
      <w:r w:rsidR="00D6696C">
        <w:rPr>
          <w:rFonts w:eastAsia="Meiryo UI"/>
          <w:color w:val="212121"/>
          <w:shd w:val="clear" w:color="auto" w:fill="FFFFFF"/>
        </w:rPr>
        <w:t xml:space="preserve"> </w:t>
      </w:r>
      <w:r w:rsidR="00896A98">
        <w:rPr>
          <w:rFonts w:eastAsia="Meiryo UI"/>
          <w:color w:val="212121"/>
          <w:shd w:val="clear" w:color="auto" w:fill="FFFFFF"/>
        </w:rPr>
        <w:t>Although the large convective cells disappear</w:t>
      </w:r>
      <w:r w:rsidR="005B408A">
        <w:rPr>
          <w:rFonts w:eastAsia="Meiryo UI"/>
          <w:color w:val="212121"/>
          <w:shd w:val="clear" w:color="auto" w:fill="FFFFFF"/>
        </w:rPr>
        <w:t>ed</w:t>
      </w:r>
      <w:r w:rsidR="00896A98">
        <w:rPr>
          <w:rFonts w:eastAsia="Meiryo UI"/>
          <w:color w:val="212121"/>
          <w:shd w:val="clear" w:color="auto" w:fill="FFFFFF"/>
        </w:rPr>
        <w:t xml:space="preserve"> once the water column warm</w:t>
      </w:r>
      <w:r w:rsidR="005B408A">
        <w:rPr>
          <w:rFonts w:eastAsia="Meiryo UI"/>
          <w:color w:val="212121"/>
          <w:shd w:val="clear" w:color="auto" w:fill="FFFFFF"/>
        </w:rPr>
        <w:t>ed</w:t>
      </w:r>
      <w:r w:rsidR="00896A98">
        <w:rPr>
          <w:rFonts w:eastAsia="Meiryo UI"/>
          <w:color w:val="212121"/>
          <w:shd w:val="clear" w:color="auto" w:fill="FFFFFF"/>
        </w:rPr>
        <w:t xml:space="preserve"> above 4</w:t>
      </w:r>
      <w:r w:rsidR="00896A98">
        <w:rPr>
          <w:rFonts w:eastAsia="Meiryo UI"/>
          <w:color w:val="212121"/>
          <w:shd w:val="clear" w:color="auto" w:fill="FFFFFF"/>
          <w:vertAlign w:val="superscript"/>
        </w:rPr>
        <w:t>o</w:t>
      </w:r>
      <w:r w:rsidR="00896A98">
        <w:rPr>
          <w:rFonts w:eastAsia="Meiryo UI"/>
          <w:color w:val="212121"/>
          <w:shd w:val="clear" w:color="auto" w:fill="FFFFFF"/>
        </w:rPr>
        <w:t>C,</w:t>
      </w:r>
      <w:r w:rsidR="00A2716D">
        <w:rPr>
          <w:rFonts w:eastAsia="Meiryo UI"/>
          <w:color w:val="212121"/>
          <w:shd w:val="clear" w:color="auto" w:fill="FFFFFF"/>
        </w:rPr>
        <w:t xml:space="preserve"> </w:t>
      </w:r>
      <w:r w:rsidR="00896A98">
        <w:rPr>
          <w:rFonts w:eastAsia="Meiryo UI"/>
          <w:color w:val="212121"/>
          <w:shd w:val="clear" w:color="auto" w:fill="FFFFFF"/>
        </w:rPr>
        <w:t>w</w:t>
      </w:r>
      <w:r>
        <w:rPr>
          <w:rFonts w:eastAsia="Meiryo UI"/>
          <w:color w:val="212121"/>
          <w:shd w:val="clear" w:color="auto" w:fill="FFFFFF"/>
        </w:rPr>
        <w:t xml:space="preserve">e did not observe the formation of </w:t>
      </w:r>
      <w:r w:rsidR="00244E47">
        <w:rPr>
          <w:rFonts w:eastAsia="Meiryo UI"/>
          <w:color w:val="212121"/>
          <w:shd w:val="clear" w:color="auto" w:fill="FFFFFF"/>
        </w:rPr>
        <w:t xml:space="preserve">a strong </w:t>
      </w:r>
      <w:r>
        <w:rPr>
          <w:rFonts w:eastAsia="Meiryo UI"/>
          <w:color w:val="212121"/>
          <w:shd w:val="clear" w:color="auto" w:fill="FFFFFF"/>
        </w:rPr>
        <w:t xml:space="preserve">summer thermocline until approximately </w:t>
      </w:r>
      <w:r w:rsidR="009459FE">
        <w:rPr>
          <w:rFonts w:eastAsia="Meiryo UI"/>
          <w:color w:val="212121"/>
          <w:shd w:val="clear" w:color="auto" w:fill="FFFFFF"/>
        </w:rPr>
        <w:t>May 23 in 2016 and May 15 in 2017</w:t>
      </w:r>
      <w:r w:rsidR="00EA787E">
        <w:rPr>
          <w:rFonts w:eastAsia="Meiryo UI"/>
          <w:color w:val="212121"/>
          <w:shd w:val="clear" w:color="auto" w:fill="FFFFFF"/>
        </w:rPr>
        <w:t xml:space="preserve"> </w:t>
      </w:r>
      <w:r>
        <w:rPr>
          <w:rFonts w:eastAsia="Meiryo UI"/>
          <w:color w:val="212121"/>
          <w:shd w:val="clear" w:color="auto" w:fill="FFFFFF"/>
        </w:rPr>
        <w:t xml:space="preserve">(Figure </w:t>
      </w:r>
      <w:r w:rsidR="00824F8A">
        <w:rPr>
          <w:rFonts w:eastAsia="Meiryo UI"/>
          <w:color w:val="212121"/>
          <w:shd w:val="clear" w:color="auto" w:fill="FFFFFF"/>
        </w:rPr>
        <w:t>10</w:t>
      </w:r>
      <w:r>
        <w:rPr>
          <w:rFonts w:eastAsia="Meiryo UI"/>
          <w:color w:val="212121"/>
          <w:shd w:val="clear" w:color="auto" w:fill="FFFFFF"/>
        </w:rPr>
        <w:t>a, Figure 1</w:t>
      </w:r>
      <w:r w:rsidR="00824F8A">
        <w:rPr>
          <w:rFonts w:eastAsia="Meiryo UI"/>
          <w:color w:val="212121"/>
          <w:shd w:val="clear" w:color="auto" w:fill="FFFFFF"/>
        </w:rPr>
        <w:t>1</w:t>
      </w:r>
      <w:r>
        <w:rPr>
          <w:rFonts w:eastAsia="Meiryo UI"/>
          <w:color w:val="212121"/>
          <w:shd w:val="clear" w:color="auto" w:fill="FFFFFF"/>
        </w:rPr>
        <w:t>a). Horizontal velocity measurements from the ADCP in 2016 suggest that the timing of the formation of the summer thermocline coincide</w:t>
      </w:r>
      <w:r w:rsidR="000A7966">
        <w:rPr>
          <w:rFonts w:eastAsia="Meiryo UI"/>
          <w:color w:val="212121"/>
          <w:shd w:val="clear" w:color="auto" w:fill="FFFFFF"/>
        </w:rPr>
        <w:t>d</w:t>
      </w:r>
      <w:r>
        <w:rPr>
          <w:rFonts w:eastAsia="Meiryo UI"/>
          <w:color w:val="212121"/>
          <w:shd w:val="clear" w:color="auto" w:fill="FFFFFF"/>
        </w:rPr>
        <w:t xml:space="preserve"> with the </w:t>
      </w:r>
      <w:r w:rsidR="00D6696C">
        <w:rPr>
          <w:rFonts w:eastAsia="Meiryo UI"/>
          <w:color w:val="212121"/>
          <w:shd w:val="clear" w:color="auto" w:fill="FFFFFF"/>
        </w:rPr>
        <w:t>existence</w:t>
      </w:r>
      <w:r>
        <w:rPr>
          <w:rFonts w:eastAsia="Meiryo UI"/>
          <w:color w:val="212121"/>
          <w:shd w:val="clear" w:color="auto" w:fill="FFFFFF"/>
        </w:rPr>
        <w:t xml:space="preserve"> of </w:t>
      </w:r>
      <w:proofErr w:type="spellStart"/>
      <w:r>
        <w:rPr>
          <w:rFonts w:eastAsia="Meiryo UI"/>
          <w:color w:val="212121"/>
          <w:shd w:val="clear" w:color="auto" w:fill="FFFFFF"/>
        </w:rPr>
        <w:t>baroclinic</w:t>
      </w:r>
      <w:proofErr w:type="spellEnd"/>
      <w:r>
        <w:rPr>
          <w:rFonts w:eastAsia="Meiryo UI"/>
          <w:color w:val="212121"/>
          <w:shd w:val="clear" w:color="auto" w:fill="FFFFFF"/>
        </w:rPr>
        <w:t xml:space="preserve"> modes with opposing velocities</w:t>
      </w:r>
      <w:r w:rsidR="00A61785">
        <w:rPr>
          <w:rFonts w:eastAsia="Meiryo UI"/>
          <w:color w:val="212121"/>
          <w:shd w:val="clear" w:color="auto" w:fill="FFFFFF"/>
        </w:rPr>
        <w:t>, where t</w:t>
      </w:r>
      <w:r>
        <w:rPr>
          <w:rFonts w:eastAsia="Meiryo UI"/>
          <w:color w:val="212121"/>
          <w:shd w:val="clear" w:color="auto" w:fill="FFFFFF"/>
        </w:rPr>
        <w:t>he thermocline separate</w:t>
      </w:r>
      <w:r w:rsidR="000A7966">
        <w:rPr>
          <w:rFonts w:eastAsia="Meiryo UI"/>
          <w:color w:val="212121"/>
          <w:shd w:val="clear" w:color="auto" w:fill="FFFFFF"/>
        </w:rPr>
        <w:t>d</w:t>
      </w:r>
      <w:r>
        <w:rPr>
          <w:rFonts w:eastAsia="Meiryo UI"/>
          <w:color w:val="212121"/>
          <w:shd w:val="clear" w:color="auto" w:fill="FFFFFF"/>
        </w:rPr>
        <w:t xml:space="preserve"> the flow with opposing directions (Figure </w:t>
      </w:r>
      <w:r w:rsidR="00824F8A">
        <w:rPr>
          <w:rFonts w:eastAsia="Meiryo UI"/>
          <w:color w:val="212121"/>
          <w:shd w:val="clear" w:color="auto" w:fill="FFFFFF"/>
        </w:rPr>
        <w:t>10e</w:t>
      </w:r>
      <w:r>
        <w:rPr>
          <w:rFonts w:eastAsia="Meiryo UI"/>
          <w:color w:val="212121"/>
          <w:shd w:val="clear" w:color="auto" w:fill="FFFFFF"/>
        </w:rPr>
        <w:t xml:space="preserve">). </w:t>
      </w:r>
    </w:p>
    <w:p w14:paraId="0E9ABC55" w14:textId="77777777" w:rsidR="00FB3E30" w:rsidRPr="00BE4ABE" w:rsidRDefault="00FB3E30" w:rsidP="006C10AB">
      <w:pPr>
        <w:rPr>
          <w:rFonts w:eastAsia="Meiryo UI"/>
          <w:b/>
          <w:color w:val="212121"/>
          <w:shd w:val="clear" w:color="auto" w:fill="FFFFFF"/>
        </w:rPr>
      </w:pPr>
      <w:r w:rsidRPr="00BE4ABE">
        <w:rPr>
          <w:rFonts w:eastAsia="Meiryo UI"/>
          <w:b/>
          <w:color w:val="212121"/>
          <w:shd w:val="clear" w:color="auto" w:fill="FFFFFF"/>
        </w:rPr>
        <w:t>Conductivity measurements</w:t>
      </w:r>
    </w:p>
    <w:p w14:paraId="6137B4C9" w14:textId="77777777" w:rsidR="00FB3E30" w:rsidRDefault="00FB3E30" w:rsidP="006C10AB">
      <w:pPr>
        <w:rPr>
          <w:lang w:val="en-CA"/>
        </w:rPr>
      </w:pPr>
    </w:p>
    <w:p w14:paraId="2638DE93" w14:textId="7FDD3F6C" w:rsidR="00F717A5" w:rsidRPr="00BE4ABE" w:rsidRDefault="00FB3E30" w:rsidP="006C10AB">
      <w:pPr>
        <w:rPr>
          <w:color w:val="000000" w:themeColor="text1"/>
          <w:kern w:val="24"/>
        </w:rPr>
      </w:pPr>
      <w:r>
        <w:t xml:space="preserve">In the </w:t>
      </w:r>
      <w:r w:rsidR="0074177D">
        <w:t>winter of 2017,</w:t>
      </w:r>
      <w:r>
        <w:t xml:space="preserve"> we deployed </w:t>
      </w:r>
      <w:r w:rsidR="00E90195">
        <w:t>five</w:t>
      </w:r>
      <w:r>
        <w:t xml:space="preserve"> conductivity sensors to </w:t>
      </w:r>
      <w:r w:rsidR="00656CB6">
        <w:t>explore whether</w:t>
      </w:r>
      <w:r>
        <w:t xml:space="preserve"> road salt application might influence the dynamics of Winter I and Winter II. Over winter</w:t>
      </w:r>
      <w:r w:rsidR="00FB0299">
        <w:t xml:space="preserve"> inside the mixing layer</w:t>
      </w:r>
      <w:r>
        <w:t>, conductivity did not exceed 500 µS</w:t>
      </w:r>
      <w:r w:rsidR="00232FCC">
        <w:t xml:space="preserve"> </w:t>
      </w:r>
      <w:r>
        <w:t>cm</w:t>
      </w:r>
      <w:r w:rsidR="00232FCC">
        <w:rPr>
          <w:vertAlign w:val="superscript"/>
        </w:rPr>
        <w:t>-1</w:t>
      </w:r>
      <w:r w:rsidR="00FB0299">
        <w:t xml:space="preserve"> and</w:t>
      </w:r>
      <w:r>
        <w:t xml:space="preserve"> </w:t>
      </w:r>
      <w:r w:rsidR="00FB0299">
        <w:t>t</w:t>
      </w:r>
      <w:r w:rsidR="00D35386">
        <w:t xml:space="preserve">here </w:t>
      </w:r>
      <w:r w:rsidR="00F437B4">
        <w:t>we</w:t>
      </w:r>
      <w:r w:rsidR="006B589F">
        <w:t>re no s</w:t>
      </w:r>
      <w:r w:rsidR="006430C0">
        <w:t>ubstantial</w:t>
      </w:r>
      <w:r w:rsidR="006B589F">
        <w:t xml:space="preserve"> </w:t>
      </w:r>
      <w:r w:rsidR="00D35386">
        <w:t xml:space="preserve">conductivity increases. </w:t>
      </w:r>
      <w:r w:rsidR="00C70BE7">
        <w:rPr>
          <w:color w:val="000000" w:themeColor="text1"/>
          <w:kern w:val="24"/>
        </w:rPr>
        <w:t>T</w:t>
      </w:r>
      <w:r w:rsidR="0096210D">
        <w:rPr>
          <w:color w:val="000000" w:themeColor="text1"/>
          <w:kern w:val="24"/>
        </w:rPr>
        <w:t>he most s</w:t>
      </w:r>
      <w:r w:rsidR="00242B88">
        <w:t>ubstantial</w:t>
      </w:r>
      <w:r w:rsidR="0096210D">
        <w:rPr>
          <w:color w:val="000000" w:themeColor="text1"/>
          <w:kern w:val="24"/>
        </w:rPr>
        <w:t xml:space="preserve"> increase of conductivity over winter </w:t>
      </w:r>
      <w:r w:rsidR="00F437B4">
        <w:rPr>
          <w:color w:val="000000" w:themeColor="text1"/>
          <w:kern w:val="24"/>
        </w:rPr>
        <w:t>wa</w:t>
      </w:r>
      <w:r w:rsidR="0096210D">
        <w:rPr>
          <w:color w:val="000000" w:themeColor="text1"/>
          <w:kern w:val="24"/>
        </w:rPr>
        <w:t xml:space="preserve">s at the base of </w:t>
      </w:r>
      <w:proofErr w:type="spellStart"/>
      <w:r w:rsidR="0096210D">
        <w:rPr>
          <w:color w:val="000000" w:themeColor="text1"/>
          <w:kern w:val="24"/>
        </w:rPr>
        <w:t>Kempenfelt</w:t>
      </w:r>
      <w:proofErr w:type="spellEnd"/>
      <w:r w:rsidR="0096210D">
        <w:rPr>
          <w:color w:val="000000" w:themeColor="text1"/>
          <w:kern w:val="24"/>
        </w:rPr>
        <w:t xml:space="preserve"> </w:t>
      </w:r>
      <w:r w:rsidR="006A0963">
        <w:rPr>
          <w:color w:val="000000" w:themeColor="text1"/>
          <w:kern w:val="24"/>
        </w:rPr>
        <w:t>Bay</w:t>
      </w:r>
      <w:r w:rsidR="008071C3">
        <w:rPr>
          <w:color w:val="000000" w:themeColor="text1"/>
          <w:kern w:val="24"/>
        </w:rPr>
        <w:t xml:space="preserve"> </w:t>
      </w:r>
      <w:r w:rsidR="0025752F">
        <w:rPr>
          <w:color w:val="000000" w:themeColor="text1"/>
          <w:kern w:val="24"/>
        </w:rPr>
        <w:t>below 30</w:t>
      </w:r>
      <w:r w:rsidR="008071C3">
        <w:rPr>
          <w:color w:val="000000" w:themeColor="text1"/>
          <w:kern w:val="24"/>
        </w:rPr>
        <w:t xml:space="preserve"> m between </w:t>
      </w:r>
      <w:r w:rsidR="0025752F">
        <w:rPr>
          <w:color w:val="000000" w:themeColor="text1"/>
          <w:kern w:val="24"/>
        </w:rPr>
        <w:t>February 15</w:t>
      </w:r>
      <w:r w:rsidR="008071C3">
        <w:rPr>
          <w:color w:val="000000" w:themeColor="text1"/>
          <w:kern w:val="24"/>
        </w:rPr>
        <w:t xml:space="preserve"> and day </w:t>
      </w:r>
      <w:r w:rsidR="0025752F">
        <w:rPr>
          <w:color w:val="000000" w:themeColor="text1"/>
          <w:kern w:val="24"/>
        </w:rPr>
        <w:t>April 8</w:t>
      </w:r>
      <w:r w:rsidR="008071C3">
        <w:rPr>
          <w:color w:val="000000" w:themeColor="text1"/>
          <w:kern w:val="24"/>
        </w:rPr>
        <w:t>. This coincided with</w:t>
      </w:r>
      <w:r w:rsidR="0096210D">
        <w:rPr>
          <w:color w:val="000000" w:themeColor="text1"/>
          <w:kern w:val="24"/>
        </w:rPr>
        <w:t xml:space="preserve"> </w:t>
      </w:r>
      <w:r w:rsidR="00157D1F">
        <w:rPr>
          <w:color w:val="000000" w:themeColor="text1"/>
          <w:kern w:val="24"/>
        </w:rPr>
        <w:t xml:space="preserve">the </w:t>
      </w:r>
      <w:r w:rsidR="0096210D">
        <w:rPr>
          <w:color w:val="000000" w:themeColor="text1"/>
          <w:kern w:val="24"/>
        </w:rPr>
        <w:t>same timing</w:t>
      </w:r>
      <w:r w:rsidR="00157D1F">
        <w:rPr>
          <w:color w:val="000000" w:themeColor="text1"/>
          <w:kern w:val="24"/>
        </w:rPr>
        <w:t>,</w:t>
      </w:r>
      <w:r w:rsidR="0096210D">
        <w:rPr>
          <w:color w:val="000000" w:themeColor="text1"/>
          <w:kern w:val="24"/>
        </w:rPr>
        <w:t xml:space="preserve"> and occupie</w:t>
      </w:r>
      <w:r w:rsidR="00D721AF">
        <w:rPr>
          <w:color w:val="000000" w:themeColor="text1"/>
          <w:kern w:val="24"/>
        </w:rPr>
        <w:t>d</w:t>
      </w:r>
      <w:r w:rsidR="0096210D">
        <w:rPr>
          <w:color w:val="000000" w:themeColor="text1"/>
          <w:kern w:val="24"/>
        </w:rPr>
        <w:t xml:space="preserve"> the same depth ranges</w:t>
      </w:r>
      <w:r w:rsidR="00157D1F">
        <w:rPr>
          <w:color w:val="000000" w:themeColor="text1"/>
          <w:kern w:val="24"/>
        </w:rPr>
        <w:t>,</w:t>
      </w:r>
      <w:r w:rsidR="0096210D">
        <w:rPr>
          <w:color w:val="000000" w:themeColor="text1"/>
          <w:kern w:val="24"/>
        </w:rPr>
        <w:t xml:space="preserve"> as </w:t>
      </w:r>
      <w:proofErr w:type="spellStart"/>
      <w:r w:rsidR="0096210D">
        <w:rPr>
          <w:color w:val="000000" w:themeColor="text1"/>
          <w:kern w:val="24"/>
        </w:rPr>
        <w:t>the</w:t>
      </w:r>
      <w:proofErr w:type="spellEnd"/>
      <w:r w:rsidR="0096210D">
        <w:rPr>
          <w:color w:val="000000" w:themeColor="text1"/>
          <w:kern w:val="24"/>
        </w:rPr>
        <w:t xml:space="preserve"> DO minima and the inverse stratification</w:t>
      </w:r>
      <w:r w:rsidR="00157D1F">
        <w:rPr>
          <w:color w:val="000000" w:themeColor="text1"/>
          <w:kern w:val="24"/>
        </w:rPr>
        <w:t xml:space="preserve"> in 2017 (Figure 1</w:t>
      </w:r>
      <w:r w:rsidR="00824F8A">
        <w:rPr>
          <w:color w:val="000000" w:themeColor="text1"/>
          <w:kern w:val="24"/>
        </w:rPr>
        <w:t>2</w:t>
      </w:r>
      <w:r w:rsidR="00157D1F">
        <w:rPr>
          <w:color w:val="000000" w:themeColor="text1"/>
          <w:kern w:val="24"/>
        </w:rPr>
        <w:t>)</w:t>
      </w:r>
      <w:r w:rsidR="0096210D">
        <w:rPr>
          <w:color w:val="000000" w:themeColor="text1"/>
          <w:kern w:val="24"/>
        </w:rPr>
        <w:t xml:space="preserve">. </w:t>
      </w:r>
      <w:r w:rsidR="0096210D">
        <w:t>There was a large increase in bottom conductivity over winter, exceed</w:t>
      </w:r>
      <w:r w:rsidR="00C70BE7">
        <w:t>ing</w:t>
      </w:r>
      <w:r w:rsidR="0096210D">
        <w:t xml:space="preserve"> 650 µS</w:t>
      </w:r>
      <w:r w:rsidR="00232FCC">
        <w:t xml:space="preserve"> </w:t>
      </w:r>
      <w:r w:rsidR="0096210D">
        <w:t>cm</w:t>
      </w:r>
      <w:r w:rsidR="00232FCC">
        <w:rPr>
          <w:vertAlign w:val="superscript"/>
        </w:rPr>
        <w:t>-1</w:t>
      </w:r>
      <w:r w:rsidR="0096210D">
        <w:t xml:space="preserve"> near the end of the winter (</w:t>
      </w:r>
      <w:r w:rsidR="0096210D" w:rsidRPr="000A3B40">
        <w:t xml:space="preserve">Figure </w:t>
      </w:r>
      <w:r w:rsidR="0096210D" w:rsidRPr="00B50F48">
        <w:t>1</w:t>
      </w:r>
      <w:r w:rsidR="00824F8A">
        <w:t>2</w:t>
      </w:r>
      <w:r w:rsidR="0096210D">
        <w:t xml:space="preserve">). The inverse </w:t>
      </w:r>
      <w:r w:rsidR="005F78FB">
        <w:t xml:space="preserve">conductivity </w:t>
      </w:r>
      <w:r w:rsidR="0096210D">
        <w:t>stratification developed</w:t>
      </w:r>
      <w:r w:rsidR="0096210D">
        <w:rPr>
          <w:color w:val="000000" w:themeColor="text1"/>
          <w:kern w:val="24"/>
        </w:rPr>
        <w:t xml:space="preserve"> in late winter from March 1 to early</w:t>
      </w:r>
      <w:r w:rsidR="006C14E3">
        <w:rPr>
          <w:color w:val="000000" w:themeColor="text1"/>
          <w:kern w:val="24"/>
        </w:rPr>
        <w:t xml:space="preserve"> </w:t>
      </w:r>
      <w:r w:rsidR="0096210D">
        <w:rPr>
          <w:color w:val="000000" w:themeColor="text1"/>
          <w:kern w:val="24"/>
        </w:rPr>
        <w:t>April, similar to Winter I temperature dynamics in 201</w:t>
      </w:r>
      <w:r w:rsidR="00EF645C">
        <w:rPr>
          <w:color w:val="000000" w:themeColor="text1"/>
          <w:kern w:val="24"/>
        </w:rPr>
        <w:t>7</w:t>
      </w:r>
      <w:r w:rsidR="0096210D">
        <w:rPr>
          <w:color w:val="000000" w:themeColor="text1"/>
          <w:kern w:val="24"/>
        </w:rPr>
        <w:t>.</w:t>
      </w:r>
      <w:r w:rsidR="00032FC3" w:rsidRPr="00032FC3">
        <w:rPr>
          <w:color w:val="000000" w:themeColor="text1"/>
          <w:kern w:val="24"/>
        </w:rPr>
        <w:t xml:space="preserve"> </w:t>
      </w:r>
      <w:r w:rsidR="00032FC3">
        <w:rPr>
          <w:color w:val="000000" w:themeColor="text1"/>
          <w:kern w:val="24"/>
        </w:rPr>
        <w:t>After ice-off, the water column mixed and the average conductivity increased to approximately 460</w:t>
      </w:r>
      <w:r w:rsidR="00032FC3" w:rsidRPr="00EA5437">
        <w:t xml:space="preserve"> </w:t>
      </w:r>
      <w:r w:rsidR="00032FC3">
        <w:t>µS cm</w:t>
      </w:r>
      <w:r w:rsidR="00032FC3">
        <w:rPr>
          <w:vertAlign w:val="superscript"/>
        </w:rPr>
        <w:t>-1</w:t>
      </w:r>
      <w:r w:rsidR="00032FC3">
        <w:rPr>
          <w:color w:val="000000" w:themeColor="text1"/>
          <w:kern w:val="24"/>
        </w:rPr>
        <w:t xml:space="preserve">, 20 </w:t>
      </w:r>
      <w:r w:rsidR="00032FC3">
        <w:t>µS cm</w:t>
      </w:r>
      <w:r w:rsidR="00032FC3">
        <w:rPr>
          <w:vertAlign w:val="superscript"/>
        </w:rPr>
        <w:t>-1</w:t>
      </w:r>
      <w:r w:rsidR="00032FC3">
        <w:rPr>
          <w:color w:val="000000" w:themeColor="text1"/>
          <w:kern w:val="24"/>
        </w:rPr>
        <w:t xml:space="preserve"> higher than at the start of the winter.</w:t>
      </w:r>
    </w:p>
    <w:p w14:paraId="04AAEAB1" w14:textId="77777777" w:rsidR="00F20A53" w:rsidRDefault="00F20A53" w:rsidP="006C10AB"/>
    <w:p w14:paraId="54AADA93" w14:textId="40EE34A8" w:rsidR="00FB3E30" w:rsidRPr="00BE4ABE" w:rsidRDefault="00DB09F2" w:rsidP="006C10AB">
      <w:pPr>
        <w:rPr>
          <w:b/>
          <w:color w:val="000000" w:themeColor="text1"/>
          <w:kern w:val="24"/>
          <w:sz w:val="32"/>
          <w:szCs w:val="32"/>
        </w:rPr>
      </w:pPr>
      <w:r w:rsidRPr="00BE4ABE">
        <w:rPr>
          <w:b/>
          <w:color w:val="000000" w:themeColor="text1"/>
          <w:kern w:val="24"/>
          <w:sz w:val="32"/>
          <w:szCs w:val="32"/>
        </w:rPr>
        <w:t>Discussion</w:t>
      </w:r>
    </w:p>
    <w:p w14:paraId="668E68DC" w14:textId="77777777" w:rsidR="00633D2A" w:rsidRDefault="00633D2A" w:rsidP="006C10AB">
      <w:pPr>
        <w:rPr>
          <w:color w:val="000000" w:themeColor="text1"/>
          <w:kern w:val="24"/>
        </w:rPr>
      </w:pPr>
    </w:p>
    <w:p w14:paraId="320E0D31" w14:textId="6F7C5CF4" w:rsidR="00746CAB" w:rsidRPr="00BE4ABE" w:rsidRDefault="00746CAB" w:rsidP="006C10AB">
      <w:pPr>
        <w:rPr>
          <w:b/>
          <w:color w:val="000000" w:themeColor="text1"/>
          <w:kern w:val="24"/>
        </w:rPr>
      </w:pPr>
      <w:r w:rsidRPr="00BE4ABE">
        <w:rPr>
          <w:b/>
          <w:color w:val="000000" w:themeColor="text1"/>
          <w:kern w:val="24"/>
        </w:rPr>
        <w:t xml:space="preserve">Link between DO increase and </w:t>
      </w:r>
      <w:r w:rsidR="004322A1" w:rsidRPr="00BE4ABE">
        <w:rPr>
          <w:b/>
          <w:color w:val="000000" w:themeColor="text1"/>
          <w:kern w:val="24"/>
        </w:rPr>
        <w:t>p</w:t>
      </w:r>
      <w:r w:rsidRPr="00BE4ABE">
        <w:rPr>
          <w:b/>
          <w:color w:val="000000" w:themeColor="text1"/>
          <w:kern w:val="24"/>
        </w:rPr>
        <w:t>lankton increase</w:t>
      </w:r>
    </w:p>
    <w:p w14:paraId="2052B47C" w14:textId="25B0BBD3" w:rsidR="002F711B" w:rsidRDefault="002F711B" w:rsidP="006C10AB">
      <w:pPr>
        <w:rPr>
          <w:color w:val="000000" w:themeColor="text1"/>
          <w:kern w:val="24"/>
        </w:rPr>
      </w:pPr>
    </w:p>
    <w:p w14:paraId="0B5C0A74" w14:textId="742CB0D5" w:rsidR="00F717A5" w:rsidRPr="0062456E" w:rsidRDefault="003D65DB" w:rsidP="006C10AB">
      <w:r>
        <w:t>The observed increases in DO in late winter coincide</w:t>
      </w:r>
      <w:r w:rsidR="00EF5D6B">
        <w:t>d</w:t>
      </w:r>
      <w:r>
        <w:t xml:space="preserve"> with increases in diatom abundance, suggesting that the increased DO levels </w:t>
      </w:r>
      <w:proofErr w:type="gramStart"/>
      <w:r w:rsidR="003A7E75">
        <w:t>could have been</w:t>
      </w:r>
      <w:r>
        <w:t xml:space="preserve"> driven</w:t>
      </w:r>
      <w:proofErr w:type="gramEnd"/>
      <w:r>
        <w:t xml:space="preserve"> by increased </w:t>
      </w:r>
      <w:r w:rsidR="0020167C">
        <w:t xml:space="preserve">rates of </w:t>
      </w:r>
      <w:r w:rsidR="0020167C" w:rsidRPr="00BE4ABE">
        <w:rPr>
          <w:rFonts w:eastAsia="Times New Roman"/>
          <w:bCs/>
          <w:color w:val="222222"/>
          <w:shd w:val="clear" w:color="auto" w:fill="FFFFFF"/>
        </w:rPr>
        <w:t>photosynthesis</w:t>
      </w:r>
      <w:r w:rsidR="0020167C">
        <w:rPr>
          <w:rFonts w:eastAsia="Times New Roman"/>
        </w:rPr>
        <w:t>.</w:t>
      </w:r>
      <w:r>
        <w:t xml:space="preserve"> </w:t>
      </w:r>
      <w:r w:rsidR="002F711B">
        <w:t xml:space="preserve">Observations of increased </w:t>
      </w:r>
      <w:proofErr w:type="spellStart"/>
      <w:r w:rsidR="002F711B">
        <w:t>Chl</w:t>
      </w:r>
      <w:proofErr w:type="spellEnd"/>
      <w:r w:rsidR="002F711B">
        <w:t>-a concentration and increased diatom abundance during late winter have been found in other ice</w:t>
      </w:r>
      <w:r w:rsidR="002F17F0">
        <w:t>-</w:t>
      </w:r>
      <w:r w:rsidR="002F711B">
        <w:t>covered lakes (</w:t>
      </w:r>
      <w:r w:rsidR="002F711B" w:rsidRPr="00C51E44">
        <w:rPr>
          <w:color w:val="222222"/>
          <w:shd w:val="clear" w:color="auto" w:fill="FFFFFF"/>
        </w:rPr>
        <w:t>Hampton</w:t>
      </w:r>
      <w:r w:rsidR="002F711B">
        <w:rPr>
          <w:color w:val="222222"/>
          <w:shd w:val="clear" w:color="auto" w:fill="FFFFFF"/>
        </w:rPr>
        <w:t xml:space="preserve"> et al. 2017</w:t>
      </w:r>
      <w:r w:rsidR="007218E5">
        <w:rPr>
          <w:color w:val="222222"/>
          <w:shd w:val="clear" w:color="auto" w:fill="FFFFFF"/>
        </w:rPr>
        <w:t>; Suarez et al. 2019</w:t>
      </w:r>
      <w:r w:rsidR="002F711B">
        <w:rPr>
          <w:color w:val="222222"/>
          <w:shd w:val="clear" w:color="auto" w:fill="FFFFFF"/>
        </w:rPr>
        <w:t>)</w:t>
      </w:r>
      <w:r w:rsidR="002F711B">
        <w:t>, including Lake Erie (Twiss et al. 2012), Lake Baikal (</w:t>
      </w:r>
      <w:proofErr w:type="spellStart"/>
      <w:r w:rsidR="002F711B">
        <w:t>Bondarenko</w:t>
      </w:r>
      <w:proofErr w:type="spellEnd"/>
      <w:r w:rsidR="002F711B">
        <w:t xml:space="preserve"> et al. 2006), and lakes in the Experimental Lakes Area in northwest Ontario (</w:t>
      </w:r>
      <w:proofErr w:type="spellStart"/>
      <w:r w:rsidR="002F711B">
        <w:t>Wiltse</w:t>
      </w:r>
      <w:proofErr w:type="spellEnd"/>
      <w:r w:rsidR="002F711B">
        <w:t xml:space="preserve"> et al. 2016</w:t>
      </w:r>
      <w:r w:rsidR="00A04701">
        <w:t>). This suggests</w:t>
      </w:r>
      <w:r w:rsidR="002F711B">
        <w:t xml:space="preserve"> that such blooms near the end of the winter </w:t>
      </w:r>
      <w:r w:rsidR="00CB7E14">
        <w:t xml:space="preserve">are </w:t>
      </w:r>
      <w:r w:rsidR="002F711B">
        <w:t>a characteristic of many northern temperate lakes that freeze over winter. Diatoms are the dominant class of plankton that are responsible for photosynthesis and production of oxygen under ice (Twiss et al</w:t>
      </w:r>
      <w:r w:rsidR="00131D0D">
        <w:t>.</w:t>
      </w:r>
      <w:r w:rsidR="002F711B">
        <w:t xml:space="preserve"> 2012; Kim et al. 2015) due to their large amount of </w:t>
      </w:r>
      <w:proofErr w:type="spellStart"/>
      <w:r w:rsidR="002F711B">
        <w:t>Chl</w:t>
      </w:r>
      <w:proofErr w:type="spellEnd"/>
      <w:r w:rsidR="002F711B">
        <w:t xml:space="preserve">-a per unit </w:t>
      </w:r>
      <w:proofErr w:type="spellStart"/>
      <w:r w:rsidR="002F711B">
        <w:t>biovolume</w:t>
      </w:r>
      <w:proofErr w:type="spellEnd"/>
      <w:r w:rsidR="002F711B">
        <w:t xml:space="preserve"> compared to dinoflagellates (Coria-</w:t>
      </w:r>
      <w:proofErr w:type="spellStart"/>
      <w:r w:rsidR="002F711B">
        <w:t>Monter</w:t>
      </w:r>
      <w:proofErr w:type="spellEnd"/>
      <w:r w:rsidR="002F711B">
        <w:t xml:space="preserve"> </w:t>
      </w:r>
      <w:r w:rsidR="008853D1">
        <w:t>et al.</w:t>
      </w:r>
      <w:r w:rsidR="002F711B">
        <w:t xml:space="preserve"> 2014) and therefore can actively photosynthesize despite low</w:t>
      </w:r>
      <w:r w:rsidR="00244E47">
        <w:t>er</w:t>
      </w:r>
      <w:r w:rsidR="002F711B">
        <w:t xml:space="preserve"> levels of light and cold temperatures in ice-covered lakes. </w:t>
      </w:r>
      <w:r w:rsidR="002F711B" w:rsidRPr="00501E9F">
        <w:t xml:space="preserve">Biweekly sampling over the ice-free season between May 1 and October 31 by the </w:t>
      </w:r>
      <w:r w:rsidR="00314F22">
        <w:t>MECP</w:t>
      </w:r>
      <w:r w:rsidR="00314F22" w:rsidRPr="00501E9F">
        <w:t xml:space="preserve"> </w:t>
      </w:r>
      <w:r w:rsidR="002F711B" w:rsidRPr="00501E9F">
        <w:t>and the Lake Simcoe Regional Conservation Authority since the 1980s suggested that over 70% of the phytoplankton community in Lake Simcoe are composed of diatoms (North et al</w:t>
      </w:r>
      <w:r w:rsidR="00131D0D">
        <w:t>.</w:t>
      </w:r>
      <w:r w:rsidR="00131D0D" w:rsidRPr="00501E9F">
        <w:t xml:space="preserve"> </w:t>
      </w:r>
      <w:r w:rsidR="002F711B" w:rsidRPr="00501E9F">
        <w:t>2013).</w:t>
      </w:r>
      <w:r w:rsidR="002F711B">
        <w:t xml:space="preserve"> </w:t>
      </w:r>
    </w:p>
    <w:p w14:paraId="37731ED3" w14:textId="77777777" w:rsidR="002F711B" w:rsidRDefault="002F711B" w:rsidP="006C10AB">
      <w:pPr>
        <w:rPr>
          <w:rFonts w:eastAsia="Times New Roman"/>
          <w:color w:val="212121"/>
          <w:lang w:val="en-CA" w:eastAsia="zh-TW"/>
        </w:rPr>
      </w:pPr>
    </w:p>
    <w:p w14:paraId="656EFD3C" w14:textId="00A8FCB0" w:rsidR="009E7EAD" w:rsidRDefault="002F711B" w:rsidP="006C10AB">
      <w:pPr>
        <w:rPr>
          <w:color w:val="212121"/>
          <w:bdr w:val="none" w:sz="0" w:space="0" w:color="auto" w:frame="1"/>
          <w:shd w:val="clear" w:color="auto" w:fill="FFFFFF"/>
        </w:rPr>
      </w:pPr>
      <w:r>
        <w:rPr>
          <w:rFonts w:eastAsia="Quadraat-Regular"/>
          <w:lang w:eastAsia="zh-TW"/>
        </w:rPr>
        <w:t>O</w:t>
      </w:r>
      <w:r>
        <w:t xml:space="preserve">ur plankton </w:t>
      </w:r>
      <w:r w:rsidR="0025752F">
        <w:t>measurements</w:t>
      </w:r>
      <w:r w:rsidR="00AD521B">
        <w:t xml:space="preserve"> </w:t>
      </w:r>
      <w:r>
        <w:t>suggested that there are peaks in diatom and dinoflagellate abundance in March or April of each year near the end of the ice</w:t>
      </w:r>
      <w:r>
        <w:rPr>
          <w:lang w:val="en-CA"/>
        </w:rPr>
        <w:t>-</w:t>
      </w:r>
      <w:r>
        <w:t>covered period for the winters of 2015 and 2016</w:t>
      </w:r>
      <w:r>
        <w:rPr>
          <w:rFonts w:hint="eastAsia"/>
          <w:lang w:eastAsia="zh-TW"/>
        </w:rPr>
        <w:t xml:space="preserve"> (</w:t>
      </w:r>
      <w:r w:rsidRPr="008B44B1">
        <w:t xml:space="preserve">Figure </w:t>
      </w:r>
      <w:r w:rsidR="00783604">
        <w:t>9</w:t>
      </w:r>
      <w:r w:rsidR="008B44B1" w:rsidRPr="000A3B40">
        <w:t>a</w:t>
      </w:r>
      <w:r w:rsidR="007C3D6C">
        <w:t>, Figure 13</w:t>
      </w:r>
      <w:r>
        <w:t>). However, diatoms and dinoflagellates have distinct physiological features that determine</w:t>
      </w:r>
      <w:r>
        <w:rPr>
          <w:rFonts w:hint="eastAsia"/>
          <w:lang w:eastAsia="zh-TW"/>
        </w:rPr>
        <w:t>s</w:t>
      </w:r>
      <w:r>
        <w:t xml:space="preserve"> suitable environmental conditions. Diatoms have high sinking rates (</w:t>
      </w:r>
      <w:proofErr w:type="spellStart"/>
      <w:r>
        <w:t>Haese</w:t>
      </w:r>
      <w:proofErr w:type="spellEnd"/>
      <w:r>
        <w:t xml:space="preserve"> et al</w:t>
      </w:r>
      <w:r w:rsidR="006C14E3">
        <w:t>.</w:t>
      </w:r>
      <w:r>
        <w:t xml:space="preserve"> 2007) compared to other types of plankton and rely on the turbulence in the lake to move</w:t>
      </w:r>
      <w:r>
        <w:rPr>
          <w:rFonts w:hint="eastAsia"/>
          <w:lang w:eastAsia="zh-TW"/>
        </w:rPr>
        <w:t xml:space="preserve"> i</w:t>
      </w:r>
      <w:r>
        <w:rPr>
          <w:lang w:eastAsia="zh-TW"/>
        </w:rPr>
        <w:t xml:space="preserve">nto the photic zone of the lake, and hence the presence of </w:t>
      </w:r>
      <w:proofErr w:type="spellStart"/>
      <w:r>
        <w:rPr>
          <w:lang w:eastAsia="zh-TW"/>
        </w:rPr>
        <w:t>radiatively</w:t>
      </w:r>
      <w:proofErr w:type="spellEnd"/>
      <w:r>
        <w:rPr>
          <w:lang w:eastAsia="zh-TW"/>
        </w:rPr>
        <w:t xml:space="preserve"> driven convection is critical for diatoms to perform photosynthesis. In comparison, dinoflagellates are free to migrate around the water column. While we only have data presented monthly, the peak of dinoflagellate abundance observed just after the peak of diatom abundance </w:t>
      </w:r>
      <w:r w:rsidRPr="005F23F0">
        <w:rPr>
          <w:lang w:eastAsia="zh-TW"/>
        </w:rPr>
        <w:t>in 201</w:t>
      </w:r>
      <w:r w:rsidRPr="006A3605">
        <w:rPr>
          <w:lang w:eastAsia="zh-TW"/>
        </w:rPr>
        <w:t>5</w:t>
      </w:r>
      <w:r>
        <w:rPr>
          <w:lang w:eastAsia="zh-TW"/>
        </w:rPr>
        <w:t xml:space="preserve"> could </w:t>
      </w:r>
      <w:r w:rsidRPr="00300E8E">
        <w:t>possibly represent a response to changes in environmental niche</w:t>
      </w:r>
      <w:r>
        <w:t xml:space="preserve"> during ice-off. This change </w:t>
      </w:r>
      <w:proofErr w:type="gramStart"/>
      <w:r>
        <w:t xml:space="preserve">could be </w:t>
      </w:r>
      <w:r w:rsidRPr="00300E8E">
        <w:t>caused</w:t>
      </w:r>
      <w:proofErr w:type="gramEnd"/>
      <w:r w:rsidRPr="00300E8E">
        <w:t xml:space="preserve"> by the change from cold, darker, turbulent conditions, to warmer, lighter, lower turbulence stratified conditions</w:t>
      </w:r>
      <w:r>
        <w:t xml:space="preserve"> after ice off</w:t>
      </w:r>
      <w:r w:rsidRPr="00300E8E">
        <w:t xml:space="preserve"> (</w:t>
      </w:r>
      <w:proofErr w:type="spellStart"/>
      <w:r w:rsidRPr="00020799">
        <w:rPr>
          <w:color w:val="222222"/>
          <w:shd w:val="clear" w:color="auto" w:fill="FFFFFF"/>
        </w:rPr>
        <w:t>Kirillin</w:t>
      </w:r>
      <w:proofErr w:type="spellEnd"/>
      <w:r>
        <w:rPr>
          <w:color w:val="222222"/>
          <w:shd w:val="clear" w:color="auto" w:fill="FFFFFF"/>
        </w:rPr>
        <w:t xml:space="preserve"> et al</w:t>
      </w:r>
      <w:r w:rsidR="002A4170">
        <w:rPr>
          <w:color w:val="222222"/>
          <w:shd w:val="clear" w:color="auto" w:fill="FFFFFF"/>
        </w:rPr>
        <w:t>.</w:t>
      </w:r>
      <w:r>
        <w:rPr>
          <w:color w:val="222222"/>
          <w:shd w:val="clear" w:color="auto" w:fill="FFFFFF"/>
        </w:rPr>
        <w:t xml:space="preserve"> 2012</w:t>
      </w:r>
      <w:r w:rsidRPr="00300E8E">
        <w:t>)</w:t>
      </w:r>
      <w:r>
        <w:t>. As diatoms are not motile, they would slowly sink under non-turbulent conditions.</w:t>
      </w:r>
      <w:r w:rsidR="005225BD">
        <w:t xml:space="preserve"> Thus, diatom concentrations are lower in the </w:t>
      </w:r>
      <w:r w:rsidR="00750DDA">
        <w:t>W</w:t>
      </w:r>
      <w:r w:rsidR="005225BD">
        <w:t xml:space="preserve">inter I period and summer when there is significant stratification of the water column. </w:t>
      </w:r>
      <w:r w:rsidR="009E7EAD" w:rsidRPr="000A3B40">
        <w:rPr>
          <w:color w:val="212121"/>
          <w:bdr w:val="none" w:sz="0" w:space="0" w:color="auto" w:frame="1"/>
          <w:shd w:val="clear" w:color="auto" w:fill="FFFFFF"/>
        </w:rPr>
        <w:t xml:space="preserve">In contrast to diatoms, dinoflagellates are motile due to their flagella so can adjust their position relative to light and nutrient levels under the lower turbulence conditions that prevail under stratified conditions </w:t>
      </w:r>
      <w:r w:rsidR="00EA7371">
        <w:rPr>
          <w:color w:val="212121"/>
          <w:bdr w:val="none" w:sz="0" w:space="0" w:color="auto" w:frame="1"/>
          <w:shd w:val="clear" w:color="auto" w:fill="FFFFFF"/>
        </w:rPr>
        <w:t>(Hean</w:t>
      </w:r>
      <w:r w:rsidR="00102F0C">
        <w:rPr>
          <w:color w:val="212121"/>
          <w:bdr w:val="none" w:sz="0" w:space="0" w:color="auto" w:frame="1"/>
          <w:shd w:val="clear" w:color="auto" w:fill="FFFFFF"/>
        </w:rPr>
        <w:t>e</w:t>
      </w:r>
      <w:r w:rsidR="00EA7371">
        <w:rPr>
          <w:color w:val="212121"/>
          <w:bdr w:val="none" w:sz="0" w:space="0" w:color="auto" w:frame="1"/>
          <w:shd w:val="clear" w:color="auto" w:fill="FFFFFF"/>
        </w:rPr>
        <w:t xml:space="preserve">y </w:t>
      </w:r>
      <w:r w:rsidR="00A00E2A">
        <w:rPr>
          <w:color w:val="212121"/>
          <w:bdr w:val="none" w:sz="0" w:space="0" w:color="auto" w:frame="1"/>
          <w:shd w:val="clear" w:color="auto" w:fill="FFFFFF"/>
        </w:rPr>
        <w:t xml:space="preserve">and </w:t>
      </w:r>
      <w:proofErr w:type="spellStart"/>
      <w:r w:rsidR="00102F0C">
        <w:rPr>
          <w:color w:val="212121"/>
          <w:bdr w:val="none" w:sz="0" w:space="0" w:color="auto" w:frame="1"/>
          <w:shd w:val="clear" w:color="auto" w:fill="FFFFFF"/>
        </w:rPr>
        <w:t>Eppley</w:t>
      </w:r>
      <w:proofErr w:type="spellEnd"/>
      <w:r w:rsidR="00102F0C">
        <w:rPr>
          <w:color w:val="212121"/>
          <w:bdr w:val="none" w:sz="0" w:space="0" w:color="auto" w:frame="1"/>
          <w:shd w:val="clear" w:color="auto" w:fill="FFFFFF"/>
        </w:rPr>
        <w:t xml:space="preserve"> 1981; </w:t>
      </w:r>
      <w:proofErr w:type="spellStart"/>
      <w:r w:rsidR="00102F0C">
        <w:rPr>
          <w:color w:val="212121"/>
          <w:bdr w:val="none" w:sz="0" w:space="0" w:color="auto" w:frame="1"/>
          <w:shd w:val="clear" w:color="auto" w:fill="FFFFFF"/>
        </w:rPr>
        <w:t>Fenchel</w:t>
      </w:r>
      <w:proofErr w:type="spellEnd"/>
      <w:r w:rsidR="00102F0C">
        <w:rPr>
          <w:color w:val="212121"/>
          <w:bdr w:val="none" w:sz="0" w:space="0" w:color="auto" w:frame="1"/>
          <w:shd w:val="clear" w:color="auto" w:fill="FFFFFF"/>
        </w:rPr>
        <w:t xml:space="preserve"> 2001)</w:t>
      </w:r>
      <w:r w:rsidR="000140E7">
        <w:rPr>
          <w:color w:val="212121"/>
          <w:bdr w:val="none" w:sz="0" w:space="0" w:color="auto" w:frame="1"/>
          <w:shd w:val="clear" w:color="auto" w:fill="FFFFFF"/>
        </w:rPr>
        <w:t>.</w:t>
      </w:r>
      <w:r w:rsidR="009E7EAD" w:rsidRPr="000A3B40">
        <w:rPr>
          <w:color w:val="212121"/>
          <w:bdr w:val="none" w:sz="0" w:space="0" w:color="auto" w:frame="1"/>
          <w:shd w:val="clear" w:color="auto" w:fill="FFFFFF"/>
        </w:rPr>
        <w:t xml:space="preserve"> Hence</w:t>
      </w:r>
      <w:r w:rsidR="009E7EAD">
        <w:rPr>
          <w:color w:val="212121"/>
          <w:bdr w:val="none" w:sz="0" w:space="0" w:color="auto" w:frame="1"/>
          <w:shd w:val="clear" w:color="auto" w:fill="FFFFFF"/>
        </w:rPr>
        <w:t>,</w:t>
      </w:r>
      <w:r w:rsidR="009E7EAD" w:rsidRPr="000A3B40">
        <w:rPr>
          <w:color w:val="212121"/>
          <w:bdr w:val="none" w:sz="0" w:space="0" w:color="auto" w:frame="1"/>
          <w:shd w:val="clear" w:color="auto" w:fill="FFFFFF"/>
        </w:rPr>
        <w:t> </w:t>
      </w:r>
      <w:r w:rsidR="009E7EAD">
        <w:rPr>
          <w:color w:val="212121"/>
          <w:bdr w:val="none" w:sz="0" w:space="0" w:color="auto" w:frame="1"/>
          <w:shd w:val="clear" w:color="auto" w:fill="FFFFFF"/>
        </w:rPr>
        <w:t>s</w:t>
      </w:r>
      <w:r w:rsidR="009E7EAD" w:rsidRPr="000A3B40">
        <w:rPr>
          <w:color w:val="212121"/>
          <w:bdr w:val="none" w:sz="0" w:space="0" w:color="auto" w:frame="1"/>
          <w:shd w:val="clear" w:color="auto" w:fill="FFFFFF"/>
        </w:rPr>
        <w:t xml:space="preserve">tratification of the water column </w:t>
      </w:r>
      <w:proofErr w:type="gramStart"/>
      <w:r w:rsidR="009E7EAD" w:rsidRPr="000A3B40">
        <w:rPr>
          <w:color w:val="212121"/>
          <w:bdr w:val="none" w:sz="0" w:space="0" w:color="auto" w:frame="1"/>
          <w:shd w:val="clear" w:color="auto" w:fill="FFFFFF"/>
        </w:rPr>
        <w:t>is thus generally thought</w:t>
      </w:r>
      <w:proofErr w:type="gramEnd"/>
      <w:r w:rsidR="009E7EAD" w:rsidRPr="000A3B40">
        <w:rPr>
          <w:color w:val="212121"/>
          <w:bdr w:val="none" w:sz="0" w:space="0" w:color="auto" w:frame="1"/>
          <w:shd w:val="clear" w:color="auto" w:fill="FFFFFF"/>
        </w:rPr>
        <w:t xml:space="preserve"> to be a prerequisite for most dinoflagellate blooms to develop in cold-temperate lakes</w:t>
      </w:r>
      <w:r w:rsidR="009E7EAD">
        <w:rPr>
          <w:color w:val="212121"/>
          <w:bdr w:val="none" w:sz="0" w:space="0" w:color="auto" w:frame="1"/>
          <w:shd w:val="clear" w:color="auto" w:fill="FFFFFF"/>
        </w:rPr>
        <w:t xml:space="preserve"> </w:t>
      </w:r>
      <w:r w:rsidR="009E7EAD" w:rsidRPr="000A3B40">
        <w:rPr>
          <w:color w:val="212121"/>
          <w:bdr w:val="none" w:sz="0" w:space="0" w:color="auto" w:frame="1"/>
          <w:shd w:val="clear" w:color="auto" w:fill="FFFFFF"/>
        </w:rPr>
        <w:t>(</w:t>
      </w:r>
      <w:proofErr w:type="spellStart"/>
      <w:r w:rsidR="009E7EAD" w:rsidRPr="000A3B40">
        <w:rPr>
          <w:color w:val="212121"/>
          <w:bdr w:val="none" w:sz="0" w:space="0" w:color="auto" w:frame="1"/>
          <w:shd w:val="clear" w:color="auto" w:fill="FFFFFF"/>
        </w:rPr>
        <w:t>Klais</w:t>
      </w:r>
      <w:proofErr w:type="spellEnd"/>
      <w:r w:rsidR="009E7EAD" w:rsidRPr="000A3B40">
        <w:rPr>
          <w:color w:val="212121"/>
          <w:bdr w:val="none" w:sz="0" w:space="0" w:color="auto" w:frame="1"/>
          <w:shd w:val="clear" w:color="auto" w:fill="FFFFFF"/>
        </w:rPr>
        <w:t xml:space="preserve"> et al</w:t>
      </w:r>
      <w:r w:rsidR="002A4170">
        <w:rPr>
          <w:color w:val="212121"/>
          <w:bdr w:val="none" w:sz="0" w:space="0" w:color="auto" w:frame="1"/>
          <w:shd w:val="clear" w:color="auto" w:fill="FFFFFF"/>
        </w:rPr>
        <w:t>.</w:t>
      </w:r>
      <w:r w:rsidR="002A4170" w:rsidRPr="000A3B40">
        <w:rPr>
          <w:color w:val="212121"/>
          <w:bdr w:val="none" w:sz="0" w:space="0" w:color="auto" w:frame="1"/>
          <w:shd w:val="clear" w:color="auto" w:fill="FFFFFF"/>
        </w:rPr>
        <w:t xml:space="preserve"> </w:t>
      </w:r>
      <w:r w:rsidR="009E7EAD" w:rsidRPr="000A3B40">
        <w:rPr>
          <w:color w:val="212121"/>
          <w:bdr w:val="none" w:sz="0" w:space="0" w:color="auto" w:frame="1"/>
          <w:shd w:val="clear" w:color="auto" w:fill="FFFFFF"/>
        </w:rPr>
        <w:t>2011).</w:t>
      </w:r>
      <w:r w:rsidR="009E7EAD">
        <w:rPr>
          <w:color w:val="212121"/>
          <w:bdr w:val="none" w:sz="0" w:space="0" w:color="auto" w:frame="1"/>
          <w:shd w:val="clear" w:color="auto" w:fill="FFFFFF"/>
        </w:rPr>
        <w:t> </w:t>
      </w:r>
    </w:p>
    <w:p w14:paraId="6FC5FC18" w14:textId="050F1EE5" w:rsidR="00B22E93" w:rsidRDefault="00B22E93" w:rsidP="006C10AB">
      <w:pPr>
        <w:rPr>
          <w:color w:val="212121"/>
          <w:bdr w:val="none" w:sz="0" w:space="0" w:color="auto" w:frame="1"/>
          <w:shd w:val="clear" w:color="auto" w:fill="FFFFFF"/>
        </w:rPr>
      </w:pPr>
    </w:p>
    <w:p w14:paraId="135DA70F" w14:textId="6AD177BC" w:rsidR="00B22E93" w:rsidRPr="000A3B40" w:rsidRDefault="00B22E93" w:rsidP="00A903EA">
      <w:pPr>
        <w:autoSpaceDE w:val="0"/>
        <w:autoSpaceDN w:val="0"/>
        <w:adjustRightInd w:val="0"/>
      </w:pPr>
      <w:r>
        <w:t xml:space="preserve">The increased diatoms levels in late winter in 2015 and 2016 at the Beaverton WTP are consistent with </w:t>
      </w:r>
      <w:r w:rsidR="00157D1F">
        <w:t xml:space="preserve">the timing of </w:t>
      </w:r>
      <w:r>
        <w:t xml:space="preserve">previous observations of plankton and </w:t>
      </w:r>
      <w:proofErr w:type="spellStart"/>
      <w:r>
        <w:t>Chl</w:t>
      </w:r>
      <w:proofErr w:type="spellEnd"/>
      <w:r>
        <w:t>-</w:t>
      </w:r>
      <w:proofErr w:type="gramStart"/>
      <w:r>
        <w:t>a maxima</w:t>
      </w:r>
      <w:proofErr w:type="gramEnd"/>
      <w:r>
        <w:t xml:space="preserve"> in late winter near K42 in Lake Simcoe (North et al. 2013; Kim et al. 2015; </w:t>
      </w:r>
      <w:proofErr w:type="spellStart"/>
      <w:r>
        <w:t>Pernica</w:t>
      </w:r>
      <w:proofErr w:type="spellEnd"/>
      <w:r>
        <w:t xml:space="preserve"> et al. 2017). </w:t>
      </w:r>
      <w:r w:rsidR="00131D0D">
        <w:t xml:space="preserve">Kim et al. (2015) measured that there was a significant maximum of </w:t>
      </w:r>
      <w:proofErr w:type="spellStart"/>
      <w:r w:rsidR="00131D0D">
        <w:t>Chl</w:t>
      </w:r>
      <w:proofErr w:type="spellEnd"/>
      <w:r w:rsidR="00131D0D">
        <w:t xml:space="preserve">-a due to </w:t>
      </w:r>
      <w:proofErr w:type="spellStart"/>
      <w:r w:rsidR="00131D0D">
        <w:t>nanoplanktons</w:t>
      </w:r>
      <w:proofErr w:type="spellEnd"/>
      <w:r w:rsidR="00131D0D">
        <w:t xml:space="preserve"> (</w:t>
      </w:r>
      <w:proofErr w:type="gramStart"/>
      <w:r w:rsidR="00131D0D">
        <w:t>2~</w:t>
      </w:r>
      <w:proofErr w:type="gramEnd"/>
      <w:r w:rsidR="00131D0D">
        <w:t xml:space="preserve">20 µm) in April </w:t>
      </w:r>
      <w:r w:rsidR="00131D0D" w:rsidRPr="00E64D32">
        <w:t>201</w:t>
      </w:r>
      <w:r w:rsidR="00131D0D" w:rsidRPr="00501E9F">
        <w:t>1</w:t>
      </w:r>
      <w:r w:rsidR="00131D0D">
        <w:t xml:space="preserve"> at the offshore sites of Lake Simcoe, especially at K42 where the contribution to the total </w:t>
      </w:r>
      <w:proofErr w:type="spellStart"/>
      <w:r w:rsidR="00131D0D">
        <w:t>Chl</w:t>
      </w:r>
      <w:proofErr w:type="spellEnd"/>
      <w:r w:rsidR="00131D0D">
        <w:t xml:space="preserve">-a was the greatest, with values of </w:t>
      </w:r>
      <w:r w:rsidR="00131D0D" w:rsidRPr="00914166">
        <w:t>15 µg L</w:t>
      </w:r>
      <w:r w:rsidR="00131D0D" w:rsidRPr="00914166">
        <w:rPr>
          <w:vertAlign w:val="superscript"/>
        </w:rPr>
        <w:t>-1</w:t>
      </w:r>
      <w:r w:rsidR="00131D0D" w:rsidRPr="00914166">
        <w:t xml:space="preserve"> of </w:t>
      </w:r>
      <w:proofErr w:type="spellStart"/>
      <w:r w:rsidR="00131D0D" w:rsidRPr="00914166">
        <w:t>Chl</w:t>
      </w:r>
      <w:proofErr w:type="spellEnd"/>
      <w:r w:rsidR="00131D0D">
        <w:t>-</w:t>
      </w:r>
      <w:r w:rsidR="00131D0D" w:rsidRPr="00914166">
        <w:t>a</w:t>
      </w:r>
      <w:r w:rsidR="00131D0D">
        <w:t xml:space="preserve"> measured in the top 12 m of water column. </w:t>
      </w:r>
      <w:r w:rsidR="00131D0D">
        <w:rPr>
          <w:rStyle w:val="CommentReference"/>
          <w:rFonts w:eastAsia="PMingLiU"/>
        </w:rPr>
        <w:t xml:space="preserve"> </w:t>
      </w:r>
      <w:r>
        <w:t xml:space="preserve">Measurements made by </w:t>
      </w:r>
      <w:proofErr w:type="spellStart"/>
      <w:r>
        <w:t>Pernica</w:t>
      </w:r>
      <w:proofErr w:type="spellEnd"/>
      <w:r>
        <w:t xml:space="preserve"> et al. (2017) at K42 on March 9 and March 14 in 2011 during the ice-covered season in Lake Simcoe observed 15~20 µg L</w:t>
      </w:r>
      <w:r>
        <w:rPr>
          <w:vertAlign w:val="superscript"/>
        </w:rPr>
        <w:t>-1</w:t>
      </w:r>
      <w:r>
        <w:t xml:space="preserve"> of </w:t>
      </w:r>
      <w:proofErr w:type="spellStart"/>
      <w:r>
        <w:t>Chl</w:t>
      </w:r>
      <w:proofErr w:type="spellEnd"/>
      <w:r>
        <w:t xml:space="preserve">-a maxima at the lower boundary of the convective mixing layer (depths of 1.5 - 4 m). </w:t>
      </w:r>
      <w:r w:rsidR="004A665B">
        <w:t>T</w:t>
      </w:r>
      <w:r>
        <w:t xml:space="preserve">he levels of </w:t>
      </w:r>
      <w:proofErr w:type="spellStart"/>
      <w:r>
        <w:t>Chl</w:t>
      </w:r>
      <w:proofErr w:type="spellEnd"/>
      <w:r>
        <w:t>-</w:t>
      </w:r>
      <w:proofErr w:type="gramStart"/>
      <w:r>
        <w:t>a</w:t>
      </w:r>
      <w:proofErr w:type="gramEnd"/>
      <w:r>
        <w:t xml:space="preserve"> are similar to the maximum values found by Kim et al</w:t>
      </w:r>
      <w:r w:rsidR="00131D0D">
        <w:t>.</w:t>
      </w:r>
      <w:r>
        <w:t xml:space="preserve"> (2015). </w:t>
      </w:r>
      <w:proofErr w:type="gramStart"/>
      <w:r>
        <w:t xml:space="preserve">As </w:t>
      </w:r>
      <w:proofErr w:type="spellStart"/>
      <w:r>
        <w:t>Chl</w:t>
      </w:r>
      <w:proofErr w:type="spellEnd"/>
      <w:r>
        <w:t xml:space="preserve">-a maxima could lead to increases in DO levels, both these observations of increased </w:t>
      </w:r>
      <w:proofErr w:type="spellStart"/>
      <w:r>
        <w:t>Chl</w:t>
      </w:r>
      <w:proofErr w:type="spellEnd"/>
      <w:r>
        <w:t>-a levels near the end of winter in 2011 are consistent with our</w:t>
      </w:r>
      <w:r w:rsidRPr="00A56EF1">
        <w:t xml:space="preserve"> </w:t>
      </w:r>
      <w:r>
        <w:t>direct measurements of increases in dissolved oxygen over the 2015, 2016, and 2017 winters at K42 revealing that the oxygen concentration in the convectively mixed layer increased steadily during late winter before ice-off (</w:t>
      </w:r>
      <w:r w:rsidRPr="000A3B40">
        <w:t xml:space="preserve">Figure </w:t>
      </w:r>
      <w:r w:rsidR="00783604">
        <w:t>8</w:t>
      </w:r>
      <w:r>
        <w:t>a</w:t>
      </w:r>
      <w:r w:rsidR="00783604">
        <w:t>-</w:t>
      </w:r>
      <w:r>
        <w:t>c).</w:t>
      </w:r>
      <w:proofErr w:type="gramEnd"/>
    </w:p>
    <w:p w14:paraId="3020DDB5" w14:textId="77777777" w:rsidR="00B22E93" w:rsidRDefault="00B22E93" w:rsidP="006C10AB">
      <w:pPr>
        <w:rPr>
          <w:lang w:eastAsia="zh-TW"/>
        </w:rPr>
      </w:pPr>
    </w:p>
    <w:p w14:paraId="689D9100" w14:textId="77777777" w:rsidR="007F5C36" w:rsidRDefault="007F5C36" w:rsidP="006C10AB">
      <w:pPr>
        <w:rPr>
          <w:color w:val="000000" w:themeColor="text1"/>
          <w:kern w:val="24"/>
        </w:rPr>
      </w:pPr>
    </w:p>
    <w:p w14:paraId="1B218F9D" w14:textId="2AA62893" w:rsidR="00D92C2F" w:rsidRPr="00BE4ABE" w:rsidRDefault="00D92C2F" w:rsidP="006C10AB">
      <w:pPr>
        <w:rPr>
          <w:b/>
          <w:color w:val="000000" w:themeColor="text1"/>
          <w:kern w:val="24"/>
        </w:rPr>
      </w:pPr>
      <w:r w:rsidRPr="00BE4ABE">
        <w:rPr>
          <w:b/>
          <w:color w:val="000000" w:themeColor="text1"/>
          <w:kern w:val="24"/>
        </w:rPr>
        <w:t xml:space="preserve">The onset of weak stratification </w:t>
      </w:r>
      <w:r w:rsidR="00746CAB" w:rsidRPr="00BE4ABE">
        <w:rPr>
          <w:b/>
          <w:color w:val="000000" w:themeColor="text1"/>
          <w:kern w:val="24"/>
        </w:rPr>
        <w:t xml:space="preserve">and DO decrease </w:t>
      </w:r>
      <w:r w:rsidRPr="00BE4ABE">
        <w:rPr>
          <w:b/>
          <w:color w:val="000000" w:themeColor="text1"/>
          <w:kern w:val="24"/>
        </w:rPr>
        <w:t>during spring</w:t>
      </w:r>
    </w:p>
    <w:p w14:paraId="0D8650D0" w14:textId="77777777" w:rsidR="00A86CFE" w:rsidRPr="00B42BBE" w:rsidRDefault="00A86CFE" w:rsidP="006C10AB">
      <w:pPr>
        <w:rPr>
          <w:color w:val="000000" w:themeColor="text1"/>
          <w:kern w:val="24"/>
        </w:rPr>
      </w:pPr>
    </w:p>
    <w:p w14:paraId="0F3149E0" w14:textId="720FA767" w:rsidR="00F717A5" w:rsidRDefault="00532445" w:rsidP="006C10AB">
      <w:pPr>
        <w:rPr>
          <w:lang w:val="en-CA"/>
        </w:rPr>
      </w:pPr>
      <w:r>
        <w:t>After ice off, t</w:t>
      </w:r>
      <w:r w:rsidR="007C471F">
        <w:t xml:space="preserve">he transition </w:t>
      </w:r>
      <w:r w:rsidR="005901AB">
        <w:t xml:space="preserve">between the spring overturning </w:t>
      </w:r>
      <w:proofErr w:type="gramStart"/>
      <w:r w:rsidR="005901AB">
        <w:t>period</w:t>
      </w:r>
      <w:proofErr w:type="gramEnd"/>
      <w:r w:rsidR="005901AB">
        <w:t xml:space="preserve"> towards the summer stratification </w:t>
      </w:r>
      <w:r w:rsidR="00207C65">
        <w:t>wa</w:t>
      </w:r>
      <w:r w:rsidR="005901AB">
        <w:t xml:space="preserve">s </w:t>
      </w:r>
      <w:r w:rsidR="0059083A">
        <w:t xml:space="preserve">determined by </w:t>
      </w:r>
      <w:r w:rsidR="008037B1">
        <w:t>both buoyancy and wind action</w:t>
      </w:r>
      <w:r w:rsidR="00592E91">
        <w:t xml:space="preserve"> (Cannon et al. 2019)</w:t>
      </w:r>
      <w:r w:rsidR="007C1DAE">
        <w:t xml:space="preserve">. </w:t>
      </w:r>
      <w:r w:rsidR="007F5C36">
        <w:t xml:space="preserve"> </w:t>
      </w:r>
      <w:r w:rsidR="000E6C94">
        <w:t>For example, t</w:t>
      </w:r>
      <w:r w:rsidR="007C1DAE">
        <w:t xml:space="preserve">he stability </w:t>
      </w:r>
      <w:r w:rsidR="000558CD">
        <w:t xml:space="preserve">of the water column </w:t>
      </w:r>
      <w:r w:rsidR="008037B1">
        <w:t xml:space="preserve">is commonly formulated in terms of the </w:t>
      </w:r>
      <w:r w:rsidR="000558CD">
        <w:t xml:space="preserve">parameters such as the Lake Number or </w:t>
      </w:r>
      <w:proofErr w:type="spellStart"/>
      <w:r w:rsidR="000558CD">
        <w:t>Wedderburn</w:t>
      </w:r>
      <w:proofErr w:type="spellEnd"/>
      <w:r w:rsidR="000558CD">
        <w:t xml:space="preserve"> Number</w:t>
      </w:r>
      <w:r w:rsidR="008037B1">
        <w:t xml:space="preserve"> (</w:t>
      </w:r>
      <w:proofErr w:type="spellStart"/>
      <w:r w:rsidR="00D40083">
        <w:rPr>
          <w:rFonts w:eastAsia="Times New Roman"/>
          <w:color w:val="222222"/>
          <w:shd w:val="clear" w:color="auto" w:fill="FFFFFF"/>
        </w:rPr>
        <w:t>Engelhardt</w:t>
      </w:r>
      <w:proofErr w:type="spellEnd"/>
      <w:r w:rsidR="00D40083">
        <w:rPr>
          <w:rFonts w:eastAsia="Times New Roman"/>
          <w:color w:val="222222"/>
          <w:shd w:val="clear" w:color="auto" w:fill="FFFFFF"/>
        </w:rPr>
        <w:t xml:space="preserve"> </w:t>
      </w:r>
      <w:r w:rsidR="00A00E2A">
        <w:rPr>
          <w:rFonts w:eastAsia="Times New Roman"/>
          <w:color w:val="222222"/>
          <w:shd w:val="clear" w:color="auto" w:fill="FFFFFF"/>
        </w:rPr>
        <w:t xml:space="preserve">and </w:t>
      </w:r>
      <w:proofErr w:type="spellStart"/>
      <w:r w:rsidR="00D40083">
        <w:rPr>
          <w:rFonts w:eastAsia="Times New Roman"/>
          <w:color w:val="222222"/>
          <w:shd w:val="clear" w:color="auto" w:fill="FFFFFF"/>
        </w:rPr>
        <w:t>Kirillin</w:t>
      </w:r>
      <w:proofErr w:type="spellEnd"/>
      <w:r w:rsidR="00D40083" w:rsidRPr="00C73C62">
        <w:rPr>
          <w:rFonts w:eastAsia="Times New Roman"/>
          <w:color w:val="222222"/>
          <w:shd w:val="clear" w:color="auto" w:fill="FFFFFF"/>
        </w:rPr>
        <w:t xml:space="preserve"> 2014</w:t>
      </w:r>
      <w:r w:rsidR="000558CD">
        <w:rPr>
          <w:rFonts w:eastAsia="Times New Roman"/>
          <w:color w:val="222222"/>
          <w:shd w:val="clear" w:color="auto" w:fill="FFFFFF"/>
        </w:rPr>
        <w:t xml:space="preserve">; </w:t>
      </w:r>
      <w:proofErr w:type="spellStart"/>
      <w:r w:rsidR="008037B1">
        <w:t>Kirillin</w:t>
      </w:r>
      <w:proofErr w:type="spellEnd"/>
      <w:r w:rsidR="008037B1">
        <w:t xml:space="preserve"> </w:t>
      </w:r>
      <w:r w:rsidR="00A00E2A">
        <w:t xml:space="preserve">and </w:t>
      </w:r>
      <w:proofErr w:type="spellStart"/>
      <w:r w:rsidR="008037B1">
        <w:t>Shatwell</w:t>
      </w:r>
      <w:proofErr w:type="spellEnd"/>
      <w:r w:rsidR="008037B1">
        <w:t xml:space="preserve"> 2016).</w:t>
      </w:r>
      <w:r w:rsidR="00D52F2A">
        <w:t xml:space="preserve"> However</w:t>
      </w:r>
      <w:r w:rsidR="007A369C">
        <w:t>,</w:t>
      </w:r>
      <w:r w:rsidR="0049310D">
        <w:t xml:space="preserve"> </w:t>
      </w:r>
      <w:r w:rsidR="00D52F2A">
        <w:t>i</w:t>
      </w:r>
      <w:r w:rsidR="0049310D">
        <w:t xml:space="preserve">n practice, </w:t>
      </w:r>
      <w:r w:rsidR="00735264">
        <w:t>a</w:t>
      </w:r>
      <w:r w:rsidR="00837676">
        <w:t xml:space="preserve"> common definition of the onset of summer stratification in dimictic lakes is the existence of a vertical temperature gradient of 1</w:t>
      </w:r>
      <w:r w:rsidR="00837676">
        <w:rPr>
          <w:vertAlign w:val="superscript"/>
        </w:rPr>
        <w:t>o</w:t>
      </w:r>
      <w:r w:rsidR="00837676">
        <w:t>C</w:t>
      </w:r>
      <w:r w:rsidR="00DB2F0D">
        <w:t xml:space="preserve"> </w:t>
      </w:r>
      <w:r w:rsidR="00837676">
        <w:t>m</w:t>
      </w:r>
      <w:r w:rsidR="00DB2F0D" w:rsidRPr="00601E78">
        <w:rPr>
          <w:vertAlign w:val="superscript"/>
        </w:rPr>
        <w:t>-1</w:t>
      </w:r>
      <w:r w:rsidR="00837676">
        <w:t xml:space="preserve"> (</w:t>
      </w:r>
      <w:proofErr w:type="spellStart"/>
      <w:r w:rsidR="00837676">
        <w:t>Stainsby</w:t>
      </w:r>
      <w:proofErr w:type="spellEnd"/>
      <w:r w:rsidR="00837676">
        <w:t xml:space="preserve"> </w:t>
      </w:r>
      <w:r w:rsidR="008853D1">
        <w:t>et al.</w:t>
      </w:r>
      <w:r w:rsidR="00837676">
        <w:t xml:space="preserve"> 2011). </w:t>
      </w:r>
      <w:proofErr w:type="spellStart"/>
      <w:r w:rsidR="00837676">
        <w:t>Stainsby</w:t>
      </w:r>
      <w:proofErr w:type="spellEnd"/>
      <w:r w:rsidR="00837676">
        <w:t xml:space="preserve"> et al</w:t>
      </w:r>
      <w:r w:rsidR="00131D0D">
        <w:t>.</w:t>
      </w:r>
      <w:r w:rsidR="00837676">
        <w:t xml:space="preserve"> (2011) noted that the onset of summer stratification is a gradual process, but this definition implies that the onset of summer stratification is a binary event: the lake is either stratified or not stratified. </w:t>
      </w:r>
      <w:r w:rsidR="00837676">
        <w:rPr>
          <w:lang w:val="en-CA"/>
        </w:rPr>
        <w:t>In 2016 and 2017</w:t>
      </w:r>
      <w:r w:rsidR="007D11C7">
        <w:rPr>
          <w:lang w:val="en-CA"/>
        </w:rPr>
        <w:t>,</w:t>
      </w:r>
      <w:r w:rsidR="00837676">
        <w:rPr>
          <w:lang w:val="en-CA"/>
        </w:rPr>
        <w:t xml:space="preserve"> we had extended measurements of temperature through spring that suggests that after the well-mixed water column warm</w:t>
      </w:r>
      <w:r w:rsidR="003428CA">
        <w:rPr>
          <w:lang w:val="en-CA"/>
        </w:rPr>
        <w:t>ed</w:t>
      </w:r>
      <w:r w:rsidR="00837676">
        <w:rPr>
          <w:lang w:val="en-CA"/>
        </w:rPr>
        <w:t xml:space="preserve"> above 4</w:t>
      </w:r>
      <w:r w:rsidR="00837676">
        <w:rPr>
          <w:vertAlign w:val="superscript"/>
          <w:lang w:val="en-CA"/>
        </w:rPr>
        <w:t>o</w:t>
      </w:r>
      <w:r w:rsidR="00837676">
        <w:rPr>
          <w:lang w:val="en-CA"/>
        </w:rPr>
        <w:t xml:space="preserve">C, the </w:t>
      </w:r>
      <w:r w:rsidR="00837676">
        <w:t>strong convection associated with solar radiation</w:t>
      </w:r>
      <w:r w:rsidR="00837676">
        <w:rPr>
          <w:lang w:val="en-CA"/>
        </w:rPr>
        <w:t xml:space="preserve"> stop</w:t>
      </w:r>
      <w:r w:rsidR="003428CA">
        <w:rPr>
          <w:lang w:val="en-CA"/>
        </w:rPr>
        <w:t>ped</w:t>
      </w:r>
      <w:r w:rsidR="00837676">
        <w:rPr>
          <w:lang w:val="en-CA"/>
        </w:rPr>
        <w:t xml:space="preserve"> and the spring overturns end</w:t>
      </w:r>
      <w:r w:rsidR="003428CA">
        <w:rPr>
          <w:lang w:val="en-CA"/>
        </w:rPr>
        <w:t>ed</w:t>
      </w:r>
      <w:r w:rsidR="00837676">
        <w:rPr>
          <w:lang w:val="en-CA"/>
        </w:rPr>
        <w:t xml:space="preserve">. According to our Thorpe scale measurements, the duration of the spring overturn lasted about </w:t>
      </w:r>
      <w:r w:rsidR="00F227DC">
        <w:rPr>
          <w:lang w:val="en-CA"/>
        </w:rPr>
        <w:t>3 weeks</w:t>
      </w:r>
      <w:r w:rsidR="00837676">
        <w:rPr>
          <w:lang w:val="en-CA"/>
        </w:rPr>
        <w:t xml:space="preserve"> in both years</w:t>
      </w:r>
      <w:r w:rsidR="007E1983">
        <w:rPr>
          <w:lang w:val="en-CA"/>
        </w:rPr>
        <w:t xml:space="preserve"> (</w:t>
      </w:r>
      <w:r w:rsidR="007E1983" w:rsidRPr="0072248E">
        <w:rPr>
          <w:lang w:val="en-CA"/>
        </w:rPr>
        <w:t xml:space="preserve">Figure </w:t>
      </w:r>
      <w:r w:rsidR="00824F8A">
        <w:rPr>
          <w:lang w:val="en-CA"/>
        </w:rPr>
        <w:t>10</w:t>
      </w:r>
      <w:r w:rsidR="00C573B9">
        <w:rPr>
          <w:lang w:val="en-CA"/>
        </w:rPr>
        <w:t>b</w:t>
      </w:r>
      <w:r w:rsidR="00227D0C">
        <w:rPr>
          <w:lang w:val="en-CA"/>
        </w:rPr>
        <w:t>-</w:t>
      </w:r>
      <w:r w:rsidR="00C573B9">
        <w:rPr>
          <w:lang w:val="en-CA"/>
        </w:rPr>
        <w:t>c, Figure 1</w:t>
      </w:r>
      <w:r w:rsidR="00824F8A">
        <w:rPr>
          <w:lang w:val="en-CA"/>
        </w:rPr>
        <w:t>1</w:t>
      </w:r>
      <w:r w:rsidR="00C573B9">
        <w:rPr>
          <w:lang w:val="en-CA"/>
        </w:rPr>
        <w:t>b</w:t>
      </w:r>
      <w:r w:rsidR="00227D0C">
        <w:rPr>
          <w:lang w:val="en-CA"/>
        </w:rPr>
        <w:t>-</w:t>
      </w:r>
      <w:r w:rsidR="00C573B9">
        <w:rPr>
          <w:lang w:val="en-CA"/>
        </w:rPr>
        <w:t>c</w:t>
      </w:r>
      <w:r w:rsidR="007E0AC7">
        <w:rPr>
          <w:lang w:val="en-CA"/>
        </w:rPr>
        <w:t>, Figure 13</w:t>
      </w:r>
      <w:r w:rsidR="007E1983">
        <w:rPr>
          <w:lang w:val="en-CA"/>
        </w:rPr>
        <w:t>)</w:t>
      </w:r>
      <w:r w:rsidR="00D617BE">
        <w:rPr>
          <w:lang w:val="en-CA"/>
        </w:rPr>
        <w:t xml:space="preserve">. </w:t>
      </w:r>
      <w:r w:rsidR="00837676" w:rsidRPr="00845929">
        <w:rPr>
          <w:lang w:val="en-CA"/>
        </w:rPr>
        <w:t>Although</w:t>
      </w:r>
      <w:r w:rsidR="00837676">
        <w:rPr>
          <w:lang w:val="en-CA"/>
        </w:rPr>
        <w:t xml:space="preserve"> we did not have temperature measurements extending into spring in 2015, we may speculate that the 2015 spring overturn </w:t>
      </w:r>
      <w:r w:rsidR="00851CEF">
        <w:rPr>
          <w:lang w:val="en-CA"/>
        </w:rPr>
        <w:t>wa</w:t>
      </w:r>
      <w:r w:rsidR="00837676">
        <w:rPr>
          <w:lang w:val="en-CA"/>
        </w:rPr>
        <w:t>s longer than that of 2016 and 2017 due to the cooler water temperatures when the ice-cover melt</w:t>
      </w:r>
      <w:r w:rsidR="00851CEF">
        <w:rPr>
          <w:lang w:val="en-CA"/>
        </w:rPr>
        <w:t>ed</w:t>
      </w:r>
      <w:r w:rsidR="00837676">
        <w:rPr>
          <w:lang w:val="en-CA"/>
        </w:rPr>
        <w:t>, and hence an increased time needed for the water column to warm up to 4</w:t>
      </w:r>
      <w:r w:rsidR="00837676">
        <w:rPr>
          <w:vertAlign w:val="superscript"/>
          <w:lang w:val="en-CA"/>
        </w:rPr>
        <w:t>o</w:t>
      </w:r>
      <w:r w:rsidR="00837676">
        <w:rPr>
          <w:lang w:val="en-CA"/>
        </w:rPr>
        <w:t xml:space="preserve">C. In both 2016 and 2017, the onset of a vertical temperature gradient of </w:t>
      </w:r>
      <w:r w:rsidR="00837676">
        <w:t>1</w:t>
      </w:r>
      <w:r w:rsidR="00837676">
        <w:rPr>
          <w:vertAlign w:val="superscript"/>
        </w:rPr>
        <w:t>o</w:t>
      </w:r>
      <w:r w:rsidR="00837676">
        <w:t>C</w:t>
      </w:r>
      <w:r w:rsidR="00851CEF">
        <w:t xml:space="preserve"> m</w:t>
      </w:r>
      <w:r w:rsidR="00851CEF" w:rsidRPr="00267B0C">
        <w:rPr>
          <w:vertAlign w:val="superscript"/>
        </w:rPr>
        <w:t>-1</w:t>
      </w:r>
      <w:r w:rsidR="00837676">
        <w:t xml:space="preserve"> was </w:t>
      </w:r>
      <w:r w:rsidR="00124046">
        <w:t>nearly 2 months</w:t>
      </w:r>
      <w:r w:rsidR="00837676">
        <w:t xml:space="preserve"> later than when the </w:t>
      </w:r>
      <w:r w:rsidR="00837676">
        <w:rPr>
          <w:lang w:val="en-CA"/>
        </w:rPr>
        <w:t xml:space="preserve">mean water column temperature reached </w:t>
      </w:r>
      <w:r w:rsidR="00837676" w:rsidRPr="001021CD">
        <w:rPr>
          <w:lang w:val="en-CA"/>
        </w:rPr>
        <w:t>4</w:t>
      </w:r>
      <w:r w:rsidR="00837676">
        <w:rPr>
          <w:vertAlign w:val="superscript"/>
          <w:lang w:val="en-CA"/>
        </w:rPr>
        <w:t>o</w:t>
      </w:r>
      <w:r w:rsidR="00837676">
        <w:rPr>
          <w:lang w:val="en-CA"/>
        </w:rPr>
        <w:t>C</w:t>
      </w:r>
      <w:r w:rsidR="007E1983">
        <w:rPr>
          <w:lang w:val="en-CA"/>
        </w:rPr>
        <w:t xml:space="preserve"> </w:t>
      </w:r>
      <w:r w:rsidR="007E1983" w:rsidRPr="00A83EB9">
        <w:rPr>
          <w:lang w:val="en-CA"/>
        </w:rPr>
        <w:t xml:space="preserve">(Figure </w:t>
      </w:r>
      <w:r w:rsidR="00824F8A">
        <w:rPr>
          <w:lang w:val="en-CA"/>
        </w:rPr>
        <w:t>10</w:t>
      </w:r>
      <w:r w:rsidR="00A83EB9">
        <w:rPr>
          <w:lang w:val="en-CA"/>
        </w:rPr>
        <w:t>b</w:t>
      </w:r>
      <w:r w:rsidR="006C0554">
        <w:rPr>
          <w:lang w:val="en-CA"/>
        </w:rPr>
        <w:t>-</w:t>
      </w:r>
      <w:r w:rsidR="00A83EB9">
        <w:rPr>
          <w:lang w:val="en-CA"/>
        </w:rPr>
        <w:t>d, Figure 1</w:t>
      </w:r>
      <w:r w:rsidR="00824F8A">
        <w:rPr>
          <w:lang w:val="en-CA"/>
        </w:rPr>
        <w:t>1</w:t>
      </w:r>
      <w:r w:rsidR="00A83EB9">
        <w:rPr>
          <w:lang w:val="en-CA"/>
        </w:rPr>
        <w:t>b</w:t>
      </w:r>
      <w:r w:rsidR="006C0554">
        <w:rPr>
          <w:lang w:val="en-CA"/>
        </w:rPr>
        <w:t>-</w:t>
      </w:r>
      <w:r w:rsidR="00A83EB9">
        <w:rPr>
          <w:lang w:val="en-CA"/>
        </w:rPr>
        <w:t>d</w:t>
      </w:r>
      <w:r w:rsidR="007E1983">
        <w:rPr>
          <w:lang w:val="en-CA"/>
        </w:rPr>
        <w:t>)</w:t>
      </w:r>
      <w:r w:rsidR="00837676">
        <w:rPr>
          <w:lang w:val="en-CA"/>
        </w:rPr>
        <w:t>.</w:t>
      </w:r>
      <w:r w:rsidR="000E6C94">
        <w:rPr>
          <w:lang w:val="en-CA"/>
        </w:rPr>
        <w:t xml:space="preserve"> Therefore, the transition between </w:t>
      </w:r>
      <w:proofErr w:type="gramStart"/>
      <w:r w:rsidR="000E6C94">
        <w:rPr>
          <w:lang w:val="en-CA"/>
        </w:rPr>
        <w:t>spring</w:t>
      </w:r>
      <w:proofErr w:type="gramEnd"/>
      <w:r w:rsidR="000E6C94">
        <w:rPr>
          <w:lang w:val="en-CA"/>
        </w:rPr>
        <w:t xml:space="preserve"> overturn and summer stratification </w:t>
      </w:r>
      <w:r w:rsidR="0034709B">
        <w:rPr>
          <w:lang w:val="en-CA"/>
        </w:rPr>
        <w:t>wa</w:t>
      </w:r>
      <w:r w:rsidR="000E6C94">
        <w:rPr>
          <w:lang w:val="en-CA"/>
        </w:rPr>
        <w:t>s a gradual process where a weak stratification first develop</w:t>
      </w:r>
      <w:r w:rsidR="0034709B">
        <w:rPr>
          <w:lang w:val="en-CA"/>
        </w:rPr>
        <w:t>ed</w:t>
      </w:r>
      <w:r w:rsidR="000E6C94">
        <w:rPr>
          <w:lang w:val="en-CA"/>
        </w:rPr>
        <w:t xml:space="preserve"> before the development of a strong summer thermocline</w:t>
      </w:r>
      <w:r w:rsidR="00F717A5">
        <w:rPr>
          <w:lang w:val="en-CA"/>
        </w:rPr>
        <w:t>.</w:t>
      </w:r>
    </w:p>
    <w:p w14:paraId="56CB3F1A" w14:textId="77777777" w:rsidR="00F717A5" w:rsidRDefault="00F717A5" w:rsidP="006C10AB">
      <w:pPr>
        <w:rPr>
          <w:lang w:val="en-CA"/>
        </w:rPr>
      </w:pPr>
    </w:p>
    <w:p w14:paraId="22F67B03" w14:textId="717D1C06" w:rsidR="005A116F" w:rsidRDefault="005A116F" w:rsidP="006C10AB">
      <w:pPr>
        <w:rPr>
          <w:rFonts w:eastAsia="Times New Roman"/>
          <w:color w:val="000000"/>
          <w:shd w:val="clear" w:color="auto" w:fill="FFFFFF"/>
        </w:rPr>
      </w:pPr>
      <w:r>
        <w:rPr>
          <w:rFonts w:eastAsia="Times New Roman"/>
          <w:color w:val="000000"/>
          <w:shd w:val="clear" w:color="auto" w:fill="FFFFFF"/>
        </w:rPr>
        <w:t>In all three years</w:t>
      </w:r>
      <w:r w:rsidR="00656D1A">
        <w:rPr>
          <w:rFonts w:eastAsia="Times New Roman"/>
          <w:color w:val="000000"/>
          <w:shd w:val="clear" w:color="auto" w:fill="FFFFFF"/>
        </w:rPr>
        <w:t>,</w:t>
      </w:r>
      <w:r>
        <w:rPr>
          <w:rFonts w:eastAsia="Times New Roman"/>
          <w:color w:val="000000"/>
          <w:shd w:val="clear" w:color="auto" w:fill="FFFFFF"/>
        </w:rPr>
        <w:t xml:space="preserve"> </w:t>
      </w:r>
      <w:r w:rsidR="00D44B46">
        <w:rPr>
          <w:rFonts w:eastAsia="Times New Roman"/>
          <w:color w:val="000000"/>
          <w:shd w:val="clear" w:color="auto" w:fill="FFFFFF"/>
        </w:rPr>
        <w:t>the</w:t>
      </w:r>
      <w:r>
        <w:rPr>
          <w:rFonts w:eastAsia="Times New Roman"/>
          <w:color w:val="000000"/>
          <w:shd w:val="clear" w:color="auto" w:fill="FFFFFF"/>
        </w:rPr>
        <w:t xml:space="preserve"> depletion of oxygen start</w:t>
      </w:r>
      <w:r w:rsidR="00A179F6">
        <w:rPr>
          <w:rFonts w:eastAsia="Times New Roman"/>
          <w:color w:val="000000"/>
          <w:shd w:val="clear" w:color="auto" w:fill="FFFFFF"/>
        </w:rPr>
        <w:t>ed</w:t>
      </w:r>
      <w:r>
        <w:rPr>
          <w:rFonts w:eastAsia="Times New Roman"/>
          <w:color w:val="000000"/>
          <w:shd w:val="clear" w:color="auto" w:fill="FFFFFF"/>
        </w:rPr>
        <w:t xml:space="preserve"> very close to when the water column warm</w:t>
      </w:r>
      <w:r w:rsidR="00A179F6">
        <w:rPr>
          <w:rFonts w:eastAsia="Times New Roman"/>
          <w:color w:val="000000"/>
          <w:shd w:val="clear" w:color="auto" w:fill="FFFFFF"/>
        </w:rPr>
        <w:t>ed</w:t>
      </w:r>
      <w:r>
        <w:rPr>
          <w:rFonts w:eastAsia="Times New Roman"/>
          <w:color w:val="000000"/>
          <w:shd w:val="clear" w:color="auto" w:fill="FFFFFF"/>
        </w:rPr>
        <w:t xml:space="preserve"> above 4</w:t>
      </w:r>
      <w:r w:rsidRPr="00DF2710">
        <w:rPr>
          <w:rFonts w:eastAsia="Times New Roman"/>
          <w:color w:val="000000"/>
          <w:shd w:val="clear" w:color="auto" w:fill="FFFFFF"/>
          <w:vertAlign w:val="superscript"/>
        </w:rPr>
        <w:t>o</w:t>
      </w:r>
      <w:r>
        <w:rPr>
          <w:rFonts w:eastAsia="Times New Roman"/>
          <w:color w:val="000000"/>
          <w:shd w:val="clear" w:color="auto" w:fill="FFFFFF"/>
        </w:rPr>
        <w:t>C</w:t>
      </w:r>
      <w:r w:rsidR="007E1983">
        <w:rPr>
          <w:rFonts w:eastAsia="Times New Roman"/>
          <w:color w:val="000000"/>
          <w:shd w:val="clear" w:color="auto" w:fill="FFFFFF"/>
        </w:rPr>
        <w:t xml:space="preserve"> (</w:t>
      </w:r>
      <w:r w:rsidR="00C03DD0">
        <w:rPr>
          <w:rFonts w:eastAsia="Times New Roman"/>
          <w:color w:val="000000"/>
          <w:shd w:val="clear" w:color="auto" w:fill="FFFFFF"/>
        </w:rPr>
        <w:t xml:space="preserve">Figure 13, </w:t>
      </w:r>
      <w:r w:rsidR="0072248E">
        <w:rPr>
          <w:rFonts w:eastAsia="Times New Roman"/>
          <w:color w:val="000000"/>
          <w:shd w:val="clear" w:color="auto" w:fill="FFFFFF"/>
        </w:rPr>
        <w:t xml:space="preserve">Figure </w:t>
      </w:r>
      <w:r w:rsidR="00824F8A">
        <w:rPr>
          <w:rFonts w:eastAsia="Times New Roman"/>
          <w:color w:val="000000"/>
          <w:shd w:val="clear" w:color="auto" w:fill="FFFFFF"/>
        </w:rPr>
        <w:t>14</w:t>
      </w:r>
      <w:r w:rsidR="007E1983">
        <w:rPr>
          <w:rFonts w:eastAsia="Times New Roman"/>
          <w:color w:val="000000"/>
          <w:shd w:val="clear" w:color="auto" w:fill="FFFFFF"/>
        </w:rPr>
        <w:t>)</w:t>
      </w:r>
      <w:r>
        <w:rPr>
          <w:rFonts w:eastAsia="Times New Roman"/>
          <w:color w:val="000000"/>
          <w:shd w:val="clear" w:color="auto" w:fill="FFFFFF"/>
        </w:rPr>
        <w:t xml:space="preserve">. </w:t>
      </w:r>
      <w:r w:rsidR="00F354BA">
        <w:rPr>
          <w:rFonts w:eastAsia="Times New Roman"/>
          <w:color w:val="000000"/>
          <w:shd w:val="clear" w:color="auto" w:fill="FFFFFF"/>
        </w:rPr>
        <w:t xml:space="preserve">This agrees with </w:t>
      </w:r>
      <w:r w:rsidR="00586606">
        <w:rPr>
          <w:rFonts w:eastAsia="Times New Roman"/>
          <w:color w:val="000000"/>
          <w:shd w:val="clear" w:color="auto" w:fill="FFFFFF"/>
        </w:rPr>
        <w:t>our Thorpe scale calculations in both 2016 and 2017</w:t>
      </w:r>
      <w:r w:rsidR="003F73F0">
        <w:rPr>
          <w:rFonts w:eastAsia="Times New Roman"/>
          <w:color w:val="000000"/>
          <w:shd w:val="clear" w:color="auto" w:fill="FFFFFF"/>
        </w:rPr>
        <w:t xml:space="preserve">. </w:t>
      </w:r>
      <w:r w:rsidR="0096435E">
        <w:rPr>
          <w:rFonts w:eastAsia="Times New Roman"/>
          <w:color w:val="000000"/>
          <w:shd w:val="clear" w:color="auto" w:fill="FFFFFF"/>
        </w:rPr>
        <w:t>Although</w:t>
      </w:r>
      <w:r w:rsidR="003110A9">
        <w:rPr>
          <w:rFonts w:eastAsia="Times New Roman"/>
          <w:color w:val="000000"/>
          <w:shd w:val="clear" w:color="auto" w:fill="FFFFFF"/>
        </w:rPr>
        <w:t xml:space="preserve"> Chowdhury et al. </w:t>
      </w:r>
      <w:r w:rsidR="006B6958">
        <w:rPr>
          <w:rFonts w:eastAsia="Times New Roman"/>
          <w:color w:val="000000"/>
          <w:shd w:val="clear" w:color="auto" w:fill="FFFFFF"/>
        </w:rPr>
        <w:t>(2015) inferred from measurements</w:t>
      </w:r>
      <w:r w:rsidR="0096435E">
        <w:rPr>
          <w:rFonts w:eastAsia="Times New Roman"/>
          <w:color w:val="000000"/>
          <w:shd w:val="clear" w:color="auto" w:fill="FFFFFF"/>
        </w:rPr>
        <w:t xml:space="preserve"> of wind, temperature, and velocity</w:t>
      </w:r>
      <w:r w:rsidR="006B6958">
        <w:rPr>
          <w:rFonts w:eastAsia="Times New Roman"/>
          <w:color w:val="000000"/>
          <w:shd w:val="clear" w:color="auto" w:fill="FFFFFF"/>
        </w:rPr>
        <w:t xml:space="preserve"> that turbulent DO flux across the thermocline can replenish about 10% of the depleted </w:t>
      </w:r>
      <w:proofErr w:type="spellStart"/>
      <w:r w:rsidR="006B6958">
        <w:rPr>
          <w:rFonts w:eastAsia="Times New Roman"/>
          <w:color w:val="000000"/>
          <w:shd w:val="clear" w:color="auto" w:fill="FFFFFF"/>
        </w:rPr>
        <w:t>hypolimnetic</w:t>
      </w:r>
      <w:proofErr w:type="spellEnd"/>
      <w:r w:rsidR="006B6958">
        <w:rPr>
          <w:rFonts w:eastAsia="Times New Roman"/>
          <w:color w:val="000000"/>
          <w:shd w:val="clear" w:color="auto" w:fill="FFFFFF"/>
        </w:rPr>
        <w:t xml:space="preserve"> DO</w:t>
      </w:r>
      <w:r w:rsidR="0096435E">
        <w:rPr>
          <w:rFonts w:eastAsia="Times New Roman"/>
          <w:color w:val="000000"/>
          <w:shd w:val="clear" w:color="auto" w:fill="FFFFFF"/>
        </w:rPr>
        <w:t xml:space="preserve">, there is still significant DO depletion in the </w:t>
      </w:r>
      <w:proofErr w:type="spellStart"/>
      <w:r w:rsidR="0096435E">
        <w:rPr>
          <w:rFonts w:eastAsia="Times New Roman"/>
          <w:color w:val="000000"/>
          <w:shd w:val="clear" w:color="auto" w:fill="FFFFFF"/>
        </w:rPr>
        <w:t>hypolimnion</w:t>
      </w:r>
      <w:proofErr w:type="spellEnd"/>
      <w:r w:rsidR="0096435E">
        <w:rPr>
          <w:rFonts w:eastAsia="Times New Roman"/>
          <w:color w:val="000000"/>
          <w:shd w:val="clear" w:color="auto" w:fill="FFFFFF"/>
        </w:rPr>
        <w:t xml:space="preserve"> due to the reduced mixing</w:t>
      </w:r>
      <w:r w:rsidR="006B6958">
        <w:rPr>
          <w:rFonts w:eastAsia="Times New Roman"/>
          <w:color w:val="000000"/>
          <w:shd w:val="clear" w:color="auto" w:fill="FFFFFF"/>
        </w:rPr>
        <w:t xml:space="preserve">. </w:t>
      </w:r>
      <w:r w:rsidR="00D44B46">
        <w:rPr>
          <w:rFonts w:eastAsia="Times New Roman"/>
          <w:color w:val="000000"/>
          <w:shd w:val="clear" w:color="auto" w:fill="FFFFFF"/>
        </w:rPr>
        <w:t xml:space="preserve"> </w:t>
      </w:r>
      <w:proofErr w:type="spellStart"/>
      <w:r w:rsidR="0068111C">
        <w:rPr>
          <w:rFonts w:eastAsia="Times New Roman"/>
          <w:color w:val="000000"/>
          <w:shd w:val="clear" w:color="auto" w:fill="FFFFFF"/>
        </w:rPr>
        <w:t>H</w:t>
      </w:r>
      <w:r w:rsidR="00D44B46">
        <w:rPr>
          <w:rFonts w:eastAsia="Times New Roman"/>
          <w:color w:val="000000"/>
          <w:shd w:val="clear" w:color="auto" w:fill="FFFFFF"/>
        </w:rPr>
        <w:t>ypolimnetic</w:t>
      </w:r>
      <w:proofErr w:type="spellEnd"/>
      <w:r w:rsidR="00D44B46">
        <w:rPr>
          <w:rFonts w:eastAsia="Times New Roman"/>
          <w:color w:val="000000"/>
          <w:shd w:val="clear" w:color="auto" w:fill="FFFFFF"/>
        </w:rPr>
        <w:t xml:space="preserve"> DO decrease</w:t>
      </w:r>
      <w:r w:rsidR="0039491B">
        <w:rPr>
          <w:rFonts w:eastAsia="Times New Roman"/>
          <w:color w:val="000000"/>
          <w:shd w:val="clear" w:color="auto" w:fill="FFFFFF"/>
        </w:rPr>
        <w:t>d</w:t>
      </w:r>
      <w:r w:rsidR="00D44B46">
        <w:rPr>
          <w:rFonts w:eastAsia="Times New Roman"/>
          <w:color w:val="000000"/>
          <w:shd w:val="clear" w:color="auto" w:fill="FFFFFF"/>
        </w:rPr>
        <w:t xml:space="preserve"> </w:t>
      </w:r>
      <w:proofErr w:type="gramStart"/>
      <w:r w:rsidR="00D44B46">
        <w:rPr>
          <w:rFonts w:eastAsia="Times New Roman"/>
          <w:color w:val="000000"/>
          <w:shd w:val="clear" w:color="auto" w:fill="FFFFFF"/>
        </w:rPr>
        <w:t xml:space="preserve">at approximately </w:t>
      </w:r>
      <w:r w:rsidR="00C43113">
        <w:rPr>
          <w:rFonts w:eastAsia="Times New Roman"/>
          <w:color w:val="000000"/>
          <w:shd w:val="clear" w:color="auto" w:fill="FFFFFF"/>
        </w:rPr>
        <w:t>0.05</w:t>
      </w:r>
      <w:r w:rsidR="00D44B46">
        <w:rPr>
          <w:rFonts w:eastAsia="Times New Roman"/>
          <w:color w:val="000000"/>
          <w:shd w:val="clear" w:color="auto" w:fill="FFFFFF"/>
        </w:rPr>
        <w:t xml:space="preserve"> mg</w:t>
      </w:r>
      <w:r w:rsidR="00962826">
        <w:rPr>
          <w:rFonts w:eastAsia="Times New Roman"/>
          <w:color w:val="000000"/>
          <w:shd w:val="clear" w:color="auto" w:fill="FFFFFF"/>
        </w:rPr>
        <w:t xml:space="preserve"> </w:t>
      </w:r>
      <w:r w:rsidR="00D44B46">
        <w:rPr>
          <w:rFonts w:eastAsia="Times New Roman"/>
          <w:color w:val="000000"/>
          <w:shd w:val="clear" w:color="auto" w:fill="FFFFFF"/>
        </w:rPr>
        <w:t>L</w:t>
      </w:r>
      <w:r w:rsidR="00962826">
        <w:rPr>
          <w:rFonts w:eastAsia="Times New Roman"/>
          <w:color w:val="000000"/>
          <w:shd w:val="clear" w:color="auto" w:fill="FFFFFF"/>
          <w:vertAlign w:val="superscript"/>
        </w:rPr>
        <w:t>-1</w:t>
      </w:r>
      <w:r w:rsidR="00C43113">
        <w:rPr>
          <w:rFonts w:eastAsia="Times New Roman"/>
          <w:color w:val="000000"/>
          <w:shd w:val="clear" w:color="auto" w:fill="FFFFFF"/>
        </w:rPr>
        <w:t xml:space="preserve"> per day</w:t>
      </w:r>
      <w:r w:rsidR="00D44B46">
        <w:rPr>
          <w:rFonts w:eastAsia="Times New Roman"/>
          <w:color w:val="000000"/>
          <w:shd w:val="clear" w:color="auto" w:fill="FFFFFF"/>
        </w:rPr>
        <w:t xml:space="preserve"> in each year until the start of the fall overturn</w:t>
      </w:r>
      <w:r w:rsidR="0068111C">
        <w:rPr>
          <w:rFonts w:eastAsia="Times New Roman"/>
          <w:color w:val="000000"/>
          <w:shd w:val="clear" w:color="auto" w:fill="FFFFFF"/>
        </w:rPr>
        <w:t xml:space="preserve"> (Figure 1</w:t>
      </w:r>
      <w:r w:rsidR="00824F8A">
        <w:rPr>
          <w:rFonts w:eastAsia="Times New Roman"/>
          <w:color w:val="000000"/>
          <w:shd w:val="clear" w:color="auto" w:fill="FFFFFF"/>
        </w:rPr>
        <w:t>4</w:t>
      </w:r>
      <w:r w:rsidR="0068111C">
        <w:rPr>
          <w:rFonts w:eastAsia="Times New Roman"/>
          <w:color w:val="000000"/>
          <w:shd w:val="clear" w:color="auto" w:fill="FFFFFF"/>
        </w:rPr>
        <w:t>)</w:t>
      </w:r>
      <w:proofErr w:type="gramEnd"/>
      <w:r w:rsidR="00D44B46">
        <w:rPr>
          <w:rFonts w:eastAsia="Times New Roman"/>
          <w:color w:val="000000"/>
          <w:shd w:val="clear" w:color="auto" w:fill="FFFFFF"/>
        </w:rPr>
        <w:t xml:space="preserve">. </w:t>
      </w:r>
      <w:r w:rsidR="004E620E">
        <w:rPr>
          <w:rFonts w:eastAsia="Times New Roman"/>
          <w:color w:val="000000"/>
          <w:shd w:val="clear" w:color="auto" w:fill="FFFFFF"/>
        </w:rPr>
        <w:t xml:space="preserve">Furthermore, the DO maxima in spring and DO minima in fall are well correlated: In the 2015 winter with </w:t>
      </w:r>
      <w:r w:rsidR="006D1329">
        <w:rPr>
          <w:rFonts w:eastAsia="Times New Roman"/>
          <w:color w:val="000000"/>
          <w:shd w:val="clear" w:color="auto" w:fill="FFFFFF"/>
        </w:rPr>
        <w:t xml:space="preserve">the longest </w:t>
      </w:r>
      <w:r w:rsidR="004E620E">
        <w:rPr>
          <w:rFonts w:eastAsia="Times New Roman"/>
          <w:color w:val="000000"/>
          <w:shd w:val="clear" w:color="auto" w:fill="FFFFFF"/>
        </w:rPr>
        <w:t>lake ice</w:t>
      </w:r>
      <w:r w:rsidR="006D1329">
        <w:rPr>
          <w:rFonts w:eastAsia="Times New Roman"/>
          <w:color w:val="000000"/>
          <w:shd w:val="clear" w:color="auto" w:fill="FFFFFF"/>
        </w:rPr>
        <w:t xml:space="preserve"> duration</w:t>
      </w:r>
      <w:r w:rsidR="004E620E">
        <w:rPr>
          <w:rFonts w:eastAsia="Times New Roman"/>
          <w:color w:val="000000"/>
          <w:shd w:val="clear" w:color="auto" w:fill="FFFFFF"/>
        </w:rPr>
        <w:t xml:space="preserve">, VWHDO reached a maximum of </w:t>
      </w:r>
      <w:r w:rsidR="00621E09">
        <w:rPr>
          <w:rFonts w:eastAsia="Times New Roman"/>
          <w:color w:val="000000"/>
          <w:shd w:val="clear" w:color="auto" w:fill="FFFFFF"/>
        </w:rPr>
        <w:t xml:space="preserve">14.93 </w:t>
      </w:r>
      <w:r w:rsidR="004E620E">
        <w:rPr>
          <w:rFonts w:eastAsia="Times New Roman"/>
          <w:color w:val="000000"/>
          <w:shd w:val="clear" w:color="auto" w:fill="FFFFFF"/>
        </w:rPr>
        <w:t>mg/L</w:t>
      </w:r>
      <w:r w:rsidR="001A77E9">
        <w:rPr>
          <w:rFonts w:eastAsia="Times New Roman"/>
          <w:color w:val="000000"/>
          <w:shd w:val="clear" w:color="auto" w:fill="FFFFFF"/>
        </w:rPr>
        <w:t xml:space="preserve"> in spring </w:t>
      </w:r>
      <w:r w:rsidR="004E620E">
        <w:rPr>
          <w:rFonts w:eastAsia="Times New Roman"/>
          <w:color w:val="000000"/>
          <w:shd w:val="clear" w:color="auto" w:fill="FFFFFF"/>
        </w:rPr>
        <w:t>and had the highest minim</w:t>
      </w:r>
      <w:r w:rsidR="00424BBD">
        <w:rPr>
          <w:rFonts w:eastAsia="Times New Roman"/>
          <w:color w:val="000000"/>
          <w:shd w:val="clear" w:color="auto" w:fill="FFFFFF"/>
        </w:rPr>
        <w:t>um</w:t>
      </w:r>
      <w:r w:rsidR="004E620E">
        <w:rPr>
          <w:rFonts w:eastAsia="Times New Roman"/>
          <w:color w:val="000000"/>
          <w:shd w:val="clear" w:color="auto" w:fill="FFFFFF"/>
        </w:rPr>
        <w:t xml:space="preserve"> in fall of </w:t>
      </w:r>
      <w:r w:rsidR="006D1329">
        <w:rPr>
          <w:rFonts w:eastAsia="Times New Roman"/>
          <w:color w:val="000000"/>
          <w:shd w:val="clear" w:color="auto" w:fill="FFFFFF"/>
        </w:rPr>
        <w:t xml:space="preserve">5.86 </w:t>
      </w:r>
      <w:r w:rsidR="004E620E">
        <w:rPr>
          <w:rFonts w:eastAsia="Times New Roman"/>
          <w:color w:val="000000"/>
          <w:shd w:val="clear" w:color="auto" w:fill="FFFFFF"/>
        </w:rPr>
        <w:t>mg/L</w:t>
      </w:r>
      <w:r w:rsidR="006C0554">
        <w:rPr>
          <w:rFonts w:eastAsia="Times New Roman"/>
          <w:color w:val="000000"/>
          <w:shd w:val="clear" w:color="auto" w:fill="FFFFFF"/>
        </w:rPr>
        <w:t xml:space="preserve"> (Figure 1</w:t>
      </w:r>
      <w:r w:rsidR="00824F8A">
        <w:rPr>
          <w:rFonts w:eastAsia="Times New Roman"/>
          <w:color w:val="000000"/>
          <w:shd w:val="clear" w:color="auto" w:fill="FFFFFF"/>
        </w:rPr>
        <w:t>4</w:t>
      </w:r>
      <w:r w:rsidR="006C0554">
        <w:rPr>
          <w:rFonts w:eastAsia="Times New Roman"/>
          <w:color w:val="000000"/>
          <w:shd w:val="clear" w:color="auto" w:fill="FFFFFF"/>
        </w:rPr>
        <w:t>a)</w:t>
      </w:r>
      <w:r w:rsidR="004E620E">
        <w:rPr>
          <w:rFonts w:eastAsia="Times New Roman"/>
          <w:color w:val="000000"/>
          <w:shd w:val="clear" w:color="auto" w:fill="FFFFFF"/>
        </w:rPr>
        <w:t xml:space="preserve">. </w:t>
      </w:r>
      <w:r w:rsidR="00532445">
        <w:rPr>
          <w:rFonts w:eastAsia="Times New Roman"/>
          <w:color w:val="000000"/>
          <w:shd w:val="clear" w:color="auto" w:fill="FFFFFF"/>
        </w:rPr>
        <w:t>The</w:t>
      </w:r>
      <w:r w:rsidR="004E620E">
        <w:rPr>
          <w:rFonts w:eastAsia="Times New Roman"/>
          <w:color w:val="000000"/>
          <w:shd w:val="clear" w:color="auto" w:fill="FFFFFF"/>
        </w:rPr>
        <w:t xml:space="preserve"> 2016 </w:t>
      </w:r>
      <w:r w:rsidR="00621E09">
        <w:rPr>
          <w:rFonts w:eastAsia="Times New Roman"/>
          <w:color w:val="000000"/>
          <w:shd w:val="clear" w:color="auto" w:fill="FFFFFF"/>
        </w:rPr>
        <w:t xml:space="preserve">and 2017 </w:t>
      </w:r>
      <w:r w:rsidR="004E620E">
        <w:rPr>
          <w:rFonts w:eastAsia="Times New Roman"/>
          <w:color w:val="000000"/>
          <w:shd w:val="clear" w:color="auto" w:fill="FFFFFF"/>
        </w:rPr>
        <w:t>winter</w:t>
      </w:r>
      <w:r w:rsidR="00621E09">
        <w:rPr>
          <w:rFonts w:eastAsia="Times New Roman"/>
          <w:color w:val="000000"/>
          <w:shd w:val="clear" w:color="auto" w:fill="FFFFFF"/>
        </w:rPr>
        <w:t>s</w:t>
      </w:r>
      <w:r w:rsidR="004E620E">
        <w:rPr>
          <w:rFonts w:eastAsia="Times New Roman"/>
          <w:color w:val="000000"/>
          <w:shd w:val="clear" w:color="auto" w:fill="FFFFFF"/>
        </w:rPr>
        <w:t xml:space="preserve"> </w:t>
      </w:r>
      <w:r w:rsidR="00532445">
        <w:rPr>
          <w:rFonts w:eastAsia="Times New Roman"/>
          <w:color w:val="000000"/>
          <w:shd w:val="clear" w:color="auto" w:fill="FFFFFF"/>
        </w:rPr>
        <w:t>were warmer with shorter duration of</w:t>
      </w:r>
      <w:r w:rsidR="004E620E">
        <w:rPr>
          <w:rFonts w:eastAsia="Times New Roman"/>
          <w:color w:val="000000"/>
          <w:shd w:val="clear" w:color="auto" w:fill="FFFFFF"/>
        </w:rPr>
        <w:t xml:space="preserve"> ice cover duration</w:t>
      </w:r>
      <w:r w:rsidR="0044534F">
        <w:rPr>
          <w:rFonts w:eastAsia="Times New Roman"/>
          <w:color w:val="000000"/>
          <w:shd w:val="clear" w:color="auto" w:fill="FFFFFF"/>
        </w:rPr>
        <w:t>,</w:t>
      </w:r>
      <w:r w:rsidR="004E620E">
        <w:rPr>
          <w:rFonts w:eastAsia="Times New Roman"/>
          <w:color w:val="000000"/>
          <w:shd w:val="clear" w:color="auto" w:fill="FFFFFF"/>
        </w:rPr>
        <w:t xml:space="preserve"> </w:t>
      </w:r>
      <w:r w:rsidR="00532445">
        <w:rPr>
          <w:rFonts w:eastAsia="Times New Roman"/>
          <w:color w:val="000000"/>
          <w:shd w:val="clear" w:color="auto" w:fill="FFFFFF"/>
        </w:rPr>
        <w:t xml:space="preserve">and the </w:t>
      </w:r>
      <w:r w:rsidR="004E620E">
        <w:rPr>
          <w:rFonts w:eastAsia="Times New Roman"/>
          <w:color w:val="000000"/>
          <w:shd w:val="clear" w:color="auto" w:fill="FFFFFF"/>
        </w:rPr>
        <w:t>VWHDO reached a</w:t>
      </w:r>
      <w:r w:rsidR="0044534F">
        <w:rPr>
          <w:rFonts w:eastAsia="Times New Roman"/>
          <w:color w:val="000000"/>
          <w:shd w:val="clear" w:color="auto" w:fill="FFFFFF"/>
        </w:rPr>
        <w:t xml:space="preserve"> maximum of </w:t>
      </w:r>
      <w:r w:rsidR="003A0BBA">
        <w:rPr>
          <w:rFonts w:eastAsia="Times New Roman"/>
          <w:color w:val="000000"/>
          <w:shd w:val="clear" w:color="auto" w:fill="FFFFFF"/>
        </w:rPr>
        <w:t>14.5 mg L</w:t>
      </w:r>
      <w:r w:rsidR="003A0BBA">
        <w:rPr>
          <w:rFonts w:eastAsia="Times New Roman"/>
          <w:color w:val="000000"/>
          <w:shd w:val="clear" w:color="auto" w:fill="FFFFFF"/>
          <w:vertAlign w:val="superscript"/>
        </w:rPr>
        <w:t>-1</w:t>
      </w:r>
      <w:r w:rsidR="0044534F">
        <w:rPr>
          <w:rFonts w:eastAsia="Times New Roman"/>
          <w:color w:val="000000"/>
          <w:shd w:val="clear" w:color="auto" w:fill="FFFFFF"/>
        </w:rPr>
        <w:t xml:space="preserve"> at ice-out and</w:t>
      </w:r>
      <w:r w:rsidR="004E620E">
        <w:rPr>
          <w:rFonts w:eastAsia="Times New Roman"/>
          <w:color w:val="000000"/>
          <w:shd w:val="clear" w:color="auto" w:fill="FFFFFF"/>
        </w:rPr>
        <w:t xml:space="preserve"> minimum of </w:t>
      </w:r>
      <w:r w:rsidR="00EE26D2">
        <w:rPr>
          <w:rFonts w:eastAsia="Times New Roman"/>
          <w:color w:val="000000"/>
          <w:shd w:val="clear" w:color="auto" w:fill="FFFFFF"/>
        </w:rPr>
        <w:t xml:space="preserve">4.89 </w:t>
      </w:r>
      <w:r w:rsidR="004E620E">
        <w:rPr>
          <w:rFonts w:eastAsia="Times New Roman"/>
          <w:color w:val="000000"/>
          <w:shd w:val="clear" w:color="auto" w:fill="FFFFFF"/>
        </w:rPr>
        <w:t>mg</w:t>
      </w:r>
      <w:r w:rsidR="00962826">
        <w:rPr>
          <w:rFonts w:eastAsia="Times New Roman"/>
          <w:color w:val="000000"/>
          <w:shd w:val="clear" w:color="auto" w:fill="FFFFFF"/>
        </w:rPr>
        <w:t xml:space="preserve"> </w:t>
      </w:r>
      <w:r w:rsidR="004E620E">
        <w:rPr>
          <w:rFonts w:eastAsia="Times New Roman"/>
          <w:color w:val="000000"/>
          <w:shd w:val="clear" w:color="auto" w:fill="FFFFFF"/>
        </w:rPr>
        <w:t>L</w:t>
      </w:r>
      <w:r w:rsidR="00962826">
        <w:rPr>
          <w:rFonts w:eastAsia="Times New Roman"/>
          <w:color w:val="000000"/>
          <w:shd w:val="clear" w:color="auto" w:fill="FFFFFF"/>
          <w:vertAlign w:val="superscript"/>
        </w:rPr>
        <w:t>-1</w:t>
      </w:r>
      <w:r w:rsidR="00621E09">
        <w:rPr>
          <w:rFonts w:eastAsia="Times New Roman"/>
          <w:color w:val="000000"/>
          <w:shd w:val="clear" w:color="auto" w:fill="FFFFFF"/>
        </w:rPr>
        <w:t xml:space="preserve"> in 2016</w:t>
      </w:r>
      <w:r w:rsidR="003A0BBA">
        <w:rPr>
          <w:rFonts w:eastAsia="Times New Roman"/>
          <w:color w:val="000000"/>
          <w:shd w:val="clear" w:color="auto" w:fill="FFFFFF"/>
        </w:rPr>
        <w:t xml:space="preserve"> (Figure 1</w:t>
      </w:r>
      <w:r w:rsidR="00824F8A">
        <w:rPr>
          <w:rFonts w:eastAsia="Times New Roman"/>
          <w:color w:val="000000"/>
          <w:shd w:val="clear" w:color="auto" w:fill="FFFFFF"/>
        </w:rPr>
        <w:t>4</w:t>
      </w:r>
      <w:r w:rsidR="003A0BBA">
        <w:rPr>
          <w:rFonts w:eastAsia="Times New Roman"/>
          <w:color w:val="000000"/>
          <w:shd w:val="clear" w:color="auto" w:fill="FFFFFF"/>
        </w:rPr>
        <w:t>b)</w:t>
      </w:r>
      <w:r w:rsidR="0044534F">
        <w:rPr>
          <w:rFonts w:eastAsia="Times New Roman"/>
          <w:color w:val="000000"/>
          <w:shd w:val="clear" w:color="auto" w:fill="FFFFFF"/>
        </w:rPr>
        <w:t xml:space="preserve">, </w:t>
      </w:r>
      <w:r w:rsidR="00621E09">
        <w:rPr>
          <w:rFonts w:eastAsia="Times New Roman"/>
          <w:color w:val="000000"/>
          <w:shd w:val="clear" w:color="auto" w:fill="FFFFFF"/>
        </w:rPr>
        <w:t>and</w:t>
      </w:r>
      <w:r w:rsidR="0044534F">
        <w:rPr>
          <w:rFonts w:eastAsia="Times New Roman"/>
          <w:color w:val="000000"/>
          <w:shd w:val="clear" w:color="auto" w:fill="FFFFFF"/>
        </w:rPr>
        <w:t xml:space="preserve"> of maximum of </w:t>
      </w:r>
      <w:r w:rsidR="003A0BBA">
        <w:rPr>
          <w:rFonts w:eastAsia="Times New Roman"/>
          <w:color w:val="000000"/>
          <w:shd w:val="clear" w:color="auto" w:fill="FFFFFF"/>
        </w:rPr>
        <w:t>13.2</w:t>
      </w:r>
      <w:r w:rsidR="0044534F">
        <w:rPr>
          <w:rFonts w:eastAsia="Times New Roman"/>
          <w:color w:val="000000"/>
          <w:shd w:val="clear" w:color="auto" w:fill="FFFFFF"/>
        </w:rPr>
        <w:t xml:space="preserve"> </w:t>
      </w:r>
      <w:r w:rsidR="003A0BBA">
        <w:rPr>
          <w:rFonts w:eastAsia="Times New Roman"/>
          <w:color w:val="000000"/>
          <w:shd w:val="clear" w:color="auto" w:fill="FFFFFF"/>
        </w:rPr>
        <w:t>mg L</w:t>
      </w:r>
      <w:r w:rsidR="003A0BBA">
        <w:rPr>
          <w:rFonts w:eastAsia="Times New Roman"/>
          <w:color w:val="000000"/>
          <w:shd w:val="clear" w:color="auto" w:fill="FFFFFF"/>
          <w:vertAlign w:val="superscript"/>
        </w:rPr>
        <w:t>-1</w:t>
      </w:r>
      <w:r w:rsidR="003A0BBA">
        <w:rPr>
          <w:rFonts w:eastAsia="Times New Roman"/>
          <w:color w:val="000000"/>
          <w:shd w:val="clear" w:color="auto" w:fill="FFFFFF"/>
        </w:rPr>
        <w:t xml:space="preserve"> </w:t>
      </w:r>
      <w:r w:rsidR="0044534F">
        <w:rPr>
          <w:rFonts w:eastAsia="Times New Roman"/>
          <w:color w:val="000000"/>
          <w:shd w:val="clear" w:color="auto" w:fill="FFFFFF"/>
        </w:rPr>
        <w:t>at ice-out and a minimum of</w:t>
      </w:r>
      <w:r w:rsidR="00621E09">
        <w:rPr>
          <w:rFonts w:eastAsia="Times New Roman"/>
          <w:color w:val="000000"/>
          <w:shd w:val="clear" w:color="auto" w:fill="FFFFFF"/>
        </w:rPr>
        <w:t xml:space="preserve"> 5.13 mg</w:t>
      </w:r>
      <w:r w:rsidR="00232FCC">
        <w:rPr>
          <w:rFonts w:eastAsia="Times New Roman"/>
          <w:color w:val="000000"/>
          <w:shd w:val="clear" w:color="auto" w:fill="FFFFFF"/>
        </w:rPr>
        <w:t xml:space="preserve"> </w:t>
      </w:r>
      <w:r w:rsidR="00621E09">
        <w:rPr>
          <w:rFonts w:eastAsia="Times New Roman"/>
          <w:color w:val="000000"/>
          <w:shd w:val="clear" w:color="auto" w:fill="FFFFFF"/>
        </w:rPr>
        <w:t>L</w:t>
      </w:r>
      <w:r w:rsidR="00232FCC">
        <w:rPr>
          <w:rFonts w:eastAsia="Times New Roman"/>
          <w:color w:val="000000"/>
          <w:shd w:val="clear" w:color="auto" w:fill="FFFFFF"/>
          <w:vertAlign w:val="superscript"/>
        </w:rPr>
        <w:t>-1</w:t>
      </w:r>
      <w:r w:rsidR="004E620E">
        <w:rPr>
          <w:rFonts w:eastAsia="Times New Roman"/>
          <w:color w:val="000000"/>
          <w:shd w:val="clear" w:color="auto" w:fill="FFFFFF"/>
        </w:rPr>
        <w:t xml:space="preserve"> before the fall overturn</w:t>
      </w:r>
      <w:r w:rsidR="007E1983">
        <w:rPr>
          <w:rFonts w:eastAsia="Times New Roman"/>
          <w:color w:val="000000"/>
          <w:shd w:val="clear" w:color="auto" w:fill="FFFFFF"/>
        </w:rPr>
        <w:t xml:space="preserve"> </w:t>
      </w:r>
      <w:r w:rsidR="003A0BBA">
        <w:rPr>
          <w:rFonts w:eastAsia="Times New Roman"/>
          <w:color w:val="000000"/>
          <w:shd w:val="clear" w:color="auto" w:fill="FFFFFF"/>
        </w:rPr>
        <w:t xml:space="preserve">in 2017 </w:t>
      </w:r>
      <w:r w:rsidR="007E1983">
        <w:rPr>
          <w:rFonts w:eastAsia="Times New Roman"/>
          <w:color w:val="000000"/>
          <w:shd w:val="clear" w:color="auto" w:fill="FFFFFF"/>
        </w:rPr>
        <w:t>(</w:t>
      </w:r>
      <w:r w:rsidR="007E1983" w:rsidRPr="00383535">
        <w:rPr>
          <w:rFonts w:eastAsia="Times New Roman"/>
          <w:color w:val="000000"/>
          <w:shd w:val="clear" w:color="auto" w:fill="FFFFFF"/>
        </w:rPr>
        <w:t xml:space="preserve">Figure </w:t>
      </w:r>
      <w:r w:rsidR="00383535" w:rsidRPr="00BE4ABE">
        <w:rPr>
          <w:rFonts w:eastAsia="Times New Roman"/>
          <w:color w:val="000000"/>
          <w:shd w:val="clear" w:color="auto" w:fill="FFFFFF"/>
        </w:rPr>
        <w:t>1</w:t>
      </w:r>
      <w:r w:rsidR="00824F8A">
        <w:rPr>
          <w:rFonts w:eastAsia="Times New Roman"/>
          <w:color w:val="000000"/>
          <w:shd w:val="clear" w:color="auto" w:fill="FFFFFF"/>
        </w:rPr>
        <w:t>4</w:t>
      </w:r>
      <w:r w:rsidR="003A0BBA">
        <w:rPr>
          <w:rFonts w:eastAsia="Times New Roman"/>
          <w:color w:val="000000"/>
          <w:shd w:val="clear" w:color="auto" w:fill="FFFFFF"/>
        </w:rPr>
        <w:t>c</w:t>
      </w:r>
      <w:r w:rsidR="007E1983">
        <w:rPr>
          <w:rFonts w:eastAsia="Times New Roman"/>
          <w:color w:val="000000"/>
          <w:shd w:val="clear" w:color="auto" w:fill="FFFFFF"/>
        </w:rPr>
        <w:t>)</w:t>
      </w:r>
      <w:r w:rsidR="004E620E">
        <w:rPr>
          <w:rFonts w:eastAsia="Times New Roman"/>
          <w:color w:val="000000"/>
          <w:shd w:val="clear" w:color="auto" w:fill="FFFFFF"/>
        </w:rPr>
        <w:t xml:space="preserve">. </w:t>
      </w:r>
      <w:r>
        <w:rPr>
          <w:rFonts w:eastAsia="Times New Roman"/>
          <w:color w:val="000000"/>
          <w:shd w:val="clear" w:color="auto" w:fill="FFFFFF"/>
        </w:rPr>
        <w:t>Th</w:t>
      </w:r>
      <w:r w:rsidR="00FB4D69">
        <w:rPr>
          <w:rFonts w:eastAsia="Times New Roman"/>
          <w:color w:val="000000"/>
          <w:shd w:val="clear" w:color="auto" w:fill="FFFFFF"/>
        </w:rPr>
        <w:t>is suggests that</w:t>
      </w:r>
      <w:r>
        <w:rPr>
          <w:rFonts w:eastAsia="Times New Roman"/>
          <w:color w:val="000000"/>
          <w:shd w:val="clear" w:color="auto" w:fill="FFFFFF"/>
        </w:rPr>
        <w:t xml:space="preserve"> the starting point for the depletion of oxygen, which </w:t>
      </w:r>
      <w:r w:rsidR="00EA0725">
        <w:rPr>
          <w:rFonts w:eastAsia="Times New Roman"/>
          <w:color w:val="000000"/>
          <w:shd w:val="clear" w:color="auto" w:fill="FFFFFF"/>
        </w:rPr>
        <w:t>contributes to</w:t>
      </w:r>
      <w:r w:rsidR="0090193C">
        <w:rPr>
          <w:rFonts w:eastAsia="Times New Roman"/>
          <w:color w:val="000000"/>
          <w:shd w:val="clear" w:color="auto" w:fill="FFFFFF"/>
        </w:rPr>
        <w:t xml:space="preserve"> the</w:t>
      </w:r>
      <w:r>
        <w:rPr>
          <w:rFonts w:eastAsia="Times New Roman"/>
          <w:color w:val="000000"/>
          <w:shd w:val="clear" w:color="auto" w:fill="FFFFFF"/>
        </w:rPr>
        <w:t xml:space="preserve"> end-of-summer </w:t>
      </w:r>
      <w:proofErr w:type="spellStart"/>
      <w:r>
        <w:rPr>
          <w:rFonts w:eastAsia="Times New Roman"/>
          <w:color w:val="000000"/>
          <w:shd w:val="clear" w:color="auto" w:fill="FFFFFF"/>
        </w:rPr>
        <w:t>hypolimentic</w:t>
      </w:r>
      <w:proofErr w:type="spellEnd"/>
      <w:r>
        <w:rPr>
          <w:rFonts w:eastAsia="Times New Roman"/>
          <w:color w:val="000000"/>
          <w:shd w:val="clear" w:color="auto" w:fill="FFFFFF"/>
        </w:rPr>
        <w:t xml:space="preserve"> DO minim</w:t>
      </w:r>
      <w:r w:rsidR="004F70B4">
        <w:rPr>
          <w:rFonts w:eastAsia="Times New Roman"/>
          <w:color w:val="000000"/>
          <w:shd w:val="clear" w:color="auto" w:fill="FFFFFF"/>
        </w:rPr>
        <w:t>um</w:t>
      </w:r>
      <w:r w:rsidR="0090193C">
        <w:rPr>
          <w:rFonts w:eastAsia="Times New Roman"/>
          <w:color w:val="000000"/>
          <w:shd w:val="clear" w:color="auto" w:fill="FFFFFF"/>
        </w:rPr>
        <w:t>,</w:t>
      </w:r>
      <w:r>
        <w:rPr>
          <w:rFonts w:eastAsia="Times New Roman"/>
          <w:color w:val="000000"/>
          <w:shd w:val="clear" w:color="auto" w:fill="FFFFFF"/>
        </w:rPr>
        <w:t xml:space="preserve"> </w:t>
      </w:r>
      <w:proofErr w:type="gramStart"/>
      <w:r>
        <w:rPr>
          <w:rFonts w:eastAsia="Times New Roman"/>
          <w:color w:val="000000"/>
          <w:shd w:val="clear" w:color="auto" w:fill="FFFFFF"/>
        </w:rPr>
        <w:t xml:space="preserve">is </w:t>
      </w:r>
      <w:r w:rsidR="00532445">
        <w:rPr>
          <w:rFonts w:eastAsia="Times New Roman"/>
          <w:color w:val="000000"/>
          <w:shd w:val="clear" w:color="auto" w:fill="FFFFFF"/>
        </w:rPr>
        <w:t>in part influenced</w:t>
      </w:r>
      <w:proofErr w:type="gramEnd"/>
      <w:r w:rsidR="00532445">
        <w:rPr>
          <w:rFonts w:eastAsia="Times New Roman"/>
          <w:color w:val="000000"/>
          <w:shd w:val="clear" w:color="auto" w:fill="FFFFFF"/>
        </w:rPr>
        <w:t xml:space="preserve"> </w:t>
      </w:r>
      <w:r>
        <w:rPr>
          <w:rFonts w:eastAsia="Times New Roman"/>
          <w:color w:val="000000"/>
          <w:shd w:val="clear" w:color="auto" w:fill="FFFFFF"/>
        </w:rPr>
        <w:t>by the dynamics of Winter II under the ice.</w:t>
      </w:r>
      <w:r w:rsidR="006E67F6">
        <w:rPr>
          <w:rFonts w:eastAsia="Times New Roman"/>
          <w:color w:val="000000"/>
          <w:shd w:val="clear" w:color="auto" w:fill="FFFFFF"/>
        </w:rPr>
        <w:t xml:space="preserve"> </w:t>
      </w:r>
      <w:r w:rsidR="008B71AE">
        <w:rPr>
          <w:rFonts w:eastAsia="Times New Roman"/>
          <w:color w:val="000000"/>
          <w:shd w:val="clear" w:color="auto" w:fill="FFFFFF"/>
        </w:rPr>
        <w:t xml:space="preserve">This consideration is important to keep in mind, given that </w:t>
      </w:r>
      <w:r w:rsidR="006E67F6">
        <w:rPr>
          <w:rFonts w:eastAsia="Times New Roman"/>
          <w:color w:val="000000"/>
          <w:shd w:val="clear" w:color="auto" w:fill="FFFFFF"/>
        </w:rPr>
        <w:t xml:space="preserve">shorter </w:t>
      </w:r>
      <w:r w:rsidR="00616C62">
        <w:rPr>
          <w:rFonts w:eastAsia="Times New Roman"/>
          <w:color w:val="000000"/>
          <w:shd w:val="clear" w:color="auto" w:fill="FFFFFF"/>
        </w:rPr>
        <w:t xml:space="preserve">durations of </w:t>
      </w:r>
      <w:r w:rsidR="006E67F6">
        <w:rPr>
          <w:rFonts w:eastAsia="Times New Roman"/>
          <w:color w:val="000000"/>
          <w:shd w:val="clear" w:color="auto" w:fill="FFFFFF"/>
        </w:rPr>
        <w:t>ice</w:t>
      </w:r>
      <w:r w:rsidR="00616C62">
        <w:rPr>
          <w:rFonts w:eastAsia="Times New Roman"/>
          <w:color w:val="000000"/>
          <w:shd w:val="clear" w:color="auto" w:fill="FFFFFF"/>
        </w:rPr>
        <w:t xml:space="preserve"> cover on lakes</w:t>
      </w:r>
      <w:r w:rsidR="00621E09">
        <w:rPr>
          <w:rFonts w:eastAsia="Times New Roman"/>
          <w:color w:val="000000"/>
          <w:shd w:val="clear" w:color="auto" w:fill="FFFFFF"/>
        </w:rPr>
        <w:t xml:space="preserve"> (</w:t>
      </w:r>
      <w:proofErr w:type="spellStart"/>
      <w:r w:rsidR="00621E09">
        <w:rPr>
          <w:rFonts w:eastAsia="Times New Roman"/>
          <w:color w:val="000000"/>
          <w:shd w:val="clear" w:color="auto" w:fill="FFFFFF"/>
        </w:rPr>
        <w:t>Shuter</w:t>
      </w:r>
      <w:proofErr w:type="spellEnd"/>
      <w:r w:rsidR="00621E09">
        <w:rPr>
          <w:rFonts w:eastAsia="Times New Roman"/>
          <w:color w:val="000000"/>
          <w:shd w:val="clear" w:color="auto" w:fill="FFFFFF"/>
        </w:rPr>
        <w:t xml:space="preserve"> </w:t>
      </w:r>
      <w:r w:rsidR="008853D1">
        <w:rPr>
          <w:rFonts w:eastAsia="Times New Roman"/>
          <w:color w:val="000000"/>
          <w:shd w:val="clear" w:color="auto" w:fill="FFFFFF"/>
        </w:rPr>
        <w:t>et al.</w:t>
      </w:r>
      <w:r w:rsidR="00621E09">
        <w:rPr>
          <w:rFonts w:eastAsia="Times New Roman"/>
          <w:color w:val="000000"/>
          <w:shd w:val="clear" w:color="auto" w:fill="FFFFFF"/>
        </w:rPr>
        <w:t xml:space="preserve"> 2013</w:t>
      </w:r>
      <w:r w:rsidR="00DD077F">
        <w:rPr>
          <w:rFonts w:eastAsia="Times New Roman"/>
          <w:color w:val="000000"/>
          <w:shd w:val="clear" w:color="auto" w:fill="FFFFFF"/>
        </w:rPr>
        <w:t xml:space="preserve">; Sharma </w:t>
      </w:r>
      <w:r w:rsidR="008853D1">
        <w:rPr>
          <w:rFonts w:eastAsia="Times New Roman"/>
          <w:color w:val="000000"/>
          <w:shd w:val="clear" w:color="auto" w:fill="FFFFFF"/>
        </w:rPr>
        <w:t>et al.</w:t>
      </w:r>
      <w:r w:rsidR="00DD077F">
        <w:rPr>
          <w:rFonts w:eastAsia="Times New Roman"/>
          <w:color w:val="000000"/>
          <w:shd w:val="clear" w:color="auto" w:fill="FFFFFF"/>
        </w:rPr>
        <w:t xml:space="preserve"> 2019</w:t>
      </w:r>
      <w:r w:rsidR="00621E09">
        <w:rPr>
          <w:rFonts w:eastAsia="Times New Roman"/>
          <w:color w:val="000000"/>
          <w:shd w:val="clear" w:color="auto" w:fill="FFFFFF"/>
        </w:rPr>
        <w:t>)</w:t>
      </w:r>
      <w:r w:rsidR="006E67F6">
        <w:rPr>
          <w:rFonts w:eastAsia="Times New Roman"/>
          <w:color w:val="000000"/>
          <w:shd w:val="clear" w:color="auto" w:fill="FFFFFF"/>
        </w:rPr>
        <w:t xml:space="preserve"> </w:t>
      </w:r>
      <w:proofErr w:type="gramStart"/>
      <w:r w:rsidR="00616C62">
        <w:rPr>
          <w:rFonts w:eastAsia="Times New Roman"/>
          <w:color w:val="000000"/>
          <w:shd w:val="clear" w:color="auto" w:fill="FFFFFF"/>
        </w:rPr>
        <w:t xml:space="preserve">are </w:t>
      </w:r>
      <w:r w:rsidR="00D5509D">
        <w:rPr>
          <w:rFonts w:eastAsia="Times New Roman"/>
          <w:color w:val="000000"/>
          <w:shd w:val="clear" w:color="auto" w:fill="FFFFFF"/>
        </w:rPr>
        <w:t>expecte</w:t>
      </w:r>
      <w:r w:rsidR="00616C62">
        <w:rPr>
          <w:rFonts w:eastAsia="Times New Roman"/>
          <w:color w:val="000000"/>
          <w:shd w:val="clear" w:color="auto" w:fill="FFFFFF"/>
        </w:rPr>
        <w:t>d</w:t>
      </w:r>
      <w:proofErr w:type="gramEnd"/>
      <w:r w:rsidR="00621E09">
        <w:rPr>
          <w:rFonts w:eastAsia="Times New Roman"/>
          <w:color w:val="000000"/>
          <w:shd w:val="clear" w:color="auto" w:fill="FFFFFF"/>
        </w:rPr>
        <w:t xml:space="preserve"> </w:t>
      </w:r>
      <w:r w:rsidR="006E67F6">
        <w:rPr>
          <w:rFonts w:eastAsia="Times New Roman"/>
          <w:color w:val="000000"/>
          <w:shd w:val="clear" w:color="auto" w:fill="FFFFFF"/>
        </w:rPr>
        <w:t>due to a warming climate.</w:t>
      </w:r>
    </w:p>
    <w:p w14:paraId="229AD891" w14:textId="38975191" w:rsidR="00151C04" w:rsidRDefault="00151C04" w:rsidP="006C10AB">
      <w:pPr>
        <w:rPr>
          <w:rFonts w:eastAsia="Times New Roman"/>
          <w:color w:val="000000"/>
          <w:shd w:val="clear" w:color="auto" w:fill="FFFFFF"/>
        </w:rPr>
      </w:pPr>
    </w:p>
    <w:p w14:paraId="2BC573B5" w14:textId="6D8F48D2" w:rsidR="003F73F0" w:rsidRDefault="00532445" w:rsidP="006C10AB">
      <w:pPr>
        <w:rPr>
          <w:color w:val="000000" w:themeColor="text1"/>
          <w:kern w:val="24"/>
        </w:rPr>
      </w:pPr>
      <w:r>
        <w:rPr>
          <w:color w:val="000000" w:themeColor="text1"/>
          <w:kern w:val="24"/>
        </w:rPr>
        <w:t xml:space="preserve">The depletion of </w:t>
      </w:r>
      <w:proofErr w:type="spellStart"/>
      <w:r>
        <w:rPr>
          <w:color w:val="000000" w:themeColor="text1"/>
          <w:kern w:val="24"/>
        </w:rPr>
        <w:t>hypolimnetic</w:t>
      </w:r>
      <w:proofErr w:type="spellEnd"/>
      <w:r>
        <w:rPr>
          <w:color w:val="000000" w:themeColor="text1"/>
          <w:kern w:val="24"/>
        </w:rPr>
        <w:t xml:space="preserve"> dissolved oxygen occurs every year in Lake Simcoe (Li et al. 2018), but with variable start dates. Analysis of historic dissolved oxygen records show that DO levels first drops below 13.1 </w:t>
      </w:r>
      <w:r>
        <w:rPr>
          <w:rFonts w:eastAsia="Times New Roman"/>
          <w:color w:val="000000"/>
          <w:shd w:val="clear" w:color="auto" w:fill="FFFFFF"/>
        </w:rPr>
        <w:t>mg L</w:t>
      </w:r>
      <w:r>
        <w:rPr>
          <w:rFonts w:eastAsia="Times New Roman"/>
          <w:color w:val="000000"/>
          <w:shd w:val="clear" w:color="auto" w:fill="FFFFFF"/>
          <w:vertAlign w:val="superscript"/>
        </w:rPr>
        <w:t>-1</w:t>
      </w:r>
      <w:r>
        <w:rPr>
          <w:rFonts w:eastAsia="Times New Roman"/>
          <w:color w:val="000000"/>
          <w:shd w:val="clear" w:color="auto" w:fill="FFFFFF"/>
        </w:rPr>
        <w:t xml:space="preserve"> within 3 weeks of the ice out date (Figure 1</w:t>
      </w:r>
      <w:r w:rsidR="00824F8A">
        <w:rPr>
          <w:rFonts w:eastAsia="Times New Roman"/>
          <w:color w:val="000000"/>
          <w:shd w:val="clear" w:color="auto" w:fill="FFFFFF"/>
        </w:rPr>
        <w:t>5</w:t>
      </w:r>
      <w:r>
        <w:rPr>
          <w:rFonts w:eastAsia="Times New Roman"/>
          <w:color w:val="000000"/>
          <w:shd w:val="clear" w:color="auto" w:fill="FFFFFF"/>
        </w:rPr>
        <w:t>). The value of</w:t>
      </w:r>
      <w:r>
        <w:rPr>
          <w:color w:val="000000" w:themeColor="text1"/>
          <w:kern w:val="24"/>
        </w:rPr>
        <w:t xml:space="preserve"> 13.1 </w:t>
      </w:r>
      <w:r>
        <w:rPr>
          <w:rFonts w:eastAsia="Times New Roman"/>
          <w:color w:val="000000"/>
          <w:shd w:val="clear" w:color="auto" w:fill="FFFFFF"/>
        </w:rPr>
        <w:t>mg L</w:t>
      </w:r>
      <w:r>
        <w:rPr>
          <w:rFonts w:eastAsia="Times New Roman"/>
          <w:color w:val="000000"/>
          <w:shd w:val="clear" w:color="auto" w:fill="FFFFFF"/>
          <w:vertAlign w:val="superscript"/>
        </w:rPr>
        <w:t xml:space="preserve">-1 </w:t>
      </w:r>
      <w:r w:rsidRPr="0062456E">
        <w:rPr>
          <w:rFonts w:eastAsia="Times New Roman"/>
          <w:color w:val="000000"/>
          <w:shd w:val="clear" w:color="auto" w:fill="FFFFFF"/>
        </w:rPr>
        <w:t xml:space="preserve">is the saturation </w:t>
      </w:r>
      <w:r>
        <w:rPr>
          <w:rFonts w:eastAsia="Times New Roman"/>
          <w:color w:val="000000"/>
          <w:shd w:val="clear" w:color="auto" w:fill="FFFFFF"/>
        </w:rPr>
        <w:t xml:space="preserve">DO </w:t>
      </w:r>
      <w:r w:rsidRPr="0062456E">
        <w:rPr>
          <w:rFonts w:eastAsia="Times New Roman"/>
          <w:color w:val="000000"/>
          <w:shd w:val="clear" w:color="auto" w:fill="FFFFFF"/>
        </w:rPr>
        <w:t xml:space="preserve">value </w:t>
      </w:r>
      <w:r>
        <w:rPr>
          <w:rFonts w:eastAsia="Times New Roman"/>
          <w:color w:val="000000"/>
          <w:shd w:val="clear" w:color="auto" w:fill="FFFFFF"/>
        </w:rPr>
        <w:t>for</w:t>
      </w:r>
      <w:r w:rsidRPr="0062456E">
        <w:rPr>
          <w:rFonts w:eastAsia="Times New Roman"/>
          <w:color w:val="000000"/>
          <w:shd w:val="clear" w:color="auto" w:fill="FFFFFF"/>
        </w:rPr>
        <w:t xml:space="preserve"> water at 4</w:t>
      </w:r>
      <w:r w:rsidRPr="00532445">
        <w:rPr>
          <w:rFonts w:eastAsia="Times New Roman"/>
          <w:color w:val="000000"/>
          <w:shd w:val="clear" w:color="auto" w:fill="FFFFFF"/>
          <w:vertAlign w:val="superscript"/>
        </w:rPr>
        <w:t>o</w:t>
      </w:r>
      <w:r w:rsidRPr="0062456E">
        <w:rPr>
          <w:rFonts w:eastAsia="Times New Roman"/>
          <w:color w:val="000000"/>
          <w:shd w:val="clear" w:color="auto" w:fill="FFFFFF"/>
        </w:rPr>
        <w:t>C</w:t>
      </w:r>
      <w:r>
        <w:rPr>
          <w:rFonts w:eastAsia="Times New Roman"/>
          <w:color w:val="000000"/>
          <w:shd w:val="clear" w:color="auto" w:fill="FFFFFF"/>
          <w:vertAlign w:val="superscript"/>
        </w:rPr>
        <w:t xml:space="preserve">, </w:t>
      </w:r>
      <w:r>
        <w:rPr>
          <w:color w:val="000000" w:themeColor="text1"/>
          <w:kern w:val="24"/>
        </w:rPr>
        <w:t xml:space="preserve">the first temperature at which it is possible stably stratify the water column after winter. The three years of 2015, 2016 and 2017 show the depletion of DO has occurred within a couple of weeks after the ice has melted, similar duration to other recent years. The significance </w:t>
      </w:r>
      <w:r w:rsidR="00824F8A">
        <w:rPr>
          <w:color w:val="000000" w:themeColor="text1"/>
          <w:kern w:val="24"/>
        </w:rPr>
        <w:t>is</w:t>
      </w:r>
      <w:r>
        <w:rPr>
          <w:color w:val="000000" w:themeColor="text1"/>
          <w:kern w:val="24"/>
        </w:rPr>
        <w:t xml:space="preserve"> that much of the important changes in DO levels are occurring at time of year that is very challenging to sample. The ice is too thin, or broken to support a skidoo, but </w:t>
      </w:r>
      <w:proofErr w:type="gramStart"/>
      <w:r>
        <w:rPr>
          <w:color w:val="000000" w:themeColor="text1"/>
          <w:kern w:val="24"/>
        </w:rPr>
        <w:t>many</w:t>
      </w:r>
      <w:proofErr w:type="gramEnd"/>
      <w:r>
        <w:rPr>
          <w:color w:val="000000" w:themeColor="text1"/>
          <w:kern w:val="24"/>
        </w:rPr>
        <w:t xml:space="preserve"> </w:t>
      </w:r>
      <w:proofErr w:type="spellStart"/>
      <w:r>
        <w:rPr>
          <w:color w:val="000000" w:themeColor="text1"/>
          <w:kern w:val="24"/>
        </w:rPr>
        <w:t>harbour</w:t>
      </w:r>
      <w:proofErr w:type="spellEnd"/>
      <w:r>
        <w:rPr>
          <w:color w:val="000000" w:themeColor="text1"/>
          <w:kern w:val="24"/>
        </w:rPr>
        <w:t xml:space="preserve"> will still be frozen restricting boat access until many weeks after ice has left the main body of a lake.  </w:t>
      </w:r>
      <w:proofErr w:type="gramStart"/>
      <w:r>
        <w:rPr>
          <w:color w:val="000000" w:themeColor="text1"/>
          <w:kern w:val="24"/>
        </w:rPr>
        <w:t>Hence</w:t>
      </w:r>
      <w:proofErr w:type="gramEnd"/>
      <w:r>
        <w:rPr>
          <w:color w:val="000000" w:themeColor="text1"/>
          <w:kern w:val="24"/>
        </w:rPr>
        <w:t xml:space="preserve"> our under-ice moorings over the full winter paint one the first complete pictures of the changes in DO levels. </w:t>
      </w:r>
    </w:p>
    <w:p w14:paraId="4A77BE9F" w14:textId="17DA31FF" w:rsidR="001647D7" w:rsidRDefault="001647D7" w:rsidP="006C10AB">
      <w:pPr>
        <w:rPr>
          <w:color w:val="000000" w:themeColor="text1"/>
          <w:kern w:val="24"/>
        </w:rPr>
      </w:pPr>
    </w:p>
    <w:p w14:paraId="1C9DDB44" w14:textId="77777777" w:rsidR="003F73F0" w:rsidRDefault="003F73F0" w:rsidP="006C10AB">
      <w:pPr>
        <w:rPr>
          <w:color w:val="000000" w:themeColor="text1"/>
          <w:kern w:val="24"/>
        </w:rPr>
      </w:pPr>
    </w:p>
    <w:p w14:paraId="548FDDCF" w14:textId="31D54012" w:rsidR="00D92C2F" w:rsidRPr="00BE4ABE" w:rsidRDefault="00D92C2F" w:rsidP="006C10AB">
      <w:pPr>
        <w:rPr>
          <w:b/>
          <w:color w:val="000000" w:themeColor="text1"/>
          <w:kern w:val="24"/>
        </w:rPr>
      </w:pPr>
      <w:r w:rsidRPr="00BE4ABE">
        <w:rPr>
          <w:b/>
          <w:color w:val="000000" w:themeColor="text1"/>
          <w:kern w:val="24"/>
        </w:rPr>
        <w:t>Pathways of salt</w:t>
      </w:r>
      <w:r w:rsidR="009F6B30" w:rsidRPr="00BE4ABE">
        <w:rPr>
          <w:b/>
          <w:color w:val="000000" w:themeColor="text1"/>
          <w:kern w:val="24"/>
        </w:rPr>
        <w:t xml:space="preserve"> and heat</w:t>
      </w:r>
      <w:r w:rsidRPr="00BE4ABE">
        <w:rPr>
          <w:b/>
          <w:color w:val="000000" w:themeColor="text1"/>
          <w:kern w:val="24"/>
        </w:rPr>
        <w:t xml:space="preserve"> </w:t>
      </w:r>
      <w:r w:rsidR="009F6B30" w:rsidRPr="00BE4ABE">
        <w:rPr>
          <w:b/>
          <w:color w:val="000000" w:themeColor="text1"/>
          <w:kern w:val="24"/>
        </w:rPr>
        <w:t>to the bottom of</w:t>
      </w:r>
      <w:r w:rsidRPr="00BE4ABE">
        <w:rPr>
          <w:b/>
          <w:color w:val="000000" w:themeColor="text1"/>
          <w:kern w:val="24"/>
        </w:rPr>
        <w:t xml:space="preserve"> the lake</w:t>
      </w:r>
    </w:p>
    <w:p w14:paraId="315A9405" w14:textId="77777777" w:rsidR="0019145B" w:rsidRDefault="0019145B" w:rsidP="006C10AB">
      <w:pPr>
        <w:rPr>
          <w:color w:val="000000" w:themeColor="text1"/>
          <w:kern w:val="24"/>
          <w:u w:val="single"/>
        </w:rPr>
      </w:pPr>
    </w:p>
    <w:p w14:paraId="0E0CFCE9" w14:textId="7FE65963" w:rsidR="00B22E93" w:rsidRDefault="00490B65" w:rsidP="006C10AB">
      <w:pPr>
        <w:rPr>
          <w:color w:val="000000" w:themeColor="text1"/>
          <w:kern w:val="24"/>
        </w:rPr>
      </w:pPr>
      <w:r>
        <w:rPr>
          <w:color w:val="000000" w:themeColor="text1"/>
          <w:kern w:val="24"/>
        </w:rPr>
        <w:t xml:space="preserve">Increasing </w:t>
      </w:r>
      <w:r w:rsidR="003E3C95">
        <w:rPr>
          <w:color w:val="000000" w:themeColor="text1"/>
          <w:kern w:val="24"/>
        </w:rPr>
        <w:t>levels of salinity from winter road deicing is</w:t>
      </w:r>
      <w:r>
        <w:rPr>
          <w:color w:val="000000" w:themeColor="text1"/>
          <w:kern w:val="24"/>
        </w:rPr>
        <w:t xml:space="preserve"> affecting lakes worldwide</w:t>
      </w:r>
      <w:r w:rsidR="003E3C95">
        <w:rPr>
          <w:color w:val="000000" w:themeColor="text1"/>
          <w:kern w:val="24"/>
        </w:rPr>
        <w:t>,</w:t>
      </w:r>
      <w:r w:rsidR="00DB5D85">
        <w:rPr>
          <w:color w:val="000000" w:themeColor="text1"/>
          <w:kern w:val="24"/>
        </w:rPr>
        <w:t xml:space="preserve"> including Lake Simcoe</w:t>
      </w:r>
      <w:r>
        <w:rPr>
          <w:color w:val="000000" w:themeColor="text1"/>
          <w:kern w:val="24"/>
        </w:rPr>
        <w:t xml:space="preserve"> (Dugan </w:t>
      </w:r>
      <w:r w:rsidR="008853D1">
        <w:rPr>
          <w:color w:val="000000" w:themeColor="text1"/>
          <w:kern w:val="24"/>
        </w:rPr>
        <w:t>et al.</w:t>
      </w:r>
      <w:r>
        <w:rPr>
          <w:color w:val="000000" w:themeColor="text1"/>
          <w:kern w:val="24"/>
        </w:rPr>
        <w:t xml:space="preserve"> 2017</w:t>
      </w:r>
      <w:r w:rsidR="007A6FCB">
        <w:rPr>
          <w:color w:val="000000" w:themeColor="text1"/>
          <w:kern w:val="24"/>
        </w:rPr>
        <w:t>a</w:t>
      </w:r>
      <w:r w:rsidR="008B4585">
        <w:rPr>
          <w:color w:val="000000" w:themeColor="text1"/>
          <w:kern w:val="24"/>
        </w:rPr>
        <w:t xml:space="preserve">, </w:t>
      </w:r>
      <w:r w:rsidR="00BE0532">
        <w:rPr>
          <w:color w:val="000000" w:themeColor="text1"/>
          <w:kern w:val="24"/>
        </w:rPr>
        <w:t>2017c</w:t>
      </w:r>
      <w:r>
        <w:rPr>
          <w:color w:val="000000" w:themeColor="text1"/>
          <w:kern w:val="24"/>
        </w:rPr>
        <w:t xml:space="preserve">). </w:t>
      </w:r>
      <w:r w:rsidR="0093454C">
        <w:rPr>
          <w:color w:val="000000" w:themeColor="text1"/>
          <w:kern w:val="24"/>
        </w:rPr>
        <w:t xml:space="preserve">While </w:t>
      </w:r>
      <w:r w:rsidR="00532445">
        <w:rPr>
          <w:color w:val="000000" w:themeColor="text1"/>
          <w:kern w:val="24"/>
        </w:rPr>
        <w:t>we found</w:t>
      </w:r>
      <w:r w:rsidR="0093454C">
        <w:rPr>
          <w:color w:val="000000" w:themeColor="text1"/>
          <w:kern w:val="24"/>
        </w:rPr>
        <w:t xml:space="preserve"> that</w:t>
      </w:r>
      <w:r w:rsidR="00532445">
        <w:rPr>
          <w:color w:val="000000" w:themeColor="text1"/>
          <w:kern w:val="24"/>
        </w:rPr>
        <w:t xml:space="preserve"> the</w:t>
      </w:r>
      <w:r w:rsidR="0093454C">
        <w:rPr>
          <w:color w:val="000000" w:themeColor="text1"/>
          <w:kern w:val="24"/>
        </w:rPr>
        <w:t xml:space="preserve"> </w:t>
      </w:r>
      <w:r w:rsidR="00684730">
        <w:rPr>
          <w:color w:val="000000" w:themeColor="text1"/>
          <w:kern w:val="24"/>
        </w:rPr>
        <w:t>salt concentration i</w:t>
      </w:r>
      <w:r w:rsidR="00DB5D85">
        <w:rPr>
          <w:color w:val="000000" w:themeColor="text1"/>
          <w:kern w:val="24"/>
        </w:rPr>
        <w:t>n Lake Simcoe d</w:t>
      </w:r>
      <w:r w:rsidR="00684730">
        <w:rPr>
          <w:color w:val="000000" w:themeColor="text1"/>
          <w:kern w:val="24"/>
        </w:rPr>
        <w:t>id</w:t>
      </w:r>
      <w:r w:rsidR="00DB5D85">
        <w:rPr>
          <w:color w:val="000000" w:themeColor="text1"/>
          <w:kern w:val="24"/>
        </w:rPr>
        <w:t xml:space="preserve"> not influence </w:t>
      </w:r>
      <w:r w:rsidR="0033095C">
        <w:rPr>
          <w:color w:val="000000" w:themeColor="text1"/>
          <w:kern w:val="24"/>
        </w:rPr>
        <w:t xml:space="preserve">density </w:t>
      </w:r>
      <w:r w:rsidR="00DB5D85">
        <w:rPr>
          <w:color w:val="000000" w:themeColor="text1"/>
          <w:kern w:val="24"/>
        </w:rPr>
        <w:t>strat</w:t>
      </w:r>
      <w:r w:rsidR="0033095C">
        <w:rPr>
          <w:color w:val="000000" w:themeColor="text1"/>
          <w:kern w:val="24"/>
        </w:rPr>
        <w:t xml:space="preserve">ification, </w:t>
      </w:r>
      <w:r w:rsidR="00532445">
        <w:rPr>
          <w:color w:val="000000" w:themeColor="text1"/>
          <w:kern w:val="24"/>
        </w:rPr>
        <w:t xml:space="preserve">salt concentrations </w:t>
      </w:r>
      <w:r w:rsidR="000F3164">
        <w:rPr>
          <w:color w:val="000000" w:themeColor="text1"/>
          <w:kern w:val="24"/>
        </w:rPr>
        <w:t>could</w:t>
      </w:r>
      <w:r w:rsidR="0033095C">
        <w:rPr>
          <w:color w:val="000000" w:themeColor="text1"/>
          <w:kern w:val="24"/>
        </w:rPr>
        <w:t xml:space="preserve"> provide a useful tracer </w:t>
      </w:r>
      <w:r w:rsidR="00082FE2">
        <w:rPr>
          <w:color w:val="000000" w:themeColor="text1"/>
          <w:kern w:val="24"/>
        </w:rPr>
        <w:t xml:space="preserve">for the pathways of water. </w:t>
      </w:r>
      <w:r w:rsidR="0072661F">
        <w:rPr>
          <w:color w:val="000000" w:themeColor="text1"/>
          <w:kern w:val="24"/>
        </w:rPr>
        <w:t>A main</w:t>
      </w:r>
      <w:r w:rsidR="002705C2">
        <w:rPr>
          <w:color w:val="000000" w:themeColor="text1"/>
          <w:kern w:val="24"/>
        </w:rPr>
        <w:t xml:space="preserve"> source of salinity </w:t>
      </w:r>
      <w:r w:rsidR="00DB5D85">
        <w:rPr>
          <w:color w:val="000000" w:themeColor="text1"/>
          <w:kern w:val="24"/>
        </w:rPr>
        <w:t xml:space="preserve">in Lake Simcoe </w:t>
      </w:r>
      <w:r w:rsidR="002705C2">
        <w:rPr>
          <w:color w:val="000000" w:themeColor="text1"/>
          <w:kern w:val="24"/>
        </w:rPr>
        <w:t xml:space="preserve">presumably </w:t>
      </w:r>
      <w:r w:rsidR="00D542F2">
        <w:rPr>
          <w:color w:val="000000" w:themeColor="text1"/>
          <w:kern w:val="24"/>
        </w:rPr>
        <w:t xml:space="preserve">is </w:t>
      </w:r>
      <w:r w:rsidR="002705C2">
        <w:rPr>
          <w:color w:val="000000" w:themeColor="text1"/>
          <w:kern w:val="24"/>
        </w:rPr>
        <w:t xml:space="preserve">river inputs such as Lovers </w:t>
      </w:r>
      <w:r w:rsidR="00B854AB">
        <w:rPr>
          <w:color w:val="000000" w:themeColor="text1"/>
          <w:kern w:val="24"/>
        </w:rPr>
        <w:t>C</w:t>
      </w:r>
      <w:r w:rsidR="002705C2">
        <w:rPr>
          <w:color w:val="000000" w:themeColor="text1"/>
          <w:kern w:val="24"/>
        </w:rPr>
        <w:t>reek</w:t>
      </w:r>
      <w:r w:rsidR="00D542F2">
        <w:rPr>
          <w:color w:val="000000" w:themeColor="text1"/>
          <w:kern w:val="24"/>
        </w:rPr>
        <w:t xml:space="preserve"> </w:t>
      </w:r>
      <w:r w:rsidR="00D542F2" w:rsidRPr="001647D7">
        <w:rPr>
          <w:color w:val="000000" w:themeColor="text1"/>
          <w:kern w:val="24"/>
        </w:rPr>
        <w:t>(</w:t>
      </w:r>
      <w:r w:rsidR="00D75C37" w:rsidRPr="0062456E">
        <w:rPr>
          <w:color w:val="000000" w:themeColor="text1"/>
          <w:kern w:val="24"/>
        </w:rPr>
        <w:t>Winter et al. 2011</w:t>
      </w:r>
      <w:r w:rsidR="00D542F2" w:rsidRPr="001647D7">
        <w:rPr>
          <w:color w:val="000000" w:themeColor="text1"/>
          <w:kern w:val="24"/>
        </w:rPr>
        <w:t>)</w:t>
      </w:r>
      <w:r w:rsidR="002705C2">
        <w:rPr>
          <w:color w:val="000000" w:themeColor="text1"/>
          <w:kern w:val="24"/>
        </w:rPr>
        <w:t xml:space="preserve"> on the </w:t>
      </w:r>
      <w:r w:rsidR="001644F6">
        <w:rPr>
          <w:color w:val="000000" w:themeColor="text1"/>
          <w:kern w:val="24"/>
        </w:rPr>
        <w:t>s</w:t>
      </w:r>
      <w:r w:rsidR="002705C2">
        <w:rPr>
          <w:color w:val="000000" w:themeColor="text1"/>
          <w:kern w:val="24"/>
        </w:rPr>
        <w:t xml:space="preserve">outh side of </w:t>
      </w:r>
      <w:proofErr w:type="spellStart"/>
      <w:r w:rsidR="002705C2">
        <w:rPr>
          <w:color w:val="000000" w:themeColor="text1"/>
          <w:kern w:val="24"/>
        </w:rPr>
        <w:t>Kempenfelt</w:t>
      </w:r>
      <w:proofErr w:type="spellEnd"/>
      <w:r w:rsidR="002705C2">
        <w:rPr>
          <w:color w:val="000000" w:themeColor="text1"/>
          <w:kern w:val="24"/>
        </w:rPr>
        <w:t xml:space="preserve"> </w:t>
      </w:r>
      <w:r w:rsidR="00053F24">
        <w:rPr>
          <w:color w:val="000000" w:themeColor="text1"/>
          <w:kern w:val="24"/>
        </w:rPr>
        <w:t>B</w:t>
      </w:r>
      <w:r w:rsidR="002705C2">
        <w:rPr>
          <w:color w:val="000000" w:themeColor="text1"/>
          <w:kern w:val="24"/>
        </w:rPr>
        <w:t>ay</w:t>
      </w:r>
      <w:r w:rsidR="001644F6">
        <w:rPr>
          <w:color w:val="000000" w:themeColor="text1"/>
          <w:kern w:val="24"/>
        </w:rPr>
        <w:t xml:space="preserve"> (Figure 2</w:t>
      </w:r>
      <w:r w:rsidR="002763D8">
        <w:rPr>
          <w:color w:val="000000" w:themeColor="text1"/>
          <w:kern w:val="24"/>
        </w:rPr>
        <w:t>c</w:t>
      </w:r>
      <w:r w:rsidR="001644F6">
        <w:rPr>
          <w:color w:val="000000" w:themeColor="text1"/>
          <w:kern w:val="24"/>
        </w:rPr>
        <w:t>)</w:t>
      </w:r>
      <w:r w:rsidR="004055B2">
        <w:rPr>
          <w:color w:val="000000" w:themeColor="text1"/>
          <w:kern w:val="24"/>
        </w:rPr>
        <w:t>.  C</w:t>
      </w:r>
      <w:r w:rsidR="00082FE2">
        <w:rPr>
          <w:color w:val="000000" w:themeColor="text1"/>
          <w:kern w:val="24"/>
        </w:rPr>
        <w:t>hanges in salinity</w:t>
      </w:r>
      <w:r w:rsidR="00E91DC1">
        <w:rPr>
          <w:color w:val="000000" w:themeColor="text1"/>
          <w:kern w:val="24"/>
        </w:rPr>
        <w:t xml:space="preserve"> </w:t>
      </w:r>
      <w:r w:rsidR="00BE5C5C">
        <w:rPr>
          <w:color w:val="000000" w:themeColor="text1"/>
          <w:kern w:val="24"/>
        </w:rPr>
        <w:t>with</w:t>
      </w:r>
      <w:r w:rsidR="00E91DC1">
        <w:rPr>
          <w:color w:val="000000" w:themeColor="text1"/>
          <w:kern w:val="24"/>
        </w:rPr>
        <w:t>in the water column could</w:t>
      </w:r>
      <w:r w:rsidR="00082FE2">
        <w:rPr>
          <w:color w:val="000000" w:themeColor="text1"/>
          <w:kern w:val="24"/>
        </w:rPr>
        <w:t xml:space="preserve"> represent how water from the edges of the bay circulate</w:t>
      </w:r>
      <w:r w:rsidR="00BE5C5C">
        <w:rPr>
          <w:color w:val="000000" w:themeColor="text1"/>
          <w:kern w:val="24"/>
        </w:rPr>
        <w:t xml:space="preserve"> into the deeper waters</w:t>
      </w:r>
      <w:r w:rsidR="002705C2">
        <w:rPr>
          <w:color w:val="000000" w:themeColor="text1"/>
          <w:kern w:val="24"/>
        </w:rPr>
        <w:t>. In winter</w:t>
      </w:r>
      <w:r w:rsidR="009E5C50">
        <w:rPr>
          <w:color w:val="000000" w:themeColor="text1"/>
          <w:kern w:val="24"/>
        </w:rPr>
        <w:t xml:space="preserve">, </w:t>
      </w:r>
      <w:r w:rsidR="002705C2">
        <w:rPr>
          <w:color w:val="000000" w:themeColor="text1"/>
          <w:kern w:val="24"/>
        </w:rPr>
        <w:t xml:space="preserve">such sources of slightly warm river waters could mix with colder </w:t>
      </w:r>
      <w:proofErr w:type="spellStart"/>
      <w:r w:rsidR="002705C2">
        <w:rPr>
          <w:color w:val="000000" w:themeColor="text1"/>
          <w:kern w:val="24"/>
        </w:rPr>
        <w:t>Kempenfelt</w:t>
      </w:r>
      <w:proofErr w:type="spellEnd"/>
      <w:r w:rsidR="002705C2">
        <w:rPr>
          <w:color w:val="000000" w:themeColor="text1"/>
          <w:kern w:val="24"/>
        </w:rPr>
        <w:t xml:space="preserve"> </w:t>
      </w:r>
      <w:r w:rsidR="00E91DC1">
        <w:rPr>
          <w:color w:val="000000" w:themeColor="text1"/>
          <w:kern w:val="24"/>
        </w:rPr>
        <w:t>B</w:t>
      </w:r>
      <w:r w:rsidR="002705C2">
        <w:rPr>
          <w:color w:val="000000" w:themeColor="text1"/>
          <w:kern w:val="24"/>
        </w:rPr>
        <w:t>ay water to potentially fo</w:t>
      </w:r>
      <w:r w:rsidR="00E91DC1">
        <w:rPr>
          <w:color w:val="000000" w:themeColor="text1"/>
          <w:kern w:val="24"/>
        </w:rPr>
        <w:t>r</w:t>
      </w:r>
      <w:r w:rsidR="002705C2">
        <w:rPr>
          <w:color w:val="000000" w:themeColor="text1"/>
          <w:kern w:val="24"/>
        </w:rPr>
        <w:t>m dense water near the 4</w:t>
      </w:r>
      <w:r w:rsidR="002705C2" w:rsidRPr="00DF36DC">
        <w:rPr>
          <w:color w:val="000000" w:themeColor="text1"/>
          <w:kern w:val="24"/>
          <w:vertAlign w:val="superscript"/>
        </w:rPr>
        <w:t>o</w:t>
      </w:r>
      <w:r w:rsidR="002705C2">
        <w:rPr>
          <w:color w:val="000000" w:themeColor="text1"/>
          <w:kern w:val="24"/>
        </w:rPr>
        <w:t>C density maxim</w:t>
      </w:r>
      <w:r w:rsidR="00E91DC1">
        <w:rPr>
          <w:color w:val="000000" w:themeColor="text1"/>
          <w:kern w:val="24"/>
        </w:rPr>
        <w:t>um</w:t>
      </w:r>
      <w:r w:rsidR="002705C2">
        <w:rPr>
          <w:color w:val="000000" w:themeColor="text1"/>
          <w:kern w:val="24"/>
        </w:rPr>
        <w:t xml:space="preserve"> that would cascade down the sloping </w:t>
      </w:r>
      <w:proofErr w:type="gramStart"/>
      <w:r w:rsidR="002705C2">
        <w:rPr>
          <w:color w:val="000000" w:themeColor="text1"/>
          <w:kern w:val="24"/>
        </w:rPr>
        <w:t>lake bed</w:t>
      </w:r>
      <w:proofErr w:type="gramEnd"/>
      <w:r w:rsidR="002705C2">
        <w:rPr>
          <w:color w:val="000000" w:themeColor="text1"/>
          <w:kern w:val="24"/>
        </w:rPr>
        <w:t xml:space="preserve"> to form a warmer, saltier layer. We will show below that the observed increase in salinity in </w:t>
      </w:r>
      <w:proofErr w:type="spellStart"/>
      <w:r w:rsidR="002705C2">
        <w:rPr>
          <w:color w:val="000000" w:themeColor="text1"/>
          <w:kern w:val="24"/>
        </w:rPr>
        <w:t>Kempenfelt</w:t>
      </w:r>
      <w:proofErr w:type="spellEnd"/>
      <w:r w:rsidR="002705C2">
        <w:rPr>
          <w:color w:val="000000" w:themeColor="text1"/>
          <w:kern w:val="24"/>
        </w:rPr>
        <w:t xml:space="preserve"> </w:t>
      </w:r>
      <w:r w:rsidR="000B4CEA">
        <w:rPr>
          <w:color w:val="000000" w:themeColor="text1"/>
          <w:kern w:val="24"/>
        </w:rPr>
        <w:t xml:space="preserve">Bay </w:t>
      </w:r>
      <w:r w:rsidR="002705C2">
        <w:rPr>
          <w:color w:val="000000" w:themeColor="text1"/>
          <w:kern w:val="24"/>
        </w:rPr>
        <w:t xml:space="preserve">is consistent with the loading of about 100,000 </w:t>
      </w:r>
      <w:proofErr w:type="spellStart"/>
      <w:r w:rsidR="002705C2">
        <w:rPr>
          <w:color w:val="000000" w:themeColor="text1"/>
          <w:kern w:val="24"/>
        </w:rPr>
        <w:t>tonnes</w:t>
      </w:r>
      <w:proofErr w:type="spellEnd"/>
      <w:r w:rsidR="002705C2">
        <w:rPr>
          <w:color w:val="000000" w:themeColor="text1"/>
          <w:kern w:val="24"/>
        </w:rPr>
        <w:t xml:space="preserve"> of road salt on Barrie, which likely flows into the bay from river input. However</w:t>
      </w:r>
      <w:r w:rsidR="00AB3C01">
        <w:rPr>
          <w:color w:val="000000" w:themeColor="text1"/>
          <w:kern w:val="24"/>
        </w:rPr>
        <w:t xml:space="preserve">, </w:t>
      </w:r>
      <w:r w:rsidR="002705C2">
        <w:rPr>
          <w:color w:val="000000" w:themeColor="text1"/>
          <w:kern w:val="24"/>
        </w:rPr>
        <w:t xml:space="preserve">the inflow of river water is at most </w:t>
      </w:r>
      <w:proofErr w:type="gramStart"/>
      <w:r w:rsidR="002705C2">
        <w:rPr>
          <w:color w:val="000000" w:themeColor="text1"/>
          <w:kern w:val="24"/>
        </w:rPr>
        <w:t>8 m</w:t>
      </w:r>
      <w:r w:rsidR="002705C2" w:rsidRPr="00BB0836">
        <w:rPr>
          <w:color w:val="000000" w:themeColor="text1"/>
          <w:kern w:val="24"/>
          <w:vertAlign w:val="superscript"/>
        </w:rPr>
        <w:t>3</w:t>
      </w:r>
      <w:proofErr w:type="gramEnd"/>
      <w:r w:rsidR="00166A22">
        <w:rPr>
          <w:color w:val="000000" w:themeColor="text1"/>
          <w:kern w:val="24"/>
        </w:rPr>
        <w:t xml:space="preserve"> </w:t>
      </w:r>
      <w:r w:rsidR="002705C2">
        <w:rPr>
          <w:color w:val="000000" w:themeColor="text1"/>
          <w:kern w:val="24"/>
        </w:rPr>
        <w:t>s</w:t>
      </w:r>
      <w:r w:rsidR="00166A22">
        <w:rPr>
          <w:color w:val="000000" w:themeColor="text1"/>
          <w:kern w:val="24"/>
          <w:vertAlign w:val="superscript"/>
        </w:rPr>
        <w:t>-1</w:t>
      </w:r>
      <w:r w:rsidR="00DB5D85">
        <w:rPr>
          <w:color w:val="000000" w:themeColor="text1"/>
          <w:kern w:val="24"/>
        </w:rPr>
        <w:t xml:space="preserve"> (</w:t>
      </w:r>
      <w:r w:rsidR="00AD7E31">
        <w:rPr>
          <w:color w:val="000000" w:themeColor="text1"/>
          <w:kern w:val="24"/>
        </w:rPr>
        <w:t xml:space="preserve">unpublished data, </w:t>
      </w:r>
      <w:r w:rsidR="00DB5D85">
        <w:rPr>
          <w:color w:val="000000" w:themeColor="text1"/>
          <w:kern w:val="24"/>
        </w:rPr>
        <w:t>Lake Simcoe Regional Conservation Authority)</w:t>
      </w:r>
      <w:r w:rsidR="00B95AB3">
        <w:rPr>
          <w:color w:val="000000" w:themeColor="text1"/>
          <w:kern w:val="24"/>
        </w:rPr>
        <w:t xml:space="preserve">, </w:t>
      </w:r>
      <w:r w:rsidR="003507AA">
        <w:rPr>
          <w:color w:val="000000" w:themeColor="text1"/>
          <w:kern w:val="24"/>
        </w:rPr>
        <w:t>so</w:t>
      </w:r>
      <w:r w:rsidR="002705C2">
        <w:rPr>
          <w:color w:val="000000" w:themeColor="text1"/>
          <w:kern w:val="24"/>
        </w:rPr>
        <w:t xml:space="preserve"> the increase in temperature at the bottom of </w:t>
      </w:r>
      <w:proofErr w:type="spellStart"/>
      <w:r w:rsidR="002705C2">
        <w:rPr>
          <w:color w:val="000000" w:themeColor="text1"/>
          <w:kern w:val="24"/>
        </w:rPr>
        <w:t>Kempenfelt</w:t>
      </w:r>
      <w:proofErr w:type="spellEnd"/>
      <w:r w:rsidR="002705C2">
        <w:rPr>
          <w:color w:val="000000" w:themeColor="text1"/>
          <w:kern w:val="24"/>
        </w:rPr>
        <w:t xml:space="preserve"> </w:t>
      </w:r>
      <w:r w:rsidR="00C2648A">
        <w:rPr>
          <w:color w:val="000000" w:themeColor="text1"/>
          <w:kern w:val="24"/>
        </w:rPr>
        <w:t>B</w:t>
      </w:r>
      <w:r w:rsidR="002705C2">
        <w:rPr>
          <w:color w:val="000000" w:themeColor="text1"/>
          <w:kern w:val="24"/>
        </w:rPr>
        <w:t>ay cannot be due to warming from river input</w:t>
      </w:r>
      <w:r w:rsidR="003507AA">
        <w:rPr>
          <w:color w:val="000000" w:themeColor="text1"/>
          <w:kern w:val="24"/>
        </w:rPr>
        <w:t xml:space="preserve">. </w:t>
      </w:r>
    </w:p>
    <w:p w14:paraId="267C00C9" w14:textId="59E15D5A" w:rsidR="00B22E93" w:rsidRDefault="00B22E93" w:rsidP="006C10AB">
      <w:pPr>
        <w:rPr>
          <w:color w:val="000000" w:themeColor="text1"/>
          <w:kern w:val="24"/>
        </w:rPr>
      </w:pPr>
    </w:p>
    <w:p w14:paraId="3AF69BE1" w14:textId="7D9B14FD" w:rsidR="00B22E93" w:rsidRPr="005C39A2" w:rsidRDefault="00B22E93" w:rsidP="006C10AB">
      <w:pPr>
        <w:rPr>
          <w:rFonts w:eastAsia="Times New Roman"/>
          <w:color w:val="000000" w:themeColor="text1"/>
        </w:rPr>
      </w:pPr>
      <w:r>
        <w:rPr>
          <w:color w:val="000000" w:themeColor="text1"/>
          <w:kern w:val="24"/>
        </w:rPr>
        <w:t xml:space="preserve">Data </w:t>
      </w:r>
      <w:r w:rsidR="007A6FCB">
        <w:rPr>
          <w:color w:val="000000" w:themeColor="text1"/>
          <w:kern w:val="24"/>
        </w:rPr>
        <w:t>from</w:t>
      </w:r>
      <w:r>
        <w:rPr>
          <w:color w:val="000000" w:themeColor="text1"/>
          <w:kern w:val="24"/>
        </w:rPr>
        <w:t xml:space="preserve"> the Lake Simcoe Regional Conservation Authority reported by Dugan et al.</w:t>
      </w:r>
      <w:r w:rsidR="007A6FCB">
        <w:rPr>
          <w:color w:val="000000" w:themeColor="text1"/>
          <w:kern w:val="24"/>
        </w:rPr>
        <w:t xml:space="preserve"> </w:t>
      </w:r>
      <w:r w:rsidRPr="00895BFB">
        <w:rPr>
          <w:color w:val="000000" w:themeColor="text1"/>
          <w:kern w:val="24"/>
        </w:rPr>
        <w:t>(</w:t>
      </w:r>
      <w:r w:rsidR="007A6FCB">
        <w:rPr>
          <w:color w:val="000000" w:themeColor="text1"/>
          <w:kern w:val="24"/>
        </w:rPr>
        <w:t>2017a, 2017b)</w:t>
      </w:r>
      <w:r>
        <w:rPr>
          <w:color w:val="000000" w:themeColor="text1"/>
          <w:kern w:val="24"/>
        </w:rPr>
        <w:t xml:space="preserve"> noted that i</w:t>
      </w:r>
      <w:r w:rsidRPr="00C365CD">
        <w:rPr>
          <w:color w:val="000000" w:themeColor="text1"/>
          <w:kern w:val="24"/>
        </w:rPr>
        <w:t>n 2013 the Cl</w:t>
      </w:r>
      <w:r w:rsidRPr="00C365CD">
        <w:rPr>
          <w:color w:val="000000" w:themeColor="text1"/>
          <w:kern w:val="24"/>
          <w:vertAlign w:val="superscript"/>
        </w:rPr>
        <w:t>-</w:t>
      </w:r>
      <w:r w:rsidRPr="00C365CD">
        <w:rPr>
          <w:color w:val="000000" w:themeColor="text1"/>
          <w:kern w:val="24"/>
        </w:rPr>
        <w:t xml:space="preserve"> concentration was 45 mg</w:t>
      </w:r>
      <w:r w:rsidR="00232FCC">
        <w:rPr>
          <w:color w:val="000000" w:themeColor="text1"/>
          <w:kern w:val="24"/>
        </w:rPr>
        <w:t xml:space="preserve"> </w:t>
      </w:r>
      <w:r w:rsidRPr="00C365CD">
        <w:rPr>
          <w:color w:val="000000" w:themeColor="text1"/>
          <w:kern w:val="24"/>
        </w:rPr>
        <w:t>L</w:t>
      </w:r>
      <w:r w:rsidR="00232FCC">
        <w:rPr>
          <w:color w:val="000000" w:themeColor="text1"/>
          <w:kern w:val="24"/>
          <w:vertAlign w:val="superscript"/>
        </w:rPr>
        <w:t>-1</w:t>
      </w:r>
      <w:r w:rsidRPr="00C365CD">
        <w:rPr>
          <w:color w:val="000000" w:themeColor="text1"/>
          <w:kern w:val="24"/>
        </w:rPr>
        <w:t xml:space="preserve"> in Lake Simcoe and increasing by 0.7 mg</w:t>
      </w:r>
      <w:r w:rsidR="00232FCC">
        <w:rPr>
          <w:color w:val="000000" w:themeColor="text1"/>
          <w:kern w:val="24"/>
        </w:rPr>
        <w:t xml:space="preserve"> </w:t>
      </w:r>
      <w:r w:rsidRPr="00C365CD">
        <w:rPr>
          <w:color w:val="000000" w:themeColor="text1"/>
          <w:kern w:val="24"/>
        </w:rPr>
        <w:t>L</w:t>
      </w:r>
      <w:r w:rsidR="00232FCC">
        <w:rPr>
          <w:color w:val="000000" w:themeColor="text1"/>
          <w:kern w:val="24"/>
          <w:vertAlign w:val="superscript"/>
        </w:rPr>
        <w:t>-1</w:t>
      </w:r>
      <w:r w:rsidRPr="00C365CD">
        <w:rPr>
          <w:color w:val="000000" w:themeColor="text1"/>
          <w:kern w:val="24"/>
        </w:rPr>
        <w:t xml:space="preserve"> per year</w:t>
      </w:r>
      <w:r>
        <w:rPr>
          <w:color w:val="000000" w:themeColor="text1"/>
          <w:kern w:val="24"/>
        </w:rPr>
        <w:t xml:space="preserve">, from which we can estimate how much </w:t>
      </w:r>
      <w:proofErr w:type="gramStart"/>
      <w:r>
        <w:rPr>
          <w:color w:val="000000" w:themeColor="text1"/>
          <w:kern w:val="24"/>
        </w:rPr>
        <w:t>salt</w:t>
      </w:r>
      <w:proofErr w:type="gramEnd"/>
      <w:r>
        <w:rPr>
          <w:color w:val="000000" w:themeColor="text1"/>
          <w:kern w:val="24"/>
        </w:rPr>
        <w:t xml:space="preserve"> is being released on average into </w:t>
      </w:r>
      <w:proofErr w:type="spellStart"/>
      <w:r w:rsidRPr="00A51A57">
        <w:rPr>
          <w:color w:val="000000" w:themeColor="text1"/>
          <w:kern w:val="24"/>
        </w:rPr>
        <w:t>Kempenfelt</w:t>
      </w:r>
      <w:proofErr w:type="spellEnd"/>
      <w:r w:rsidRPr="00A51A57">
        <w:rPr>
          <w:color w:val="000000" w:themeColor="text1"/>
          <w:kern w:val="24"/>
        </w:rPr>
        <w:t xml:space="preserve"> Bay. An increase of 0.7 mg</w:t>
      </w:r>
      <w:r w:rsidR="00232FCC">
        <w:rPr>
          <w:color w:val="000000" w:themeColor="text1"/>
          <w:kern w:val="24"/>
        </w:rPr>
        <w:t xml:space="preserve"> </w:t>
      </w:r>
      <w:r w:rsidRPr="00A51A57">
        <w:rPr>
          <w:color w:val="000000" w:themeColor="text1"/>
          <w:kern w:val="24"/>
        </w:rPr>
        <w:t>L</w:t>
      </w:r>
      <w:r w:rsidR="00232FCC">
        <w:rPr>
          <w:color w:val="000000" w:themeColor="text1"/>
          <w:kern w:val="24"/>
          <w:vertAlign w:val="superscript"/>
        </w:rPr>
        <w:t>-1</w:t>
      </w:r>
      <w:r w:rsidRPr="00A51A57">
        <w:rPr>
          <w:color w:val="000000" w:themeColor="text1"/>
          <w:kern w:val="24"/>
        </w:rPr>
        <w:t xml:space="preserve"> per year corresponds to 0.7 x 10</w:t>
      </w:r>
      <w:r w:rsidRPr="00A51A57">
        <w:rPr>
          <w:color w:val="000000" w:themeColor="text1"/>
          <w:kern w:val="24"/>
          <w:vertAlign w:val="superscript"/>
        </w:rPr>
        <w:t>6</w:t>
      </w:r>
      <w:r w:rsidRPr="00A51A57">
        <w:rPr>
          <w:color w:val="000000" w:themeColor="text1"/>
          <w:kern w:val="24"/>
        </w:rPr>
        <w:t xml:space="preserve"> kg</w:t>
      </w:r>
      <w:r w:rsidR="00232FCC">
        <w:rPr>
          <w:color w:val="000000" w:themeColor="text1"/>
          <w:kern w:val="24"/>
        </w:rPr>
        <w:t xml:space="preserve"> </w:t>
      </w:r>
      <w:r w:rsidRPr="00A51A57">
        <w:rPr>
          <w:color w:val="000000" w:themeColor="text1"/>
          <w:kern w:val="24"/>
        </w:rPr>
        <w:t>km</w:t>
      </w:r>
      <w:r w:rsidR="00232FCC">
        <w:rPr>
          <w:color w:val="000000" w:themeColor="text1"/>
          <w:kern w:val="24"/>
          <w:vertAlign w:val="superscript"/>
        </w:rPr>
        <w:t>-3</w:t>
      </w:r>
      <w:r w:rsidRPr="00A51A57">
        <w:rPr>
          <w:color w:val="000000" w:themeColor="text1"/>
          <w:kern w:val="24"/>
          <w:vertAlign w:val="superscript"/>
        </w:rPr>
        <w:t xml:space="preserve"> </w:t>
      </w:r>
      <w:r w:rsidRPr="00A51A57">
        <w:rPr>
          <w:color w:val="000000" w:themeColor="text1"/>
          <w:kern w:val="24"/>
        </w:rPr>
        <w:t>each year.</w:t>
      </w:r>
      <w:r w:rsidRPr="00A51A57">
        <w:rPr>
          <w:color w:val="000000" w:themeColor="text1"/>
          <w:kern w:val="24"/>
          <w:vertAlign w:val="superscript"/>
        </w:rPr>
        <w:t xml:space="preserve">  </w:t>
      </w:r>
      <w:r w:rsidRPr="00A51A57">
        <w:rPr>
          <w:color w:val="000000" w:themeColor="text1"/>
          <w:kern w:val="24"/>
        </w:rPr>
        <w:t>As the volume of Lake Simcoe is 11.6 km</w:t>
      </w:r>
      <w:r w:rsidRPr="00A51A57">
        <w:rPr>
          <w:color w:val="000000" w:themeColor="text1"/>
          <w:kern w:val="24"/>
          <w:vertAlign w:val="superscript"/>
        </w:rPr>
        <w:t>3</w:t>
      </w:r>
      <w:r w:rsidRPr="00A51A57">
        <w:rPr>
          <w:color w:val="000000" w:themeColor="text1"/>
          <w:kern w:val="24"/>
        </w:rPr>
        <w:t>, then the total increased amount of Cl- is 8.12 x 10</w:t>
      </w:r>
      <w:r w:rsidRPr="00A51A57">
        <w:rPr>
          <w:color w:val="000000" w:themeColor="text1"/>
          <w:kern w:val="24"/>
          <w:vertAlign w:val="superscript"/>
        </w:rPr>
        <w:t>6</w:t>
      </w:r>
      <w:r w:rsidRPr="00A51A57">
        <w:rPr>
          <w:color w:val="000000" w:themeColor="text1"/>
          <w:kern w:val="24"/>
        </w:rPr>
        <w:t xml:space="preserve"> kg of Cl</w:t>
      </w:r>
      <w:r w:rsidRPr="00A51A57">
        <w:rPr>
          <w:color w:val="000000" w:themeColor="text1"/>
          <w:kern w:val="24"/>
          <w:vertAlign w:val="superscript"/>
        </w:rPr>
        <w:t xml:space="preserve">- </w:t>
      </w:r>
      <w:r w:rsidRPr="00A51A57">
        <w:rPr>
          <w:color w:val="000000" w:themeColor="text1"/>
          <w:kern w:val="24"/>
        </w:rPr>
        <w:t xml:space="preserve">added to Lake Simcoe each year. As the ratio of atomic masses in </w:t>
      </w:r>
      <w:proofErr w:type="spellStart"/>
      <w:r w:rsidRPr="00A51A57">
        <w:rPr>
          <w:color w:val="000000" w:themeColor="text1"/>
          <w:kern w:val="24"/>
        </w:rPr>
        <w:t>NaCl</w:t>
      </w:r>
      <w:proofErr w:type="spellEnd"/>
      <w:r w:rsidRPr="00A51A57">
        <w:rPr>
          <w:color w:val="000000" w:themeColor="text1"/>
          <w:kern w:val="24"/>
        </w:rPr>
        <w:t xml:space="preserve"> is </w:t>
      </w:r>
      <w:r>
        <w:rPr>
          <w:rFonts w:eastAsia="Times New Roman"/>
          <w:color w:val="000000" w:themeColor="text1"/>
          <w:shd w:val="clear" w:color="auto" w:fill="FFFFFF"/>
        </w:rPr>
        <w:t>39.34</w:t>
      </w:r>
      <w:r w:rsidRPr="00A51A57">
        <w:rPr>
          <w:rFonts w:eastAsia="Times New Roman"/>
          <w:color w:val="000000" w:themeColor="text1"/>
          <w:shd w:val="clear" w:color="auto" w:fill="FFFFFF"/>
        </w:rPr>
        <w:t xml:space="preserve"> to </w:t>
      </w:r>
      <w:r>
        <w:rPr>
          <w:rFonts w:eastAsia="Times New Roman"/>
          <w:color w:val="000000" w:themeColor="text1"/>
          <w:shd w:val="clear" w:color="auto" w:fill="FFFFFF"/>
        </w:rPr>
        <w:t>60.66</w:t>
      </w:r>
      <w:r w:rsidRPr="00A51A57">
        <w:rPr>
          <w:rFonts w:eastAsia="Times New Roman"/>
          <w:color w:val="000000" w:themeColor="text1"/>
          <w:shd w:val="clear" w:color="auto" w:fill="FFFFFF"/>
        </w:rPr>
        <w:t>, this corresponds to 133</w:t>
      </w:r>
      <w:r w:rsidRPr="00A51A57">
        <w:rPr>
          <w:color w:val="000000" w:themeColor="text1"/>
          <w:kern w:val="24"/>
        </w:rPr>
        <w:t xml:space="preserve"> </w:t>
      </w:r>
      <w:r w:rsidR="00232FCC">
        <w:rPr>
          <w:color w:val="000000" w:themeColor="text1"/>
          <w:kern w:val="24"/>
        </w:rPr>
        <w:t>×</w:t>
      </w:r>
      <w:r w:rsidRPr="00A51A57">
        <w:rPr>
          <w:color w:val="000000" w:themeColor="text1"/>
          <w:kern w:val="24"/>
        </w:rPr>
        <w:t xml:space="preserve"> 10</w:t>
      </w:r>
      <w:r w:rsidRPr="00A51A57">
        <w:rPr>
          <w:color w:val="000000" w:themeColor="text1"/>
          <w:kern w:val="24"/>
          <w:vertAlign w:val="superscript"/>
        </w:rPr>
        <w:t>6</w:t>
      </w:r>
      <w:r w:rsidRPr="00A51A57">
        <w:rPr>
          <w:color w:val="000000" w:themeColor="text1"/>
          <w:kern w:val="24"/>
        </w:rPr>
        <w:t xml:space="preserve"> kg</w:t>
      </w:r>
      <w:r>
        <w:rPr>
          <w:color w:val="000000" w:themeColor="text1"/>
          <w:kern w:val="24"/>
        </w:rPr>
        <w:t xml:space="preserve"> </w:t>
      </w:r>
      <w:r w:rsidRPr="00B95F2C">
        <w:rPr>
          <w:color w:val="000000" w:themeColor="text1"/>
          <w:kern w:val="24"/>
        </w:rPr>
        <w:t xml:space="preserve">or </w:t>
      </w:r>
      <w:r w:rsidRPr="00B95F2C">
        <w:rPr>
          <w:rFonts w:eastAsia="Times New Roman"/>
          <w:color w:val="212121"/>
          <w:shd w:val="clear" w:color="auto" w:fill="FFFFFF"/>
        </w:rPr>
        <w:t>133 000</w:t>
      </w:r>
      <w:r w:rsidRPr="00B95F2C">
        <w:rPr>
          <w:color w:val="000000" w:themeColor="text1"/>
          <w:kern w:val="24"/>
        </w:rPr>
        <w:t xml:space="preserve"> </w:t>
      </w:r>
      <w:proofErr w:type="spellStart"/>
      <w:r w:rsidRPr="00B95F2C">
        <w:rPr>
          <w:color w:val="000000" w:themeColor="text1"/>
          <w:kern w:val="24"/>
        </w:rPr>
        <w:t>tonnes</w:t>
      </w:r>
      <w:proofErr w:type="spellEnd"/>
      <w:r w:rsidRPr="00B95F2C">
        <w:rPr>
          <w:color w:val="000000" w:themeColor="text1"/>
          <w:kern w:val="24"/>
        </w:rPr>
        <w:t xml:space="preserve"> of salt.</w:t>
      </w:r>
    </w:p>
    <w:p w14:paraId="56954FB6" w14:textId="77777777" w:rsidR="002705C2" w:rsidRDefault="002705C2" w:rsidP="006C10AB">
      <w:pPr>
        <w:rPr>
          <w:color w:val="000000" w:themeColor="text1"/>
          <w:kern w:val="24"/>
        </w:rPr>
      </w:pPr>
    </w:p>
    <w:p w14:paraId="7EF2A9DE" w14:textId="5DA7A740" w:rsidR="005B6768" w:rsidRDefault="002705C2" w:rsidP="006C10AB">
      <w:pPr>
        <w:rPr>
          <w:color w:val="000000" w:themeColor="text1"/>
          <w:kern w:val="24"/>
        </w:rPr>
      </w:pPr>
      <w:r>
        <w:rPr>
          <w:color w:val="000000" w:themeColor="text1"/>
          <w:kern w:val="24"/>
        </w:rPr>
        <w:t xml:space="preserve">Our observations </w:t>
      </w:r>
      <w:r w:rsidR="00BE5C5C">
        <w:rPr>
          <w:color w:val="000000" w:themeColor="text1"/>
          <w:kern w:val="24"/>
        </w:rPr>
        <w:t xml:space="preserve">in winter 2017 </w:t>
      </w:r>
      <w:r>
        <w:rPr>
          <w:color w:val="000000" w:themeColor="text1"/>
          <w:kern w:val="24"/>
        </w:rPr>
        <w:t xml:space="preserve">suggest that the increase in salt is </w:t>
      </w:r>
      <w:r w:rsidR="00AD7E31">
        <w:rPr>
          <w:color w:val="000000" w:themeColor="text1"/>
          <w:kern w:val="24"/>
        </w:rPr>
        <w:t xml:space="preserve">only </w:t>
      </w:r>
      <w:r w:rsidRPr="00C365CD">
        <w:rPr>
          <w:color w:val="000000" w:themeColor="text1"/>
          <w:kern w:val="24"/>
        </w:rPr>
        <w:t xml:space="preserve">between </w:t>
      </w:r>
      <w:r w:rsidR="00AD7E31">
        <w:rPr>
          <w:color w:val="000000" w:themeColor="text1"/>
          <w:kern w:val="24"/>
        </w:rPr>
        <w:t xml:space="preserve">depths of </w:t>
      </w:r>
      <w:r w:rsidRPr="00C365CD">
        <w:rPr>
          <w:color w:val="000000" w:themeColor="text1"/>
          <w:kern w:val="24"/>
        </w:rPr>
        <w:t xml:space="preserve">26 m and 36 m in </w:t>
      </w:r>
      <w:proofErr w:type="spellStart"/>
      <w:r w:rsidRPr="00C365CD">
        <w:rPr>
          <w:color w:val="000000" w:themeColor="text1"/>
          <w:kern w:val="24"/>
        </w:rPr>
        <w:t>Kempenfelt</w:t>
      </w:r>
      <w:proofErr w:type="spellEnd"/>
      <w:r w:rsidRPr="00C365CD">
        <w:rPr>
          <w:color w:val="000000" w:themeColor="text1"/>
          <w:kern w:val="24"/>
        </w:rPr>
        <w:t xml:space="preserve"> Bay, </w:t>
      </w:r>
      <w:r>
        <w:rPr>
          <w:color w:val="000000" w:themeColor="text1"/>
          <w:kern w:val="24"/>
        </w:rPr>
        <w:t xml:space="preserve">and that the conductivity </w:t>
      </w:r>
      <w:proofErr w:type="gramStart"/>
      <w:r>
        <w:rPr>
          <w:color w:val="000000" w:themeColor="text1"/>
          <w:kern w:val="24"/>
        </w:rPr>
        <w:t>starts off</w:t>
      </w:r>
      <w:proofErr w:type="gramEnd"/>
      <w:r>
        <w:rPr>
          <w:color w:val="000000" w:themeColor="text1"/>
          <w:kern w:val="24"/>
        </w:rPr>
        <w:t xml:space="preserve"> at 440</w:t>
      </w:r>
      <w:r w:rsidRPr="00C365CD">
        <w:rPr>
          <w:color w:val="000000" w:themeColor="text1"/>
          <w:kern w:val="24"/>
        </w:rPr>
        <w:t xml:space="preserve"> µS</w:t>
      </w:r>
      <w:r w:rsidR="00232FCC">
        <w:rPr>
          <w:color w:val="000000" w:themeColor="text1"/>
          <w:kern w:val="24"/>
        </w:rPr>
        <w:t xml:space="preserve"> </w:t>
      </w:r>
      <w:r w:rsidRPr="00C365CD">
        <w:rPr>
          <w:color w:val="000000" w:themeColor="text1"/>
          <w:kern w:val="24"/>
        </w:rPr>
        <w:t>cm</w:t>
      </w:r>
      <w:r w:rsidR="00232FCC">
        <w:rPr>
          <w:color w:val="000000" w:themeColor="text1"/>
          <w:kern w:val="24"/>
          <w:vertAlign w:val="superscript"/>
        </w:rPr>
        <w:t>-1</w:t>
      </w:r>
      <w:r w:rsidRPr="00C365CD">
        <w:rPr>
          <w:color w:val="000000" w:themeColor="text1"/>
          <w:kern w:val="24"/>
        </w:rPr>
        <w:t xml:space="preserve"> in </w:t>
      </w:r>
      <w:r w:rsidR="002408B1">
        <w:rPr>
          <w:color w:val="000000" w:themeColor="text1"/>
          <w:kern w:val="24"/>
        </w:rPr>
        <w:t>January</w:t>
      </w:r>
      <w:r>
        <w:rPr>
          <w:color w:val="000000" w:themeColor="text1"/>
          <w:kern w:val="24"/>
        </w:rPr>
        <w:t>, before</w:t>
      </w:r>
      <w:r w:rsidRPr="00C365CD">
        <w:rPr>
          <w:color w:val="000000" w:themeColor="text1"/>
          <w:kern w:val="24"/>
        </w:rPr>
        <w:t xml:space="preserve"> it attains the maximum observed specific conductivity of 660 µS</w:t>
      </w:r>
      <w:r w:rsidR="00232FCC">
        <w:rPr>
          <w:color w:val="000000" w:themeColor="text1"/>
          <w:kern w:val="24"/>
        </w:rPr>
        <w:t xml:space="preserve"> </w:t>
      </w:r>
      <w:r w:rsidRPr="00C365CD">
        <w:rPr>
          <w:color w:val="000000" w:themeColor="text1"/>
          <w:kern w:val="24"/>
        </w:rPr>
        <w:t>cm</w:t>
      </w:r>
      <w:r w:rsidR="00232FCC">
        <w:rPr>
          <w:color w:val="000000" w:themeColor="text1"/>
          <w:kern w:val="24"/>
          <w:vertAlign w:val="superscript"/>
        </w:rPr>
        <w:t>-1</w:t>
      </w:r>
      <w:r w:rsidR="00D93FB8">
        <w:rPr>
          <w:color w:val="000000" w:themeColor="text1"/>
          <w:kern w:val="24"/>
        </w:rPr>
        <w:t xml:space="preserve"> (</w:t>
      </w:r>
      <w:r w:rsidR="00D93FB8" w:rsidRPr="000A3B40">
        <w:rPr>
          <w:color w:val="000000" w:themeColor="text1"/>
          <w:kern w:val="24"/>
        </w:rPr>
        <w:t xml:space="preserve">Figure </w:t>
      </w:r>
      <w:r w:rsidR="0068111C" w:rsidRPr="0068111C">
        <w:rPr>
          <w:color w:val="000000" w:themeColor="text1"/>
          <w:kern w:val="24"/>
        </w:rPr>
        <w:t>1</w:t>
      </w:r>
      <w:r w:rsidR="00824F8A">
        <w:rPr>
          <w:color w:val="000000" w:themeColor="text1"/>
          <w:kern w:val="24"/>
        </w:rPr>
        <w:t>2</w:t>
      </w:r>
      <w:r w:rsidR="00B66821">
        <w:rPr>
          <w:color w:val="000000" w:themeColor="text1"/>
          <w:kern w:val="24"/>
        </w:rPr>
        <w:t>a</w:t>
      </w:r>
      <w:r w:rsidR="00D93FB8">
        <w:rPr>
          <w:color w:val="000000" w:themeColor="text1"/>
          <w:kern w:val="24"/>
        </w:rPr>
        <w:t>)</w:t>
      </w:r>
      <w:r w:rsidRPr="00C365CD">
        <w:rPr>
          <w:color w:val="000000" w:themeColor="text1"/>
          <w:kern w:val="24"/>
        </w:rPr>
        <w:t xml:space="preserve">. The volume </w:t>
      </w:r>
      <w:r>
        <w:rPr>
          <w:color w:val="000000" w:themeColor="text1"/>
          <w:kern w:val="24"/>
        </w:rPr>
        <w:t xml:space="preserve">of this region of </w:t>
      </w:r>
      <w:proofErr w:type="spellStart"/>
      <w:r w:rsidRPr="00C365CD">
        <w:rPr>
          <w:color w:val="000000" w:themeColor="text1"/>
          <w:kern w:val="24"/>
        </w:rPr>
        <w:t>Kempenfelt</w:t>
      </w:r>
      <w:proofErr w:type="spellEnd"/>
      <w:r w:rsidRPr="00C365CD">
        <w:rPr>
          <w:color w:val="000000" w:themeColor="text1"/>
          <w:kern w:val="24"/>
        </w:rPr>
        <w:t xml:space="preserve"> Bay is </w:t>
      </w:r>
      <w:r w:rsidR="00D93FB8">
        <w:rPr>
          <w:color w:val="000000" w:themeColor="text1"/>
          <w:kern w:val="24"/>
        </w:rPr>
        <w:t>approximately</w:t>
      </w:r>
      <w:r w:rsidR="00D93FB8" w:rsidRPr="00C365CD">
        <w:rPr>
          <w:color w:val="000000" w:themeColor="text1"/>
          <w:kern w:val="24"/>
        </w:rPr>
        <w:t xml:space="preserve"> </w:t>
      </w:r>
      <w:r w:rsidRPr="00C365CD">
        <w:rPr>
          <w:color w:val="000000" w:themeColor="text1"/>
          <w:kern w:val="24"/>
        </w:rPr>
        <w:t>0.12 km</w:t>
      </w:r>
      <w:r w:rsidRPr="007F087D">
        <w:rPr>
          <w:color w:val="000000" w:themeColor="text1"/>
          <w:kern w:val="24"/>
          <w:vertAlign w:val="superscript"/>
        </w:rPr>
        <w:t>3</w:t>
      </w:r>
      <w:r w:rsidRPr="00C365CD">
        <w:rPr>
          <w:color w:val="000000" w:themeColor="text1"/>
          <w:kern w:val="24"/>
        </w:rPr>
        <w:t>. Using tab</w:t>
      </w:r>
      <w:r>
        <w:rPr>
          <w:color w:val="000000" w:themeColor="text1"/>
          <w:kern w:val="24"/>
        </w:rPr>
        <w:t>ulated</w:t>
      </w:r>
      <w:r w:rsidRPr="00C365CD">
        <w:rPr>
          <w:color w:val="000000" w:themeColor="text1"/>
          <w:kern w:val="24"/>
        </w:rPr>
        <w:t xml:space="preserve"> data for </w:t>
      </w:r>
      <w:proofErr w:type="spellStart"/>
      <w:r w:rsidRPr="00C365CD">
        <w:rPr>
          <w:color w:val="000000" w:themeColor="text1"/>
          <w:kern w:val="24"/>
        </w:rPr>
        <w:t>NaCl</w:t>
      </w:r>
      <w:proofErr w:type="spellEnd"/>
      <w:r w:rsidRPr="00C365CD">
        <w:rPr>
          <w:color w:val="000000" w:themeColor="text1"/>
          <w:kern w:val="24"/>
        </w:rPr>
        <w:t xml:space="preserve"> concentration vs conductivity we can </w:t>
      </w:r>
      <w:r>
        <w:rPr>
          <w:color w:val="000000" w:themeColor="text1"/>
          <w:kern w:val="24"/>
        </w:rPr>
        <w:t>determine that</w:t>
      </w:r>
      <w:r w:rsidRPr="00C365CD">
        <w:rPr>
          <w:color w:val="000000" w:themeColor="text1"/>
          <w:kern w:val="24"/>
        </w:rPr>
        <w:t xml:space="preserve"> 440 µS</w:t>
      </w:r>
      <w:r w:rsidR="00232FCC">
        <w:rPr>
          <w:color w:val="000000" w:themeColor="text1"/>
          <w:kern w:val="24"/>
        </w:rPr>
        <w:t xml:space="preserve"> </w:t>
      </w:r>
      <w:r w:rsidRPr="00C365CD">
        <w:rPr>
          <w:color w:val="000000" w:themeColor="text1"/>
          <w:kern w:val="24"/>
        </w:rPr>
        <w:t>cm</w:t>
      </w:r>
      <w:r w:rsidR="00232FCC">
        <w:rPr>
          <w:color w:val="000000" w:themeColor="text1"/>
          <w:kern w:val="24"/>
          <w:vertAlign w:val="superscript"/>
        </w:rPr>
        <w:t xml:space="preserve">-1 </w:t>
      </w:r>
      <w:r w:rsidRPr="00A430AF">
        <w:rPr>
          <w:color w:val="000000" w:themeColor="text1"/>
          <w:kern w:val="24"/>
        </w:rPr>
        <w:t>corresponds</w:t>
      </w:r>
      <w:r>
        <w:rPr>
          <w:color w:val="000000" w:themeColor="text1"/>
          <w:kern w:val="24"/>
        </w:rPr>
        <w:t xml:space="preserve"> to</w:t>
      </w:r>
      <w:r w:rsidRPr="00C365CD">
        <w:rPr>
          <w:color w:val="000000" w:themeColor="text1"/>
          <w:kern w:val="24"/>
        </w:rPr>
        <w:t xml:space="preserve"> 210 mg</w:t>
      </w:r>
      <w:r w:rsidR="00232FCC">
        <w:rPr>
          <w:color w:val="000000" w:themeColor="text1"/>
          <w:kern w:val="24"/>
        </w:rPr>
        <w:t xml:space="preserve"> </w:t>
      </w:r>
      <w:r w:rsidRPr="00C365CD">
        <w:rPr>
          <w:color w:val="000000" w:themeColor="text1"/>
          <w:kern w:val="24"/>
        </w:rPr>
        <w:t>L</w:t>
      </w:r>
      <w:r w:rsidR="00232FCC">
        <w:rPr>
          <w:color w:val="000000" w:themeColor="text1"/>
          <w:kern w:val="24"/>
          <w:vertAlign w:val="superscript"/>
        </w:rPr>
        <w:t>-1</w:t>
      </w:r>
      <w:r w:rsidRPr="00C365CD">
        <w:rPr>
          <w:color w:val="000000" w:themeColor="text1"/>
          <w:kern w:val="24"/>
        </w:rPr>
        <w:t xml:space="preserve"> </w:t>
      </w:r>
      <w:r>
        <w:rPr>
          <w:color w:val="000000" w:themeColor="text1"/>
          <w:kern w:val="24"/>
        </w:rPr>
        <w:t xml:space="preserve">of </w:t>
      </w:r>
      <w:proofErr w:type="spellStart"/>
      <w:r w:rsidRPr="00C365CD">
        <w:rPr>
          <w:color w:val="000000" w:themeColor="text1"/>
          <w:kern w:val="24"/>
        </w:rPr>
        <w:t>NaCl</w:t>
      </w:r>
      <w:proofErr w:type="spellEnd"/>
      <w:r w:rsidR="00B95AB3">
        <w:rPr>
          <w:color w:val="000000" w:themeColor="text1"/>
          <w:kern w:val="24"/>
        </w:rPr>
        <w:t xml:space="preserve">. </w:t>
      </w:r>
      <w:r w:rsidR="00521D50">
        <w:rPr>
          <w:color w:val="000000" w:themeColor="text1"/>
          <w:kern w:val="24"/>
        </w:rPr>
        <w:t>Similarly</w:t>
      </w:r>
      <w:r w:rsidR="0068111C">
        <w:rPr>
          <w:color w:val="000000" w:themeColor="text1"/>
          <w:kern w:val="24"/>
        </w:rPr>
        <w:t>,</w:t>
      </w:r>
      <w:r>
        <w:rPr>
          <w:color w:val="000000" w:themeColor="text1"/>
          <w:kern w:val="24"/>
        </w:rPr>
        <w:t xml:space="preserve"> a conductivity of </w:t>
      </w:r>
      <w:r w:rsidRPr="00C365CD">
        <w:rPr>
          <w:color w:val="000000" w:themeColor="text1"/>
          <w:kern w:val="24"/>
        </w:rPr>
        <w:t>660 µS</w:t>
      </w:r>
      <w:r w:rsidR="00232FCC">
        <w:rPr>
          <w:color w:val="000000" w:themeColor="text1"/>
          <w:kern w:val="24"/>
        </w:rPr>
        <w:t xml:space="preserve"> </w:t>
      </w:r>
      <w:r w:rsidRPr="00C365CD">
        <w:rPr>
          <w:color w:val="000000" w:themeColor="text1"/>
          <w:kern w:val="24"/>
        </w:rPr>
        <w:t>cm</w:t>
      </w:r>
      <w:r w:rsidR="00232FCC">
        <w:rPr>
          <w:color w:val="000000" w:themeColor="text1"/>
          <w:kern w:val="24"/>
          <w:vertAlign w:val="superscript"/>
        </w:rPr>
        <w:t>-1</w:t>
      </w:r>
      <w:r w:rsidRPr="00C365CD">
        <w:rPr>
          <w:color w:val="000000" w:themeColor="text1"/>
          <w:kern w:val="24"/>
        </w:rPr>
        <w:t xml:space="preserve"> </w:t>
      </w:r>
      <w:r>
        <w:rPr>
          <w:color w:val="000000" w:themeColor="text1"/>
          <w:kern w:val="24"/>
        </w:rPr>
        <w:t>corresponds to</w:t>
      </w:r>
      <w:r w:rsidRPr="00C365CD">
        <w:rPr>
          <w:color w:val="000000" w:themeColor="text1"/>
          <w:kern w:val="24"/>
        </w:rPr>
        <w:t xml:space="preserve"> </w:t>
      </w:r>
      <w:r>
        <w:rPr>
          <w:color w:val="000000" w:themeColor="text1"/>
          <w:kern w:val="24"/>
        </w:rPr>
        <w:t>315 mg</w:t>
      </w:r>
      <w:r w:rsidR="00232FCC">
        <w:rPr>
          <w:color w:val="000000" w:themeColor="text1"/>
          <w:kern w:val="24"/>
        </w:rPr>
        <w:t xml:space="preserve"> </w:t>
      </w:r>
      <w:r>
        <w:rPr>
          <w:color w:val="000000" w:themeColor="text1"/>
          <w:kern w:val="24"/>
        </w:rPr>
        <w:t>L</w:t>
      </w:r>
      <w:r w:rsidR="00232FCC">
        <w:rPr>
          <w:color w:val="000000" w:themeColor="text1"/>
          <w:kern w:val="24"/>
          <w:vertAlign w:val="superscript"/>
        </w:rPr>
        <w:t>-1</w:t>
      </w:r>
      <w:r>
        <w:rPr>
          <w:color w:val="000000" w:themeColor="text1"/>
          <w:kern w:val="24"/>
        </w:rPr>
        <w:t xml:space="preserve"> of </w:t>
      </w:r>
      <w:proofErr w:type="spellStart"/>
      <w:r w:rsidRPr="00C365CD">
        <w:rPr>
          <w:color w:val="000000" w:themeColor="text1"/>
          <w:kern w:val="24"/>
        </w:rPr>
        <w:t>NaCl</w:t>
      </w:r>
      <w:proofErr w:type="spellEnd"/>
      <w:r w:rsidRPr="00C365CD">
        <w:rPr>
          <w:color w:val="000000" w:themeColor="text1"/>
          <w:kern w:val="24"/>
        </w:rPr>
        <w:t>. Th</w:t>
      </w:r>
      <w:r>
        <w:rPr>
          <w:color w:val="000000" w:themeColor="text1"/>
          <w:kern w:val="24"/>
        </w:rPr>
        <w:t>us</w:t>
      </w:r>
      <w:r w:rsidR="00D93FB8">
        <w:rPr>
          <w:color w:val="000000" w:themeColor="text1"/>
          <w:kern w:val="24"/>
        </w:rPr>
        <w:t>,</w:t>
      </w:r>
      <w:r>
        <w:rPr>
          <w:color w:val="000000" w:themeColor="text1"/>
          <w:kern w:val="24"/>
        </w:rPr>
        <w:t xml:space="preserve"> there</w:t>
      </w:r>
      <w:r w:rsidRPr="00C365CD">
        <w:rPr>
          <w:color w:val="000000" w:themeColor="text1"/>
          <w:kern w:val="24"/>
        </w:rPr>
        <w:t xml:space="preserve"> is an increase of 105 mg</w:t>
      </w:r>
      <w:r w:rsidR="00232FCC">
        <w:rPr>
          <w:color w:val="000000" w:themeColor="text1"/>
          <w:kern w:val="24"/>
        </w:rPr>
        <w:t xml:space="preserve"> </w:t>
      </w:r>
      <w:r w:rsidRPr="00C365CD">
        <w:rPr>
          <w:color w:val="000000" w:themeColor="text1"/>
          <w:kern w:val="24"/>
        </w:rPr>
        <w:t>L</w:t>
      </w:r>
      <w:r w:rsidR="00232FCC">
        <w:rPr>
          <w:color w:val="000000" w:themeColor="text1"/>
          <w:kern w:val="24"/>
          <w:vertAlign w:val="superscript"/>
        </w:rPr>
        <w:t>-1</w:t>
      </w:r>
      <w:r w:rsidRPr="00C365CD">
        <w:rPr>
          <w:color w:val="000000" w:themeColor="text1"/>
          <w:kern w:val="24"/>
        </w:rPr>
        <w:t xml:space="preserve"> </w:t>
      </w:r>
      <w:proofErr w:type="spellStart"/>
      <w:r w:rsidRPr="00C365CD">
        <w:rPr>
          <w:color w:val="000000" w:themeColor="text1"/>
          <w:kern w:val="24"/>
        </w:rPr>
        <w:t>NaCl</w:t>
      </w:r>
      <w:proofErr w:type="spellEnd"/>
      <w:r w:rsidR="00D93FB8">
        <w:rPr>
          <w:color w:val="000000" w:themeColor="text1"/>
          <w:kern w:val="24"/>
        </w:rPr>
        <w:t xml:space="preserve"> over the 2017 winter</w:t>
      </w:r>
      <w:r>
        <w:rPr>
          <w:color w:val="000000" w:themeColor="text1"/>
          <w:kern w:val="24"/>
        </w:rPr>
        <w:t xml:space="preserve">. </w:t>
      </w:r>
      <w:r w:rsidRPr="00C365CD">
        <w:rPr>
          <w:color w:val="000000" w:themeColor="text1"/>
          <w:kern w:val="24"/>
        </w:rPr>
        <w:t xml:space="preserve"> Since the atomic mass of Chloride ion is 35.453 g</w:t>
      </w:r>
      <w:r w:rsidR="00232FCC">
        <w:rPr>
          <w:color w:val="000000" w:themeColor="text1"/>
          <w:kern w:val="24"/>
        </w:rPr>
        <w:t xml:space="preserve"> </w:t>
      </w:r>
      <w:r w:rsidRPr="00C365CD">
        <w:rPr>
          <w:color w:val="000000" w:themeColor="text1"/>
          <w:kern w:val="24"/>
        </w:rPr>
        <w:t>mol</w:t>
      </w:r>
      <w:r w:rsidR="00232FCC">
        <w:rPr>
          <w:color w:val="000000" w:themeColor="text1"/>
          <w:kern w:val="24"/>
          <w:vertAlign w:val="superscript"/>
        </w:rPr>
        <w:t>-1</w:t>
      </w:r>
      <w:r w:rsidRPr="00C365CD">
        <w:rPr>
          <w:color w:val="000000" w:themeColor="text1"/>
          <w:kern w:val="24"/>
        </w:rPr>
        <w:t xml:space="preserve"> and the atomic mass of </w:t>
      </w:r>
      <w:proofErr w:type="spellStart"/>
      <w:r w:rsidRPr="00C365CD">
        <w:rPr>
          <w:color w:val="000000" w:themeColor="text1"/>
          <w:kern w:val="24"/>
        </w:rPr>
        <w:t>NaCl</w:t>
      </w:r>
      <w:proofErr w:type="spellEnd"/>
      <w:r w:rsidRPr="00C365CD">
        <w:rPr>
          <w:color w:val="000000" w:themeColor="text1"/>
          <w:kern w:val="24"/>
        </w:rPr>
        <w:t xml:space="preserve"> is 58.44 g</w:t>
      </w:r>
      <w:r w:rsidR="00232FCC">
        <w:rPr>
          <w:color w:val="000000" w:themeColor="text1"/>
          <w:kern w:val="24"/>
        </w:rPr>
        <w:t xml:space="preserve"> </w:t>
      </w:r>
      <w:r w:rsidRPr="00C365CD">
        <w:rPr>
          <w:color w:val="000000" w:themeColor="text1"/>
          <w:kern w:val="24"/>
        </w:rPr>
        <w:t>mol</w:t>
      </w:r>
      <w:r w:rsidR="00232FCC">
        <w:rPr>
          <w:color w:val="000000" w:themeColor="text1"/>
          <w:kern w:val="24"/>
          <w:vertAlign w:val="superscript"/>
        </w:rPr>
        <w:t>-1</w:t>
      </w:r>
      <w:r w:rsidRPr="00C365CD">
        <w:rPr>
          <w:color w:val="000000" w:themeColor="text1"/>
          <w:kern w:val="24"/>
        </w:rPr>
        <w:t xml:space="preserve">, so the </w:t>
      </w:r>
      <w:r>
        <w:rPr>
          <w:color w:val="000000" w:themeColor="text1"/>
          <w:kern w:val="24"/>
        </w:rPr>
        <w:t xml:space="preserve">change in </w:t>
      </w:r>
      <w:r w:rsidRPr="00C365CD">
        <w:rPr>
          <w:color w:val="000000" w:themeColor="text1"/>
          <w:kern w:val="24"/>
        </w:rPr>
        <w:t xml:space="preserve">Chloride ion concentration is </w:t>
      </w:r>
      <w:r>
        <w:rPr>
          <w:color w:val="000000" w:themeColor="text1"/>
          <w:kern w:val="24"/>
        </w:rPr>
        <w:t>approximately</w:t>
      </w:r>
      <w:r w:rsidRPr="00C365CD">
        <w:rPr>
          <w:color w:val="000000" w:themeColor="text1"/>
          <w:kern w:val="24"/>
        </w:rPr>
        <w:t xml:space="preserve"> 64 mg</w:t>
      </w:r>
      <w:r w:rsidR="00232FCC">
        <w:rPr>
          <w:color w:val="000000" w:themeColor="text1"/>
          <w:kern w:val="24"/>
        </w:rPr>
        <w:t xml:space="preserve"> </w:t>
      </w:r>
      <w:r w:rsidRPr="00C365CD">
        <w:rPr>
          <w:color w:val="000000" w:themeColor="text1"/>
          <w:kern w:val="24"/>
        </w:rPr>
        <w:t>L</w:t>
      </w:r>
      <w:r w:rsidR="00232FCC">
        <w:rPr>
          <w:color w:val="000000" w:themeColor="text1"/>
          <w:kern w:val="24"/>
          <w:vertAlign w:val="superscript"/>
        </w:rPr>
        <w:t>-1</w:t>
      </w:r>
      <w:r>
        <w:rPr>
          <w:color w:val="000000" w:themeColor="text1"/>
          <w:kern w:val="24"/>
        </w:rPr>
        <w:t xml:space="preserve"> in this the bottom of </w:t>
      </w:r>
      <w:proofErr w:type="spellStart"/>
      <w:r>
        <w:rPr>
          <w:color w:val="000000" w:themeColor="text1"/>
          <w:kern w:val="24"/>
        </w:rPr>
        <w:t>Kempenfelt</w:t>
      </w:r>
      <w:proofErr w:type="spellEnd"/>
      <w:r>
        <w:rPr>
          <w:color w:val="000000" w:themeColor="text1"/>
          <w:kern w:val="24"/>
        </w:rPr>
        <w:t xml:space="preserve"> bay. This corresponds to</w:t>
      </w:r>
      <w:r w:rsidRPr="00C365CD">
        <w:rPr>
          <w:color w:val="000000" w:themeColor="text1"/>
          <w:kern w:val="24"/>
        </w:rPr>
        <w:t xml:space="preserve"> </w:t>
      </w:r>
      <w:r>
        <w:rPr>
          <w:color w:val="000000" w:themeColor="text1"/>
          <w:kern w:val="24"/>
        </w:rPr>
        <w:t xml:space="preserve">an increase </w:t>
      </w:r>
      <w:r w:rsidRPr="00C365CD">
        <w:rPr>
          <w:color w:val="000000" w:themeColor="text1"/>
          <w:kern w:val="24"/>
        </w:rPr>
        <w:t>64 x 10</w:t>
      </w:r>
      <w:r w:rsidRPr="000F7A58">
        <w:rPr>
          <w:color w:val="000000" w:themeColor="text1"/>
          <w:kern w:val="24"/>
          <w:vertAlign w:val="superscript"/>
        </w:rPr>
        <w:t>9</w:t>
      </w:r>
      <w:r w:rsidRPr="00C365CD">
        <w:rPr>
          <w:color w:val="000000" w:themeColor="text1"/>
          <w:kern w:val="24"/>
        </w:rPr>
        <w:t xml:space="preserve"> g</w:t>
      </w:r>
      <w:r w:rsidR="00232FCC">
        <w:rPr>
          <w:color w:val="000000" w:themeColor="text1"/>
          <w:kern w:val="24"/>
        </w:rPr>
        <w:t xml:space="preserve"> </w:t>
      </w:r>
      <w:r w:rsidRPr="00C365CD">
        <w:rPr>
          <w:color w:val="000000" w:themeColor="text1"/>
          <w:kern w:val="24"/>
        </w:rPr>
        <w:t>km</w:t>
      </w:r>
      <w:r w:rsidR="00232FCC">
        <w:rPr>
          <w:color w:val="000000" w:themeColor="text1"/>
          <w:kern w:val="24"/>
          <w:vertAlign w:val="superscript"/>
        </w:rPr>
        <w:t>-3</w:t>
      </w:r>
      <w:r>
        <w:rPr>
          <w:color w:val="000000" w:themeColor="text1"/>
          <w:kern w:val="24"/>
        </w:rPr>
        <w:t xml:space="preserve"> and as the volume of </w:t>
      </w:r>
      <w:proofErr w:type="spellStart"/>
      <w:r>
        <w:rPr>
          <w:color w:val="000000" w:themeColor="text1"/>
          <w:kern w:val="24"/>
        </w:rPr>
        <w:t>Kempenfelt</w:t>
      </w:r>
      <w:proofErr w:type="spellEnd"/>
      <w:r>
        <w:rPr>
          <w:color w:val="000000" w:themeColor="text1"/>
          <w:kern w:val="24"/>
        </w:rPr>
        <w:t xml:space="preserve"> bay below 30 m is </w:t>
      </w:r>
      <w:r w:rsidRPr="00C365CD">
        <w:rPr>
          <w:color w:val="000000" w:themeColor="text1"/>
          <w:kern w:val="24"/>
        </w:rPr>
        <w:t>0.</w:t>
      </w:r>
      <w:r w:rsidRPr="00103855">
        <w:rPr>
          <w:color w:val="000000" w:themeColor="text1"/>
          <w:kern w:val="24"/>
        </w:rPr>
        <w:t>12 km</w:t>
      </w:r>
      <w:r w:rsidRPr="00103855">
        <w:rPr>
          <w:color w:val="000000" w:themeColor="text1"/>
          <w:kern w:val="24"/>
          <w:vertAlign w:val="superscript"/>
        </w:rPr>
        <w:t>3</w:t>
      </w:r>
      <w:r w:rsidR="002B74A2">
        <w:rPr>
          <w:color w:val="000000" w:themeColor="text1"/>
          <w:kern w:val="24"/>
        </w:rPr>
        <w:t xml:space="preserve">, </w:t>
      </w:r>
      <w:r w:rsidRPr="00103855">
        <w:rPr>
          <w:color w:val="000000" w:themeColor="text1"/>
          <w:kern w:val="24"/>
        </w:rPr>
        <w:t>this corresponds to 7.7 x 10</w:t>
      </w:r>
      <w:r w:rsidRPr="00103855">
        <w:rPr>
          <w:color w:val="000000" w:themeColor="text1"/>
          <w:kern w:val="24"/>
          <w:vertAlign w:val="superscript"/>
        </w:rPr>
        <w:t>6</w:t>
      </w:r>
      <w:r w:rsidRPr="00103855">
        <w:rPr>
          <w:color w:val="000000" w:themeColor="text1"/>
          <w:kern w:val="24"/>
        </w:rPr>
        <w:t xml:space="preserve"> kg of chloride ions added over the winter. This is very close to the long-term average estimate of 8.12 x 10</w:t>
      </w:r>
      <w:r w:rsidRPr="00103855">
        <w:rPr>
          <w:color w:val="000000" w:themeColor="text1"/>
          <w:kern w:val="24"/>
          <w:vertAlign w:val="superscript"/>
        </w:rPr>
        <w:t>6</w:t>
      </w:r>
      <w:r w:rsidRPr="00103855">
        <w:rPr>
          <w:color w:val="000000" w:themeColor="text1"/>
          <w:kern w:val="24"/>
        </w:rPr>
        <w:t xml:space="preserve"> kg of chloride ions added annually across all of Lake Simcoe</w:t>
      </w:r>
      <w:r w:rsidR="00D93FB8">
        <w:rPr>
          <w:color w:val="000000" w:themeColor="text1"/>
          <w:kern w:val="24"/>
        </w:rPr>
        <w:t xml:space="preserve"> (</w:t>
      </w:r>
      <w:r w:rsidR="008E4244">
        <w:rPr>
          <w:color w:val="000000" w:themeColor="text1"/>
          <w:kern w:val="24"/>
        </w:rPr>
        <w:t xml:space="preserve">Winter </w:t>
      </w:r>
      <w:r w:rsidR="008853D1">
        <w:rPr>
          <w:color w:val="000000" w:themeColor="text1"/>
          <w:kern w:val="24"/>
        </w:rPr>
        <w:t>et al.</w:t>
      </w:r>
      <w:r w:rsidR="008E4244">
        <w:rPr>
          <w:color w:val="000000" w:themeColor="text1"/>
          <w:kern w:val="24"/>
        </w:rPr>
        <w:t xml:space="preserve"> 2011</w:t>
      </w:r>
      <w:r w:rsidR="00D93FB8">
        <w:rPr>
          <w:color w:val="000000" w:themeColor="text1"/>
          <w:kern w:val="24"/>
        </w:rPr>
        <w:t>)</w:t>
      </w:r>
      <w:r w:rsidRPr="00103855">
        <w:rPr>
          <w:color w:val="000000" w:themeColor="text1"/>
          <w:kern w:val="24"/>
        </w:rPr>
        <w:t>.</w:t>
      </w:r>
    </w:p>
    <w:p w14:paraId="1AC2F44E" w14:textId="280DC80C" w:rsidR="002763D8" w:rsidRDefault="002763D8" w:rsidP="006C10AB">
      <w:pPr>
        <w:rPr>
          <w:color w:val="000000" w:themeColor="text1"/>
          <w:kern w:val="24"/>
        </w:rPr>
      </w:pPr>
    </w:p>
    <w:p w14:paraId="5A0E4EC1" w14:textId="77777777" w:rsidR="002763D8" w:rsidRDefault="002763D8" w:rsidP="002763D8">
      <w:pPr>
        <w:rPr>
          <w:color w:val="000000" w:themeColor="text1"/>
          <w:kern w:val="24"/>
        </w:rPr>
      </w:pPr>
      <w:r>
        <w:rPr>
          <w:color w:val="000000" w:themeColor="text1"/>
          <w:kern w:val="24"/>
        </w:rPr>
        <w:t xml:space="preserve">The increases in salinity at the bottom of the bay do indicate a strong pathway from the edge of the bay to the bottom, suggesting that a large portion of the heat input at the bottom could be from the shallow regions. </w:t>
      </w:r>
      <w:proofErr w:type="gramStart"/>
      <w:r>
        <w:rPr>
          <w:color w:val="000000" w:themeColor="text1"/>
          <w:kern w:val="24"/>
        </w:rPr>
        <w:t>Presumably</w:t>
      </w:r>
      <w:proofErr w:type="gramEnd"/>
      <w:r>
        <w:rPr>
          <w:color w:val="000000" w:themeColor="text1"/>
          <w:kern w:val="24"/>
        </w:rPr>
        <w:t xml:space="preserve"> the source of heat is the warm and shallow sediments located above the summer thermocline, located either in </w:t>
      </w:r>
      <w:proofErr w:type="spellStart"/>
      <w:r>
        <w:rPr>
          <w:color w:val="000000" w:themeColor="text1"/>
          <w:kern w:val="24"/>
        </w:rPr>
        <w:t>Kempenfelt</w:t>
      </w:r>
      <w:proofErr w:type="spellEnd"/>
      <w:r>
        <w:rPr>
          <w:color w:val="000000" w:themeColor="text1"/>
          <w:kern w:val="24"/>
        </w:rPr>
        <w:t xml:space="preserve"> Bay, or further away in the main basin of Lake Simcoe. Shallow sediments can heat up significantly over the summer and retain the heat until winter, causing differential heating at the sides (Wells and Sherman 2001; </w:t>
      </w:r>
      <w:proofErr w:type="spellStart"/>
      <w:r>
        <w:rPr>
          <w:color w:val="000000" w:themeColor="text1"/>
          <w:kern w:val="24"/>
        </w:rPr>
        <w:t>Kirillin</w:t>
      </w:r>
      <w:proofErr w:type="spellEnd"/>
      <w:r>
        <w:rPr>
          <w:color w:val="000000" w:themeColor="text1"/>
          <w:kern w:val="24"/>
        </w:rPr>
        <w:t xml:space="preserve"> et al. 2015).</w:t>
      </w:r>
    </w:p>
    <w:p w14:paraId="371B9282" w14:textId="230DE37F" w:rsidR="00C10C55" w:rsidRDefault="00C10C55" w:rsidP="006C10AB">
      <w:pPr>
        <w:rPr>
          <w:color w:val="000000" w:themeColor="text1"/>
          <w:kern w:val="24"/>
        </w:rPr>
      </w:pPr>
    </w:p>
    <w:p w14:paraId="0F04625A" w14:textId="2E8B944C" w:rsidR="00B204F8" w:rsidRDefault="009673A1" w:rsidP="006C10AB">
      <w:pPr>
        <w:rPr>
          <w:b/>
          <w:color w:val="000000" w:themeColor="text1"/>
          <w:kern w:val="24"/>
        </w:rPr>
      </w:pPr>
      <w:r>
        <w:rPr>
          <w:b/>
          <w:color w:val="000000" w:themeColor="text1"/>
          <w:kern w:val="24"/>
        </w:rPr>
        <w:t>Possible i</w:t>
      </w:r>
      <w:r w:rsidR="00B204F8" w:rsidRPr="00BE4ABE">
        <w:rPr>
          <w:b/>
          <w:color w:val="000000" w:themeColor="text1"/>
          <w:kern w:val="24"/>
        </w:rPr>
        <w:t xml:space="preserve">mplications </w:t>
      </w:r>
      <w:r>
        <w:rPr>
          <w:b/>
          <w:color w:val="000000" w:themeColor="text1"/>
          <w:kern w:val="24"/>
        </w:rPr>
        <w:t>for</w:t>
      </w:r>
      <w:r w:rsidRPr="00BE4ABE">
        <w:rPr>
          <w:b/>
          <w:color w:val="000000" w:themeColor="text1"/>
          <w:kern w:val="24"/>
        </w:rPr>
        <w:t xml:space="preserve"> </w:t>
      </w:r>
      <w:r w:rsidR="00962826">
        <w:rPr>
          <w:b/>
          <w:color w:val="000000" w:themeColor="text1"/>
          <w:kern w:val="24"/>
        </w:rPr>
        <w:t>end-of-summer DO minimum</w:t>
      </w:r>
    </w:p>
    <w:p w14:paraId="437E63EA" w14:textId="6DD8A633" w:rsidR="009A17E0" w:rsidRDefault="009A17E0" w:rsidP="006C10AB">
      <w:pPr>
        <w:rPr>
          <w:b/>
          <w:color w:val="000000" w:themeColor="text1"/>
          <w:kern w:val="24"/>
        </w:rPr>
      </w:pPr>
    </w:p>
    <w:p w14:paraId="5BCB6753" w14:textId="065150A0" w:rsidR="00B204F8" w:rsidRDefault="005A4453" w:rsidP="006C10AB">
      <w:pPr>
        <w:rPr>
          <w:color w:val="000000" w:themeColor="text1"/>
          <w:kern w:val="24"/>
        </w:rPr>
      </w:pPr>
      <w:r>
        <w:rPr>
          <w:color w:val="000000" w:themeColor="text1"/>
          <w:kern w:val="24"/>
        </w:rPr>
        <w:t>The Lake Simcoe Protection Plan set a target of 7 mg L</w:t>
      </w:r>
      <w:r>
        <w:rPr>
          <w:color w:val="000000" w:themeColor="text1"/>
          <w:kern w:val="24"/>
          <w:vertAlign w:val="superscript"/>
        </w:rPr>
        <w:t>-1</w:t>
      </w:r>
      <w:r>
        <w:rPr>
          <w:color w:val="000000" w:themeColor="text1"/>
          <w:kern w:val="24"/>
        </w:rPr>
        <w:t xml:space="preserve"> of VWHDO </w:t>
      </w:r>
      <w:r w:rsidR="003C7B35">
        <w:rPr>
          <w:color w:val="000000" w:themeColor="text1"/>
          <w:kern w:val="24"/>
        </w:rPr>
        <w:t>(</w:t>
      </w:r>
      <w:r w:rsidR="003C7B35" w:rsidRPr="00025DAA">
        <w:rPr>
          <w:color w:val="000000" w:themeColor="text1"/>
          <w:kern w:val="24"/>
        </w:rPr>
        <w:t xml:space="preserve">Equation </w:t>
      </w:r>
      <w:r w:rsidR="00025DAA" w:rsidRPr="00025DAA">
        <w:rPr>
          <w:color w:val="000000" w:themeColor="text1"/>
          <w:kern w:val="24"/>
        </w:rPr>
        <w:t>1</w:t>
      </w:r>
      <w:r w:rsidR="003C7B35">
        <w:rPr>
          <w:color w:val="000000" w:themeColor="text1"/>
          <w:kern w:val="24"/>
        </w:rPr>
        <w:t xml:space="preserve">) </w:t>
      </w:r>
      <w:r>
        <w:rPr>
          <w:color w:val="000000" w:themeColor="text1"/>
          <w:kern w:val="24"/>
        </w:rPr>
        <w:t xml:space="preserve">minimum </w:t>
      </w:r>
      <w:r w:rsidR="003C7B35">
        <w:rPr>
          <w:color w:val="000000" w:themeColor="text1"/>
          <w:kern w:val="24"/>
        </w:rPr>
        <w:t>after September 15 of each year</w:t>
      </w:r>
      <w:r>
        <w:rPr>
          <w:color w:val="000000" w:themeColor="text1"/>
          <w:kern w:val="24"/>
        </w:rPr>
        <w:t xml:space="preserve"> (</w:t>
      </w:r>
      <w:r w:rsidR="00962826">
        <w:rPr>
          <w:color w:val="000000" w:themeColor="text1"/>
          <w:kern w:val="24"/>
        </w:rPr>
        <w:t xml:space="preserve">North </w:t>
      </w:r>
      <w:r w:rsidR="008853D1">
        <w:rPr>
          <w:color w:val="000000" w:themeColor="text1"/>
          <w:kern w:val="24"/>
        </w:rPr>
        <w:t>et al.</w:t>
      </w:r>
      <w:r w:rsidR="00962826">
        <w:rPr>
          <w:color w:val="000000" w:themeColor="text1"/>
          <w:kern w:val="24"/>
        </w:rPr>
        <w:t xml:space="preserve"> 2013</w:t>
      </w:r>
      <w:r w:rsidR="003C7B35">
        <w:rPr>
          <w:color w:val="000000" w:themeColor="text1"/>
          <w:kern w:val="24"/>
        </w:rPr>
        <w:t xml:space="preserve">; Li </w:t>
      </w:r>
      <w:r w:rsidR="008853D1">
        <w:rPr>
          <w:color w:val="000000" w:themeColor="text1"/>
          <w:kern w:val="24"/>
        </w:rPr>
        <w:t>et al.</w:t>
      </w:r>
      <w:r w:rsidR="003C7B35">
        <w:rPr>
          <w:color w:val="000000" w:themeColor="text1"/>
          <w:kern w:val="24"/>
        </w:rPr>
        <w:t xml:space="preserve"> 2018</w:t>
      </w:r>
      <w:r>
        <w:rPr>
          <w:color w:val="000000" w:themeColor="text1"/>
          <w:kern w:val="24"/>
        </w:rPr>
        <w:t>)</w:t>
      </w:r>
      <w:r w:rsidR="00832D8F">
        <w:rPr>
          <w:color w:val="000000" w:themeColor="text1"/>
          <w:kern w:val="24"/>
        </w:rPr>
        <w:t>. VWHDO concentrations below 3 mg L</w:t>
      </w:r>
      <w:r w:rsidR="00832D8F">
        <w:rPr>
          <w:color w:val="000000" w:themeColor="text1"/>
          <w:kern w:val="24"/>
          <w:vertAlign w:val="superscript"/>
        </w:rPr>
        <w:t>-1</w:t>
      </w:r>
      <w:r w:rsidR="00832D8F">
        <w:rPr>
          <w:color w:val="000000" w:themeColor="text1"/>
          <w:kern w:val="24"/>
        </w:rPr>
        <w:t xml:space="preserve"> </w:t>
      </w:r>
      <w:r w:rsidR="003E3C95">
        <w:rPr>
          <w:color w:val="000000" w:themeColor="text1"/>
          <w:kern w:val="24"/>
        </w:rPr>
        <w:t>are</w:t>
      </w:r>
      <w:r w:rsidR="00832D8F">
        <w:rPr>
          <w:color w:val="000000" w:themeColor="text1"/>
          <w:kern w:val="24"/>
        </w:rPr>
        <w:t xml:space="preserve"> lethal to m</w:t>
      </w:r>
      <w:r w:rsidR="003E3C95">
        <w:rPr>
          <w:color w:val="000000" w:themeColor="text1"/>
          <w:kern w:val="24"/>
        </w:rPr>
        <w:t>ost</w:t>
      </w:r>
      <w:r w:rsidR="00832D8F">
        <w:rPr>
          <w:color w:val="000000" w:themeColor="text1"/>
          <w:kern w:val="24"/>
        </w:rPr>
        <w:t xml:space="preserve"> cold-water fish (</w:t>
      </w:r>
      <w:r w:rsidR="00962826">
        <w:rPr>
          <w:color w:val="000000" w:themeColor="text1"/>
          <w:kern w:val="24"/>
        </w:rPr>
        <w:t>Evans 2007</w:t>
      </w:r>
      <w:r w:rsidR="00832D8F">
        <w:rPr>
          <w:color w:val="000000" w:themeColor="text1"/>
          <w:kern w:val="24"/>
        </w:rPr>
        <w:t>), while</w:t>
      </w:r>
      <w:r>
        <w:rPr>
          <w:color w:val="000000" w:themeColor="text1"/>
          <w:kern w:val="24"/>
        </w:rPr>
        <w:t xml:space="preserve"> </w:t>
      </w:r>
      <w:r w:rsidR="00832D8F">
        <w:rPr>
          <w:color w:val="000000" w:themeColor="text1"/>
          <w:kern w:val="24"/>
        </w:rPr>
        <w:t>7 mg L</w:t>
      </w:r>
      <w:r w:rsidR="00832D8F">
        <w:rPr>
          <w:color w:val="000000" w:themeColor="text1"/>
          <w:kern w:val="24"/>
          <w:vertAlign w:val="superscript"/>
        </w:rPr>
        <w:t>-1</w:t>
      </w:r>
      <w:r>
        <w:rPr>
          <w:color w:val="000000" w:themeColor="text1"/>
          <w:kern w:val="24"/>
        </w:rPr>
        <w:t xml:space="preserve"> is the </w:t>
      </w:r>
      <w:r w:rsidR="00530726">
        <w:rPr>
          <w:color w:val="000000" w:themeColor="text1"/>
          <w:kern w:val="24"/>
        </w:rPr>
        <w:t>optimal</w:t>
      </w:r>
      <w:r w:rsidR="006646EE">
        <w:rPr>
          <w:color w:val="000000" w:themeColor="text1"/>
          <w:kern w:val="24"/>
        </w:rPr>
        <w:t xml:space="preserve"> </w:t>
      </w:r>
      <w:r>
        <w:rPr>
          <w:color w:val="000000" w:themeColor="text1"/>
          <w:kern w:val="24"/>
        </w:rPr>
        <w:t xml:space="preserve">concentration of DO required to </w:t>
      </w:r>
      <w:r w:rsidR="00832D8F">
        <w:rPr>
          <w:color w:val="000000" w:themeColor="text1"/>
          <w:kern w:val="24"/>
        </w:rPr>
        <w:t>sustain</w:t>
      </w:r>
      <w:r w:rsidR="006646EE">
        <w:rPr>
          <w:color w:val="000000" w:themeColor="text1"/>
          <w:kern w:val="24"/>
        </w:rPr>
        <w:t xml:space="preserve"> lake trout habitat in the </w:t>
      </w:r>
      <w:proofErr w:type="spellStart"/>
      <w:r w:rsidR="006646EE">
        <w:rPr>
          <w:color w:val="000000" w:themeColor="text1"/>
          <w:kern w:val="24"/>
        </w:rPr>
        <w:t>hypolimnion</w:t>
      </w:r>
      <w:proofErr w:type="spellEnd"/>
      <w:r w:rsidR="00832D8F">
        <w:rPr>
          <w:color w:val="000000" w:themeColor="text1"/>
          <w:kern w:val="24"/>
        </w:rPr>
        <w:t xml:space="preserve">, based on estimations of metabolism rates (Evans 2007; North </w:t>
      </w:r>
      <w:r w:rsidR="008853D1">
        <w:rPr>
          <w:color w:val="000000" w:themeColor="text1"/>
          <w:kern w:val="24"/>
        </w:rPr>
        <w:t>et al.</w:t>
      </w:r>
      <w:r w:rsidR="00832D8F">
        <w:rPr>
          <w:color w:val="000000" w:themeColor="text1"/>
          <w:kern w:val="24"/>
        </w:rPr>
        <w:t xml:space="preserve"> 2013)</w:t>
      </w:r>
      <w:r>
        <w:rPr>
          <w:color w:val="000000" w:themeColor="text1"/>
          <w:kern w:val="24"/>
        </w:rPr>
        <w:t>.</w:t>
      </w:r>
      <w:r w:rsidR="00832D8F">
        <w:rPr>
          <w:color w:val="000000" w:themeColor="text1"/>
          <w:kern w:val="24"/>
        </w:rPr>
        <w:t xml:space="preserve"> However, in all 3 years between 2015 and 2017, VWHDO dropped below the target of 7 mg L</w:t>
      </w:r>
      <w:r w:rsidR="00832D8F">
        <w:rPr>
          <w:color w:val="000000" w:themeColor="text1"/>
          <w:kern w:val="24"/>
          <w:vertAlign w:val="superscript"/>
        </w:rPr>
        <w:t xml:space="preserve">-1 </w:t>
      </w:r>
      <w:r w:rsidR="003E3C95" w:rsidRPr="00BE4ABE">
        <w:rPr>
          <w:color w:val="000000" w:themeColor="text1"/>
          <w:kern w:val="24"/>
        </w:rPr>
        <w:t>at the end of summer</w:t>
      </w:r>
      <w:r w:rsidR="003E3C95">
        <w:rPr>
          <w:color w:val="000000" w:themeColor="text1"/>
          <w:kern w:val="24"/>
        </w:rPr>
        <w:t xml:space="preserve"> </w:t>
      </w:r>
      <w:r w:rsidR="00832D8F">
        <w:rPr>
          <w:color w:val="000000" w:themeColor="text1"/>
          <w:kern w:val="24"/>
        </w:rPr>
        <w:t>(Figure 1</w:t>
      </w:r>
      <w:r w:rsidR="00824F8A">
        <w:rPr>
          <w:color w:val="000000" w:themeColor="text1"/>
          <w:kern w:val="24"/>
        </w:rPr>
        <w:t>4</w:t>
      </w:r>
      <w:r w:rsidR="00832D8F">
        <w:rPr>
          <w:color w:val="000000" w:themeColor="text1"/>
          <w:kern w:val="24"/>
        </w:rPr>
        <w:t>).</w:t>
      </w:r>
      <w:r>
        <w:rPr>
          <w:color w:val="000000" w:themeColor="text1"/>
          <w:kern w:val="24"/>
        </w:rPr>
        <w:t xml:space="preserve"> </w:t>
      </w:r>
      <w:r w:rsidR="00AC14A8">
        <w:rPr>
          <w:color w:val="000000" w:themeColor="text1"/>
          <w:kern w:val="24"/>
        </w:rPr>
        <w:t>Increased warming of Lake Simcoe associated with increasing mean temperat</w:t>
      </w:r>
      <w:r w:rsidR="00A430AF">
        <w:rPr>
          <w:color w:val="000000" w:themeColor="text1"/>
          <w:kern w:val="24"/>
        </w:rPr>
        <w:t>ur</w:t>
      </w:r>
      <w:r w:rsidR="00AC14A8">
        <w:rPr>
          <w:color w:val="000000" w:themeColor="text1"/>
          <w:kern w:val="24"/>
        </w:rPr>
        <w:t xml:space="preserve">es over winter could be lengthening the </w:t>
      </w:r>
      <w:proofErr w:type="gramStart"/>
      <w:r w:rsidR="00AC14A8">
        <w:rPr>
          <w:color w:val="000000" w:themeColor="text1"/>
          <w:kern w:val="24"/>
        </w:rPr>
        <w:t>summer stratified</w:t>
      </w:r>
      <w:proofErr w:type="gramEnd"/>
      <w:r w:rsidR="00AC14A8">
        <w:rPr>
          <w:color w:val="000000" w:themeColor="text1"/>
          <w:kern w:val="24"/>
        </w:rPr>
        <w:t xml:space="preserve"> period, hence leading to increased DO depletion over summer (Li </w:t>
      </w:r>
      <w:r w:rsidR="008853D1">
        <w:rPr>
          <w:color w:val="000000" w:themeColor="text1"/>
          <w:kern w:val="24"/>
        </w:rPr>
        <w:t>et al.</w:t>
      </w:r>
      <w:r w:rsidR="00AC14A8">
        <w:rPr>
          <w:color w:val="000000" w:themeColor="text1"/>
          <w:kern w:val="24"/>
        </w:rPr>
        <w:t xml:space="preserve"> 2018). </w:t>
      </w:r>
      <w:r w:rsidR="00F41E26">
        <w:rPr>
          <w:color w:val="000000" w:themeColor="text1"/>
          <w:kern w:val="24"/>
        </w:rPr>
        <w:t xml:space="preserve">For example, </w:t>
      </w:r>
      <w:proofErr w:type="spellStart"/>
      <w:r w:rsidR="00AC14A8">
        <w:rPr>
          <w:color w:val="000000" w:themeColor="text1"/>
          <w:kern w:val="24"/>
        </w:rPr>
        <w:t>Stainsby</w:t>
      </w:r>
      <w:proofErr w:type="spellEnd"/>
      <w:r w:rsidR="00AC14A8">
        <w:rPr>
          <w:color w:val="000000" w:themeColor="text1"/>
          <w:kern w:val="24"/>
        </w:rPr>
        <w:t xml:space="preserve"> et al</w:t>
      </w:r>
      <w:r w:rsidR="00017FBD">
        <w:rPr>
          <w:color w:val="000000" w:themeColor="text1"/>
          <w:kern w:val="24"/>
        </w:rPr>
        <w:t>.</w:t>
      </w:r>
      <w:r w:rsidR="00AC14A8">
        <w:rPr>
          <w:color w:val="000000" w:themeColor="text1"/>
          <w:kern w:val="24"/>
        </w:rPr>
        <w:t xml:space="preserve"> (2011) estimated that </w:t>
      </w:r>
      <w:r w:rsidR="007060C5">
        <w:rPr>
          <w:color w:val="000000" w:themeColor="text1"/>
          <w:kern w:val="24"/>
        </w:rPr>
        <w:t xml:space="preserve">the duration of summer stratification in Lake Simcoe increased by approximately a month over a 28-year period between 1998 and 2008. </w:t>
      </w:r>
      <w:r w:rsidR="000D0F70">
        <w:rPr>
          <w:color w:val="000000" w:themeColor="text1"/>
          <w:kern w:val="24"/>
        </w:rPr>
        <w:t>Our r</w:t>
      </w:r>
      <w:r w:rsidR="00DF5CFE">
        <w:rPr>
          <w:color w:val="000000" w:themeColor="text1"/>
          <w:kern w:val="24"/>
        </w:rPr>
        <w:t>esults suggest that DO</w:t>
      </w:r>
      <w:r w:rsidR="00AC14A8">
        <w:rPr>
          <w:color w:val="000000" w:themeColor="text1"/>
          <w:kern w:val="24"/>
        </w:rPr>
        <w:t xml:space="preserve"> concentrations</w:t>
      </w:r>
      <w:r w:rsidR="00DF5CFE">
        <w:rPr>
          <w:color w:val="000000" w:themeColor="text1"/>
          <w:kern w:val="24"/>
        </w:rPr>
        <w:t xml:space="preserve"> </w:t>
      </w:r>
      <w:r w:rsidR="00AC14A8">
        <w:rPr>
          <w:color w:val="000000" w:themeColor="text1"/>
          <w:kern w:val="24"/>
        </w:rPr>
        <w:t>are</w:t>
      </w:r>
      <w:r w:rsidR="00DF5CFE">
        <w:rPr>
          <w:color w:val="000000" w:themeColor="text1"/>
          <w:kern w:val="24"/>
        </w:rPr>
        <w:t xml:space="preserve"> maximum just before ice-off. </w:t>
      </w:r>
      <w:r w:rsidR="0014125A">
        <w:rPr>
          <w:color w:val="000000" w:themeColor="text1"/>
          <w:kern w:val="24"/>
        </w:rPr>
        <w:t>Therefore, o</w:t>
      </w:r>
      <w:r w:rsidR="00DF5CFE">
        <w:rPr>
          <w:color w:val="000000" w:themeColor="text1"/>
          <w:kern w:val="24"/>
        </w:rPr>
        <w:t>nce the ice breaks, the whole water column mixed highly oxygenated water at the surface to the bottom</w:t>
      </w:r>
      <w:r w:rsidR="0014125A">
        <w:rPr>
          <w:color w:val="000000" w:themeColor="text1"/>
          <w:kern w:val="24"/>
        </w:rPr>
        <w:t>.</w:t>
      </w:r>
      <w:r w:rsidR="00DF5CFE">
        <w:rPr>
          <w:color w:val="000000" w:themeColor="text1"/>
          <w:kern w:val="24"/>
        </w:rPr>
        <w:t xml:space="preserve"> </w:t>
      </w:r>
      <w:r w:rsidR="0089389B">
        <w:rPr>
          <w:color w:val="000000" w:themeColor="text1"/>
          <w:kern w:val="24"/>
        </w:rPr>
        <w:t xml:space="preserve">Production of DO during the Winter II convection period appears to be </w:t>
      </w:r>
      <w:r w:rsidR="009673A1">
        <w:rPr>
          <w:color w:val="000000" w:themeColor="text1"/>
          <w:kern w:val="24"/>
        </w:rPr>
        <w:t>a significant but overlooked source</w:t>
      </w:r>
      <w:r w:rsidR="0089389B">
        <w:rPr>
          <w:color w:val="000000" w:themeColor="text1"/>
          <w:kern w:val="24"/>
        </w:rPr>
        <w:t xml:space="preserve"> of oxygen </w:t>
      </w:r>
      <w:r w:rsidR="009673A1">
        <w:rPr>
          <w:color w:val="000000" w:themeColor="text1"/>
          <w:kern w:val="24"/>
        </w:rPr>
        <w:t>during the</w:t>
      </w:r>
      <w:r w:rsidR="0089389B">
        <w:rPr>
          <w:color w:val="000000" w:themeColor="text1"/>
          <w:kern w:val="24"/>
        </w:rPr>
        <w:t xml:space="preserve"> year (Figure </w:t>
      </w:r>
      <w:r w:rsidR="00B77E09">
        <w:rPr>
          <w:color w:val="000000" w:themeColor="text1"/>
          <w:kern w:val="24"/>
        </w:rPr>
        <w:t>1</w:t>
      </w:r>
      <w:r w:rsidR="00824F8A">
        <w:rPr>
          <w:color w:val="000000" w:themeColor="text1"/>
          <w:kern w:val="24"/>
        </w:rPr>
        <w:t>4</w:t>
      </w:r>
      <w:r w:rsidR="0089389B">
        <w:rPr>
          <w:color w:val="000000" w:themeColor="text1"/>
          <w:kern w:val="24"/>
        </w:rPr>
        <w:t xml:space="preserve">). </w:t>
      </w:r>
      <w:r w:rsidR="00DF5CFE">
        <w:rPr>
          <w:color w:val="000000" w:themeColor="text1"/>
          <w:kern w:val="24"/>
        </w:rPr>
        <w:t>Thus, the timing of when DO starts to decrease could become earlier if the lake is subjected to regional warming</w:t>
      </w:r>
      <w:r w:rsidR="00A430AF">
        <w:rPr>
          <w:color w:val="000000" w:themeColor="text1"/>
          <w:kern w:val="24"/>
        </w:rPr>
        <w:t xml:space="preserve"> and decreasing lake ice duration (</w:t>
      </w:r>
      <w:proofErr w:type="spellStart"/>
      <w:r w:rsidR="00A430AF">
        <w:rPr>
          <w:color w:val="000000" w:themeColor="text1"/>
          <w:kern w:val="24"/>
        </w:rPr>
        <w:t>Shuter</w:t>
      </w:r>
      <w:proofErr w:type="spellEnd"/>
      <w:r w:rsidR="00A430AF">
        <w:rPr>
          <w:color w:val="000000" w:themeColor="text1"/>
          <w:kern w:val="24"/>
        </w:rPr>
        <w:t xml:space="preserve"> </w:t>
      </w:r>
      <w:r w:rsidR="008853D1">
        <w:rPr>
          <w:color w:val="000000" w:themeColor="text1"/>
          <w:kern w:val="24"/>
        </w:rPr>
        <w:t>et al.</w:t>
      </w:r>
      <w:r w:rsidR="00A430AF">
        <w:rPr>
          <w:color w:val="000000" w:themeColor="text1"/>
          <w:kern w:val="24"/>
        </w:rPr>
        <w:t xml:space="preserve"> 2013; Sharma </w:t>
      </w:r>
      <w:r w:rsidR="008853D1">
        <w:rPr>
          <w:color w:val="000000" w:themeColor="text1"/>
          <w:kern w:val="24"/>
        </w:rPr>
        <w:t>et al.</w:t>
      </w:r>
      <w:r w:rsidR="00A430AF">
        <w:rPr>
          <w:color w:val="000000" w:themeColor="text1"/>
          <w:kern w:val="24"/>
        </w:rPr>
        <w:t xml:space="preserve"> 2019)</w:t>
      </w:r>
      <w:r w:rsidR="00DF5CFE">
        <w:rPr>
          <w:color w:val="000000" w:themeColor="text1"/>
          <w:kern w:val="24"/>
        </w:rPr>
        <w:t xml:space="preserve">. </w:t>
      </w:r>
      <w:r w:rsidR="00A430AF">
        <w:rPr>
          <w:color w:val="000000" w:themeColor="text1"/>
          <w:kern w:val="24"/>
        </w:rPr>
        <w:t xml:space="preserve">As seasonally ice-covered lakes around the world are expected to have shorter ice cover duration (Sharma </w:t>
      </w:r>
      <w:r w:rsidR="008853D1">
        <w:rPr>
          <w:color w:val="000000" w:themeColor="text1"/>
          <w:kern w:val="24"/>
        </w:rPr>
        <w:t>et al.</w:t>
      </w:r>
      <w:r w:rsidR="00A430AF">
        <w:rPr>
          <w:color w:val="000000" w:themeColor="text1"/>
          <w:kern w:val="24"/>
        </w:rPr>
        <w:t xml:space="preserve"> 2019), </w:t>
      </w:r>
      <w:r w:rsidR="003C1630">
        <w:rPr>
          <w:color w:val="000000" w:themeColor="text1"/>
          <w:kern w:val="24"/>
        </w:rPr>
        <w:t>deep mesotrophic</w:t>
      </w:r>
      <w:r w:rsidR="00A430AF">
        <w:rPr>
          <w:color w:val="000000" w:themeColor="text1"/>
          <w:kern w:val="24"/>
        </w:rPr>
        <w:t xml:space="preserve"> lakes </w:t>
      </w:r>
      <w:r w:rsidR="003C1630">
        <w:rPr>
          <w:color w:val="000000" w:themeColor="text1"/>
          <w:kern w:val="24"/>
        </w:rPr>
        <w:t xml:space="preserve">(similar to Lake Simcoe) </w:t>
      </w:r>
      <w:r w:rsidR="00BE5C5C">
        <w:rPr>
          <w:color w:val="000000" w:themeColor="text1"/>
          <w:kern w:val="24"/>
        </w:rPr>
        <w:t xml:space="preserve">could </w:t>
      </w:r>
      <w:r w:rsidR="00A430AF">
        <w:rPr>
          <w:color w:val="000000" w:themeColor="text1"/>
          <w:kern w:val="24"/>
        </w:rPr>
        <w:t xml:space="preserve">experience less oxygen production over winter under ice, and a longer stratified period during the summer, </w:t>
      </w:r>
      <w:r w:rsidR="00BE5C5C">
        <w:rPr>
          <w:color w:val="000000" w:themeColor="text1"/>
          <w:kern w:val="24"/>
        </w:rPr>
        <w:t xml:space="preserve">which could potentially influence </w:t>
      </w:r>
      <w:r w:rsidR="00A430AF">
        <w:rPr>
          <w:color w:val="000000" w:themeColor="text1"/>
          <w:kern w:val="24"/>
        </w:rPr>
        <w:t xml:space="preserve">the end-of-summer VWHDO minimum. </w:t>
      </w:r>
    </w:p>
    <w:p w14:paraId="24CD1A1B" w14:textId="77777777" w:rsidR="00DB09F2" w:rsidRDefault="00DB09F2" w:rsidP="006C10AB">
      <w:pPr>
        <w:rPr>
          <w:color w:val="000000" w:themeColor="text1"/>
          <w:kern w:val="24"/>
          <w:u w:val="single"/>
        </w:rPr>
      </w:pPr>
    </w:p>
    <w:p w14:paraId="08066F77" w14:textId="514006B1" w:rsidR="00B05D05" w:rsidRPr="00BE4ABE" w:rsidRDefault="006C2BA6" w:rsidP="006C10AB">
      <w:pPr>
        <w:rPr>
          <w:b/>
          <w:color w:val="000000" w:themeColor="text1"/>
          <w:kern w:val="24"/>
          <w:sz w:val="32"/>
          <w:szCs w:val="32"/>
        </w:rPr>
      </w:pPr>
      <w:r>
        <w:rPr>
          <w:b/>
          <w:color w:val="000000" w:themeColor="text1"/>
          <w:kern w:val="24"/>
          <w:sz w:val="32"/>
          <w:szCs w:val="32"/>
        </w:rPr>
        <w:t>Conclusion</w:t>
      </w:r>
    </w:p>
    <w:p w14:paraId="38E05D71" w14:textId="77777777" w:rsidR="009257AC" w:rsidRDefault="009257AC" w:rsidP="006C10AB">
      <w:pPr>
        <w:rPr>
          <w:b/>
          <w:color w:val="000000" w:themeColor="text1"/>
          <w:kern w:val="24"/>
        </w:rPr>
      </w:pPr>
    </w:p>
    <w:p w14:paraId="4EA0DF66" w14:textId="14942B12" w:rsidR="00353997" w:rsidRDefault="002D5C42" w:rsidP="006C10AB">
      <w:pPr>
        <w:rPr>
          <w:color w:val="000000" w:themeColor="text1"/>
          <w:kern w:val="24"/>
        </w:rPr>
      </w:pPr>
      <w:r>
        <w:rPr>
          <w:color w:val="000000" w:themeColor="text1"/>
          <w:kern w:val="24"/>
        </w:rPr>
        <w:t xml:space="preserve">Three </w:t>
      </w:r>
      <w:r w:rsidR="0088431C">
        <w:rPr>
          <w:color w:val="000000" w:themeColor="text1"/>
          <w:kern w:val="24"/>
        </w:rPr>
        <w:t xml:space="preserve">years of </w:t>
      </w:r>
      <w:r w:rsidR="000A19A6">
        <w:rPr>
          <w:color w:val="000000" w:themeColor="text1"/>
          <w:kern w:val="24"/>
        </w:rPr>
        <w:t>direct, high-frequency</w:t>
      </w:r>
      <w:r w:rsidR="0088431C">
        <w:rPr>
          <w:color w:val="000000" w:themeColor="text1"/>
          <w:kern w:val="24"/>
        </w:rPr>
        <w:t xml:space="preserve"> measurements of temperature and oxygen </w:t>
      </w:r>
      <w:r w:rsidR="003F0CCC">
        <w:rPr>
          <w:color w:val="000000" w:themeColor="text1"/>
          <w:kern w:val="24"/>
        </w:rPr>
        <w:t xml:space="preserve">over winter </w:t>
      </w:r>
      <w:r w:rsidR="00B95AB3">
        <w:rPr>
          <w:color w:val="000000" w:themeColor="text1"/>
          <w:kern w:val="24"/>
        </w:rPr>
        <w:t xml:space="preserve">in Lake Simcoe </w:t>
      </w:r>
      <w:r w:rsidR="0088431C">
        <w:rPr>
          <w:color w:val="000000" w:themeColor="text1"/>
          <w:kern w:val="24"/>
        </w:rPr>
        <w:t xml:space="preserve">suggests that </w:t>
      </w:r>
      <w:r w:rsidR="0032304F">
        <w:rPr>
          <w:color w:val="000000" w:themeColor="text1"/>
          <w:kern w:val="24"/>
        </w:rPr>
        <w:t>the</w:t>
      </w:r>
      <w:r w:rsidR="00AE23D6">
        <w:rPr>
          <w:color w:val="000000" w:themeColor="text1"/>
          <w:kern w:val="24"/>
        </w:rPr>
        <w:t xml:space="preserve"> hydrodynamics under the ice</w:t>
      </w:r>
      <w:r w:rsidR="0032304F">
        <w:rPr>
          <w:color w:val="000000" w:themeColor="text1"/>
          <w:kern w:val="24"/>
        </w:rPr>
        <w:t xml:space="preserve"> </w:t>
      </w:r>
      <w:proofErr w:type="gramStart"/>
      <w:r w:rsidR="008F311A">
        <w:rPr>
          <w:color w:val="000000" w:themeColor="text1"/>
          <w:kern w:val="24"/>
        </w:rPr>
        <w:t>are closely linked</w:t>
      </w:r>
      <w:proofErr w:type="gramEnd"/>
      <w:r w:rsidR="008F311A">
        <w:rPr>
          <w:color w:val="000000" w:themeColor="text1"/>
          <w:kern w:val="24"/>
        </w:rPr>
        <w:t xml:space="preserve"> to</w:t>
      </w:r>
      <w:r w:rsidR="0032304F">
        <w:rPr>
          <w:color w:val="000000" w:themeColor="text1"/>
          <w:kern w:val="24"/>
        </w:rPr>
        <w:t xml:space="preserve"> </w:t>
      </w:r>
      <w:r w:rsidR="008F311A">
        <w:rPr>
          <w:color w:val="000000" w:themeColor="text1"/>
          <w:kern w:val="24"/>
        </w:rPr>
        <w:t>plankton abundance</w:t>
      </w:r>
      <w:r w:rsidR="0032304F">
        <w:rPr>
          <w:color w:val="000000" w:themeColor="text1"/>
          <w:kern w:val="24"/>
        </w:rPr>
        <w:t xml:space="preserve"> and oxygen concentration in the water column</w:t>
      </w:r>
      <w:r w:rsidR="00AE23D6">
        <w:rPr>
          <w:color w:val="000000" w:themeColor="text1"/>
          <w:kern w:val="24"/>
        </w:rPr>
        <w:t>.</w:t>
      </w:r>
      <w:r w:rsidR="004803E4">
        <w:rPr>
          <w:color w:val="000000" w:themeColor="text1"/>
          <w:kern w:val="24"/>
        </w:rPr>
        <w:t xml:space="preserve"> The vertical mixing dynamics </w:t>
      </w:r>
      <w:proofErr w:type="gramStart"/>
      <w:r w:rsidR="004803E4">
        <w:rPr>
          <w:color w:val="000000" w:themeColor="text1"/>
          <w:kern w:val="24"/>
        </w:rPr>
        <w:t>is controlled</w:t>
      </w:r>
      <w:proofErr w:type="gramEnd"/>
      <w:r w:rsidR="004803E4">
        <w:rPr>
          <w:color w:val="000000" w:themeColor="text1"/>
          <w:kern w:val="24"/>
        </w:rPr>
        <w:t xml:space="preserve"> by the amount of incoming solar radiation through the ice. Therefore, under-ice convection </w:t>
      </w:r>
      <w:r w:rsidR="00353997">
        <w:rPr>
          <w:color w:val="000000" w:themeColor="text1"/>
          <w:kern w:val="24"/>
        </w:rPr>
        <w:t xml:space="preserve">is weak in early and mid-winter when </w:t>
      </w:r>
      <w:r w:rsidR="00704FFE">
        <w:rPr>
          <w:color w:val="000000" w:themeColor="text1"/>
          <w:kern w:val="24"/>
        </w:rPr>
        <w:t xml:space="preserve">it is darker with </w:t>
      </w:r>
      <w:r w:rsidR="00353997">
        <w:rPr>
          <w:color w:val="000000" w:themeColor="text1"/>
          <w:kern w:val="24"/>
        </w:rPr>
        <w:t>thick</w:t>
      </w:r>
      <w:r w:rsidR="00704FFE">
        <w:rPr>
          <w:color w:val="000000" w:themeColor="text1"/>
          <w:kern w:val="24"/>
        </w:rPr>
        <w:t>er</w:t>
      </w:r>
      <w:r w:rsidR="00353997">
        <w:rPr>
          <w:color w:val="000000" w:themeColor="text1"/>
          <w:kern w:val="24"/>
        </w:rPr>
        <w:t xml:space="preserve"> ice, and possibly snow cover on top that blocks most incoming solar radiation</w:t>
      </w:r>
      <w:proofErr w:type="gramStart"/>
      <w:r w:rsidR="00353997">
        <w:rPr>
          <w:color w:val="000000" w:themeColor="text1"/>
          <w:kern w:val="24"/>
        </w:rPr>
        <w:t>;</w:t>
      </w:r>
      <w:proofErr w:type="gramEnd"/>
      <w:r w:rsidR="00353997">
        <w:rPr>
          <w:color w:val="000000" w:themeColor="text1"/>
          <w:kern w:val="24"/>
        </w:rPr>
        <w:t xml:space="preserve"> while convection </w:t>
      </w:r>
      <w:r w:rsidR="004803E4">
        <w:rPr>
          <w:color w:val="000000" w:themeColor="text1"/>
          <w:kern w:val="24"/>
        </w:rPr>
        <w:t xml:space="preserve">is the most vigorous at the end of winter when </w:t>
      </w:r>
      <w:r w:rsidR="00704FFE">
        <w:rPr>
          <w:color w:val="000000" w:themeColor="text1"/>
          <w:kern w:val="24"/>
        </w:rPr>
        <w:t xml:space="preserve">the days are longer and </w:t>
      </w:r>
      <w:r w:rsidR="004803E4">
        <w:rPr>
          <w:color w:val="000000" w:themeColor="text1"/>
          <w:kern w:val="24"/>
        </w:rPr>
        <w:t>the ice is thin and clear.</w:t>
      </w:r>
      <w:r w:rsidR="00353997">
        <w:rPr>
          <w:color w:val="000000" w:themeColor="text1"/>
          <w:kern w:val="24"/>
        </w:rPr>
        <w:t xml:space="preserve"> </w:t>
      </w:r>
      <w:r w:rsidR="009E2C34">
        <w:rPr>
          <w:color w:val="000000" w:themeColor="text1"/>
          <w:kern w:val="24"/>
        </w:rPr>
        <w:t xml:space="preserve">The development of an inversely </w:t>
      </w:r>
      <w:r w:rsidR="00DD077F">
        <w:rPr>
          <w:color w:val="000000" w:themeColor="text1"/>
          <w:kern w:val="24"/>
        </w:rPr>
        <w:t>stratified layer in early winter inhibits vertical mixing, thus</w:t>
      </w:r>
      <w:r w:rsidR="004313C4">
        <w:rPr>
          <w:color w:val="000000" w:themeColor="text1"/>
          <w:kern w:val="24"/>
        </w:rPr>
        <w:t xml:space="preserve"> DO within </w:t>
      </w:r>
      <w:r w:rsidR="00DD077F">
        <w:rPr>
          <w:color w:val="000000" w:themeColor="text1"/>
          <w:kern w:val="24"/>
        </w:rPr>
        <w:t>this</w:t>
      </w:r>
      <w:r w:rsidR="004313C4">
        <w:rPr>
          <w:color w:val="000000" w:themeColor="text1"/>
          <w:kern w:val="24"/>
        </w:rPr>
        <w:t xml:space="preserve"> region steadily decreased over winter. In both 2015 and 2017 where there was a significant inverse stratified </w:t>
      </w:r>
      <w:r w:rsidR="00B43F99">
        <w:rPr>
          <w:color w:val="000000" w:themeColor="text1"/>
          <w:kern w:val="24"/>
        </w:rPr>
        <w:t>layer</w:t>
      </w:r>
      <w:r w:rsidR="004313C4">
        <w:rPr>
          <w:color w:val="000000" w:themeColor="text1"/>
          <w:kern w:val="24"/>
        </w:rPr>
        <w:t>, DO decreased to below 50% saturation</w:t>
      </w:r>
      <w:r w:rsidR="00B43F99">
        <w:rPr>
          <w:color w:val="000000" w:themeColor="text1"/>
          <w:kern w:val="24"/>
        </w:rPr>
        <w:t xml:space="preserve"> in this layer</w:t>
      </w:r>
      <w:r w:rsidR="004313C4">
        <w:rPr>
          <w:color w:val="000000" w:themeColor="text1"/>
          <w:kern w:val="24"/>
        </w:rPr>
        <w:t xml:space="preserve">. </w:t>
      </w:r>
      <w:r w:rsidR="00C57365" w:rsidRPr="007B7162">
        <w:rPr>
          <w:color w:val="000000" w:themeColor="text1"/>
          <w:kern w:val="24"/>
        </w:rPr>
        <w:t>Th</w:t>
      </w:r>
      <w:r w:rsidR="00C57365" w:rsidRPr="00D52615">
        <w:rPr>
          <w:color w:val="000000" w:themeColor="text1"/>
          <w:kern w:val="24"/>
        </w:rPr>
        <w:t xml:space="preserve">e </w:t>
      </w:r>
      <w:r w:rsidR="00C57365" w:rsidRPr="007B7162">
        <w:rPr>
          <w:color w:val="000000" w:themeColor="text1"/>
          <w:kern w:val="24"/>
        </w:rPr>
        <w:t>increased convection before ice-off</w:t>
      </w:r>
      <w:r w:rsidR="007B7162">
        <w:rPr>
          <w:color w:val="000000" w:themeColor="text1"/>
          <w:kern w:val="24"/>
        </w:rPr>
        <w:t xml:space="preserve"> led to plankton suspension in the photic zone, thus increased photosynthetic activity.</w:t>
      </w:r>
      <w:r w:rsidR="00C57365">
        <w:rPr>
          <w:color w:val="000000" w:themeColor="text1"/>
          <w:kern w:val="24"/>
        </w:rPr>
        <w:t xml:space="preserve"> </w:t>
      </w:r>
      <w:r w:rsidR="00641722">
        <w:rPr>
          <w:color w:val="000000" w:themeColor="text1"/>
          <w:kern w:val="24"/>
        </w:rPr>
        <w:t>Measurements of plankton concentration suggests that diatoms and dinoflag</w:t>
      </w:r>
      <w:r w:rsidR="003C1630">
        <w:rPr>
          <w:color w:val="000000" w:themeColor="text1"/>
          <w:kern w:val="24"/>
        </w:rPr>
        <w:t>e</w:t>
      </w:r>
      <w:r w:rsidR="00641722">
        <w:rPr>
          <w:color w:val="000000" w:themeColor="text1"/>
          <w:kern w:val="24"/>
        </w:rPr>
        <w:t xml:space="preserve">llates were most abundant right before ice-off, consistent with the increase of DO in the mixing layer observed in the same period. </w:t>
      </w:r>
      <w:r w:rsidR="0065233F">
        <w:rPr>
          <w:color w:val="000000" w:themeColor="text1"/>
          <w:kern w:val="24"/>
        </w:rPr>
        <w:t xml:space="preserve">Thus, there is a clear link between the vertical mixing dynamics and the </w:t>
      </w:r>
      <w:r w:rsidR="00BE5C5C">
        <w:rPr>
          <w:color w:val="000000" w:themeColor="text1"/>
          <w:kern w:val="24"/>
        </w:rPr>
        <w:t xml:space="preserve">under-ice </w:t>
      </w:r>
      <w:r w:rsidR="0065233F">
        <w:rPr>
          <w:color w:val="000000" w:themeColor="text1"/>
          <w:kern w:val="24"/>
        </w:rPr>
        <w:t>concentration</w:t>
      </w:r>
      <w:r w:rsidR="00BE5C5C">
        <w:rPr>
          <w:color w:val="000000" w:themeColor="text1"/>
          <w:kern w:val="24"/>
        </w:rPr>
        <w:t>s</w:t>
      </w:r>
      <w:r w:rsidR="0065233F">
        <w:rPr>
          <w:color w:val="000000" w:themeColor="text1"/>
          <w:kern w:val="24"/>
        </w:rPr>
        <w:t xml:space="preserve"> of dissolved oxygen in </w:t>
      </w:r>
      <w:r w:rsidR="00BE5C5C">
        <w:rPr>
          <w:color w:val="000000" w:themeColor="text1"/>
          <w:kern w:val="24"/>
        </w:rPr>
        <w:t xml:space="preserve">this </w:t>
      </w:r>
      <w:r w:rsidR="0065233F">
        <w:rPr>
          <w:color w:val="000000" w:themeColor="text1"/>
          <w:kern w:val="24"/>
        </w:rPr>
        <w:t xml:space="preserve">large lake. </w:t>
      </w:r>
    </w:p>
    <w:p w14:paraId="1A5394DB" w14:textId="77777777" w:rsidR="00353997" w:rsidRDefault="00353997" w:rsidP="006C10AB">
      <w:pPr>
        <w:rPr>
          <w:color w:val="000000" w:themeColor="text1"/>
          <w:kern w:val="24"/>
        </w:rPr>
      </w:pPr>
    </w:p>
    <w:p w14:paraId="68C20375" w14:textId="77777777" w:rsidR="00216670" w:rsidRDefault="00216670" w:rsidP="006C10AB">
      <w:pPr>
        <w:rPr>
          <w:color w:val="000000" w:themeColor="text1"/>
          <w:kern w:val="24"/>
        </w:rPr>
      </w:pPr>
    </w:p>
    <w:p w14:paraId="3C2E5164" w14:textId="28674B30" w:rsidR="00F17238" w:rsidRPr="00BE4ABE" w:rsidRDefault="00F17238" w:rsidP="00512DE3">
      <w:pPr>
        <w:rPr>
          <w:rFonts w:eastAsia="Yu Mincho"/>
          <w:b/>
          <w:sz w:val="32"/>
          <w:szCs w:val="32"/>
          <w:lang w:eastAsia="ja-JP"/>
        </w:rPr>
      </w:pPr>
      <w:r w:rsidRPr="00BE4ABE">
        <w:rPr>
          <w:rFonts w:eastAsia="Yu Mincho"/>
          <w:b/>
          <w:sz w:val="32"/>
          <w:szCs w:val="32"/>
          <w:lang w:eastAsia="ja-JP"/>
        </w:rPr>
        <w:t>References</w:t>
      </w:r>
    </w:p>
    <w:p w14:paraId="54DEC53E" w14:textId="77777777" w:rsidR="00612BF9" w:rsidRPr="00587CA0" w:rsidRDefault="00612BF9" w:rsidP="0062456E">
      <w:pPr>
        <w:rPr>
          <w:shd w:val="clear" w:color="auto" w:fill="FFFFFF"/>
        </w:rPr>
      </w:pPr>
    </w:p>
    <w:p w14:paraId="0141B53C" w14:textId="77777777" w:rsidR="00612BF9" w:rsidRPr="008115AD" w:rsidRDefault="00612BF9">
      <w:pPr>
        <w:pStyle w:val="ListParagraph"/>
        <w:numPr>
          <w:ilvl w:val="0"/>
          <w:numId w:val="7"/>
        </w:numPr>
        <w:rPr>
          <w:color w:val="222222"/>
          <w:shd w:val="clear" w:color="auto" w:fill="FFFFFF"/>
        </w:rPr>
      </w:pPr>
      <w:r w:rsidRPr="00BE4ABE">
        <w:rPr>
          <w:color w:val="222222"/>
          <w:shd w:val="clear" w:color="auto" w:fill="FFFFFF"/>
        </w:rPr>
        <w:t xml:space="preserve">Arrigo, K. R., </w:t>
      </w:r>
      <w:r>
        <w:rPr>
          <w:color w:val="222222"/>
          <w:shd w:val="clear" w:color="auto" w:fill="FFFFFF"/>
        </w:rPr>
        <w:t>and others.</w:t>
      </w:r>
      <w:r w:rsidRPr="00BE4ABE">
        <w:rPr>
          <w:color w:val="222222"/>
          <w:shd w:val="clear" w:color="auto" w:fill="FFFFFF"/>
        </w:rPr>
        <w:t xml:space="preserve"> 2012. Massive phytoplankton blooms under Arctic sea ice. </w:t>
      </w:r>
      <w:r w:rsidRPr="00BE4ABE">
        <w:rPr>
          <w:iCs/>
          <w:color w:val="222222"/>
          <w:shd w:val="clear" w:color="auto" w:fill="FFFFFF"/>
        </w:rPr>
        <w:t>Science</w:t>
      </w:r>
      <w:r>
        <w:rPr>
          <w:color w:val="222222"/>
          <w:shd w:val="clear" w:color="auto" w:fill="FFFFFF"/>
        </w:rPr>
        <w:t>.</w:t>
      </w:r>
      <w:r w:rsidRPr="00BE4ABE">
        <w:rPr>
          <w:color w:val="222222"/>
          <w:shd w:val="clear" w:color="auto" w:fill="FFFFFF"/>
        </w:rPr>
        <w:t> </w:t>
      </w:r>
      <w:r w:rsidRPr="00BE4ABE">
        <w:rPr>
          <w:b/>
          <w:iCs/>
          <w:color w:val="222222"/>
          <w:shd w:val="clear" w:color="auto" w:fill="FFFFFF"/>
        </w:rPr>
        <w:t>336</w:t>
      </w:r>
      <w:r w:rsidRPr="00BE4ABE">
        <w:rPr>
          <w:color w:val="222222"/>
          <w:shd w:val="clear" w:color="auto" w:fill="FFFFFF"/>
        </w:rPr>
        <w:t>:1408-1408.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BE4ABE">
        <w:rPr>
          <w:color w:val="4472C4" w:themeColor="accent1"/>
          <w:shd w:val="clear" w:color="auto" w:fill="FFFFFF"/>
        </w:rPr>
        <w:t>10.1126/science.1215065</w:t>
      </w:r>
    </w:p>
    <w:p w14:paraId="50D27AAA" w14:textId="77777777" w:rsidR="00612BF9" w:rsidRPr="008115AD" w:rsidRDefault="00612BF9">
      <w:pPr>
        <w:pStyle w:val="ListParagraph"/>
        <w:rPr>
          <w:color w:val="222222"/>
          <w:shd w:val="clear" w:color="auto" w:fill="FFFFFF"/>
        </w:rPr>
      </w:pPr>
    </w:p>
    <w:p w14:paraId="35B8AA9F" w14:textId="77777777" w:rsidR="00612BF9" w:rsidRPr="00C4067C" w:rsidRDefault="00612BF9">
      <w:pPr>
        <w:pStyle w:val="ListParagraph"/>
        <w:numPr>
          <w:ilvl w:val="0"/>
          <w:numId w:val="7"/>
        </w:numPr>
        <w:rPr>
          <w:color w:val="222222"/>
          <w:shd w:val="clear" w:color="auto" w:fill="FFFFFF"/>
        </w:rPr>
      </w:pPr>
      <w:r>
        <w:rPr>
          <w:color w:val="222222"/>
          <w:shd w:val="clear" w:color="auto" w:fill="FFFFFF"/>
        </w:rPr>
        <w:t xml:space="preserve">Austin, J. A. 2019. Observations of </w:t>
      </w:r>
      <w:proofErr w:type="spellStart"/>
      <w:r>
        <w:rPr>
          <w:color w:val="222222"/>
          <w:shd w:val="clear" w:color="auto" w:fill="FFFFFF"/>
        </w:rPr>
        <w:t>radiatively</w:t>
      </w:r>
      <w:proofErr w:type="spellEnd"/>
      <w:r>
        <w:rPr>
          <w:color w:val="222222"/>
          <w:shd w:val="clear" w:color="auto" w:fill="FFFFFF"/>
        </w:rPr>
        <w:t xml:space="preserve"> driven convection in a deep lake. </w:t>
      </w:r>
      <w:proofErr w:type="spellStart"/>
      <w:r w:rsidRPr="00BE4ABE">
        <w:rPr>
          <w:iCs/>
          <w:color w:val="222222"/>
          <w:shd w:val="clear" w:color="auto" w:fill="FFFFFF"/>
        </w:rPr>
        <w:t>Limnol</w:t>
      </w:r>
      <w:proofErr w:type="spellEnd"/>
      <w:r w:rsidRPr="00BE4ABE">
        <w:rPr>
          <w:iCs/>
          <w:color w:val="222222"/>
          <w:shd w:val="clear" w:color="auto" w:fill="FFFFFF"/>
        </w:rPr>
        <w:t xml:space="preserve">. </w:t>
      </w:r>
      <w:proofErr w:type="spellStart"/>
      <w:r w:rsidRPr="00BE4ABE">
        <w:rPr>
          <w:iCs/>
          <w:color w:val="222222"/>
          <w:shd w:val="clear" w:color="auto" w:fill="FFFFFF"/>
        </w:rPr>
        <w:t>Oceanogr</w:t>
      </w:r>
      <w:proofErr w:type="spellEnd"/>
      <w:r>
        <w:rPr>
          <w:iCs/>
          <w:color w:val="222222"/>
          <w:shd w:val="clear" w:color="auto" w:fill="FFFFFF"/>
        </w:rPr>
        <w:t xml:space="preserve">. </w:t>
      </w:r>
      <w:r>
        <w:rPr>
          <w:b/>
          <w:iCs/>
          <w:color w:val="222222"/>
          <w:shd w:val="clear" w:color="auto" w:fill="FFFFFF"/>
        </w:rPr>
        <w:t>64</w:t>
      </w:r>
      <w:r>
        <w:rPr>
          <w:iCs/>
          <w:color w:val="222222"/>
          <w:shd w:val="clear" w:color="auto" w:fill="FFFFFF"/>
        </w:rPr>
        <w:t xml:space="preserve">. </w:t>
      </w:r>
      <w:proofErr w:type="spellStart"/>
      <w:r>
        <w:rPr>
          <w:iCs/>
          <w:color w:val="222222"/>
          <w:shd w:val="clear" w:color="auto" w:fill="FFFFFF"/>
        </w:rPr>
        <w:t>doi</w:t>
      </w:r>
      <w:proofErr w:type="spellEnd"/>
      <w:r>
        <w:rPr>
          <w:iCs/>
          <w:color w:val="222222"/>
          <w:shd w:val="clear" w:color="auto" w:fill="FFFFFF"/>
        </w:rPr>
        <w:t xml:space="preserve">: </w:t>
      </w:r>
      <w:hyperlink r:id="rId11" w:history="1">
        <w:r w:rsidRPr="008115AD">
          <w:rPr>
            <w:rStyle w:val="Hyperlink"/>
            <w:bCs/>
            <w:color w:val="4472C4" w:themeColor="accent1"/>
            <w:u w:val="none"/>
            <w:shd w:val="clear" w:color="auto" w:fill="FFFFFF"/>
          </w:rPr>
          <w:t>10.1002/lno.11175</w:t>
        </w:r>
      </w:hyperlink>
      <w:r w:rsidRPr="008115AD">
        <w:rPr>
          <w:color w:val="4472C4" w:themeColor="accent1"/>
          <w:shd w:val="clear" w:color="auto" w:fill="FFFFFF"/>
        </w:rPr>
        <w:t xml:space="preserve"> </w:t>
      </w:r>
    </w:p>
    <w:p w14:paraId="12514673" w14:textId="77777777" w:rsidR="00612BF9" w:rsidRPr="0098437C" w:rsidRDefault="00612BF9" w:rsidP="0062456E">
      <w:pPr>
        <w:rPr>
          <w:highlight w:val="yellow"/>
          <w:shd w:val="clear" w:color="auto" w:fill="FFFFFF"/>
        </w:rPr>
      </w:pPr>
    </w:p>
    <w:p w14:paraId="53085C5A" w14:textId="77777777" w:rsidR="00612BF9" w:rsidRPr="0062456E" w:rsidRDefault="00612BF9">
      <w:pPr>
        <w:pStyle w:val="ListParagraph"/>
        <w:numPr>
          <w:ilvl w:val="0"/>
          <w:numId w:val="7"/>
        </w:numPr>
        <w:rPr>
          <w:color w:val="222222"/>
          <w:shd w:val="clear" w:color="auto" w:fill="FFFFFF"/>
        </w:rPr>
      </w:pPr>
      <w:proofErr w:type="spellStart"/>
      <w:r w:rsidRPr="0062456E">
        <w:rPr>
          <w:color w:val="222222"/>
          <w:shd w:val="clear" w:color="auto" w:fill="FFFFFF"/>
        </w:rPr>
        <w:t>Baehr</w:t>
      </w:r>
      <w:proofErr w:type="spellEnd"/>
      <w:r w:rsidRPr="0062456E">
        <w:rPr>
          <w:color w:val="222222"/>
          <w:shd w:val="clear" w:color="auto" w:fill="FFFFFF"/>
        </w:rPr>
        <w:t xml:space="preserve">, M. M., and M. D. </w:t>
      </w:r>
      <w:proofErr w:type="spellStart"/>
      <w:r w:rsidRPr="0062456E">
        <w:rPr>
          <w:color w:val="222222"/>
          <w:shd w:val="clear" w:color="auto" w:fill="FFFFFF"/>
        </w:rPr>
        <w:t>DeGrandpre</w:t>
      </w:r>
      <w:proofErr w:type="spellEnd"/>
      <w:r w:rsidRPr="0062456E">
        <w:rPr>
          <w:color w:val="222222"/>
          <w:shd w:val="clear" w:color="auto" w:fill="FFFFFF"/>
        </w:rPr>
        <w:t>. 2004. In situ pCO</w:t>
      </w:r>
      <w:r w:rsidRPr="0062456E">
        <w:rPr>
          <w:color w:val="222222"/>
          <w:shd w:val="clear" w:color="auto" w:fill="FFFFFF"/>
          <w:vertAlign w:val="subscript"/>
        </w:rPr>
        <w:t>2</w:t>
      </w:r>
      <w:r w:rsidRPr="0062456E">
        <w:rPr>
          <w:color w:val="222222"/>
          <w:shd w:val="clear" w:color="auto" w:fill="FFFFFF"/>
        </w:rPr>
        <w:t xml:space="preserve"> and O</w:t>
      </w:r>
      <w:r w:rsidRPr="0062456E">
        <w:rPr>
          <w:color w:val="222222"/>
          <w:shd w:val="clear" w:color="auto" w:fill="FFFFFF"/>
          <w:vertAlign w:val="subscript"/>
        </w:rPr>
        <w:t>2</w:t>
      </w:r>
      <w:r w:rsidRPr="0062456E">
        <w:rPr>
          <w:color w:val="222222"/>
          <w:shd w:val="clear" w:color="auto" w:fill="FFFFFF"/>
        </w:rPr>
        <w:t xml:space="preserve"> measurements in a lake during turnover and stratification: Observations and modeling. </w:t>
      </w:r>
      <w:proofErr w:type="spellStart"/>
      <w:r w:rsidRPr="0062456E">
        <w:rPr>
          <w:color w:val="333333"/>
          <w:shd w:val="clear" w:color="auto" w:fill="FFFFFF"/>
        </w:rPr>
        <w:t>Limnol</w:t>
      </w:r>
      <w:proofErr w:type="spellEnd"/>
      <w:r w:rsidRPr="0062456E">
        <w:rPr>
          <w:color w:val="333333"/>
          <w:shd w:val="clear" w:color="auto" w:fill="FFFFFF"/>
        </w:rPr>
        <w:t xml:space="preserve">. </w:t>
      </w:r>
      <w:proofErr w:type="spellStart"/>
      <w:r w:rsidRPr="0062456E">
        <w:rPr>
          <w:color w:val="333333"/>
          <w:shd w:val="clear" w:color="auto" w:fill="FFFFFF"/>
        </w:rPr>
        <w:t>Oceanogr</w:t>
      </w:r>
      <w:proofErr w:type="spellEnd"/>
      <w:r w:rsidRPr="0062456E">
        <w:rPr>
          <w:color w:val="333333"/>
          <w:shd w:val="clear" w:color="auto" w:fill="FFFFFF"/>
        </w:rPr>
        <w:t>.</w:t>
      </w:r>
      <w:r w:rsidRPr="0062456E">
        <w:rPr>
          <w:color w:val="222222"/>
          <w:shd w:val="clear" w:color="auto" w:fill="FFFFFF"/>
        </w:rPr>
        <w:t> </w:t>
      </w:r>
      <w:proofErr w:type="gramStart"/>
      <w:r w:rsidRPr="0062456E">
        <w:rPr>
          <w:b/>
          <w:iCs/>
          <w:color w:val="222222"/>
          <w:shd w:val="clear" w:color="auto" w:fill="FFFFFF"/>
        </w:rPr>
        <w:t>49</w:t>
      </w:r>
      <w:proofErr w:type="gramEnd"/>
      <w:r w:rsidRPr="0062456E">
        <w:rPr>
          <w:color w:val="222222"/>
          <w:shd w:val="clear" w:color="auto" w:fill="FFFFFF"/>
        </w:rPr>
        <w:t xml:space="preserve">: 330-340. </w:t>
      </w:r>
      <w:proofErr w:type="spellStart"/>
      <w:r w:rsidRPr="0062456E">
        <w:rPr>
          <w:color w:val="222222"/>
          <w:shd w:val="clear" w:color="auto" w:fill="FFFFFF"/>
        </w:rPr>
        <w:t>doi</w:t>
      </w:r>
      <w:proofErr w:type="spellEnd"/>
      <w:r w:rsidRPr="0062456E">
        <w:rPr>
          <w:color w:val="222222"/>
          <w:shd w:val="clear" w:color="auto" w:fill="FFFFFF"/>
        </w:rPr>
        <w:t xml:space="preserve">: </w:t>
      </w:r>
      <w:hyperlink r:id="rId12" w:history="1">
        <w:r w:rsidRPr="0062456E">
          <w:rPr>
            <w:rStyle w:val="Hyperlink"/>
            <w:bCs/>
            <w:color w:val="4472C4" w:themeColor="accent1"/>
            <w:u w:val="none"/>
            <w:shd w:val="clear" w:color="auto" w:fill="FFFFFF"/>
          </w:rPr>
          <w:t>10.4319/lo.2004.49.2.0330</w:t>
        </w:r>
      </w:hyperlink>
    </w:p>
    <w:p w14:paraId="3F311370" w14:textId="77777777" w:rsidR="00612BF9" w:rsidRPr="00C1155F" w:rsidRDefault="00612BF9">
      <w:pPr>
        <w:rPr>
          <w:shd w:val="clear" w:color="auto" w:fill="FFFFFF"/>
        </w:rPr>
      </w:pPr>
    </w:p>
    <w:p w14:paraId="58C39657" w14:textId="77777777" w:rsidR="00612BF9" w:rsidRPr="00BE4ABE" w:rsidRDefault="00612BF9">
      <w:pPr>
        <w:pStyle w:val="ListParagraph"/>
        <w:numPr>
          <w:ilvl w:val="0"/>
          <w:numId w:val="7"/>
        </w:numPr>
        <w:rPr>
          <w:color w:val="222222"/>
          <w:shd w:val="clear" w:color="auto" w:fill="FFFFFF"/>
        </w:rPr>
      </w:pPr>
      <w:r w:rsidRPr="00BE4ABE">
        <w:rPr>
          <w:color w:val="222222"/>
          <w:shd w:val="clear" w:color="auto" w:fill="FFFFFF"/>
        </w:rPr>
        <w:t xml:space="preserve">Block, B. D., </w:t>
      </w:r>
      <w:r>
        <w:rPr>
          <w:color w:val="222222"/>
          <w:shd w:val="clear" w:color="auto" w:fill="FFFFFF"/>
        </w:rPr>
        <w:t>and others.</w:t>
      </w:r>
      <w:r w:rsidRPr="00BE4ABE">
        <w:rPr>
          <w:color w:val="222222"/>
          <w:shd w:val="clear" w:color="auto" w:fill="FFFFFF"/>
        </w:rPr>
        <w:t xml:space="preserve"> 2019. The unique methodological challenges of winter limnology. </w:t>
      </w:r>
      <w:proofErr w:type="spellStart"/>
      <w:r w:rsidRPr="00BE4ABE">
        <w:rPr>
          <w:iCs/>
          <w:color w:val="222222"/>
          <w:shd w:val="clear" w:color="auto" w:fill="FFFFFF"/>
        </w:rPr>
        <w:t>Limnol</w:t>
      </w:r>
      <w:proofErr w:type="spellEnd"/>
      <w:r w:rsidRPr="00BE4ABE">
        <w:rPr>
          <w:iCs/>
          <w:color w:val="222222"/>
          <w:shd w:val="clear" w:color="auto" w:fill="FFFFFF"/>
        </w:rPr>
        <w:t xml:space="preserve">. </w:t>
      </w:r>
      <w:proofErr w:type="spellStart"/>
      <w:r w:rsidRPr="00BE4ABE">
        <w:rPr>
          <w:iCs/>
          <w:color w:val="222222"/>
          <w:shd w:val="clear" w:color="auto" w:fill="FFFFFF"/>
        </w:rPr>
        <w:t>Oceanogr</w:t>
      </w:r>
      <w:proofErr w:type="spellEnd"/>
      <w:r w:rsidRPr="00BE4ABE">
        <w:rPr>
          <w:iCs/>
          <w:color w:val="222222"/>
          <w:shd w:val="clear" w:color="auto" w:fill="FFFFFF"/>
        </w:rPr>
        <w:t>: Methods</w:t>
      </w:r>
      <w:r>
        <w:rPr>
          <w:color w:val="222222"/>
          <w:shd w:val="clear" w:color="auto" w:fill="FFFFFF"/>
        </w:rPr>
        <w:t>.</w:t>
      </w:r>
      <w:r w:rsidRPr="00BE4ABE">
        <w:rPr>
          <w:color w:val="222222"/>
          <w:shd w:val="clear" w:color="auto" w:fill="FFFFFF"/>
        </w:rPr>
        <w:t> </w:t>
      </w:r>
      <w:proofErr w:type="gramStart"/>
      <w:r w:rsidRPr="00BE4ABE">
        <w:rPr>
          <w:b/>
          <w:iCs/>
          <w:color w:val="222222"/>
          <w:shd w:val="clear" w:color="auto" w:fill="FFFFFF"/>
        </w:rPr>
        <w:t>17</w:t>
      </w:r>
      <w:proofErr w:type="gramEnd"/>
      <w:r>
        <w:rPr>
          <w:color w:val="222222"/>
          <w:shd w:val="clear" w:color="auto" w:fill="FFFFFF"/>
        </w:rPr>
        <w:t>:</w:t>
      </w:r>
      <w:r w:rsidRPr="00BE4ABE">
        <w:rPr>
          <w:color w:val="222222"/>
          <w:shd w:val="clear" w:color="auto" w:fill="FFFFFF"/>
        </w:rPr>
        <w:t xml:space="preserve"> 42-57.</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13" w:history="1">
        <w:r w:rsidRPr="00BE4ABE">
          <w:rPr>
            <w:rStyle w:val="Hyperlink"/>
            <w:bCs/>
            <w:color w:val="4472C4" w:themeColor="accent1"/>
            <w:u w:val="none"/>
            <w:shd w:val="clear" w:color="auto" w:fill="FFFFFF"/>
          </w:rPr>
          <w:t>10.1002/lom3.10295</w:t>
        </w:r>
      </w:hyperlink>
    </w:p>
    <w:p w14:paraId="626B5B99" w14:textId="77777777" w:rsidR="00612BF9" w:rsidRPr="00BE4ABE" w:rsidRDefault="00612BF9">
      <w:pPr>
        <w:rPr>
          <w:color w:val="222222"/>
          <w:shd w:val="clear" w:color="auto" w:fill="FFFFFF"/>
        </w:rPr>
      </w:pPr>
    </w:p>
    <w:p w14:paraId="524AB99C" w14:textId="5348ED0D" w:rsidR="00081C50" w:rsidRPr="00B61603" w:rsidRDefault="00612BF9">
      <w:pPr>
        <w:pStyle w:val="dx-doi"/>
        <w:numPr>
          <w:ilvl w:val="0"/>
          <w:numId w:val="7"/>
        </w:numPr>
        <w:spacing w:before="0" w:beforeAutospacing="0" w:after="0"/>
        <w:rPr>
          <w:rFonts w:ascii="Arial" w:hAnsi="Arial" w:cs="Arial"/>
          <w:color w:val="333333"/>
          <w:sz w:val="20"/>
          <w:szCs w:val="20"/>
        </w:rPr>
      </w:pPr>
      <w:proofErr w:type="spellStart"/>
      <w:r w:rsidRPr="00B61603">
        <w:rPr>
          <w:color w:val="222222"/>
          <w:shd w:val="clear" w:color="auto" w:fill="FFFFFF"/>
        </w:rPr>
        <w:t>Bogdanov</w:t>
      </w:r>
      <w:proofErr w:type="spellEnd"/>
      <w:r w:rsidRPr="00B61603">
        <w:rPr>
          <w:color w:val="222222"/>
          <w:shd w:val="clear" w:color="auto" w:fill="FFFFFF"/>
        </w:rPr>
        <w:t xml:space="preserve">, S., G. </w:t>
      </w:r>
      <w:proofErr w:type="spellStart"/>
      <w:r w:rsidRPr="00B61603">
        <w:rPr>
          <w:color w:val="222222"/>
          <w:shd w:val="clear" w:color="auto" w:fill="FFFFFF"/>
        </w:rPr>
        <w:t>Zdorovennova</w:t>
      </w:r>
      <w:proofErr w:type="spellEnd"/>
      <w:r w:rsidRPr="00B61603">
        <w:rPr>
          <w:color w:val="222222"/>
          <w:shd w:val="clear" w:color="auto" w:fill="FFFFFF"/>
        </w:rPr>
        <w:t xml:space="preserve">, S. </w:t>
      </w:r>
      <w:proofErr w:type="spellStart"/>
      <w:r w:rsidRPr="00B61603">
        <w:rPr>
          <w:color w:val="222222"/>
          <w:shd w:val="clear" w:color="auto" w:fill="FFFFFF"/>
        </w:rPr>
        <w:t>Volkov</w:t>
      </w:r>
      <w:proofErr w:type="spellEnd"/>
      <w:r w:rsidRPr="00B61603">
        <w:rPr>
          <w:color w:val="222222"/>
          <w:shd w:val="clear" w:color="auto" w:fill="FFFFFF"/>
        </w:rPr>
        <w:t xml:space="preserve">, R. </w:t>
      </w:r>
      <w:proofErr w:type="spellStart"/>
      <w:r w:rsidRPr="00B61603">
        <w:rPr>
          <w:color w:val="222222"/>
          <w:shd w:val="clear" w:color="auto" w:fill="FFFFFF"/>
        </w:rPr>
        <w:t>Zdorovennov</w:t>
      </w:r>
      <w:proofErr w:type="spellEnd"/>
      <w:r w:rsidRPr="00B61603">
        <w:rPr>
          <w:color w:val="222222"/>
          <w:shd w:val="clear" w:color="auto" w:fill="FFFFFF"/>
        </w:rPr>
        <w:t xml:space="preserve">, N. </w:t>
      </w:r>
      <w:proofErr w:type="spellStart"/>
      <w:r w:rsidRPr="00B61603">
        <w:rPr>
          <w:color w:val="222222"/>
          <w:shd w:val="clear" w:color="auto" w:fill="FFFFFF"/>
        </w:rPr>
        <w:t>Palshin</w:t>
      </w:r>
      <w:proofErr w:type="spellEnd"/>
      <w:r w:rsidRPr="00B61603">
        <w:rPr>
          <w:color w:val="222222"/>
          <w:shd w:val="clear" w:color="auto" w:fill="FFFFFF"/>
        </w:rPr>
        <w:t xml:space="preserve">, T. </w:t>
      </w:r>
      <w:proofErr w:type="spellStart"/>
      <w:r w:rsidRPr="00B61603">
        <w:rPr>
          <w:color w:val="222222"/>
          <w:shd w:val="clear" w:color="auto" w:fill="FFFFFF"/>
        </w:rPr>
        <w:t>Efremova</w:t>
      </w:r>
      <w:proofErr w:type="spellEnd"/>
      <w:r w:rsidRPr="00B61603">
        <w:rPr>
          <w:color w:val="222222"/>
          <w:shd w:val="clear" w:color="auto" w:fill="FFFFFF"/>
        </w:rPr>
        <w:t xml:space="preserve">, A. </w:t>
      </w:r>
      <w:proofErr w:type="spellStart"/>
      <w:r w:rsidRPr="00B61603">
        <w:rPr>
          <w:color w:val="222222"/>
          <w:shd w:val="clear" w:color="auto" w:fill="FFFFFF"/>
        </w:rPr>
        <w:t>Terzhevik</w:t>
      </w:r>
      <w:proofErr w:type="spellEnd"/>
      <w:r w:rsidRPr="00B61603">
        <w:rPr>
          <w:color w:val="222222"/>
          <w:shd w:val="clear" w:color="auto" w:fill="FFFFFF"/>
        </w:rPr>
        <w:t xml:space="preserve">, and D. </w:t>
      </w:r>
      <w:proofErr w:type="spellStart"/>
      <w:r w:rsidRPr="00B61603">
        <w:rPr>
          <w:color w:val="222222"/>
          <w:shd w:val="clear" w:color="auto" w:fill="FFFFFF"/>
        </w:rPr>
        <w:t>Bouffard</w:t>
      </w:r>
      <w:proofErr w:type="spellEnd"/>
      <w:r>
        <w:rPr>
          <w:color w:val="222222"/>
          <w:shd w:val="clear" w:color="auto" w:fill="FFFFFF"/>
        </w:rPr>
        <w:t>.</w:t>
      </w:r>
      <w:r w:rsidRPr="00B61603">
        <w:rPr>
          <w:color w:val="222222"/>
          <w:shd w:val="clear" w:color="auto" w:fill="FFFFFF"/>
        </w:rPr>
        <w:t xml:space="preserve"> 2019. Structure and dynamics of convective mixing in Lake </w:t>
      </w:r>
      <w:proofErr w:type="spellStart"/>
      <w:r w:rsidRPr="00B61603">
        <w:rPr>
          <w:color w:val="222222"/>
          <w:shd w:val="clear" w:color="auto" w:fill="FFFFFF"/>
        </w:rPr>
        <w:t>Onego</w:t>
      </w:r>
      <w:proofErr w:type="spellEnd"/>
      <w:r w:rsidRPr="00B61603">
        <w:rPr>
          <w:color w:val="222222"/>
          <w:shd w:val="clear" w:color="auto" w:fill="FFFFFF"/>
        </w:rPr>
        <w:t xml:space="preserve"> under ice-covered conditions. </w:t>
      </w:r>
      <w:r w:rsidRPr="00B61603">
        <w:rPr>
          <w:iCs/>
          <w:color w:val="222222"/>
          <w:shd w:val="clear" w:color="auto" w:fill="FFFFFF"/>
        </w:rPr>
        <w:t>Inland Waters</w:t>
      </w:r>
      <w:r w:rsidRPr="00B61603">
        <w:rPr>
          <w:color w:val="222222"/>
          <w:shd w:val="clear" w:color="auto" w:fill="FFFFFF"/>
        </w:rPr>
        <w:t xml:space="preserve"> </w:t>
      </w:r>
      <w:r w:rsidRPr="00BE4ABE">
        <w:rPr>
          <w:b/>
          <w:color w:val="222222"/>
          <w:shd w:val="clear" w:color="auto" w:fill="FFFFFF"/>
        </w:rPr>
        <w:t>9</w:t>
      </w:r>
      <w:r w:rsidRPr="00B61603">
        <w:rPr>
          <w:color w:val="222222"/>
          <w:shd w:val="clear" w:color="auto" w:fill="FFFFFF"/>
        </w:rPr>
        <w:t xml:space="preserve">. </w:t>
      </w:r>
      <w:proofErr w:type="spellStart"/>
      <w:r w:rsidRPr="00B61603">
        <w:rPr>
          <w:rFonts w:eastAsiaTheme="minorEastAsia"/>
          <w:color w:val="222222"/>
          <w:shd w:val="clear" w:color="auto" w:fill="FFFFFF"/>
        </w:rPr>
        <w:t>doi</w:t>
      </w:r>
      <w:proofErr w:type="spellEnd"/>
      <w:r w:rsidRPr="00B61603">
        <w:rPr>
          <w:rFonts w:eastAsiaTheme="minorEastAsia"/>
          <w:color w:val="222222"/>
          <w:shd w:val="clear" w:color="auto" w:fill="FFFFFF"/>
        </w:rPr>
        <w:t>:</w:t>
      </w:r>
      <w:r w:rsidR="00081C50">
        <w:rPr>
          <w:rFonts w:eastAsiaTheme="minorEastAsia"/>
          <w:color w:val="222222"/>
          <w:shd w:val="clear" w:color="auto" w:fill="FFFFFF"/>
        </w:rPr>
        <w:t xml:space="preserve"> </w:t>
      </w:r>
      <w:hyperlink r:id="rId14" w:history="1">
        <w:r w:rsidRPr="00BE4ABE">
          <w:rPr>
            <w:rStyle w:val="Hyperlink"/>
            <w:color w:val="4472C4" w:themeColor="accent1"/>
            <w:u w:val="none"/>
          </w:rPr>
          <w:t>10.1080/20442041.2018.1551655</w:t>
        </w:r>
      </w:hyperlink>
    </w:p>
    <w:p w14:paraId="37AEF5E9" w14:textId="77777777" w:rsidR="00612BF9" w:rsidRPr="00081C50" w:rsidRDefault="00612BF9">
      <w:pPr>
        <w:pStyle w:val="dx-doi"/>
        <w:spacing w:before="0" w:beforeAutospacing="0" w:after="0"/>
        <w:rPr>
          <w:rFonts w:ascii="Arial" w:hAnsi="Arial" w:cs="Arial"/>
          <w:color w:val="333333"/>
          <w:sz w:val="20"/>
          <w:szCs w:val="20"/>
        </w:rPr>
      </w:pPr>
    </w:p>
    <w:p w14:paraId="4E1CC303" w14:textId="77777777" w:rsidR="00612BF9" w:rsidRPr="00BE4ABE" w:rsidRDefault="00612BF9">
      <w:pPr>
        <w:pStyle w:val="ListParagraph"/>
        <w:numPr>
          <w:ilvl w:val="0"/>
          <w:numId w:val="7"/>
        </w:numPr>
        <w:rPr>
          <w:color w:val="222222"/>
          <w:shd w:val="clear" w:color="auto" w:fill="FFFFFF"/>
          <w:lang w:val="en-CA"/>
        </w:rPr>
      </w:pPr>
      <w:proofErr w:type="spellStart"/>
      <w:r w:rsidRPr="006E260E">
        <w:rPr>
          <w:color w:val="222222"/>
          <w:shd w:val="clear" w:color="auto" w:fill="FFFFFF"/>
        </w:rPr>
        <w:t>Bondarenko</w:t>
      </w:r>
      <w:proofErr w:type="spellEnd"/>
      <w:r w:rsidRPr="006E260E">
        <w:rPr>
          <w:color w:val="222222"/>
          <w:shd w:val="clear" w:color="auto" w:fill="FFFFFF"/>
        </w:rPr>
        <w:t xml:space="preserve">, N. A., </w:t>
      </w:r>
      <w:r>
        <w:rPr>
          <w:color w:val="222222"/>
          <w:shd w:val="clear" w:color="auto" w:fill="FFFFFF"/>
        </w:rPr>
        <w:t>and</w:t>
      </w:r>
      <w:r w:rsidRPr="006E260E">
        <w:rPr>
          <w:color w:val="222222"/>
          <w:shd w:val="clear" w:color="auto" w:fill="FFFFFF"/>
        </w:rPr>
        <w:t xml:space="preserve"> V. K. </w:t>
      </w:r>
      <w:proofErr w:type="spellStart"/>
      <w:r w:rsidRPr="006E260E">
        <w:rPr>
          <w:color w:val="222222"/>
          <w:shd w:val="clear" w:color="auto" w:fill="FFFFFF"/>
        </w:rPr>
        <w:t>Evstafyev</w:t>
      </w:r>
      <w:proofErr w:type="spellEnd"/>
      <w:r>
        <w:rPr>
          <w:color w:val="222222"/>
          <w:shd w:val="clear" w:color="auto" w:fill="FFFFFF"/>
        </w:rPr>
        <w:t>.</w:t>
      </w:r>
      <w:r w:rsidRPr="006E260E">
        <w:rPr>
          <w:color w:val="222222"/>
          <w:shd w:val="clear" w:color="auto" w:fill="FFFFFF"/>
        </w:rPr>
        <w:t xml:space="preserve"> 2006. Eleven-and ten-year basic cycles of Lake Baikal spring phytoplankton conformed to solar activity cycles. </w:t>
      </w:r>
      <w:proofErr w:type="spellStart"/>
      <w:r w:rsidRPr="00BE4ABE">
        <w:rPr>
          <w:iCs/>
          <w:color w:val="222222"/>
          <w:shd w:val="clear" w:color="auto" w:fill="FFFFFF"/>
        </w:rPr>
        <w:t>Hydrobiologia</w:t>
      </w:r>
      <w:proofErr w:type="spellEnd"/>
      <w:r>
        <w:rPr>
          <w:color w:val="222222"/>
          <w:shd w:val="clear" w:color="auto" w:fill="FFFFFF"/>
        </w:rPr>
        <w:t>.</w:t>
      </w:r>
      <w:r w:rsidRPr="006E260E">
        <w:rPr>
          <w:color w:val="222222"/>
          <w:shd w:val="clear" w:color="auto" w:fill="FFFFFF"/>
        </w:rPr>
        <w:t> </w:t>
      </w:r>
      <w:proofErr w:type="gramStart"/>
      <w:r w:rsidRPr="00BE4ABE">
        <w:rPr>
          <w:b/>
          <w:iCs/>
          <w:color w:val="222222"/>
          <w:shd w:val="clear" w:color="auto" w:fill="FFFFFF"/>
        </w:rPr>
        <w:t>568</w:t>
      </w:r>
      <w:proofErr w:type="gramEnd"/>
      <w:r>
        <w:rPr>
          <w:color w:val="222222"/>
          <w:shd w:val="clear" w:color="auto" w:fill="FFFFFF"/>
        </w:rPr>
        <w:t xml:space="preserve">: </w:t>
      </w:r>
      <w:r w:rsidRPr="006E260E">
        <w:rPr>
          <w:color w:val="222222"/>
          <w:shd w:val="clear" w:color="auto" w:fill="FFFFFF"/>
        </w:rPr>
        <w:t>19-24.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BE4ABE">
        <w:rPr>
          <w:color w:val="4472C4" w:themeColor="accent1"/>
          <w:spacing w:val="4"/>
          <w:shd w:val="clear" w:color="auto" w:fill="FCFCFC"/>
        </w:rPr>
        <w:t>10.1007/s10750-006-0339-1</w:t>
      </w:r>
    </w:p>
    <w:p w14:paraId="40721BFD" w14:textId="77777777" w:rsidR="00612BF9" w:rsidRPr="00BE4ABE" w:rsidRDefault="00612BF9">
      <w:pPr>
        <w:pStyle w:val="ListParagraph"/>
        <w:rPr>
          <w:color w:val="222222"/>
          <w:shd w:val="clear" w:color="auto" w:fill="FFFFFF"/>
          <w:lang w:val="en-CA"/>
        </w:rPr>
      </w:pPr>
    </w:p>
    <w:p w14:paraId="74A880D7" w14:textId="77777777" w:rsidR="00612BF9" w:rsidRPr="006E260E" w:rsidRDefault="00612BF9">
      <w:pPr>
        <w:pStyle w:val="ListParagraph"/>
        <w:rPr>
          <w:color w:val="222222"/>
          <w:shd w:val="clear" w:color="auto" w:fill="FFFFFF"/>
          <w:lang w:val="en-CA"/>
        </w:rPr>
      </w:pPr>
    </w:p>
    <w:p w14:paraId="7F63A054" w14:textId="77777777" w:rsidR="00612BF9" w:rsidRPr="00BE4ABE" w:rsidRDefault="00612BF9">
      <w:pPr>
        <w:pStyle w:val="ListParagraph"/>
        <w:numPr>
          <w:ilvl w:val="0"/>
          <w:numId w:val="7"/>
        </w:numPr>
        <w:rPr>
          <w:color w:val="222222"/>
          <w:shd w:val="clear" w:color="auto" w:fill="FFFFFF"/>
        </w:rPr>
      </w:pPr>
      <w:proofErr w:type="spellStart"/>
      <w:r w:rsidRPr="00BE4ABE">
        <w:rPr>
          <w:color w:val="222222"/>
          <w:shd w:val="clear" w:color="auto" w:fill="FFFFFF"/>
        </w:rPr>
        <w:t>Bouffard</w:t>
      </w:r>
      <w:proofErr w:type="spellEnd"/>
      <w:r w:rsidRPr="00BE4ABE">
        <w:rPr>
          <w:color w:val="222222"/>
          <w:shd w:val="clear" w:color="auto" w:fill="FFFFFF"/>
        </w:rPr>
        <w:t xml:space="preserve">, D., and A. </w:t>
      </w:r>
      <w:proofErr w:type="spellStart"/>
      <w:r w:rsidRPr="00BE4ABE">
        <w:rPr>
          <w:color w:val="222222"/>
          <w:shd w:val="clear" w:color="auto" w:fill="FFFFFF"/>
        </w:rPr>
        <w:t>Wüest</w:t>
      </w:r>
      <w:proofErr w:type="spellEnd"/>
      <w:r w:rsidRPr="00BE4ABE">
        <w:rPr>
          <w:color w:val="222222"/>
          <w:shd w:val="clear" w:color="auto" w:fill="FFFFFF"/>
        </w:rPr>
        <w:t>. 2019. Convection in Lakes. </w:t>
      </w:r>
      <w:proofErr w:type="spellStart"/>
      <w:r w:rsidRPr="00BE4ABE">
        <w:rPr>
          <w:iCs/>
          <w:color w:val="222222"/>
          <w:shd w:val="clear" w:color="auto" w:fill="FFFFFF"/>
        </w:rPr>
        <w:t>Annu</w:t>
      </w:r>
      <w:proofErr w:type="spellEnd"/>
      <w:r w:rsidRPr="00BE4ABE">
        <w:rPr>
          <w:iCs/>
          <w:color w:val="222222"/>
          <w:shd w:val="clear" w:color="auto" w:fill="FFFFFF"/>
        </w:rPr>
        <w:t>. Rev. Fluid Mech.</w:t>
      </w:r>
      <w:r w:rsidRPr="00BE4ABE">
        <w:rPr>
          <w:color w:val="222222"/>
          <w:shd w:val="clear" w:color="auto" w:fill="FFFFFF"/>
        </w:rPr>
        <w:t xml:space="preserve"> </w:t>
      </w:r>
      <w:r w:rsidRPr="00BE4ABE">
        <w:rPr>
          <w:b/>
          <w:color w:val="222222"/>
          <w:shd w:val="clear" w:color="auto" w:fill="FFFFFF"/>
        </w:rPr>
        <w:t>51</w:t>
      </w:r>
      <w:r w:rsidRPr="00BE4ABE">
        <w:rPr>
          <w:color w:val="222222"/>
          <w:shd w:val="clear" w:color="auto" w:fill="FFFFFF"/>
        </w:rPr>
        <w:t xml:space="preserve">: 189-125. </w:t>
      </w:r>
      <w:proofErr w:type="spellStart"/>
      <w:r w:rsidRPr="00BE4ABE">
        <w:rPr>
          <w:color w:val="222222"/>
          <w:shd w:val="clear" w:color="auto" w:fill="FFFFFF"/>
        </w:rPr>
        <w:t>doi</w:t>
      </w:r>
      <w:proofErr w:type="spellEnd"/>
      <w:r w:rsidRPr="00BE4ABE">
        <w:rPr>
          <w:color w:val="222222"/>
          <w:shd w:val="clear" w:color="auto" w:fill="FFFFFF"/>
        </w:rPr>
        <w:t xml:space="preserve">: </w:t>
      </w:r>
      <w:hyperlink r:id="rId15" w:history="1">
        <w:r w:rsidRPr="00BE4ABE">
          <w:rPr>
            <w:rStyle w:val="Hyperlink"/>
            <w:u w:val="none"/>
          </w:rPr>
          <w:t>10.1146/annurev-fluid-010518-040506</w:t>
        </w:r>
      </w:hyperlink>
    </w:p>
    <w:p w14:paraId="2C0AA9D5" w14:textId="77777777" w:rsidR="00612BF9" w:rsidRPr="00BE4ABE" w:rsidRDefault="00612BF9">
      <w:pPr>
        <w:pStyle w:val="ListParagraph"/>
        <w:rPr>
          <w:color w:val="222222"/>
          <w:shd w:val="clear" w:color="auto" w:fill="FFFFFF"/>
        </w:rPr>
      </w:pPr>
    </w:p>
    <w:p w14:paraId="302218D6" w14:textId="6B73174C" w:rsidR="00612BF9" w:rsidRPr="0062456E" w:rsidRDefault="00612BF9">
      <w:pPr>
        <w:pStyle w:val="ListParagraph"/>
        <w:numPr>
          <w:ilvl w:val="0"/>
          <w:numId w:val="7"/>
        </w:numPr>
        <w:rPr>
          <w:color w:val="4472C4" w:themeColor="accent1"/>
          <w:shd w:val="clear" w:color="auto" w:fill="FFFFFF"/>
        </w:rPr>
      </w:pPr>
      <w:proofErr w:type="spellStart"/>
      <w:r w:rsidRPr="006E260E">
        <w:rPr>
          <w:color w:val="222222"/>
          <w:shd w:val="clear" w:color="auto" w:fill="FFFFFF"/>
        </w:rPr>
        <w:t>Bouffard</w:t>
      </w:r>
      <w:proofErr w:type="spellEnd"/>
      <w:r w:rsidRPr="006E260E">
        <w:rPr>
          <w:color w:val="222222"/>
          <w:shd w:val="clear" w:color="auto" w:fill="FFFFFF"/>
        </w:rPr>
        <w:t>, D., R. E.</w:t>
      </w:r>
      <w:r>
        <w:rPr>
          <w:color w:val="222222"/>
          <w:shd w:val="clear" w:color="auto" w:fill="FFFFFF"/>
        </w:rPr>
        <w:t xml:space="preserve"> </w:t>
      </w:r>
      <w:proofErr w:type="spellStart"/>
      <w:r w:rsidRPr="006E260E">
        <w:rPr>
          <w:color w:val="222222"/>
          <w:shd w:val="clear" w:color="auto" w:fill="FFFFFF"/>
        </w:rPr>
        <w:t>Zdorovennov</w:t>
      </w:r>
      <w:proofErr w:type="spellEnd"/>
      <w:r w:rsidRPr="006E260E">
        <w:rPr>
          <w:color w:val="222222"/>
          <w:shd w:val="clear" w:color="auto" w:fill="FFFFFF"/>
        </w:rPr>
        <w:t>, G. E.</w:t>
      </w:r>
      <w:r>
        <w:rPr>
          <w:color w:val="222222"/>
          <w:shd w:val="clear" w:color="auto" w:fill="FFFFFF"/>
        </w:rPr>
        <w:t xml:space="preserve"> </w:t>
      </w:r>
      <w:proofErr w:type="spellStart"/>
      <w:r w:rsidRPr="006E260E">
        <w:rPr>
          <w:color w:val="222222"/>
          <w:shd w:val="clear" w:color="auto" w:fill="FFFFFF"/>
        </w:rPr>
        <w:t>Zdorovennova</w:t>
      </w:r>
      <w:proofErr w:type="spellEnd"/>
      <w:r w:rsidRPr="006E260E">
        <w:rPr>
          <w:color w:val="222222"/>
          <w:shd w:val="clear" w:color="auto" w:fill="FFFFFF"/>
        </w:rPr>
        <w:t>, N.</w:t>
      </w:r>
      <w:r>
        <w:rPr>
          <w:color w:val="222222"/>
          <w:shd w:val="clear" w:color="auto" w:fill="FFFFFF"/>
        </w:rPr>
        <w:t xml:space="preserve"> </w:t>
      </w:r>
      <w:proofErr w:type="spellStart"/>
      <w:r w:rsidRPr="006E260E">
        <w:rPr>
          <w:color w:val="222222"/>
          <w:shd w:val="clear" w:color="auto" w:fill="FFFFFF"/>
        </w:rPr>
        <w:t>Pasche</w:t>
      </w:r>
      <w:proofErr w:type="spellEnd"/>
      <w:r w:rsidRPr="006E260E">
        <w:rPr>
          <w:color w:val="222222"/>
          <w:shd w:val="clear" w:color="auto" w:fill="FFFFFF"/>
        </w:rPr>
        <w:t>, A.</w:t>
      </w:r>
      <w:r>
        <w:rPr>
          <w:color w:val="222222"/>
          <w:shd w:val="clear" w:color="auto" w:fill="FFFFFF"/>
        </w:rPr>
        <w:t xml:space="preserve"> </w:t>
      </w:r>
      <w:proofErr w:type="spellStart"/>
      <w:r w:rsidRPr="006E260E">
        <w:rPr>
          <w:color w:val="222222"/>
          <w:shd w:val="clear" w:color="auto" w:fill="FFFFFF"/>
        </w:rPr>
        <w:t>Wüest</w:t>
      </w:r>
      <w:proofErr w:type="spellEnd"/>
      <w:r w:rsidRPr="006E260E">
        <w:rPr>
          <w:color w:val="222222"/>
          <w:shd w:val="clear" w:color="auto" w:fill="FFFFFF"/>
        </w:rPr>
        <w:t xml:space="preserve">, </w:t>
      </w:r>
      <w:r>
        <w:rPr>
          <w:color w:val="222222"/>
          <w:shd w:val="clear" w:color="auto" w:fill="FFFFFF"/>
        </w:rPr>
        <w:t>and</w:t>
      </w:r>
      <w:r w:rsidRPr="006E260E">
        <w:rPr>
          <w:color w:val="222222"/>
          <w:shd w:val="clear" w:color="auto" w:fill="FFFFFF"/>
        </w:rPr>
        <w:t xml:space="preserve"> A. Y. </w:t>
      </w:r>
      <w:proofErr w:type="spellStart"/>
      <w:r w:rsidRPr="006E260E">
        <w:rPr>
          <w:color w:val="222222"/>
          <w:shd w:val="clear" w:color="auto" w:fill="FFFFFF"/>
        </w:rPr>
        <w:t>Terzhevik</w:t>
      </w:r>
      <w:proofErr w:type="spellEnd"/>
      <w:r>
        <w:rPr>
          <w:color w:val="222222"/>
          <w:shd w:val="clear" w:color="auto" w:fill="FFFFFF"/>
        </w:rPr>
        <w:t>.</w:t>
      </w:r>
      <w:r w:rsidRPr="006E260E">
        <w:rPr>
          <w:color w:val="222222"/>
          <w:shd w:val="clear" w:color="auto" w:fill="FFFFFF"/>
        </w:rPr>
        <w:t xml:space="preserve"> 2016. Ice-covered Lake Onega: effects of radiation on convection and internal waves. </w:t>
      </w:r>
      <w:proofErr w:type="spellStart"/>
      <w:r w:rsidRPr="00BE4ABE">
        <w:rPr>
          <w:iCs/>
          <w:color w:val="222222"/>
          <w:shd w:val="clear" w:color="auto" w:fill="FFFFFF"/>
        </w:rPr>
        <w:t>Hydrobiologia</w:t>
      </w:r>
      <w:proofErr w:type="spellEnd"/>
      <w:r>
        <w:rPr>
          <w:color w:val="222222"/>
          <w:shd w:val="clear" w:color="auto" w:fill="FFFFFF"/>
        </w:rPr>
        <w:t>.</w:t>
      </w:r>
      <w:r w:rsidRPr="006E260E">
        <w:rPr>
          <w:color w:val="222222"/>
          <w:shd w:val="clear" w:color="auto" w:fill="FFFFFF"/>
        </w:rPr>
        <w:t> </w:t>
      </w:r>
      <w:proofErr w:type="gramStart"/>
      <w:r w:rsidRPr="00BE4ABE">
        <w:rPr>
          <w:b/>
          <w:iCs/>
          <w:color w:val="222222"/>
          <w:shd w:val="clear" w:color="auto" w:fill="FFFFFF"/>
        </w:rPr>
        <w:t>780</w:t>
      </w:r>
      <w:proofErr w:type="gramEnd"/>
      <w:r>
        <w:rPr>
          <w:color w:val="222222"/>
          <w:shd w:val="clear" w:color="auto" w:fill="FFFFFF"/>
        </w:rPr>
        <w:t>:</w:t>
      </w:r>
      <w:r w:rsidRPr="006E260E">
        <w:rPr>
          <w:color w:val="222222"/>
          <w:shd w:val="clear" w:color="auto" w:fill="FFFFFF"/>
        </w:rPr>
        <w:t xml:space="preserve"> 21-36.</w:t>
      </w:r>
      <w:r>
        <w:rPr>
          <w:color w:val="222222"/>
          <w:shd w:val="clear" w:color="auto" w:fill="FFFFFF"/>
        </w:rPr>
        <w:t xml:space="preserve"> </w:t>
      </w:r>
      <w:proofErr w:type="spellStart"/>
      <w:r w:rsidRPr="00EE60AA">
        <w:rPr>
          <w:color w:val="222222"/>
          <w:shd w:val="clear" w:color="auto" w:fill="FFFFFF"/>
        </w:rPr>
        <w:t>do</w:t>
      </w:r>
      <w:r w:rsidRPr="007269B0">
        <w:rPr>
          <w:color w:val="222222"/>
          <w:shd w:val="clear" w:color="auto" w:fill="FFFFFF"/>
        </w:rPr>
        <w:t>i</w:t>
      </w:r>
      <w:proofErr w:type="spellEnd"/>
      <w:r>
        <w:rPr>
          <w:rFonts w:eastAsia="Microsoft JhengHei"/>
          <w:color w:val="222222"/>
          <w:shd w:val="clear" w:color="auto" w:fill="FFFFFF"/>
        </w:rPr>
        <w:t>:</w:t>
      </w:r>
      <w:r>
        <w:rPr>
          <w:rFonts w:eastAsia="Microsoft JhengHei" w:hint="eastAsia"/>
          <w:color w:val="222222"/>
          <w:shd w:val="clear" w:color="auto" w:fill="FFFFFF"/>
          <w:lang w:eastAsia="zh-TW"/>
        </w:rPr>
        <w:t xml:space="preserve"> </w:t>
      </w:r>
      <w:r w:rsidRPr="00BE4ABE">
        <w:rPr>
          <w:color w:val="4472C4" w:themeColor="accent1"/>
          <w:spacing w:val="4"/>
          <w:shd w:val="clear" w:color="auto" w:fill="FFFFFF"/>
        </w:rPr>
        <w:t>10.1007/s10750-016-2915-3</w:t>
      </w:r>
    </w:p>
    <w:p w14:paraId="4272A44B" w14:textId="77777777" w:rsidR="00300B1C" w:rsidRPr="0062456E" w:rsidRDefault="00300B1C" w:rsidP="0062456E">
      <w:pPr>
        <w:pStyle w:val="ListParagraph"/>
        <w:rPr>
          <w:color w:val="4472C4" w:themeColor="accent1"/>
          <w:shd w:val="clear" w:color="auto" w:fill="FFFFFF"/>
        </w:rPr>
      </w:pPr>
    </w:p>
    <w:p w14:paraId="2E4BB43A" w14:textId="52E9AF3F" w:rsidR="00300B1C" w:rsidRPr="000B6ACE" w:rsidRDefault="00300B1C" w:rsidP="000B6ACE">
      <w:pPr>
        <w:pStyle w:val="dx-doi"/>
        <w:numPr>
          <w:ilvl w:val="0"/>
          <w:numId w:val="7"/>
        </w:numPr>
        <w:spacing w:before="0" w:beforeAutospacing="0"/>
        <w:rPr>
          <w:rStyle w:val="Hyperlink"/>
          <w:color w:val="222222"/>
          <w:u w:val="none"/>
          <w:shd w:val="clear" w:color="auto" w:fill="FFFFFF"/>
        </w:rPr>
      </w:pPr>
      <w:proofErr w:type="spellStart"/>
      <w:r w:rsidRPr="00C54DD8">
        <w:rPr>
          <w:color w:val="222222"/>
          <w:shd w:val="clear" w:color="auto" w:fill="FFFFFF"/>
        </w:rPr>
        <w:t>Bouffard</w:t>
      </w:r>
      <w:proofErr w:type="spellEnd"/>
      <w:r w:rsidRPr="00C54DD8">
        <w:rPr>
          <w:color w:val="222222"/>
          <w:shd w:val="clear" w:color="auto" w:fill="FFFFFF"/>
        </w:rPr>
        <w:t>, D.,</w:t>
      </w:r>
      <w:r w:rsidRPr="006E2070">
        <w:rPr>
          <w:color w:val="222222"/>
          <w:shd w:val="clear" w:color="auto" w:fill="FFFFFF"/>
        </w:rPr>
        <w:t xml:space="preserve"> </w:t>
      </w:r>
      <w:r>
        <w:rPr>
          <w:color w:val="222222"/>
          <w:shd w:val="clear" w:color="auto" w:fill="FFFFFF"/>
        </w:rPr>
        <w:t>and others.</w:t>
      </w:r>
      <w:r w:rsidRPr="00C54DD8">
        <w:rPr>
          <w:color w:val="222222"/>
          <w:shd w:val="clear" w:color="auto" w:fill="FFFFFF"/>
        </w:rPr>
        <w:t xml:space="preserve"> 2019. Under-ice convection dynamics in a boreal lake. </w:t>
      </w:r>
      <w:r w:rsidRPr="00C54DD8">
        <w:rPr>
          <w:iCs/>
          <w:color w:val="222222"/>
          <w:shd w:val="clear" w:color="auto" w:fill="FFFFFF"/>
        </w:rPr>
        <w:t>Inland Waters</w:t>
      </w:r>
      <w:r>
        <w:rPr>
          <w:color w:val="222222"/>
          <w:shd w:val="clear" w:color="auto" w:fill="FFFFFF"/>
        </w:rPr>
        <w:t xml:space="preserve"> </w:t>
      </w:r>
      <w:r>
        <w:rPr>
          <w:b/>
          <w:color w:val="222222"/>
          <w:shd w:val="clear" w:color="auto" w:fill="FFFFFF"/>
        </w:rPr>
        <w:t>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16" w:history="1">
        <w:r w:rsidRPr="00BE4ABE">
          <w:rPr>
            <w:rStyle w:val="Hyperlink"/>
            <w:color w:val="4472C4" w:themeColor="accent1"/>
            <w:u w:val="none"/>
          </w:rPr>
          <w:t>10.1080/20442041.2018.1533356</w:t>
        </w:r>
      </w:hyperlink>
    </w:p>
    <w:p w14:paraId="69F4DA34" w14:textId="59E40617" w:rsidR="000B6ACE" w:rsidRPr="00300B1C" w:rsidRDefault="000B6ACE" w:rsidP="000B6ACE">
      <w:pPr>
        <w:pStyle w:val="dx-doi"/>
        <w:spacing w:before="0" w:beforeAutospacing="0"/>
        <w:rPr>
          <w:color w:val="222222"/>
          <w:shd w:val="clear" w:color="auto" w:fill="FFFFFF"/>
        </w:rPr>
      </w:pPr>
    </w:p>
    <w:p w14:paraId="506D3D76" w14:textId="27C08F8C" w:rsidR="00300B1C" w:rsidRDefault="00300B1C" w:rsidP="00512DE3">
      <w:pPr>
        <w:pStyle w:val="dx-doi"/>
        <w:numPr>
          <w:ilvl w:val="0"/>
          <w:numId w:val="7"/>
        </w:numPr>
        <w:spacing w:before="0" w:beforeAutospacing="0"/>
        <w:rPr>
          <w:color w:val="222222"/>
          <w:shd w:val="clear" w:color="auto" w:fill="FFFFFF"/>
        </w:rPr>
      </w:pPr>
      <w:r w:rsidRPr="00394488">
        <w:rPr>
          <w:color w:val="222222"/>
          <w:shd w:val="clear" w:color="auto" w:fill="FFFFFF"/>
        </w:rPr>
        <w:t xml:space="preserve">Brainerd, K. E., </w:t>
      </w:r>
      <w:r w:rsidR="001C4471">
        <w:rPr>
          <w:color w:val="222222"/>
          <w:shd w:val="clear" w:color="auto" w:fill="FFFFFF"/>
        </w:rPr>
        <w:t xml:space="preserve">and </w:t>
      </w:r>
      <w:r w:rsidR="001C4471" w:rsidRPr="00394488">
        <w:rPr>
          <w:color w:val="222222"/>
          <w:shd w:val="clear" w:color="auto" w:fill="FFFFFF"/>
        </w:rPr>
        <w:t>M. C.</w:t>
      </w:r>
      <w:r w:rsidRPr="00394488">
        <w:rPr>
          <w:color w:val="222222"/>
          <w:shd w:val="clear" w:color="auto" w:fill="FFFFFF"/>
        </w:rPr>
        <w:t xml:space="preserve"> Gregg</w:t>
      </w:r>
      <w:r w:rsidR="001C4471">
        <w:rPr>
          <w:color w:val="222222"/>
          <w:shd w:val="clear" w:color="auto" w:fill="FFFFFF"/>
        </w:rPr>
        <w:t>.</w:t>
      </w:r>
      <w:r w:rsidRPr="00394488">
        <w:rPr>
          <w:color w:val="222222"/>
          <w:shd w:val="clear" w:color="auto" w:fill="FFFFFF"/>
        </w:rPr>
        <w:t xml:space="preserve"> 1995. Surface mixed and mixing layer depths. </w:t>
      </w:r>
      <w:r w:rsidR="001C4471">
        <w:rPr>
          <w:color w:val="222222"/>
          <w:shd w:val="clear" w:color="auto" w:fill="FFFFFF"/>
        </w:rPr>
        <w:t>Deep Sea Res., Part I</w:t>
      </w:r>
      <w:r w:rsidRPr="00394488">
        <w:rPr>
          <w:color w:val="222222"/>
          <w:shd w:val="clear" w:color="auto" w:fill="FFFFFF"/>
        </w:rPr>
        <w:t>, </w:t>
      </w:r>
      <w:r w:rsidRPr="0062456E">
        <w:rPr>
          <w:b/>
          <w:bCs/>
          <w:color w:val="222222"/>
          <w:shd w:val="clear" w:color="auto" w:fill="FFFFFF"/>
        </w:rPr>
        <w:t>42</w:t>
      </w:r>
      <w:r w:rsidR="001C4471">
        <w:rPr>
          <w:color w:val="222222"/>
          <w:shd w:val="clear" w:color="auto" w:fill="FFFFFF"/>
        </w:rPr>
        <w:t xml:space="preserve">: </w:t>
      </w:r>
      <w:r w:rsidRPr="00394488">
        <w:rPr>
          <w:color w:val="222222"/>
          <w:shd w:val="clear" w:color="auto" w:fill="FFFFFF"/>
        </w:rPr>
        <w:t>1521-1543.</w:t>
      </w:r>
      <w:r w:rsidR="001C4471">
        <w:rPr>
          <w:color w:val="222222"/>
          <w:shd w:val="clear" w:color="auto" w:fill="FFFFFF"/>
        </w:rPr>
        <w:t xml:space="preserve"> </w:t>
      </w:r>
      <w:proofErr w:type="spellStart"/>
      <w:r w:rsidR="001C4471">
        <w:rPr>
          <w:color w:val="222222"/>
          <w:shd w:val="clear" w:color="auto" w:fill="FFFFFF"/>
        </w:rPr>
        <w:t>doi</w:t>
      </w:r>
      <w:proofErr w:type="spellEnd"/>
      <w:r w:rsidR="001C4471">
        <w:rPr>
          <w:color w:val="222222"/>
          <w:shd w:val="clear" w:color="auto" w:fill="FFFFFF"/>
        </w:rPr>
        <w:t xml:space="preserve">: </w:t>
      </w:r>
      <w:hyperlink r:id="rId17" w:tgtFrame="_blank" w:tooltip="Persistent link using digital object identifier" w:history="1">
        <w:r w:rsidR="001C4471" w:rsidRPr="0062456E">
          <w:rPr>
            <w:rStyle w:val="Hyperlink"/>
            <w:color w:val="4472C4" w:themeColor="accent1"/>
            <w:u w:val="none"/>
          </w:rPr>
          <w:t>10.1016/0967-0637(95)00068-H</w:t>
        </w:r>
      </w:hyperlink>
    </w:p>
    <w:p w14:paraId="214FB724" w14:textId="77777777" w:rsidR="001954F7" w:rsidRPr="0062456E" w:rsidRDefault="001954F7" w:rsidP="0062456E">
      <w:pPr>
        <w:pStyle w:val="dx-doi"/>
        <w:spacing w:before="0" w:beforeAutospacing="0"/>
        <w:rPr>
          <w:color w:val="222222"/>
          <w:shd w:val="clear" w:color="auto" w:fill="FFFFFF"/>
        </w:rPr>
      </w:pPr>
    </w:p>
    <w:p w14:paraId="4C7220D0" w14:textId="77777777" w:rsidR="00612BF9" w:rsidRPr="00BE4ABE" w:rsidRDefault="00612BF9">
      <w:pPr>
        <w:pStyle w:val="ListParagraph"/>
        <w:numPr>
          <w:ilvl w:val="0"/>
          <w:numId w:val="7"/>
        </w:numPr>
        <w:rPr>
          <w:color w:val="222222"/>
          <w:shd w:val="clear" w:color="auto" w:fill="FFFFFF"/>
        </w:rPr>
      </w:pPr>
      <w:r w:rsidRPr="00DE3815">
        <w:rPr>
          <w:color w:val="222222"/>
          <w:shd w:val="clear" w:color="auto" w:fill="FFFFFF"/>
        </w:rPr>
        <w:t xml:space="preserve">Brown, L. C., and C. R. </w:t>
      </w:r>
      <w:proofErr w:type="spellStart"/>
      <w:r w:rsidRPr="00DE3815">
        <w:rPr>
          <w:color w:val="222222"/>
          <w:shd w:val="clear" w:color="auto" w:fill="FFFFFF"/>
        </w:rPr>
        <w:t>Duguay</w:t>
      </w:r>
      <w:proofErr w:type="spellEnd"/>
      <w:r w:rsidRPr="00DE3815">
        <w:rPr>
          <w:color w:val="222222"/>
          <w:shd w:val="clear" w:color="auto" w:fill="FFFFFF"/>
        </w:rPr>
        <w:t>. 2010. The response and role of ice cover in lake-climate interactions. </w:t>
      </w:r>
      <w:proofErr w:type="spellStart"/>
      <w:r w:rsidRPr="00DE3815">
        <w:rPr>
          <w:iCs/>
          <w:color w:val="222222"/>
          <w:shd w:val="clear" w:color="auto" w:fill="FFFFFF"/>
        </w:rPr>
        <w:t>Prog</w:t>
      </w:r>
      <w:proofErr w:type="spellEnd"/>
      <w:r w:rsidRPr="00DE3815">
        <w:rPr>
          <w:iCs/>
          <w:color w:val="222222"/>
          <w:shd w:val="clear" w:color="auto" w:fill="FFFFFF"/>
        </w:rPr>
        <w:t xml:space="preserve">. Phys. </w:t>
      </w:r>
      <w:proofErr w:type="spellStart"/>
      <w:r w:rsidRPr="00DE3815">
        <w:rPr>
          <w:iCs/>
          <w:color w:val="222222"/>
          <w:shd w:val="clear" w:color="auto" w:fill="FFFFFF"/>
        </w:rPr>
        <w:t>Geogr</w:t>
      </w:r>
      <w:proofErr w:type="spellEnd"/>
      <w:r w:rsidRPr="00DE3815">
        <w:rPr>
          <w:iCs/>
          <w:color w:val="222222"/>
          <w:shd w:val="clear" w:color="auto" w:fill="FFFFFF"/>
        </w:rPr>
        <w:t xml:space="preserve">. </w:t>
      </w:r>
      <w:proofErr w:type="gramStart"/>
      <w:r w:rsidRPr="00BE4ABE">
        <w:rPr>
          <w:b/>
          <w:iCs/>
          <w:color w:val="222222"/>
          <w:shd w:val="clear" w:color="auto" w:fill="FFFFFF"/>
        </w:rPr>
        <w:t>34</w:t>
      </w:r>
      <w:proofErr w:type="gramEnd"/>
      <w:r w:rsidRPr="00DE3815">
        <w:rPr>
          <w:color w:val="222222"/>
          <w:shd w:val="clear" w:color="auto" w:fill="FFFFFF"/>
        </w:rPr>
        <w:t xml:space="preserve">: 671-704. </w:t>
      </w:r>
      <w:proofErr w:type="spellStart"/>
      <w:r w:rsidRPr="00DE3815">
        <w:rPr>
          <w:color w:val="222222"/>
          <w:shd w:val="clear" w:color="auto" w:fill="FFFFFF"/>
        </w:rPr>
        <w:t>doi</w:t>
      </w:r>
      <w:proofErr w:type="spellEnd"/>
      <w:r w:rsidRPr="00DE3815">
        <w:rPr>
          <w:color w:val="222222"/>
          <w:shd w:val="clear" w:color="auto" w:fill="FFFFFF"/>
        </w:rPr>
        <w:t xml:space="preserve">: </w:t>
      </w:r>
      <w:hyperlink r:id="rId18" w:history="1">
        <w:r w:rsidRPr="00BE4ABE">
          <w:rPr>
            <w:rStyle w:val="Hyperlink"/>
            <w:color w:val="006ACC"/>
            <w:u w:val="none"/>
            <w:shd w:val="clear" w:color="auto" w:fill="FFFFFF"/>
          </w:rPr>
          <w:t>10.1177/0309133310375653</w:t>
        </w:r>
      </w:hyperlink>
    </w:p>
    <w:p w14:paraId="51619F8E" w14:textId="77777777" w:rsidR="00612BF9" w:rsidRPr="00BE4ABE" w:rsidRDefault="00612BF9">
      <w:pPr>
        <w:rPr>
          <w:color w:val="222222"/>
          <w:shd w:val="clear" w:color="auto" w:fill="FFFFFF"/>
        </w:rPr>
      </w:pPr>
    </w:p>
    <w:p w14:paraId="2932FC2E" w14:textId="411A7DFF" w:rsidR="00612BF9" w:rsidRPr="008435CA" w:rsidRDefault="00612BF9">
      <w:pPr>
        <w:pStyle w:val="ListParagraph"/>
        <w:numPr>
          <w:ilvl w:val="0"/>
          <w:numId w:val="7"/>
        </w:numPr>
        <w:rPr>
          <w:rStyle w:val="Hyperlink"/>
          <w:color w:val="222222"/>
          <w:u w:val="none"/>
          <w:shd w:val="clear" w:color="auto" w:fill="FFFFFF"/>
        </w:rPr>
      </w:pPr>
      <w:proofErr w:type="spellStart"/>
      <w:r w:rsidRPr="006E260E">
        <w:rPr>
          <w:color w:val="222222"/>
          <w:shd w:val="clear" w:color="auto" w:fill="FFFFFF"/>
        </w:rPr>
        <w:t>Bruesewitz</w:t>
      </w:r>
      <w:proofErr w:type="spellEnd"/>
      <w:r w:rsidRPr="006E260E">
        <w:rPr>
          <w:color w:val="222222"/>
          <w:shd w:val="clear" w:color="auto" w:fill="FFFFFF"/>
        </w:rPr>
        <w:t>, D. A., C. C.</w:t>
      </w:r>
      <w:r>
        <w:rPr>
          <w:color w:val="222222"/>
          <w:shd w:val="clear" w:color="auto" w:fill="FFFFFF"/>
        </w:rPr>
        <w:t xml:space="preserve"> </w:t>
      </w:r>
      <w:r w:rsidRPr="006E260E">
        <w:rPr>
          <w:color w:val="222222"/>
          <w:shd w:val="clear" w:color="auto" w:fill="FFFFFF"/>
        </w:rPr>
        <w:t>Carey,</w:t>
      </w:r>
      <w:r>
        <w:rPr>
          <w:color w:val="222222"/>
          <w:shd w:val="clear" w:color="auto" w:fill="FFFFFF"/>
        </w:rPr>
        <w:t xml:space="preserve"> </w:t>
      </w:r>
      <w:r w:rsidRPr="006E260E">
        <w:rPr>
          <w:color w:val="222222"/>
          <w:shd w:val="clear" w:color="auto" w:fill="FFFFFF"/>
        </w:rPr>
        <w:t xml:space="preserve">D. C. Richardson, </w:t>
      </w:r>
      <w:r>
        <w:rPr>
          <w:color w:val="222222"/>
          <w:shd w:val="clear" w:color="auto" w:fill="FFFFFF"/>
        </w:rPr>
        <w:t xml:space="preserve">and </w:t>
      </w:r>
      <w:r w:rsidRPr="006E260E">
        <w:rPr>
          <w:color w:val="222222"/>
          <w:shd w:val="clear" w:color="auto" w:fill="FFFFFF"/>
        </w:rPr>
        <w:t>K. C. Weathers</w:t>
      </w:r>
      <w:r>
        <w:rPr>
          <w:color w:val="222222"/>
          <w:shd w:val="clear" w:color="auto" w:fill="FFFFFF"/>
        </w:rPr>
        <w:t>.</w:t>
      </w:r>
      <w:r w:rsidRPr="006E260E">
        <w:rPr>
          <w:color w:val="222222"/>
          <w:shd w:val="clear" w:color="auto" w:fill="FFFFFF"/>
        </w:rPr>
        <w:t xml:space="preserve"> 2015. Under</w:t>
      </w:r>
      <w:r w:rsidRPr="006E260E">
        <w:rPr>
          <w:rFonts w:ascii="Cambria Math" w:hAnsi="Cambria Math" w:cs="Cambria Math"/>
          <w:color w:val="222222"/>
          <w:shd w:val="clear" w:color="auto" w:fill="FFFFFF"/>
        </w:rPr>
        <w:t>‐</w:t>
      </w:r>
      <w:r w:rsidRPr="00587CA0">
        <w:rPr>
          <w:color w:val="222222"/>
          <w:shd w:val="clear" w:color="auto" w:fill="FFFFFF"/>
        </w:rPr>
        <w:t>ice thermal stratification dynamics of a large, deep lake revealed by high</w:t>
      </w:r>
      <w:r w:rsidRPr="006E260E">
        <w:rPr>
          <w:rFonts w:ascii="Cambria Math" w:hAnsi="Cambria Math" w:cs="Cambria Math"/>
          <w:color w:val="222222"/>
          <w:shd w:val="clear" w:color="auto" w:fill="FFFFFF"/>
        </w:rPr>
        <w:t>‐</w:t>
      </w:r>
      <w:r w:rsidRPr="00587CA0">
        <w:rPr>
          <w:color w:val="222222"/>
          <w:shd w:val="clear" w:color="auto" w:fill="FFFFFF"/>
        </w:rPr>
        <w:t>frequency data.</w:t>
      </w:r>
      <w:r>
        <w:rPr>
          <w:color w:val="222222"/>
          <w:shd w:val="clear" w:color="auto" w:fill="FFFFFF"/>
        </w:rPr>
        <w:t xml:space="preserve"> </w:t>
      </w:r>
      <w:proofErr w:type="spellStart"/>
      <w:r w:rsidRPr="00F23012">
        <w:rPr>
          <w:color w:val="333333"/>
          <w:shd w:val="clear" w:color="auto" w:fill="FFFFFF"/>
        </w:rPr>
        <w:t>Limnol</w:t>
      </w:r>
      <w:proofErr w:type="spellEnd"/>
      <w:r w:rsidRPr="00F23012">
        <w:rPr>
          <w:color w:val="333333"/>
          <w:shd w:val="clear" w:color="auto" w:fill="FFFFFF"/>
        </w:rPr>
        <w:t xml:space="preserve">. </w:t>
      </w:r>
      <w:proofErr w:type="spellStart"/>
      <w:r w:rsidRPr="00F23012">
        <w:rPr>
          <w:color w:val="333333"/>
          <w:shd w:val="clear" w:color="auto" w:fill="FFFFFF"/>
        </w:rPr>
        <w:t>Oceanogr</w:t>
      </w:r>
      <w:proofErr w:type="spellEnd"/>
      <w:r w:rsidRPr="00F23012">
        <w:rPr>
          <w:color w:val="333333"/>
          <w:shd w:val="clear" w:color="auto" w:fill="FFFFFF"/>
        </w:rPr>
        <w:t>.</w:t>
      </w:r>
      <w:r>
        <w:rPr>
          <w:color w:val="333333"/>
          <w:shd w:val="clear" w:color="auto" w:fill="FFFFFF"/>
        </w:rPr>
        <w:t xml:space="preserve"> </w:t>
      </w:r>
      <w:proofErr w:type="gramStart"/>
      <w:r w:rsidRPr="00BE4ABE">
        <w:rPr>
          <w:b/>
          <w:iCs/>
          <w:color w:val="222222"/>
          <w:shd w:val="clear" w:color="auto" w:fill="FFFFFF"/>
        </w:rPr>
        <w:t>60</w:t>
      </w:r>
      <w:proofErr w:type="gramEnd"/>
      <w:r>
        <w:rPr>
          <w:color w:val="222222"/>
          <w:shd w:val="clear" w:color="auto" w:fill="FFFFFF"/>
        </w:rPr>
        <w:t>:</w:t>
      </w:r>
      <w:r w:rsidRPr="00397EA7">
        <w:rPr>
          <w:color w:val="222222"/>
          <w:shd w:val="clear" w:color="auto" w:fill="FFFFFF"/>
        </w:rPr>
        <w:t xml:space="preserve"> 347-359.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19" w:history="1">
        <w:r w:rsidRPr="00BE4ABE">
          <w:rPr>
            <w:rStyle w:val="Hyperlink"/>
            <w:bCs/>
            <w:color w:val="4472C4" w:themeColor="accent1"/>
            <w:u w:val="none"/>
            <w:shd w:val="clear" w:color="auto" w:fill="FFFFFF"/>
          </w:rPr>
          <w:t>10.1002/lno.10014</w:t>
        </w:r>
      </w:hyperlink>
    </w:p>
    <w:p w14:paraId="36411262" w14:textId="77777777" w:rsidR="008435CA" w:rsidRPr="008435CA" w:rsidRDefault="008435CA" w:rsidP="008435CA">
      <w:pPr>
        <w:pStyle w:val="ListParagraph"/>
        <w:rPr>
          <w:color w:val="222222"/>
          <w:shd w:val="clear" w:color="auto" w:fill="FFFFFF"/>
        </w:rPr>
      </w:pPr>
    </w:p>
    <w:p w14:paraId="30606C97" w14:textId="609A1F9C" w:rsidR="008435CA" w:rsidRPr="008435CA" w:rsidRDefault="008435CA">
      <w:pPr>
        <w:pStyle w:val="ListParagraph"/>
        <w:numPr>
          <w:ilvl w:val="0"/>
          <w:numId w:val="7"/>
        </w:numPr>
        <w:rPr>
          <w:color w:val="222222"/>
          <w:shd w:val="clear" w:color="auto" w:fill="FFFFFF"/>
        </w:rPr>
      </w:pPr>
      <w:r w:rsidRPr="008435CA">
        <w:rPr>
          <w:color w:val="222222"/>
          <w:shd w:val="clear" w:color="auto" w:fill="FFFFFF"/>
        </w:rPr>
        <w:t>Cannon, D. J., C. D.</w:t>
      </w:r>
      <w:r>
        <w:rPr>
          <w:color w:val="222222"/>
          <w:shd w:val="clear" w:color="auto" w:fill="FFFFFF"/>
        </w:rPr>
        <w:t xml:space="preserve"> </w:t>
      </w:r>
      <w:r w:rsidRPr="008435CA">
        <w:rPr>
          <w:color w:val="222222"/>
          <w:shd w:val="clear" w:color="auto" w:fill="FFFFFF"/>
        </w:rPr>
        <w:t>Troy, Q.</w:t>
      </w:r>
      <w:r>
        <w:rPr>
          <w:color w:val="222222"/>
          <w:shd w:val="clear" w:color="auto" w:fill="FFFFFF"/>
        </w:rPr>
        <w:t xml:space="preserve"> </w:t>
      </w:r>
      <w:r w:rsidRPr="008435CA">
        <w:rPr>
          <w:color w:val="222222"/>
          <w:shd w:val="clear" w:color="auto" w:fill="FFFFFF"/>
        </w:rPr>
        <w:t xml:space="preserve">Liao, </w:t>
      </w:r>
      <w:r>
        <w:rPr>
          <w:color w:val="222222"/>
          <w:shd w:val="clear" w:color="auto" w:fill="FFFFFF"/>
        </w:rPr>
        <w:t>and</w:t>
      </w:r>
      <w:r w:rsidRPr="008435CA">
        <w:rPr>
          <w:color w:val="222222"/>
          <w:shd w:val="clear" w:color="auto" w:fill="FFFFFF"/>
        </w:rPr>
        <w:t xml:space="preserve"> H. A.</w:t>
      </w:r>
      <w:r>
        <w:rPr>
          <w:color w:val="222222"/>
          <w:shd w:val="clear" w:color="auto" w:fill="FFFFFF"/>
        </w:rPr>
        <w:t xml:space="preserve"> </w:t>
      </w:r>
      <w:proofErr w:type="spellStart"/>
      <w:r w:rsidRPr="008435CA">
        <w:rPr>
          <w:color w:val="222222"/>
          <w:shd w:val="clear" w:color="auto" w:fill="FFFFFF"/>
        </w:rPr>
        <w:t>Bootsma</w:t>
      </w:r>
      <w:proofErr w:type="spellEnd"/>
      <w:r>
        <w:rPr>
          <w:color w:val="222222"/>
          <w:shd w:val="clear" w:color="auto" w:fill="FFFFFF"/>
        </w:rPr>
        <w:t>.</w:t>
      </w:r>
      <w:r w:rsidRPr="008435CA">
        <w:rPr>
          <w:color w:val="222222"/>
          <w:shd w:val="clear" w:color="auto" w:fill="FFFFFF"/>
        </w:rPr>
        <w:t xml:space="preserve"> 2019. Ice</w:t>
      </w:r>
      <w:r w:rsidRPr="008435CA">
        <w:rPr>
          <w:rFonts w:ascii="Cambria Math" w:hAnsi="Cambria Math" w:cs="Cambria Math"/>
          <w:color w:val="222222"/>
          <w:shd w:val="clear" w:color="auto" w:fill="FFFFFF"/>
        </w:rPr>
        <w:t>‐</w:t>
      </w:r>
      <w:r w:rsidRPr="008435CA">
        <w:rPr>
          <w:color w:val="222222"/>
          <w:shd w:val="clear" w:color="auto" w:fill="FFFFFF"/>
        </w:rPr>
        <w:t>free radiative convection drives spring mixing in a large lake. </w:t>
      </w:r>
      <w:proofErr w:type="spellStart"/>
      <w:r w:rsidRPr="00A01D06">
        <w:rPr>
          <w:iCs/>
          <w:shd w:val="clear" w:color="auto" w:fill="FFFFFF"/>
        </w:rPr>
        <w:t>Geophys</w:t>
      </w:r>
      <w:proofErr w:type="spellEnd"/>
      <w:r w:rsidRPr="00A01D06">
        <w:rPr>
          <w:iCs/>
          <w:shd w:val="clear" w:color="auto" w:fill="FFFFFF"/>
        </w:rPr>
        <w:t>. Res. Lett.</w:t>
      </w:r>
      <w:r w:rsidRPr="00397EA7">
        <w:rPr>
          <w:shd w:val="clear" w:color="auto" w:fill="FFFFFF"/>
        </w:rPr>
        <w:t> </w:t>
      </w:r>
      <w:r>
        <w:rPr>
          <w:shd w:val="clear" w:color="auto" w:fill="FFFFFF"/>
        </w:rPr>
        <w:t xml:space="preserve">(In press). </w:t>
      </w:r>
      <w:proofErr w:type="spellStart"/>
      <w:r>
        <w:rPr>
          <w:color w:val="222222"/>
          <w:shd w:val="clear" w:color="auto" w:fill="FFFFFF"/>
        </w:rPr>
        <w:t>doi</w:t>
      </w:r>
      <w:proofErr w:type="spellEnd"/>
      <w:r>
        <w:rPr>
          <w:color w:val="222222"/>
          <w:shd w:val="clear" w:color="auto" w:fill="FFFFFF"/>
        </w:rPr>
        <w:t xml:space="preserve">: </w:t>
      </w:r>
      <w:hyperlink r:id="rId20" w:history="1">
        <w:r w:rsidRPr="008435CA">
          <w:rPr>
            <w:rStyle w:val="Hyperlink"/>
            <w:color w:val="4472C4" w:themeColor="accent1"/>
            <w:u w:val="none"/>
            <w:shd w:val="clear" w:color="auto" w:fill="FFFFFF"/>
          </w:rPr>
          <w:t>10.1029/2019GL082916</w:t>
        </w:r>
      </w:hyperlink>
    </w:p>
    <w:p w14:paraId="24013246" w14:textId="77777777" w:rsidR="00612BF9" w:rsidRPr="004B66EC" w:rsidRDefault="00612BF9">
      <w:pPr>
        <w:pStyle w:val="ListParagraph"/>
        <w:rPr>
          <w:color w:val="222222"/>
          <w:shd w:val="clear" w:color="auto" w:fill="FFFFFF"/>
        </w:rPr>
      </w:pPr>
    </w:p>
    <w:p w14:paraId="5CF27ECB" w14:textId="77777777" w:rsidR="00612BF9" w:rsidRPr="00BE4ABE" w:rsidRDefault="00612BF9">
      <w:pPr>
        <w:pStyle w:val="ListParagraph"/>
        <w:numPr>
          <w:ilvl w:val="0"/>
          <w:numId w:val="7"/>
        </w:numPr>
        <w:rPr>
          <w:color w:val="222222"/>
          <w:shd w:val="clear" w:color="auto" w:fill="FFFFFF"/>
        </w:rPr>
      </w:pPr>
      <w:proofErr w:type="spellStart"/>
      <w:r w:rsidRPr="004B66EC">
        <w:rPr>
          <w:color w:val="222222"/>
          <w:shd w:val="clear" w:color="auto" w:fill="FFFFFF"/>
        </w:rPr>
        <w:t>Carmack</w:t>
      </w:r>
      <w:proofErr w:type="spellEnd"/>
      <w:r w:rsidRPr="004B66EC">
        <w:rPr>
          <w:color w:val="222222"/>
          <w:shd w:val="clear" w:color="auto" w:fill="FFFFFF"/>
        </w:rPr>
        <w:t>, E. C., S.</w:t>
      </w:r>
      <w:r>
        <w:rPr>
          <w:color w:val="222222"/>
          <w:shd w:val="clear" w:color="auto" w:fill="FFFFFF"/>
        </w:rPr>
        <w:t xml:space="preserve"> </w:t>
      </w:r>
      <w:proofErr w:type="spellStart"/>
      <w:r w:rsidRPr="004B66EC">
        <w:rPr>
          <w:color w:val="222222"/>
          <w:shd w:val="clear" w:color="auto" w:fill="FFFFFF"/>
        </w:rPr>
        <w:t>Vagle</w:t>
      </w:r>
      <w:proofErr w:type="spellEnd"/>
      <w:r w:rsidRPr="004B66EC">
        <w:rPr>
          <w:color w:val="222222"/>
          <w:shd w:val="clear" w:color="auto" w:fill="FFFFFF"/>
        </w:rPr>
        <w:t>, J.</w:t>
      </w:r>
      <w:r>
        <w:rPr>
          <w:color w:val="222222"/>
          <w:shd w:val="clear" w:color="auto" w:fill="FFFFFF"/>
        </w:rPr>
        <w:t xml:space="preserve"> </w:t>
      </w:r>
      <w:r w:rsidRPr="004B66EC">
        <w:rPr>
          <w:color w:val="222222"/>
          <w:shd w:val="clear" w:color="auto" w:fill="FFFFFF"/>
        </w:rPr>
        <w:t xml:space="preserve">Morrison, </w:t>
      </w:r>
      <w:r>
        <w:rPr>
          <w:color w:val="222222"/>
          <w:shd w:val="clear" w:color="auto" w:fill="FFFFFF"/>
        </w:rPr>
        <w:t xml:space="preserve">and </w:t>
      </w:r>
      <w:r w:rsidRPr="004B66EC">
        <w:rPr>
          <w:color w:val="222222"/>
          <w:shd w:val="clear" w:color="auto" w:fill="FFFFFF"/>
        </w:rPr>
        <w:t>B. E. Laval</w:t>
      </w:r>
      <w:r>
        <w:rPr>
          <w:color w:val="222222"/>
          <w:shd w:val="clear" w:color="auto" w:fill="FFFFFF"/>
        </w:rPr>
        <w:t>.</w:t>
      </w:r>
      <w:r w:rsidRPr="004B66EC">
        <w:rPr>
          <w:color w:val="222222"/>
          <w:shd w:val="clear" w:color="auto" w:fill="FFFFFF"/>
        </w:rPr>
        <w:t xml:space="preserve"> 2014. Space-for-time proxy for clima</w:t>
      </w:r>
      <w:r w:rsidRPr="006E260E">
        <w:rPr>
          <w:color w:val="222222"/>
          <w:shd w:val="clear" w:color="auto" w:fill="FFFFFF"/>
        </w:rPr>
        <w:t>te change in deep lakes in the Canadian cordillera: Seasonality along a latitudinal climate gradient. </w:t>
      </w:r>
      <w:r>
        <w:rPr>
          <w:iCs/>
          <w:color w:val="222222"/>
          <w:shd w:val="clear" w:color="auto" w:fill="FFFFFF"/>
        </w:rPr>
        <w:t>J. Great Lakes Res.</w:t>
      </w:r>
      <w:r w:rsidRPr="006E260E">
        <w:rPr>
          <w:color w:val="222222"/>
          <w:shd w:val="clear" w:color="auto" w:fill="FFFFFF"/>
        </w:rPr>
        <w:t> </w:t>
      </w:r>
      <w:r w:rsidRPr="00BE4ABE">
        <w:rPr>
          <w:b/>
          <w:iCs/>
          <w:color w:val="222222"/>
          <w:shd w:val="clear" w:color="auto" w:fill="FFFFFF"/>
        </w:rPr>
        <w:t>40</w:t>
      </w:r>
      <w:r>
        <w:rPr>
          <w:color w:val="222222"/>
          <w:shd w:val="clear" w:color="auto" w:fill="FFFFFF"/>
        </w:rPr>
        <w:t>:</w:t>
      </w:r>
      <w:r w:rsidRPr="006E260E">
        <w:rPr>
          <w:color w:val="222222"/>
          <w:shd w:val="clear" w:color="auto" w:fill="FFFFFF"/>
        </w:rPr>
        <w:t xml:space="preserve"> 608-617.</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21" w:tgtFrame="_blank" w:tooltip="Persistent link using digital object identifier" w:history="1">
        <w:r w:rsidRPr="00BE4ABE">
          <w:rPr>
            <w:rStyle w:val="Hyperlink"/>
            <w:color w:val="4472C4" w:themeColor="accent1"/>
            <w:u w:val="none"/>
          </w:rPr>
          <w:t>10.1016/j.jglr.2014.06.007</w:t>
        </w:r>
      </w:hyperlink>
    </w:p>
    <w:p w14:paraId="5DF72A01" w14:textId="77777777" w:rsidR="00612BF9" w:rsidRPr="00BE4ABE" w:rsidRDefault="00612BF9">
      <w:pPr>
        <w:rPr>
          <w:color w:val="222222"/>
          <w:shd w:val="clear" w:color="auto" w:fill="FFFFFF"/>
        </w:rPr>
      </w:pPr>
    </w:p>
    <w:p w14:paraId="6E1356A8" w14:textId="77777777" w:rsidR="00612BF9" w:rsidRPr="00BE4ABE" w:rsidRDefault="00612BF9">
      <w:pPr>
        <w:pStyle w:val="ListParagraph"/>
        <w:numPr>
          <w:ilvl w:val="0"/>
          <w:numId w:val="7"/>
        </w:numPr>
        <w:rPr>
          <w:color w:val="222222"/>
          <w:shd w:val="clear" w:color="auto" w:fill="FFFFFF"/>
        </w:rPr>
      </w:pPr>
      <w:r w:rsidRPr="006E260E">
        <w:rPr>
          <w:color w:val="222222"/>
          <w:shd w:val="clear" w:color="auto" w:fill="FFFFFF"/>
        </w:rPr>
        <w:t>Chen, C. T. A.,</w:t>
      </w:r>
      <w:r>
        <w:rPr>
          <w:color w:val="222222"/>
          <w:shd w:val="clear" w:color="auto" w:fill="FFFFFF"/>
        </w:rPr>
        <w:t xml:space="preserve"> and </w:t>
      </w:r>
      <w:r w:rsidRPr="006E260E">
        <w:rPr>
          <w:color w:val="222222"/>
          <w:shd w:val="clear" w:color="auto" w:fill="FFFFFF"/>
        </w:rPr>
        <w:t xml:space="preserve">F. J. </w:t>
      </w:r>
      <w:proofErr w:type="spellStart"/>
      <w:r w:rsidRPr="006E260E">
        <w:rPr>
          <w:color w:val="222222"/>
          <w:shd w:val="clear" w:color="auto" w:fill="FFFFFF"/>
        </w:rPr>
        <w:t>Millero</w:t>
      </w:r>
      <w:proofErr w:type="spellEnd"/>
      <w:r>
        <w:rPr>
          <w:color w:val="222222"/>
          <w:shd w:val="clear" w:color="auto" w:fill="FFFFFF"/>
        </w:rPr>
        <w:t>.</w:t>
      </w:r>
      <w:r w:rsidRPr="006E260E">
        <w:rPr>
          <w:color w:val="222222"/>
          <w:shd w:val="clear" w:color="auto" w:fill="FFFFFF"/>
        </w:rPr>
        <w:t xml:space="preserve"> 1986. </w:t>
      </w:r>
      <w:r>
        <w:rPr>
          <w:color w:val="222222"/>
          <w:shd w:val="clear" w:color="auto" w:fill="FFFFFF"/>
        </w:rPr>
        <w:t xml:space="preserve">Precise </w:t>
      </w:r>
      <w:r w:rsidRPr="006E260E">
        <w:rPr>
          <w:color w:val="222222"/>
          <w:shd w:val="clear" w:color="auto" w:fill="FFFFFF"/>
        </w:rPr>
        <w:t xml:space="preserve">thermodynamic properties for natural waters covering only the </w:t>
      </w:r>
      <w:proofErr w:type="spellStart"/>
      <w:r w:rsidRPr="006E260E">
        <w:rPr>
          <w:color w:val="222222"/>
          <w:shd w:val="clear" w:color="auto" w:fill="FFFFFF"/>
        </w:rPr>
        <w:t>limnological</w:t>
      </w:r>
      <w:proofErr w:type="spellEnd"/>
      <w:r w:rsidRPr="006E260E">
        <w:rPr>
          <w:color w:val="222222"/>
          <w:shd w:val="clear" w:color="auto" w:fill="FFFFFF"/>
        </w:rPr>
        <w:t xml:space="preserve"> range. </w:t>
      </w:r>
      <w:proofErr w:type="spellStart"/>
      <w:r w:rsidRPr="00F23012">
        <w:rPr>
          <w:color w:val="333333"/>
          <w:shd w:val="clear" w:color="auto" w:fill="FFFFFF"/>
        </w:rPr>
        <w:t>Limnol</w:t>
      </w:r>
      <w:proofErr w:type="spellEnd"/>
      <w:r w:rsidRPr="00F23012">
        <w:rPr>
          <w:color w:val="333333"/>
          <w:shd w:val="clear" w:color="auto" w:fill="FFFFFF"/>
        </w:rPr>
        <w:t xml:space="preserve">. </w:t>
      </w:r>
      <w:proofErr w:type="spellStart"/>
      <w:r w:rsidRPr="00F23012">
        <w:rPr>
          <w:color w:val="333333"/>
          <w:shd w:val="clear" w:color="auto" w:fill="FFFFFF"/>
        </w:rPr>
        <w:t>Oceanogr</w:t>
      </w:r>
      <w:proofErr w:type="spellEnd"/>
      <w:r w:rsidRPr="00F23012">
        <w:rPr>
          <w:color w:val="333333"/>
          <w:shd w:val="clear" w:color="auto" w:fill="FFFFFF"/>
        </w:rPr>
        <w:t>.</w:t>
      </w:r>
      <w:r w:rsidRPr="006E260E">
        <w:rPr>
          <w:color w:val="222222"/>
          <w:shd w:val="clear" w:color="auto" w:fill="FFFFFF"/>
        </w:rPr>
        <w:t> </w:t>
      </w:r>
      <w:proofErr w:type="gramStart"/>
      <w:r w:rsidRPr="00BE4ABE">
        <w:rPr>
          <w:b/>
          <w:iCs/>
          <w:color w:val="222222"/>
          <w:shd w:val="clear" w:color="auto" w:fill="FFFFFF"/>
        </w:rPr>
        <w:t>31</w:t>
      </w:r>
      <w:proofErr w:type="gramEnd"/>
      <w:r>
        <w:rPr>
          <w:color w:val="222222"/>
          <w:shd w:val="clear" w:color="auto" w:fill="FFFFFF"/>
        </w:rPr>
        <w:t>:</w:t>
      </w:r>
      <w:r w:rsidRPr="006E260E">
        <w:rPr>
          <w:color w:val="222222"/>
          <w:shd w:val="clear" w:color="auto" w:fill="FFFFFF"/>
        </w:rPr>
        <w:t xml:space="preserve"> 657-662.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22" w:history="1">
        <w:r w:rsidRPr="00BE4ABE">
          <w:rPr>
            <w:rStyle w:val="Hyperlink"/>
            <w:bCs/>
            <w:color w:val="4472C4" w:themeColor="accent1"/>
            <w:u w:val="none"/>
            <w:shd w:val="clear" w:color="auto" w:fill="FFFFFF"/>
          </w:rPr>
          <w:t>10.4319/lo.1986.31.3.0657</w:t>
        </w:r>
      </w:hyperlink>
    </w:p>
    <w:p w14:paraId="76F05341" w14:textId="77777777" w:rsidR="00612BF9" w:rsidRPr="00BE4ABE" w:rsidRDefault="00612BF9">
      <w:pPr>
        <w:rPr>
          <w:color w:val="222222"/>
          <w:shd w:val="clear" w:color="auto" w:fill="FFFFFF"/>
        </w:rPr>
      </w:pPr>
    </w:p>
    <w:p w14:paraId="7CB6D7ED" w14:textId="77777777" w:rsidR="00612BF9" w:rsidRPr="00BE4ABE" w:rsidRDefault="00612BF9">
      <w:pPr>
        <w:pStyle w:val="ListParagraph"/>
        <w:numPr>
          <w:ilvl w:val="0"/>
          <w:numId w:val="7"/>
        </w:numPr>
        <w:rPr>
          <w:color w:val="222222"/>
          <w:shd w:val="clear" w:color="auto" w:fill="FFFFFF"/>
        </w:rPr>
      </w:pPr>
      <w:r w:rsidRPr="006E260E">
        <w:rPr>
          <w:color w:val="222222"/>
          <w:shd w:val="clear" w:color="auto" w:fill="FFFFFF"/>
        </w:rPr>
        <w:t>Chowdhury, M. R., M. G.</w:t>
      </w:r>
      <w:r>
        <w:rPr>
          <w:color w:val="222222"/>
          <w:shd w:val="clear" w:color="auto" w:fill="FFFFFF"/>
        </w:rPr>
        <w:t xml:space="preserve"> </w:t>
      </w:r>
      <w:r w:rsidRPr="006E260E">
        <w:rPr>
          <w:color w:val="222222"/>
          <w:shd w:val="clear" w:color="auto" w:fill="FFFFFF"/>
        </w:rPr>
        <w:t xml:space="preserve">Wells, </w:t>
      </w:r>
      <w:r>
        <w:rPr>
          <w:color w:val="222222"/>
          <w:shd w:val="clear" w:color="auto" w:fill="FFFFFF"/>
        </w:rPr>
        <w:t>and</w:t>
      </w:r>
      <w:r w:rsidRPr="006E260E">
        <w:rPr>
          <w:color w:val="222222"/>
          <w:shd w:val="clear" w:color="auto" w:fill="FFFFFF"/>
        </w:rPr>
        <w:t xml:space="preserve"> R. </w:t>
      </w:r>
      <w:proofErr w:type="spellStart"/>
      <w:r w:rsidRPr="006E260E">
        <w:rPr>
          <w:color w:val="222222"/>
          <w:shd w:val="clear" w:color="auto" w:fill="FFFFFF"/>
        </w:rPr>
        <w:t>Cossu</w:t>
      </w:r>
      <w:proofErr w:type="spellEnd"/>
      <w:r>
        <w:rPr>
          <w:color w:val="222222"/>
          <w:shd w:val="clear" w:color="auto" w:fill="FFFFFF"/>
        </w:rPr>
        <w:t>.</w:t>
      </w:r>
      <w:r w:rsidRPr="006E260E">
        <w:rPr>
          <w:color w:val="222222"/>
          <w:shd w:val="clear" w:color="auto" w:fill="FFFFFF"/>
        </w:rPr>
        <w:t xml:space="preserve"> 2015. Observations and environmental implications of variability in the vertical turbulent mixing in Lake Simcoe. </w:t>
      </w:r>
      <w:r>
        <w:rPr>
          <w:iCs/>
          <w:color w:val="222222"/>
          <w:shd w:val="clear" w:color="auto" w:fill="FFFFFF"/>
        </w:rPr>
        <w:t>J. Great Lakes Res.</w:t>
      </w:r>
      <w:r w:rsidRPr="006E260E">
        <w:rPr>
          <w:color w:val="222222"/>
          <w:shd w:val="clear" w:color="auto" w:fill="FFFFFF"/>
        </w:rPr>
        <w:t> </w:t>
      </w:r>
      <w:r w:rsidRPr="00BE4ABE">
        <w:rPr>
          <w:b/>
          <w:iCs/>
          <w:color w:val="222222"/>
          <w:shd w:val="clear" w:color="auto" w:fill="FFFFFF"/>
        </w:rPr>
        <w:t>41</w:t>
      </w:r>
      <w:r>
        <w:rPr>
          <w:color w:val="222222"/>
          <w:shd w:val="clear" w:color="auto" w:fill="FFFFFF"/>
        </w:rPr>
        <w:t>:</w:t>
      </w:r>
      <w:r w:rsidRPr="006E260E">
        <w:rPr>
          <w:color w:val="222222"/>
          <w:shd w:val="clear" w:color="auto" w:fill="FFFFFF"/>
        </w:rPr>
        <w:t xml:space="preserve"> 995-1009.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23" w:tgtFrame="_blank" w:tooltip="Persistent link using digital object identifier" w:history="1">
        <w:r w:rsidRPr="00BE4ABE">
          <w:rPr>
            <w:rStyle w:val="Hyperlink"/>
            <w:color w:val="4472C4" w:themeColor="accent1"/>
            <w:u w:val="none"/>
          </w:rPr>
          <w:t>10.1016/j.jglr.2015.07.008</w:t>
        </w:r>
      </w:hyperlink>
    </w:p>
    <w:p w14:paraId="0D868DEC" w14:textId="77777777" w:rsidR="00612BF9" w:rsidRPr="00BE4ABE" w:rsidRDefault="00612BF9">
      <w:pPr>
        <w:rPr>
          <w:color w:val="222222"/>
          <w:shd w:val="clear" w:color="auto" w:fill="FFFFFF"/>
        </w:rPr>
      </w:pPr>
    </w:p>
    <w:p w14:paraId="7DFF3CB8" w14:textId="77777777" w:rsidR="00612BF9" w:rsidRPr="00BE4ABE" w:rsidRDefault="00612BF9">
      <w:pPr>
        <w:pStyle w:val="ListParagraph"/>
        <w:numPr>
          <w:ilvl w:val="0"/>
          <w:numId w:val="7"/>
        </w:numPr>
        <w:rPr>
          <w:color w:val="222222"/>
          <w:shd w:val="clear" w:color="auto" w:fill="FFFFFF"/>
        </w:rPr>
      </w:pPr>
      <w:r w:rsidRPr="006E260E">
        <w:rPr>
          <w:color w:val="222222"/>
          <w:shd w:val="clear" w:color="auto" w:fill="FFFFFF"/>
        </w:rPr>
        <w:t>Chowdhury, M. R., M. G.</w:t>
      </w:r>
      <w:r>
        <w:rPr>
          <w:color w:val="222222"/>
          <w:shd w:val="clear" w:color="auto" w:fill="FFFFFF"/>
        </w:rPr>
        <w:t xml:space="preserve"> </w:t>
      </w:r>
      <w:r w:rsidRPr="006E260E">
        <w:rPr>
          <w:color w:val="222222"/>
          <w:shd w:val="clear" w:color="auto" w:fill="FFFFFF"/>
        </w:rPr>
        <w:t xml:space="preserve">Wells, </w:t>
      </w:r>
      <w:r>
        <w:rPr>
          <w:color w:val="222222"/>
          <w:shd w:val="clear" w:color="auto" w:fill="FFFFFF"/>
        </w:rPr>
        <w:t>and</w:t>
      </w:r>
      <w:r w:rsidRPr="006E260E">
        <w:rPr>
          <w:color w:val="222222"/>
          <w:shd w:val="clear" w:color="auto" w:fill="FFFFFF"/>
        </w:rPr>
        <w:t xml:space="preserve"> </w:t>
      </w:r>
      <w:r>
        <w:rPr>
          <w:color w:val="222222"/>
          <w:shd w:val="clear" w:color="auto" w:fill="FFFFFF"/>
        </w:rPr>
        <w:t>T. Howell.</w:t>
      </w:r>
      <w:r w:rsidRPr="006E260E">
        <w:rPr>
          <w:color w:val="222222"/>
          <w:shd w:val="clear" w:color="auto" w:fill="FFFFFF"/>
        </w:rPr>
        <w:t xml:space="preserve"> 2016. Movements of the thermocline lead to high variability in benthic mixing in the nearshore of a large lake. </w:t>
      </w:r>
      <w:r>
        <w:rPr>
          <w:iCs/>
          <w:color w:val="222222"/>
          <w:shd w:val="clear" w:color="auto" w:fill="FFFFFF"/>
        </w:rPr>
        <w:t xml:space="preserve">Water </w:t>
      </w:r>
      <w:proofErr w:type="spellStart"/>
      <w:r>
        <w:rPr>
          <w:iCs/>
          <w:color w:val="222222"/>
          <w:shd w:val="clear" w:color="auto" w:fill="FFFFFF"/>
        </w:rPr>
        <w:t>Resour</w:t>
      </w:r>
      <w:proofErr w:type="spellEnd"/>
      <w:r>
        <w:rPr>
          <w:iCs/>
          <w:color w:val="222222"/>
          <w:shd w:val="clear" w:color="auto" w:fill="FFFFFF"/>
        </w:rPr>
        <w:t xml:space="preserve">. Res. </w:t>
      </w:r>
      <w:r w:rsidRPr="00BE4ABE">
        <w:rPr>
          <w:b/>
          <w:iCs/>
          <w:color w:val="222222"/>
          <w:shd w:val="clear" w:color="auto" w:fill="FFFFFF"/>
        </w:rPr>
        <w:t>52</w:t>
      </w:r>
      <w:r>
        <w:rPr>
          <w:color w:val="222222"/>
          <w:shd w:val="clear" w:color="auto" w:fill="FFFFFF"/>
        </w:rPr>
        <w:t>:</w:t>
      </w:r>
      <w:r w:rsidRPr="006E260E">
        <w:rPr>
          <w:color w:val="222222"/>
          <w:shd w:val="clear" w:color="auto" w:fill="FFFFFF"/>
        </w:rPr>
        <w:t xml:space="preserve"> 3019-3039.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24" w:history="1">
        <w:r w:rsidRPr="00BE4ABE">
          <w:rPr>
            <w:rStyle w:val="Hyperlink"/>
            <w:bCs/>
            <w:color w:val="4472C4" w:themeColor="accent1"/>
            <w:u w:val="none"/>
            <w:shd w:val="clear" w:color="auto" w:fill="FFFFFF"/>
          </w:rPr>
          <w:t>10.1002/2015WR017725</w:t>
        </w:r>
      </w:hyperlink>
    </w:p>
    <w:p w14:paraId="43C96291" w14:textId="77777777" w:rsidR="00612BF9" w:rsidRPr="00BE4ABE" w:rsidRDefault="00612BF9">
      <w:pPr>
        <w:rPr>
          <w:color w:val="222222"/>
          <w:shd w:val="clear" w:color="auto" w:fill="FFFFFF"/>
        </w:rPr>
      </w:pPr>
    </w:p>
    <w:p w14:paraId="1FD73B1B" w14:textId="6075B2D5" w:rsidR="00612BF9" w:rsidRPr="0062456E" w:rsidRDefault="00612BF9">
      <w:pPr>
        <w:pStyle w:val="ListParagraph"/>
        <w:numPr>
          <w:ilvl w:val="0"/>
          <w:numId w:val="7"/>
        </w:numPr>
        <w:rPr>
          <w:rStyle w:val="Hyperlink"/>
          <w:color w:val="222222"/>
          <w:u w:val="none"/>
          <w:shd w:val="clear" w:color="auto" w:fill="FFFFFF"/>
        </w:rPr>
      </w:pPr>
      <w:r w:rsidRPr="006E260E">
        <w:rPr>
          <w:color w:val="222222"/>
          <w:shd w:val="clear" w:color="auto" w:fill="FFFFFF"/>
        </w:rPr>
        <w:t>Coria</w:t>
      </w:r>
      <w:r w:rsidRPr="006E260E">
        <w:rPr>
          <w:rFonts w:ascii="Cambria Math" w:eastAsia="Calibri" w:hAnsi="Cambria Math" w:cs="Cambria Math"/>
          <w:color w:val="222222"/>
          <w:shd w:val="clear" w:color="auto" w:fill="FFFFFF"/>
        </w:rPr>
        <w:t>‐</w:t>
      </w:r>
      <w:proofErr w:type="spellStart"/>
      <w:r w:rsidRPr="00587CA0">
        <w:rPr>
          <w:color w:val="222222"/>
          <w:shd w:val="clear" w:color="auto" w:fill="FFFFFF"/>
        </w:rPr>
        <w:t>Monter</w:t>
      </w:r>
      <w:proofErr w:type="spellEnd"/>
      <w:r w:rsidRPr="00587CA0">
        <w:rPr>
          <w:color w:val="222222"/>
          <w:shd w:val="clear" w:color="auto" w:fill="FFFFFF"/>
        </w:rPr>
        <w:t>, E., M. A.</w:t>
      </w:r>
      <w:r>
        <w:rPr>
          <w:color w:val="222222"/>
          <w:shd w:val="clear" w:color="auto" w:fill="FFFFFF"/>
        </w:rPr>
        <w:t xml:space="preserve"> </w:t>
      </w:r>
      <w:proofErr w:type="spellStart"/>
      <w:r w:rsidRPr="00587CA0">
        <w:rPr>
          <w:color w:val="222222"/>
          <w:shd w:val="clear" w:color="auto" w:fill="FFFFFF"/>
        </w:rPr>
        <w:t>Monreal</w:t>
      </w:r>
      <w:proofErr w:type="spellEnd"/>
      <w:r w:rsidRPr="006E260E">
        <w:rPr>
          <w:rFonts w:ascii="Cambria Math" w:eastAsia="Calibri" w:hAnsi="Cambria Math" w:cs="Cambria Math"/>
          <w:color w:val="222222"/>
          <w:shd w:val="clear" w:color="auto" w:fill="FFFFFF"/>
        </w:rPr>
        <w:t>‐</w:t>
      </w:r>
      <w:r w:rsidRPr="00587CA0">
        <w:rPr>
          <w:color w:val="222222"/>
          <w:shd w:val="clear" w:color="auto" w:fill="FFFFFF"/>
        </w:rPr>
        <w:t>Gómez, D. A.</w:t>
      </w:r>
      <w:r>
        <w:rPr>
          <w:color w:val="222222"/>
          <w:shd w:val="clear" w:color="auto" w:fill="FFFFFF"/>
        </w:rPr>
        <w:t xml:space="preserve"> </w:t>
      </w:r>
      <w:r w:rsidRPr="00587CA0">
        <w:rPr>
          <w:color w:val="222222"/>
          <w:shd w:val="clear" w:color="auto" w:fill="FFFFFF"/>
        </w:rPr>
        <w:t>Salas</w:t>
      </w:r>
      <w:r w:rsidRPr="006E260E">
        <w:rPr>
          <w:rFonts w:ascii="Cambria Math" w:eastAsia="Calibri" w:hAnsi="Cambria Math" w:cs="Cambria Math"/>
          <w:color w:val="222222"/>
          <w:shd w:val="clear" w:color="auto" w:fill="FFFFFF"/>
        </w:rPr>
        <w:t>‐</w:t>
      </w:r>
      <w:r w:rsidRPr="00587CA0">
        <w:rPr>
          <w:color w:val="222222"/>
          <w:shd w:val="clear" w:color="auto" w:fill="FFFFFF"/>
        </w:rPr>
        <w:t>de</w:t>
      </w:r>
      <w:r w:rsidRPr="006E260E">
        <w:rPr>
          <w:rFonts w:ascii="Cambria Math" w:eastAsia="Calibri" w:hAnsi="Cambria Math" w:cs="Cambria Math"/>
          <w:color w:val="222222"/>
          <w:shd w:val="clear" w:color="auto" w:fill="FFFFFF"/>
        </w:rPr>
        <w:t>‐</w:t>
      </w:r>
      <w:r w:rsidRPr="00587CA0">
        <w:rPr>
          <w:color w:val="222222"/>
          <w:shd w:val="clear" w:color="auto" w:fill="FFFFFF"/>
        </w:rPr>
        <w:t>León, J.</w:t>
      </w:r>
      <w:r>
        <w:rPr>
          <w:color w:val="222222"/>
          <w:shd w:val="clear" w:color="auto" w:fill="FFFFFF"/>
        </w:rPr>
        <w:t xml:space="preserve"> </w:t>
      </w:r>
      <w:proofErr w:type="spellStart"/>
      <w:r w:rsidRPr="00587CA0">
        <w:rPr>
          <w:color w:val="222222"/>
          <w:shd w:val="clear" w:color="auto" w:fill="FFFFFF"/>
        </w:rPr>
        <w:t>Aldeco</w:t>
      </w:r>
      <w:r w:rsidRPr="006E260E">
        <w:rPr>
          <w:rFonts w:ascii="Cambria Math" w:eastAsia="Calibri" w:hAnsi="Cambria Math" w:cs="Cambria Math"/>
          <w:color w:val="222222"/>
          <w:shd w:val="clear" w:color="auto" w:fill="FFFFFF"/>
        </w:rPr>
        <w:t>‐</w:t>
      </w:r>
      <w:r w:rsidRPr="00587CA0">
        <w:rPr>
          <w:color w:val="222222"/>
          <w:shd w:val="clear" w:color="auto" w:fill="FFFFFF"/>
        </w:rPr>
        <w:t>Ramírez</w:t>
      </w:r>
      <w:proofErr w:type="spellEnd"/>
      <w:r w:rsidRPr="00587CA0">
        <w:rPr>
          <w:color w:val="222222"/>
          <w:shd w:val="clear" w:color="auto" w:fill="FFFFFF"/>
        </w:rPr>
        <w:t xml:space="preserve">, </w:t>
      </w:r>
      <w:r>
        <w:rPr>
          <w:color w:val="222222"/>
          <w:shd w:val="clear" w:color="auto" w:fill="FFFFFF"/>
        </w:rPr>
        <w:t xml:space="preserve">and M. </w:t>
      </w:r>
      <w:r w:rsidRPr="00587CA0">
        <w:rPr>
          <w:color w:val="222222"/>
          <w:shd w:val="clear" w:color="auto" w:fill="FFFFFF"/>
        </w:rPr>
        <w:t>Merino</w:t>
      </w:r>
      <w:r w:rsidRPr="006E260E">
        <w:rPr>
          <w:rFonts w:ascii="Cambria Math" w:eastAsia="Calibri" w:hAnsi="Cambria Math" w:cs="Cambria Math"/>
          <w:color w:val="222222"/>
          <w:shd w:val="clear" w:color="auto" w:fill="FFFFFF"/>
        </w:rPr>
        <w:t>‐</w:t>
      </w:r>
      <w:r w:rsidRPr="00587CA0">
        <w:rPr>
          <w:color w:val="222222"/>
          <w:shd w:val="clear" w:color="auto" w:fill="FFFFFF"/>
        </w:rPr>
        <w:t>Ibarra</w:t>
      </w:r>
      <w:r>
        <w:rPr>
          <w:color w:val="222222"/>
          <w:shd w:val="clear" w:color="auto" w:fill="FFFFFF"/>
        </w:rPr>
        <w:t>.</w:t>
      </w:r>
      <w:r w:rsidRPr="00587CA0">
        <w:rPr>
          <w:color w:val="222222"/>
          <w:shd w:val="clear" w:color="auto" w:fill="FFFFFF"/>
        </w:rPr>
        <w:t xml:space="preserve"> 2014. Differential distribution of diatoms and dinoflagellates in a cyclonic eddy confined in the Bay of La Paz, Gulf of California. </w:t>
      </w:r>
      <w:r>
        <w:rPr>
          <w:iCs/>
          <w:color w:val="222222"/>
          <w:shd w:val="clear" w:color="auto" w:fill="FFFFFF"/>
        </w:rPr>
        <w:t xml:space="preserve">J. </w:t>
      </w:r>
      <w:proofErr w:type="spellStart"/>
      <w:r>
        <w:rPr>
          <w:iCs/>
          <w:color w:val="222222"/>
          <w:shd w:val="clear" w:color="auto" w:fill="FFFFFF"/>
        </w:rPr>
        <w:t>Geophys</w:t>
      </w:r>
      <w:proofErr w:type="spellEnd"/>
      <w:r>
        <w:rPr>
          <w:iCs/>
          <w:color w:val="222222"/>
          <w:shd w:val="clear" w:color="auto" w:fill="FFFFFF"/>
        </w:rPr>
        <w:t>. Res.: Oceans</w:t>
      </w:r>
      <w:r w:rsidRPr="00397EA7">
        <w:rPr>
          <w:color w:val="222222"/>
          <w:shd w:val="clear" w:color="auto" w:fill="FFFFFF"/>
        </w:rPr>
        <w:t> </w:t>
      </w:r>
      <w:r w:rsidRPr="00BE4ABE">
        <w:rPr>
          <w:b/>
          <w:iCs/>
          <w:color w:val="222222"/>
          <w:shd w:val="clear" w:color="auto" w:fill="FFFFFF"/>
        </w:rPr>
        <w:t>119</w:t>
      </w:r>
      <w:r>
        <w:rPr>
          <w:color w:val="222222"/>
          <w:shd w:val="clear" w:color="auto" w:fill="FFFFFF"/>
        </w:rPr>
        <w:t xml:space="preserve">: </w:t>
      </w:r>
      <w:r w:rsidRPr="004B66EC">
        <w:rPr>
          <w:color w:val="222222"/>
          <w:shd w:val="clear" w:color="auto" w:fill="FFFFFF"/>
        </w:rPr>
        <w:t>6258-</w:t>
      </w:r>
      <w:r w:rsidRPr="006E260E">
        <w:rPr>
          <w:color w:val="222222"/>
          <w:shd w:val="clear" w:color="auto" w:fill="FFFFFF"/>
        </w:rPr>
        <w:t>6268.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25" w:history="1">
        <w:r w:rsidRPr="00BE4ABE">
          <w:rPr>
            <w:rStyle w:val="Hyperlink"/>
            <w:bCs/>
            <w:color w:val="4472C4" w:themeColor="accent1"/>
            <w:u w:val="none"/>
            <w:shd w:val="clear" w:color="auto" w:fill="FFFFFF"/>
          </w:rPr>
          <w:t>10.1002/2014JC009916</w:t>
        </w:r>
      </w:hyperlink>
    </w:p>
    <w:p w14:paraId="607E910F" w14:textId="77777777" w:rsidR="008D1173" w:rsidRPr="0062456E" w:rsidRDefault="008D1173" w:rsidP="0062456E">
      <w:pPr>
        <w:pStyle w:val="ListParagraph"/>
        <w:rPr>
          <w:color w:val="222222"/>
          <w:shd w:val="clear" w:color="auto" w:fill="FFFFFF"/>
        </w:rPr>
      </w:pPr>
    </w:p>
    <w:p w14:paraId="1E5A737E" w14:textId="2B7F90A6" w:rsidR="008D1173" w:rsidRPr="008D1173" w:rsidRDefault="008D1173">
      <w:pPr>
        <w:pStyle w:val="ListParagraph"/>
        <w:numPr>
          <w:ilvl w:val="0"/>
          <w:numId w:val="7"/>
        </w:numPr>
        <w:rPr>
          <w:color w:val="222222"/>
          <w:shd w:val="clear" w:color="auto" w:fill="FFFFFF"/>
        </w:rPr>
      </w:pPr>
      <w:proofErr w:type="spellStart"/>
      <w:r w:rsidRPr="0062456E">
        <w:rPr>
          <w:color w:val="222222"/>
          <w:shd w:val="clear" w:color="auto" w:fill="FFFFFF"/>
        </w:rPr>
        <w:t>Cossu</w:t>
      </w:r>
      <w:proofErr w:type="spellEnd"/>
      <w:r w:rsidRPr="0062456E">
        <w:rPr>
          <w:color w:val="222222"/>
          <w:shd w:val="clear" w:color="auto" w:fill="FFFFFF"/>
        </w:rPr>
        <w:t xml:space="preserve">, R., </w:t>
      </w:r>
      <w:r>
        <w:rPr>
          <w:color w:val="222222"/>
          <w:shd w:val="clear" w:color="auto" w:fill="FFFFFF"/>
        </w:rPr>
        <w:t xml:space="preserve">and </w:t>
      </w:r>
      <w:r w:rsidRPr="00E623E3">
        <w:rPr>
          <w:color w:val="222222"/>
          <w:shd w:val="clear" w:color="auto" w:fill="FFFFFF"/>
        </w:rPr>
        <w:t xml:space="preserve">M. G. </w:t>
      </w:r>
      <w:r w:rsidRPr="0062456E">
        <w:rPr>
          <w:color w:val="222222"/>
          <w:shd w:val="clear" w:color="auto" w:fill="FFFFFF"/>
        </w:rPr>
        <w:t>Wells</w:t>
      </w:r>
      <w:r>
        <w:rPr>
          <w:color w:val="222222"/>
          <w:shd w:val="clear" w:color="auto" w:fill="FFFFFF"/>
        </w:rPr>
        <w:t>.</w:t>
      </w:r>
      <w:r w:rsidRPr="0062456E">
        <w:rPr>
          <w:color w:val="222222"/>
          <w:shd w:val="clear" w:color="auto" w:fill="FFFFFF"/>
        </w:rPr>
        <w:t xml:space="preserve"> 2013. The interaction of large amplitude internal </w:t>
      </w:r>
      <w:proofErr w:type="spellStart"/>
      <w:r w:rsidRPr="0062456E">
        <w:rPr>
          <w:color w:val="222222"/>
          <w:shd w:val="clear" w:color="auto" w:fill="FFFFFF"/>
        </w:rPr>
        <w:t>seiches</w:t>
      </w:r>
      <w:proofErr w:type="spellEnd"/>
      <w:r w:rsidRPr="0062456E">
        <w:rPr>
          <w:color w:val="222222"/>
          <w:shd w:val="clear" w:color="auto" w:fill="FFFFFF"/>
        </w:rPr>
        <w:t xml:space="preserve"> with a shallow sloping lakebed: observations of benthic turbulence in Lake Simcoe, Ontario, Canada. </w:t>
      </w:r>
      <w:proofErr w:type="spellStart"/>
      <w:r w:rsidRPr="0062456E">
        <w:rPr>
          <w:color w:val="222222"/>
          <w:shd w:val="clear" w:color="auto" w:fill="FFFFFF"/>
        </w:rPr>
        <w:t>PloS</w:t>
      </w:r>
      <w:proofErr w:type="spellEnd"/>
      <w:r w:rsidRPr="0062456E">
        <w:rPr>
          <w:color w:val="222222"/>
          <w:shd w:val="clear" w:color="auto" w:fill="FFFFFF"/>
        </w:rPr>
        <w:t xml:space="preserve"> </w:t>
      </w:r>
      <w:proofErr w:type="gramStart"/>
      <w:r>
        <w:rPr>
          <w:color w:val="222222"/>
          <w:shd w:val="clear" w:color="auto" w:fill="FFFFFF"/>
        </w:rPr>
        <w:t>ONE</w:t>
      </w:r>
      <w:proofErr w:type="gramEnd"/>
      <w:r w:rsidRPr="0062456E">
        <w:rPr>
          <w:color w:val="222222"/>
          <w:shd w:val="clear" w:color="auto" w:fill="FFFFFF"/>
        </w:rPr>
        <w:t> </w:t>
      </w:r>
      <w:r w:rsidRPr="0062456E">
        <w:rPr>
          <w:b/>
          <w:bCs/>
          <w:color w:val="222222"/>
          <w:shd w:val="clear" w:color="auto" w:fill="FFFFFF"/>
        </w:rPr>
        <w:t>8</w:t>
      </w:r>
      <w:r w:rsidR="00D31DE5">
        <w:rPr>
          <w:color w:val="222222"/>
          <w:shd w:val="clear" w:color="auto" w:fill="FFFFFF"/>
        </w:rPr>
        <w:t xml:space="preserve">: </w:t>
      </w:r>
      <w:r w:rsidRPr="0062456E">
        <w:rPr>
          <w:color w:val="222222"/>
          <w:shd w:val="clear" w:color="auto" w:fill="FFFFFF"/>
        </w:rPr>
        <w:t>e57444.</w:t>
      </w:r>
      <w:r w:rsidR="00D31DE5">
        <w:rPr>
          <w:color w:val="222222"/>
          <w:shd w:val="clear" w:color="auto" w:fill="FFFFFF"/>
        </w:rPr>
        <w:t xml:space="preserve"> </w:t>
      </w:r>
      <w:proofErr w:type="spellStart"/>
      <w:r w:rsidR="00D31DE5">
        <w:rPr>
          <w:color w:val="222222"/>
          <w:shd w:val="clear" w:color="auto" w:fill="FFFFFF"/>
        </w:rPr>
        <w:t>doi</w:t>
      </w:r>
      <w:proofErr w:type="spellEnd"/>
      <w:r w:rsidR="00D31DE5">
        <w:rPr>
          <w:color w:val="222222"/>
          <w:shd w:val="clear" w:color="auto" w:fill="FFFFFF"/>
        </w:rPr>
        <w:t>:</w:t>
      </w:r>
      <w:r w:rsidR="00D31DE5" w:rsidRPr="00D31DE5">
        <w:t xml:space="preserve"> </w:t>
      </w:r>
      <w:hyperlink r:id="rId26" w:history="1">
        <w:r w:rsidR="00D31DE5" w:rsidRPr="0062456E">
          <w:rPr>
            <w:rStyle w:val="Hyperlink"/>
            <w:color w:val="4472C4" w:themeColor="accent1"/>
            <w:u w:val="none"/>
            <w:shd w:val="clear" w:color="auto" w:fill="FFFFFF"/>
          </w:rPr>
          <w:t>10.1371/journal.pone.0057444</w:t>
        </w:r>
      </w:hyperlink>
    </w:p>
    <w:p w14:paraId="1F0339E7" w14:textId="77777777" w:rsidR="00612BF9" w:rsidRPr="00BE4ABE" w:rsidRDefault="00612BF9">
      <w:pPr>
        <w:rPr>
          <w:rFonts w:eastAsia="Times New Roman"/>
          <w:highlight w:val="red"/>
          <w:lang w:eastAsia="zh-TW"/>
        </w:rPr>
      </w:pPr>
    </w:p>
    <w:p w14:paraId="59D10425" w14:textId="77777777" w:rsidR="00612BF9" w:rsidRPr="00A11184" w:rsidRDefault="00612BF9">
      <w:pPr>
        <w:pStyle w:val="ListParagraph"/>
        <w:numPr>
          <w:ilvl w:val="0"/>
          <w:numId w:val="7"/>
        </w:numPr>
        <w:rPr>
          <w:rStyle w:val="Hyperlink"/>
          <w:rFonts w:eastAsia="Times New Roman"/>
          <w:color w:val="auto"/>
          <w:u w:val="none"/>
          <w:lang w:eastAsia="zh-TW"/>
        </w:rPr>
      </w:pPr>
      <w:proofErr w:type="spellStart"/>
      <w:r w:rsidRPr="00BE4ABE">
        <w:rPr>
          <w:color w:val="222222"/>
          <w:shd w:val="clear" w:color="auto" w:fill="FFFFFF"/>
        </w:rPr>
        <w:t>Deardorff</w:t>
      </w:r>
      <w:proofErr w:type="spellEnd"/>
      <w:r w:rsidRPr="00BE4ABE">
        <w:rPr>
          <w:color w:val="222222"/>
          <w:shd w:val="clear" w:color="auto" w:fill="FFFFFF"/>
        </w:rPr>
        <w:t>, J. W. (1970). Preliminary results from numerical integrations of the unstable planetary boundary layer. </w:t>
      </w:r>
      <w:r>
        <w:rPr>
          <w:iCs/>
          <w:color w:val="222222"/>
          <w:shd w:val="clear" w:color="auto" w:fill="FFFFFF"/>
        </w:rPr>
        <w:t>J. Atmos. Sci.</w:t>
      </w:r>
      <w:r w:rsidRPr="00BE4ABE">
        <w:rPr>
          <w:color w:val="222222"/>
          <w:shd w:val="clear" w:color="auto" w:fill="FFFFFF"/>
        </w:rPr>
        <w:t> </w:t>
      </w:r>
      <w:r w:rsidRPr="00BE4ABE">
        <w:rPr>
          <w:b/>
          <w:iCs/>
          <w:color w:val="222222"/>
          <w:shd w:val="clear" w:color="auto" w:fill="FFFFFF"/>
        </w:rPr>
        <w:t>27</w:t>
      </w:r>
      <w:r>
        <w:rPr>
          <w:color w:val="222222"/>
          <w:shd w:val="clear" w:color="auto" w:fill="FFFFFF"/>
        </w:rPr>
        <w:t xml:space="preserve">: </w:t>
      </w:r>
      <w:r w:rsidRPr="00BE4ABE">
        <w:rPr>
          <w:color w:val="222222"/>
          <w:shd w:val="clear" w:color="auto" w:fill="FFFFFF"/>
        </w:rPr>
        <w:t>1209-1211.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27" w:history="1">
        <w:r w:rsidRPr="00BE4ABE">
          <w:rPr>
            <w:rStyle w:val="Hyperlink"/>
            <w:iCs/>
            <w:color w:val="4472C4" w:themeColor="accent1"/>
            <w:u w:val="none"/>
            <w:shd w:val="clear" w:color="auto" w:fill="FFFFFF"/>
          </w:rPr>
          <w:t>10.1175/1520-0469(1970)027&lt;1209:PRFNIO&gt;2.0.CO;2</w:t>
        </w:r>
      </w:hyperlink>
    </w:p>
    <w:p w14:paraId="0640F510" w14:textId="77777777" w:rsidR="00612BF9" w:rsidRPr="00BE4ABE" w:rsidRDefault="00612BF9">
      <w:pPr>
        <w:rPr>
          <w:color w:val="222222"/>
          <w:shd w:val="clear" w:color="auto" w:fill="FFFFFF"/>
        </w:rPr>
      </w:pPr>
    </w:p>
    <w:p w14:paraId="05061E43" w14:textId="77777777" w:rsidR="00612BF9" w:rsidRPr="00BE4ABE" w:rsidRDefault="00612BF9">
      <w:pPr>
        <w:pStyle w:val="ListParagraph"/>
        <w:numPr>
          <w:ilvl w:val="0"/>
          <w:numId w:val="7"/>
        </w:numPr>
        <w:rPr>
          <w:color w:val="222222"/>
          <w:shd w:val="clear" w:color="auto" w:fill="FFFFFF"/>
        </w:rPr>
      </w:pPr>
      <w:r w:rsidRPr="006E260E">
        <w:rPr>
          <w:color w:val="222222"/>
          <w:shd w:val="clear" w:color="auto" w:fill="FFFFFF"/>
        </w:rPr>
        <w:t>Dugan, H. A.,</w:t>
      </w:r>
      <w:r w:rsidRPr="00766E0F">
        <w:rPr>
          <w:color w:val="222222"/>
          <w:shd w:val="clear" w:color="auto" w:fill="FFFFFF"/>
        </w:rPr>
        <w:t xml:space="preserve"> </w:t>
      </w:r>
      <w:r>
        <w:rPr>
          <w:color w:val="222222"/>
          <w:shd w:val="clear" w:color="auto" w:fill="FFFFFF"/>
        </w:rPr>
        <w:t>and others.</w:t>
      </w:r>
      <w:r w:rsidRPr="006E260E">
        <w:rPr>
          <w:color w:val="222222"/>
          <w:shd w:val="clear" w:color="auto" w:fill="FFFFFF"/>
        </w:rPr>
        <w:t xml:space="preserve"> 2017</w:t>
      </w:r>
      <w:r>
        <w:rPr>
          <w:color w:val="222222"/>
          <w:shd w:val="clear" w:color="auto" w:fill="FFFFFF"/>
        </w:rPr>
        <w:t>a</w:t>
      </w:r>
      <w:r w:rsidRPr="006E260E">
        <w:rPr>
          <w:color w:val="222222"/>
          <w:shd w:val="clear" w:color="auto" w:fill="FFFFFF"/>
        </w:rPr>
        <w:t>. Salting our freshwater lakes. </w:t>
      </w:r>
      <w:r>
        <w:rPr>
          <w:iCs/>
          <w:color w:val="222222"/>
          <w:shd w:val="clear" w:color="auto" w:fill="FFFFFF"/>
        </w:rPr>
        <w:t>Proc. Natl. Acad. Sci. U. S. A.</w:t>
      </w:r>
      <w:r w:rsidRPr="006E260E">
        <w:rPr>
          <w:color w:val="222222"/>
          <w:shd w:val="clear" w:color="auto" w:fill="FFFFFF"/>
        </w:rPr>
        <w:t> </w:t>
      </w:r>
      <w:r w:rsidRPr="00BE4ABE">
        <w:rPr>
          <w:b/>
          <w:iCs/>
          <w:color w:val="222222"/>
          <w:shd w:val="clear" w:color="auto" w:fill="FFFFFF"/>
        </w:rPr>
        <w:t>114</w:t>
      </w:r>
      <w:r>
        <w:rPr>
          <w:color w:val="222222"/>
          <w:shd w:val="clear" w:color="auto" w:fill="FFFFFF"/>
        </w:rPr>
        <w:t>:</w:t>
      </w:r>
      <w:r w:rsidRPr="006E260E">
        <w:rPr>
          <w:color w:val="222222"/>
          <w:shd w:val="clear" w:color="auto" w:fill="FFFFFF"/>
        </w:rPr>
        <w:t xml:space="preserve"> 4453-4458.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28" w:history="1">
        <w:r w:rsidRPr="00BE4ABE">
          <w:rPr>
            <w:rStyle w:val="Hyperlink"/>
            <w:color w:val="4472C4" w:themeColor="accent1"/>
            <w:u w:val="none"/>
            <w:shd w:val="clear" w:color="auto" w:fill="FFFFFF"/>
          </w:rPr>
          <w:t>10.1073/pnas.1620211114</w:t>
        </w:r>
      </w:hyperlink>
    </w:p>
    <w:p w14:paraId="56C3B3B3" w14:textId="77777777" w:rsidR="00612BF9" w:rsidRPr="00BE4ABE" w:rsidRDefault="00612BF9">
      <w:pPr>
        <w:rPr>
          <w:color w:val="222222"/>
          <w:shd w:val="clear" w:color="auto" w:fill="FFFFFF"/>
        </w:rPr>
      </w:pPr>
    </w:p>
    <w:p w14:paraId="2CD1BF2F" w14:textId="77777777" w:rsidR="00612BF9" w:rsidRPr="00BE4ABE" w:rsidRDefault="00612BF9">
      <w:pPr>
        <w:pStyle w:val="ListParagraph"/>
        <w:numPr>
          <w:ilvl w:val="0"/>
          <w:numId w:val="7"/>
        </w:numPr>
        <w:rPr>
          <w:color w:val="222222"/>
          <w:shd w:val="clear" w:color="auto" w:fill="FFFFFF"/>
        </w:rPr>
      </w:pPr>
      <w:r w:rsidRPr="006E260E">
        <w:rPr>
          <w:color w:val="222222"/>
          <w:shd w:val="clear" w:color="auto" w:fill="FFFFFF"/>
        </w:rPr>
        <w:t xml:space="preserve">Dugan, H. A., </w:t>
      </w:r>
      <w:r>
        <w:rPr>
          <w:color w:val="222222"/>
          <w:shd w:val="clear" w:color="auto" w:fill="FFFFFF"/>
        </w:rPr>
        <w:t>and others.</w:t>
      </w:r>
      <w:r w:rsidRPr="006E260E">
        <w:rPr>
          <w:color w:val="222222"/>
          <w:shd w:val="clear" w:color="auto" w:fill="FFFFFF"/>
        </w:rPr>
        <w:t xml:space="preserve"> 2017</w:t>
      </w:r>
      <w:r>
        <w:rPr>
          <w:color w:val="222222"/>
          <w:shd w:val="clear" w:color="auto" w:fill="FFFFFF"/>
        </w:rPr>
        <w:t>b</w:t>
      </w:r>
      <w:r w:rsidRPr="006E260E">
        <w:rPr>
          <w:color w:val="222222"/>
          <w:shd w:val="clear" w:color="auto" w:fill="FFFFFF"/>
        </w:rPr>
        <w:t>. Long-term chloride concentrations in North American and European freshwater lakes. </w:t>
      </w:r>
      <w:r>
        <w:rPr>
          <w:iCs/>
          <w:color w:val="222222"/>
          <w:shd w:val="clear" w:color="auto" w:fill="FFFFFF"/>
        </w:rPr>
        <w:t>Sci. Data</w:t>
      </w:r>
      <w:r w:rsidRPr="006E260E">
        <w:rPr>
          <w:color w:val="222222"/>
          <w:shd w:val="clear" w:color="auto" w:fill="FFFFFF"/>
        </w:rPr>
        <w:t> </w:t>
      </w:r>
      <w:r w:rsidRPr="00BE4ABE">
        <w:rPr>
          <w:b/>
          <w:iCs/>
          <w:color w:val="222222"/>
          <w:shd w:val="clear" w:color="auto" w:fill="FFFFFF"/>
        </w:rPr>
        <w:t>4</w:t>
      </w:r>
      <w:r>
        <w:rPr>
          <w:color w:val="222222"/>
          <w:shd w:val="clear" w:color="auto" w:fill="FFFFFF"/>
        </w:rPr>
        <w:t xml:space="preserve">: </w:t>
      </w:r>
      <w:r w:rsidRPr="00EE60AA">
        <w:rPr>
          <w:color w:val="222222"/>
          <w:shd w:val="clear" w:color="auto" w:fill="FFFFFF"/>
        </w:rPr>
        <w:t>170101</w:t>
      </w:r>
      <w:r w:rsidRPr="006E260E">
        <w:rPr>
          <w:color w:val="222222"/>
          <w:shd w:val="clear" w:color="auto" w:fill="FFFFFF"/>
        </w:rPr>
        <w:t>.</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BE4ABE">
        <w:rPr>
          <w:color w:val="4472C4" w:themeColor="accent1"/>
          <w:shd w:val="clear" w:color="auto" w:fill="FFFFFF"/>
        </w:rPr>
        <w:t>10.1038/sdata.2017.101.</w:t>
      </w:r>
    </w:p>
    <w:p w14:paraId="05A029CC" w14:textId="77777777" w:rsidR="00612BF9" w:rsidRPr="00BE4ABE" w:rsidRDefault="00612BF9">
      <w:pPr>
        <w:pStyle w:val="ListParagraph"/>
        <w:rPr>
          <w:color w:val="222222"/>
          <w:shd w:val="clear" w:color="auto" w:fill="FFFFFF"/>
        </w:rPr>
      </w:pPr>
    </w:p>
    <w:p w14:paraId="6C7021AB" w14:textId="047D8FC6" w:rsidR="00612BF9" w:rsidRPr="0062456E" w:rsidRDefault="00612BF9">
      <w:pPr>
        <w:pStyle w:val="ListParagraph"/>
        <w:numPr>
          <w:ilvl w:val="0"/>
          <w:numId w:val="7"/>
        </w:numPr>
        <w:rPr>
          <w:rStyle w:val="Hyperlink"/>
          <w:color w:val="222222"/>
          <w:u w:val="none"/>
          <w:shd w:val="clear" w:color="auto" w:fill="FFFFFF"/>
        </w:rPr>
      </w:pPr>
      <w:r w:rsidRPr="00F77136">
        <w:rPr>
          <w:color w:val="222222"/>
          <w:shd w:val="clear" w:color="auto" w:fill="FFFFFF"/>
        </w:rPr>
        <w:t xml:space="preserve">Dugan, H. A., G. </w:t>
      </w:r>
      <w:proofErr w:type="spellStart"/>
      <w:r w:rsidRPr="00F77136">
        <w:rPr>
          <w:color w:val="222222"/>
          <w:shd w:val="clear" w:color="auto" w:fill="FFFFFF"/>
        </w:rPr>
        <w:t>Helmueller</w:t>
      </w:r>
      <w:proofErr w:type="spellEnd"/>
      <w:r w:rsidRPr="00F77136">
        <w:rPr>
          <w:color w:val="222222"/>
          <w:shd w:val="clear" w:color="auto" w:fill="FFFFFF"/>
        </w:rPr>
        <w:t>, and J. J. Magnuson. 2017c. Ice formation and the risk of chloride toxicity in shallow wetlands and lakes. </w:t>
      </w:r>
      <w:proofErr w:type="spellStart"/>
      <w:r w:rsidRPr="00F77136">
        <w:rPr>
          <w:color w:val="333333"/>
          <w:shd w:val="clear" w:color="auto" w:fill="FFFFFF"/>
        </w:rPr>
        <w:t>Limnol</w:t>
      </w:r>
      <w:proofErr w:type="spellEnd"/>
      <w:r w:rsidRPr="00F77136">
        <w:rPr>
          <w:color w:val="333333"/>
          <w:shd w:val="clear" w:color="auto" w:fill="FFFFFF"/>
        </w:rPr>
        <w:t xml:space="preserve">. </w:t>
      </w:r>
      <w:proofErr w:type="spellStart"/>
      <w:r w:rsidRPr="00F77136">
        <w:rPr>
          <w:color w:val="333333"/>
          <w:shd w:val="clear" w:color="auto" w:fill="FFFFFF"/>
        </w:rPr>
        <w:t>Oceanogr</w:t>
      </w:r>
      <w:proofErr w:type="spellEnd"/>
      <w:r w:rsidRPr="00F77136">
        <w:rPr>
          <w:color w:val="333333"/>
          <w:shd w:val="clear" w:color="auto" w:fill="FFFFFF"/>
        </w:rPr>
        <w:t>.</w:t>
      </w:r>
      <w:r w:rsidRPr="00F77136">
        <w:rPr>
          <w:color w:val="222222"/>
          <w:shd w:val="clear" w:color="auto" w:fill="FFFFFF"/>
        </w:rPr>
        <w:t xml:space="preserve"> Lett. </w:t>
      </w:r>
      <w:proofErr w:type="gramStart"/>
      <w:r w:rsidRPr="00F77136">
        <w:rPr>
          <w:b/>
          <w:iCs/>
          <w:color w:val="222222"/>
          <w:shd w:val="clear" w:color="auto" w:fill="FFFFFF"/>
        </w:rPr>
        <w:t>2</w:t>
      </w:r>
      <w:proofErr w:type="gramEnd"/>
      <w:r w:rsidRPr="00F77136">
        <w:rPr>
          <w:iCs/>
          <w:color w:val="222222"/>
          <w:shd w:val="clear" w:color="auto" w:fill="FFFFFF"/>
        </w:rPr>
        <w:t xml:space="preserve">: </w:t>
      </w:r>
      <w:r w:rsidRPr="00F77136">
        <w:rPr>
          <w:color w:val="222222"/>
          <w:shd w:val="clear" w:color="auto" w:fill="FFFFFF"/>
        </w:rPr>
        <w:t xml:space="preserve">150-158. </w:t>
      </w:r>
      <w:proofErr w:type="spellStart"/>
      <w:r w:rsidRPr="00F77136">
        <w:rPr>
          <w:color w:val="222222"/>
          <w:shd w:val="clear" w:color="auto" w:fill="FFFFFF"/>
        </w:rPr>
        <w:t>doi</w:t>
      </w:r>
      <w:proofErr w:type="spellEnd"/>
      <w:r w:rsidRPr="00F77136">
        <w:rPr>
          <w:color w:val="222222"/>
          <w:shd w:val="clear" w:color="auto" w:fill="FFFFFF"/>
        </w:rPr>
        <w:t xml:space="preserve">: </w:t>
      </w:r>
      <w:hyperlink r:id="rId29" w:history="1">
        <w:r w:rsidRPr="00F77136">
          <w:rPr>
            <w:rStyle w:val="Hyperlink"/>
            <w:bCs/>
            <w:color w:val="4472C4" w:themeColor="accent1"/>
            <w:u w:val="none"/>
            <w:shd w:val="clear" w:color="auto" w:fill="FFFFFF"/>
          </w:rPr>
          <w:t>10.1002/lol2.10045</w:t>
        </w:r>
      </w:hyperlink>
    </w:p>
    <w:p w14:paraId="24C87D8E" w14:textId="77777777" w:rsidR="00612BF9" w:rsidRPr="00BE4ABE" w:rsidRDefault="00612BF9">
      <w:pPr>
        <w:rPr>
          <w:color w:val="222222"/>
          <w:shd w:val="clear" w:color="auto" w:fill="FFFFFF"/>
        </w:rPr>
      </w:pPr>
    </w:p>
    <w:p w14:paraId="3A8581BC" w14:textId="77777777" w:rsidR="00612BF9" w:rsidRPr="00BE4ABE" w:rsidRDefault="00612BF9">
      <w:pPr>
        <w:pStyle w:val="ListParagraph"/>
        <w:numPr>
          <w:ilvl w:val="0"/>
          <w:numId w:val="7"/>
        </w:numPr>
        <w:rPr>
          <w:color w:val="222222"/>
          <w:shd w:val="clear" w:color="auto" w:fill="FFFFFF"/>
        </w:rPr>
      </w:pPr>
      <w:proofErr w:type="spellStart"/>
      <w:r w:rsidRPr="006E260E">
        <w:rPr>
          <w:rFonts w:eastAsia="Times New Roman"/>
          <w:color w:val="222222"/>
          <w:shd w:val="clear" w:color="auto" w:fill="FFFFFF"/>
        </w:rPr>
        <w:t>Engelhardt</w:t>
      </w:r>
      <w:proofErr w:type="spellEnd"/>
      <w:r w:rsidRPr="006E260E">
        <w:rPr>
          <w:rFonts w:eastAsia="Times New Roman"/>
          <w:color w:val="222222"/>
          <w:shd w:val="clear" w:color="auto" w:fill="FFFFFF"/>
        </w:rPr>
        <w:t>, C. and G.</w:t>
      </w:r>
      <w:r>
        <w:rPr>
          <w:rFonts w:eastAsia="Times New Roman"/>
          <w:color w:val="222222"/>
          <w:shd w:val="clear" w:color="auto" w:fill="FFFFFF"/>
        </w:rPr>
        <w:t xml:space="preserve"> </w:t>
      </w:r>
      <w:proofErr w:type="spellStart"/>
      <w:r w:rsidRPr="006E260E">
        <w:rPr>
          <w:rFonts w:eastAsia="Times New Roman"/>
          <w:color w:val="222222"/>
          <w:shd w:val="clear" w:color="auto" w:fill="FFFFFF"/>
        </w:rPr>
        <w:t>Kirillin</w:t>
      </w:r>
      <w:proofErr w:type="spellEnd"/>
      <w:r>
        <w:rPr>
          <w:rFonts w:eastAsia="Times New Roman"/>
          <w:color w:val="222222"/>
          <w:shd w:val="clear" w:color="auto" w:fill="FFFFFF"/>
        </w:rPr>
        <w:t>.</w:t>
      </w:r>
      <w:r w:rsidRPr="006E260E">
        <w:rPr>
          <w:rFonts w:eastAsia="Times New Roman"/>
          <w:color w:val="222222"/>
          <w:shd w:val="clear" w:color="auto" w:fill="FFFFFF"/>
        </w:rPr>
        <w:t xml:space="preserve"> 2014. Criteria for the onset and breakup of summer lake stratification based on routine temperature measurements. </w:t>
      </w:r>
      <w:proofErr w:type="spellStart"/>
      <w:r>
        <w:rPr>
          <w:rFonts w:eastAsia="Times New Roman"/>
          <w:iCs/>
          <w:color w:val="222222"/>
          <w:shd w:val="clear" w:color="auto" w:fill="FFFFFF"/>
        </w:rPr>
        <w:t>Fundam</w:t>
      </w:r>
      <w:proofErr w:type="spellEnd"/>
      <w:r>
        <w:rPr>
          <w:rFonts w:eastAsia="Times New Roman"/>
          <w:iCs/>
          <w:color w:val="222222"/>
          <w:shd w:val="clear" w:color="auto" w:fill="FFFFFF"/>
        </w:rPr>
        <w:t xml:space="preserve">. Appl. </w:t>
      </w:r>
      <w:proofErr w:type="spellStart"/>
      <w:r>
        <w:rPr>
          <w:rFonts w:eastAsia="Times New Roman"/>
          <w:iCs/>
          <w:color w:val="222222"/>
          <w:shd w:val="clear" w:color="auto" w:fill="FFFFFF"/>
        </w:rPr>
        <w:t>Limnol</w:t>
      </w:r>
      <w:proofErr w:type="spellEnd"/>
      <w:r>
        <w:rPr>
          <w:rFonts w:eastAsia="Times New Roman"/>
          <w:iCs/>
          <w:color w:val="222222"/>
          <w:shd w:val="clear" w:color="auto" w:fill="FFFFFF"/>
        </w:rPr>
        <w:t>.</w:t>
      </w:r>
      <w:r w:rsidRPr="006E260E">
        <w:rPr>
          <w:rFonts w:eastAsia="Times New Roman"/>
          <w:color w:val="222222"/>
          <w:shd w:val="clear" w:color="auto" w:fill="FFFFFF"/>
        </w:rPr>
        <w:t> </w:t>
      </w:r>
      <w:proofErr w:type="gramStart"/>
      <w:r w:rsidRPr="00BE4ABE">
        <w:rPr>
          <w:rFonts w:eastAsia="Times New Roman"/>
          <w:b/>
          <w:iCs/>
          <w:color w:val="222222"/>
          <w:shd w:val="clear" w:color="auto" w:fill="FFFFFF"/>
        </w:rPr>
        <w:t>184</w:t>
      </w:r>
      <w:proofErr w:type="gramEnd"/>
      <w:r>
        <w:rPr>
          <w:rFonts w:eastAsia="Times New Roman"/>
          <w:color w:val="222222"/>
          <w:shd w:val="clear" w:color="auto" w:fill="FFFFFF"/>
        </w:rPr>
        <w:t xml:space="preserve">: </w:t>
      </w:r>
      <w:r w:rsidRPr="006E260E">
        <w:rPr>
          <w:rFonts w:eastAsia="Times New Roman"/>
          <w:color w:val="222222"/>
          <w:shd w:val="clear" w:color="auto" w:fill="FFFFFF"/>
        </w:rPr>
        <w:t>183-194</w:t>
      </w:r>
      <w:r>
        <w:rPr>
          <w:rFonts w:eastAsia="Times New Roman"/>
          <w:color w:val="222222"/>
          <w:shd w:val="clear" w:color="auto" w:fill="FFFFFF"/>
        </w:rPr>
        <w:t xml:space="preserve">. </w:t>
      </w:r>
      <w:proofErr w:type="spellStart"/>
      <w:r>
        <w:rPr>
          <w:rFonts w:eastAsia="Times New Roman"/>
          <w:color w:val="222222"/>
          <w:shd w:val="clear" w:color="auto" w:fill="FFFFFF"/>
        </w:rPr>
        <w:t>doi</w:t>
      </w:r>
      <w:proofErr w:type="spellEnd"/>
      <w:r>
        <w:rPr>
          <w:rFonts w:eastAsia="Times New Roman"/>
          <w:color w:val="222222"/>
          <w:shd w:val="clear" w:color="auto" w:fill="FFFFFF"/>
        </w:rPr>
        <w:t xml:space="preserve">: </w:t>
      </w:r>
      <w:hyperlink r:id="rId30" w:tgtFrame="_blank" w:history="1">
        <w:r w:rsidRPr="00BE4ABE">
          <w:rPr>
            <w:rStyle w:val="Hyperlink"/>
            <w:color w:val="4472C4" w:themeColor="accent1"/>
            <w:u w:val="none"/>
            <w:shd w:val="clear" w:color="auto" w:fill="FFFFFF"/>
          </w:rPr>
          <w:t>10.1127/1863-9135/2014/0582</w:t>
        </w:r>
      </w:hyperlink>
    </w:p>
    <w:p w14:paraId="0430C036" w14:textId="77777777" w:rsidR="00612BF9" w:rsidRPr="00BE4ABE" w:rsidRDefault="00612BF9" w:rsidP="0062456E">
      <w:pPr>
        <w:rPr>
          <w:shd w:val="clear" w:color="auto" w:fill="FFFFFF"/>
        </w:rPr>
      </w:pPr>
    </w:p>
    <w:p w14:paraId="5D4A95E2" w14:textId="77777777" w:rsidR="00612BF9" w:rsidRPr="00BE4ABE" w:rsidRDefault="00612BF9">
      <w:pPr>
        <w:pStyle w:val="ListParagraph"/>
        <w:numPr>
          <w:ilvl w:val="0"/>
          <w:numId w:val="7"/>
        </w:numPr>
        <w:rPr>
          <w:color w:val="222222"/>
          <w:shd w:val="clear" w:color="auto" w:fill="FFFFFF"/>
        </w:rPr>
      </w:pPr>
      <w:r w:rsidRPr="00A01D06">
        <w:rPr>
          <w:color w:val="222222"/>
          <w:shd w:val="clear" w:color="auto" w:fill="FFFFFF"/>
        </w:rPr>
        <w:t>Evans, D. O. 2007. Effects of hypoxia on scope-for-activity and power capacity of lake trout (</w:t>
      </w:r>
      <w:proofErr w:type="spellStart"/>
      <w:r w:rsidRPr="00A01D06">
        <w:rPr>
          <w:color w:val="222222"/>
          <w:shd w:val="clear" w:color="auto" w:fill="FFFFFF"/>
        </w:rPr>
        <w:t>Salvelinus</w:t>
      </w:r>
      <w:proofErr w:type="spellEnd"/>
      <w:r w:rsidRPr="00A01D06">
        <w:rPr>
          <w:color w:val="222222"/>
          <w:shd w:val="clear" w:color="auto" w:fill="FFFFFF"/>
        </w:rPr>
        <w:t xml:space="preserve"> </w:t>
      </w:r>
      <w:proofErr w:type="spellStart"/>
      <w:r w:rsidRPr="00A01D06">
        <w:rPr>
          <w:color w:val="222222"/>
          <w:shd w:val="clear" w:color="auto" w:fill="FFFFFF"/>
        </w:rPr>
        <w:t>namaycush</w:t>
      </w:r>
      <w:proofErr w:type="spellEnd"/>
      <w:r w:rsidRPr="00A01D06">
        <w:rPr>
          <w:color w:val="222222"/>
          <w:shd w:val="clear" w:color="auto" w:fill="FFFFFF"/>
        </w:rPr>
        <w:t>). </w:t>
      </w:r>
      <w:r w:rsidRPr="000F3D5B">
        <w:rPr>
          <w:iCs/>
          <w:color w:val="222222"/>
          <w:shd w:val="clear" w:color="auto" w:fill="FFFFFF"/>
        </w:rPr>
        <w:t xml:space="preserve">Can. J. Fish. </w:t>
      </w:r>
      <w:proofErr w:type="spellStart"/>
      <w:r w:rsidRPr="000F3D5B">
        <w:rPr>
          <w:iCs/>
          <w:color w:val="222222"/>
          <w:shd w:val="clear" w:color="auto" w:fill="FFFFFF"/>
        </w:rPr>
        <w:t>Aquat</w:t>
      </w:r>
      <w:proofErr w:type="spellEnd"/>
      <w:r w:rsidRPr="000F3D5B">
        <w:rPr>
          <w:iCs/>
          <w:color w:val="222222"/>
          <w:shd w:val="clear" w:color="auto" w:fill="FFFFFF"/>
        </w:rPr>
        <w:t>. Sci.</w:t>
      </w:r>
      <w:r w:rsidRPr="00A01D06">
        <w:rPr>
          <w:color w:val="222222"/>
          <w:shd w:val="clear" w:color="auto" w:fill="FFFFFF"/>
        </w:rPr>
        <w:t> </w:t>
      </w:r>
      <w:r w:rsidRPr="00A01D06">
        <w:rPr>
          <w:b/>
          <w:iCs/>
          <w:color w:val="222222"/>
          <w:shd w:val="clear" w:color="auto" w:fill="FFFFFF"/>
        </w:rPr>
        <w:t>64</w:t>
      </w:r>
      <w:r>
        <w:rPr>
          <w:color w:val="222222"/>
          <w:shd w:val="clear" w:color="auto" w:fill="FFFFFF"/>
        </w:rPr>
        <w:t xml:space="preserve">: </w:t>
      </w:r>
      <w:r w:rsidRPr="00A01D06">
        <w:rPr>
          <w:color w:val="222222"/>
          <w:shd w:val="clear" w:color="auto" w:fill="FFFFFF"/>
        </w:rPr>
        <w:t>345-361.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31" w:history="1">
        <w:r w:rsidRPr="00A01D06">
          <w:rPr>
            <w:rStyle w:val="Hyperlink"/>
            <w:color w:val="4472C4" w:themeColor="accent1"/>
            <w:u w:val="none"/>
            <w:bdr w:val="none" w:sz="0" w:space="0" w:color="auto" w:frame="1"/>
            <w:shd w:val="clear" w:color="auto" w:fill="FFFFFF"/>
          </w:rPr>
          <w:t>10.1139/f07-007</w:t>
        </w:r>
      </w:hyperlink>
    </w:p>
    <w:p w14:paraId="1164D6C5" w14:textId="77777777" w:rsidR="00612BF9" w:rsidRPr="00BE4ABE" w:rsidRDefault="00612BF9">
      <w:pPr>
        <w:rPr>
          <w:color w:val="222222"/>
          <w:shd w:val="clear" w:color="auto" w:fill="FFFFFF"/>
        </w:rPr>
      </w:pPr>
    </w:p>
    <w:p w14:paraId="64900AF9" w14:textId="77777777" w:rsidR="00612BF9" w:rsidRPr="00BE4ABE" w:rsidRDefault="00612BF9">
      <w:pPr>
        <w:pStyle w:val="ListParagraph"/>
        <w:numPr>
          <w:ilvl w:val="0"/>
          <w:numId w:val="7"/>
        </w:numPr>
        <w:rPr>
          <w:color w:val="222222"/>
          <w:shd w:val="clear" w:color="auto" w:fill="FFFFFF"/>
        </w:rPr>
      </w:pPr>
      <w:proofErr w:type="spellStart"/>
      <w:r w:rsidRPr="00BE4ABE">
        <w:rPr>
          <w:color w:val="222222"/>
          <w:shd w:val="clear" w:color="auto" w:fill="FFFFFF"/>
        </w:rPr>
        <w:t>Fenchel</w:t>
      </w:r>
      <w:proofErr w:type="spellEnd"/>
      <w:r w:rsidRPr="00BE4ABE">
        <w:rPr>
          <w:color w:val="222222"/>
          <w:shd w:val="clear" w:color="auto" w:fill="FFFFFF"/>
        </w:rPr>
        <w:t>, T. 2001. How dinoflagellates swim. </w:t>
      </w:r>
      <w:proofErr w:type="spellStart"/>
      <w:r w:rsidRPr="00BE4ABE">
        <w:rPr>
          <w:iCs/>
          <w:color w:val="222222"/>
          <w:shd w:val="clear" w:color="auto" w:fill="FFFFFF"/>
        </w:rPr>
        <w:t>Protist</w:t>
      </w:r>
      <w:proofErr w:type="spellEnd"/>
      <w:r w:rsidRPr="00BE4ABE">
        <w:rPr>
          <w:color w:val="222222"/>
          <w:shd w:val="clear" w:color="auto" w:fill="FFFFFF"/>
        </w:rPr>
        <w:t> </w:t>
      </w:r>
      <w:r w:rsidRPr="00BE4ABE">
        <w:rPr>
          <w:b/>
          <w:iCs/>
          <w:color w:val="222222"/>
          <w:shd w:val="clear" w:color="auto" w:fill="FFFFFF"/>
        </w:rPr>
        <w:t>152</w:t>
      </w:r>
      <w:r>
        <w:rPr>
          <w:color w:val="222222"/>
          <w:shd w:val="clear" w:color="auto" w:fill="FFFFFF"/>
        </w:rPr>
        <w:t xml:space="preserve">: </w:t>
      </w:r>
      <w:r w:rsidRPr="00BE4ABE">
        <w:rPr>
          <w:color w:val="222222"/>
          <w:shd w:val="clear" w:color="auto" w:fill="FFFFFF"/>
        </w:rPr>
        <w:t>329-338.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32" w:tgtFrame="_blank" w:tooltip="Persistent link using digital object identifier" w:history="1">
        <w:r w:rsidRPr="00BE4ABE">
          <w:rPr>
            <w:rStyle w:val="Hyperlink"/>
            <w:color w:val="4472C4" w:themeColor="accent1"/>
            <w:u w:val="none"/>
          </w:rPr>
          <w:t>10.1078/1434-4610-00071</w:t>
        </w:r>
      </w:hyperlink>
    </w:p>
    <w:p w14:paraId="0501D045" w14:textId="77777777" w:rsidR="00612BF9" w:rsidRPr="00BE4ABE" w:rsidRDefault="00612BF9">
      <w:pPr>
        <w:rPr>
          <w:color w:val="222222"/>
          <w:shd w:val="clear" w:color="auto" w:fill="FFFFFF"/>
        </w:rPr>
      </w:pPr>
    </w:p>
    <w:p w14:paraId="319FAA6E" w14:textId="77777777" w:rsidR="00612BF9" w:rsidRPr="00BE4ABE" w:rsidRDefault="00612BF9">
      <w:pPr>
        <w:pStyle w:val="ListParagraph"/>
        <w:numPr>
          <w:ilvl w:val="0"/>
          <w:numId w:val="7"/>
        </w:numPr>
        <w:rPr>
          <w:color w:val="222222"/>
          <w:shd w:val="clear" w:color="auto" w:fill="FFFFFF"/>
        </w:rPr>
      </w:pPr>
      <w:r w:rsidRPr="006E260E">
        <w:rPr>
          <w:color w:val="222222"/>
          <w:shd w:val="clear" w:color="auto" w:fill="FFFFFF"/>
        </w:rPr>
        <w:t>Forrest, A. L., B. E.</w:t>
      </w:r>
      <w:r>
        <w:rPr>
          <w:color w:val="222222"/>
          <w:shd w:val="clear" w:color="auto" w:fill="FFFFFF"/>
        </w:rPr>
        <w:t xml:space="preserve"> </w:t>
      </w:r>
      <w:r w:rsidRPr="006E260E">
        <w:rPr>
          <w:color w:val="222222"/>
          <w:shd w:val="clear" w:color="auto" w:fill="FFFFFF"/>
        </w:rPr>
        <w:t>Laval, R.</w:t>
      </w:r>
      <w:r>
        <w:rPr>
          <w:color w:val="222222"/>
          <w:shd w:val="clear" w:color="auto" w:fill="FFFFFF"/>
        </w:rPr>
        <w:t xml:space="preserve"> </w:t>
      </w:r>
      <w:proofErr w:type="spellStart"/>
      <w:r w:rsidRPr="006E260E">
        <w:rPr>
          <w:color w:val="222222"/>
          <w:shd w:val="clear" w:color="auto" w:fill="FFFFFF"/>
        </w:rPr>
        <w:t>Pieters</w:t>
      </w:r>
      <w:proofErr w:type="spellEnd"/>
      <w:r w:rsidRPr="006E260E">
        <w:rPr>
          <w:color w:val="222222"/>
          <w:shd w:val="clear" w:color="auto" w:fill="FFFFFF"/>
        </w:rPr>
        <w:t xml:space="preserve">, </w:t>
      </w:r>
      <w:r>
        <w:rPr>
          <w:color w:val="222222"/>
          <w:shd w:val="clear" w:color="auto" w:fill="FFFFFF"/>
        </w:rPr>
        <w:t xml:space="preserve">and </w:t>
      </w:r>
      <w:r w:rsidRPr="006E260E">
        <w:rPr>
          <w:color w:val="222222"/>
          <w:shd w:val="clear" w:color="auto" w:fill="FFFFFF"/>
        </w:rPr>
        <w:t xml:space="preserve">D. S. </w:t>
      </w:r>
      <w:r>
        <w:rPr>
          <w:color w:val="222222"/>
          <w:shd w:val="clear" w:color="auto" w:fill="FFFFFF"/>
        </w:rPr>
        <w:t>S.</w:t>
      </w:r>
      <w:r w:rsidRPr="006E260E">
        <w:rPr>
          <w:color w:val="222222"/>
          <w:shd w:val="clear" w:color="auto" w:fill="FFFFFF"/>
        </w:rPr>
        <w:t xml:space="preserve"> Lim</w:t>
      </w:r>
      <w:r>
        <w:rPr>
          <w:color w:val="222222"/>
          <w:shd w:val="clear" w:color="auto" w:fill="FFFFFF"/>
        </w:rPr>
        <w:t>.</w:t>
      </w:r>
      <w:r w:rsidRPr="006E260E">
        <w:rPr>
          <w:color w:val="222222"/>
          <w:shd w:val="clear" w:color="auto" w:fill="FFFFFF"/>
        </w:rPr>
        <w:t xml:space="preserve"> 2008. Convectively driven transport in temperate lakes. </w:t>
      </w:r>
      <w:proofErr w:type="spellStart"/>
      <w:r w:rsidRPr="00766E0F">
        <w:rPr>
          <w:color w:val="333333"/>
          <w:shd w:val="clear" w:color="auto" w:fill="FFFFFF"/>
        </w:rPr>
        <w:t>Limnol</w:t>
      </w:r>
      <w:proofErr w:type="spellEnd"/>
      <w:r w:rsidRPr="00766E0F">
        <w:rPr>
          <w:color w:val="333333"/>
          <w:shd w:val="clear" w:color="auto" w:fill="FFFFFF"/>
        </w:rPr>
        <w:t xml:space="preserve">. </w:t>
      </w:r>
      <w:proofErr w:type="spellStart"/>
      <w:r w:rsidRPr="00766E0F">
        <w:rPr>
          <w:color w:val="333333"/>
          <w:shd w:val="clear" w:color="auto" w:fill="FFFFFF"/>
        </w:rPr>
        <w:t>Oceanogr</w:t>
      </w:r>
      <w:proofErr w:type="spellEnd"/>
      <w:r w:rsidRPr="00766E0F">
        <w:rPr>
          <w:color w:val="333333"/>
          <w:shd w:val="clear" w:color="auto" w:fill="FFFFFF"/>
        </w:rPr>
        <w:t>.</w:t>
      </w:r>
      <w:r w:rsidRPr="00766E0F">
        <w:rPr>
          <w:color w:val="222222"/>
          <w:shd w:val="clear" w:color="auto" w:fill="FFFFFF"/>
        </w:rPr>
        <w:t> </w:t>
      </w:r>
      <w:proofErr w:type="gramStart"/>
      <w:r w:rsidRPr="00BE4ABE">
        <w:rPr>
          <w:b/>
          <w:iCs/>
          <w:color w:val="222222"/>
          <w:shd w:val="clear" w:color="auto" w:fill="FFFFFF"/>
        </w:rPr>
        <w:t>53</w:t>
      </w:r>
      <w:proofErr w:type="gramEnd"/>
      <w:r>
        <w:rPr>
          <w:color w:val="222222"/>
          <w:shd w:val="clear" w:color="auto" w:fill="FFFFFF"/>
        </w:rPr>
        <w:t xml:space="preserve">: </w:t>
      </w:r>
      <w:r w:rsidRPr="006E260E">
        <w:rPr>
          <w:color w:val="222222"/>
          <w:shd w:val="clear" w:color="auto" w:fill="FFFFFF"/>
        </w:rPr>
        <w:t>2321-2332.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33" w:history="1">
        <w:r w:rsidRPr="00BE4ABE">
          <w:rPr>
            <w:rStyle w:val="Hyperlink"/>
            <w:bCs/>
            <w:color w:val="4472C4" w:themeColor="accent1"/>
            <w:u w:val="none"/>
            <w:shd w:val="clear" w:color="auto" w:fill="FFFFFF"/>
          </w:rPr>
          <w:t>10.4319/lo.2008.53.5_part_2.2321</w:t>
        </w:r>
      </w:hyperlink>
    </w:p>
    <w:p w14:paraId="5559FCC0" w14:textId="77777777" w:rsidR="00612BF9" w:rsidRPr="00BE4ABE" w:rsidRDefault="00612BF9">
      <w:pPr>
        <w:rPr>
          <w:color w:val="222222"/>
          <w:shd w:val="clear" w:color="auto" w:fill="FFFFFF"/>
        </w:rPr>
      </w:pPr>
    </w:p>
    <w:p w14:paraId="784233D4" w14:textId="2E34AFDA" w:rsidR="00612BF9" w:rsidRPr="0062456E" w:rsidRDefault="00612BF9">
      <w:pPr>
        <w:pStyle w:val="ListParagraph"/>
        <w:numPr>
          <w:ilvl w:val="0"/>
          <w:numId w:val="7"/>
        </w:numPr>
        <w:rPr>
          <w:rStyle w:val="Hyperlink"/>
          <w:color w:val="222222"/>
          <w:u w:val="none"/>
          <w:shd w:val="clear" w:color="auto" w:fill="FFFFFF"/>
        </w:rPr>
      </w:pPr>
      <w:r w:rsidRPr="0039571F">
        <w:rPr>
          <w:color w:val="222222"/>
          <w:shd w:val="clear" w:color="auto" w:fill="FFFFFF"/>
        </w:rPr>
        <w:t xml:space="preserve">Forrest, A. L., B. E. Laval, R. </w:t>
      </w:r>
      <w:proofErr w:type="spellStart"/>
      <w:r w:rsidRPr="0039571F">
        <w:rPr>
          <w:color w:val="222222"/>
          <w:shd w:val="clear" w:color="auto" w:fill="FFFFFF"/>
        </w:rPr>
        <w:t>Pieters</w:t>
      </w:r>
      <w:proofErr w:type="spellEnd"/>
      <w:r w:rsidRPr="0039571F">
        <w:rPr>
          <w:color w:val="222222"/>
          <w:shd w:val="clear" w:color="auto" w:fill="FFFFFF"/>
        </w:rPr>
        <w:t>, and D. S. S. Lim. 2013. A cyclonic gyre in an ice</w:t>
      </w:r>
      <w:r w:rsidRPr="0039571F">
        <w:rPr>
          <w:rFonts w:ascii="Cambria Math" w:hAnsi="Cambria Math" w:cs="Cambria Math"/>
          <w:color w:val="222222"/>
          <w:shd w:val="clear" w:color="auto" w:fill="FFFFFF"/>
        </w:rPr>
        <w:t>‐</w:t>
      </w:r>
      <w:r w:rsidRPr="0039571F">
        <w:rPr>
          <w:color w:val="222222"/>
          <w:shd w:val="clear" w:color="auto" w:fill="FFFFFF"/>
        </w:rPr>
        <w:t>covered lake. </w:t>
      </w:r>
      <w:proofErr w:type="spellStart"/>
      <w:r w:rsidRPr="0039571F">
        <w:rPr>
          <w:color w:val="333333"/>
          <w:shd w:val="clear" w:color="auto" w:fill="FFFFFF"/>
        </w:rPr>
        <w:t>Limnol</w:t>
      </w:r>
      <w:proofErr w:type="spellEnd"/>
      <w:r w:rsidRPr="0039571F">
        <w:rPr>
          <w:color w:val="333333"/>
          <w:shd w:val="clear" w:color="auto" w:fill="FFFFFF"/>
        </w:rPr>
        <w:t xml:space="preserve">. </w:t>
      </w:r>
      <w:proofErr w:type="spellStart"/>
      <w:r w:rsidRPr="0039571F">
        <w:rPr>
          <w:color w:val="333333"/>
          <w:shd w:val="clear" w:color="auto" w:fill="FFFFFF"/>
        </w:rPr>
        <w:t>Oceanogr</w:t>
      </w:r>
      <w:proofErr w:type="spellEnd"/>
      <w:r w:rsidRPr="0039571F">
        <w:rPr>
          <w:color w:val="333333"/>
          <w:shd w:val="clear" w:color="auto" w:fill="FFFFFF"/>
        </w:rPr>
        <w:t>.</w:t>
      </w:r>
      <w:r w:rsidRPr="0039571F">
        <w:rPr>
          <w:color w:val="222222"/>
          <w:shd w:val="clear" w:color="auto" w:fill="FFFFFF"/>
        </w:rPr>
        <w:t> </w:t>
      </w:r>
      <w:proofErr w:type="gramStart"/>
      <w:r w:rsidRPr="00BE4ABE">
        <w:rPr>
          <w:b/>
          <w:iCs/>
          <w:color w:val="222222"/>
          <w:shd w:val="clear" w:color="auto" w:fill="FFFFFF"/>
        </w:rPr>
        <w:t>58</w:t>
      </w:r>
      <w:proofErr w:type="gramEnd"/>
      <w:r w:rsidRPr="0039571F">
        <w:rPr>
          <w:color w:val="222222"/>
          <w:shd w:val="clear" w:color="auto" w:fill="FFFFFF"/>
        </w:rPr>
        <w:t xml:space="preserve">: 363-375. </w:t>
      </w:r>
      <w:proofErr w:type="spellStart"/>
      <w:r w:rsidRPr="0039571F">
        <w:rPr>
          <w:color w:val="222222"/>
          <w:shd w:val="clear" w:color="auto" w:fill="FFFFFF"/>
        </w:rPr>
        <w:t>doi</w:t>
      </w:r>
      <w:proofErr w:type="spellEnd"/>
      <w:r w:rsidRPr="0039571F">
        <w:rPr>
          <w:color w:val="222222"/>
          <w:shd w:val="clear" w:color="auto" w:fill="FFFFFF"/>
        </w:rPr>
        <w:t xml:space="preserve">: </w:t>
      </w:r>
      <w:hyperlink r:id="rId34" w:history="1">
        <w:r w:rsidRPr="00BE4ABE">
          <w:rPr>
            <w:rStyle w:val="Hyperlink"/>
            <w:bCs/>
            <w:color w:val="4472C4" w:themeColor="accent1"/>
            <w:u w:val="none"/>
            <w:shd w:val="clear" w:color="auto" w:fill="FFFFFF"/>
          </w:rPr>
          <w:t>10.4319/lo.2013.58.1.0363</w:t>
        </w:r>
      </w:hyperlink>
    </w:p>
    <w:p w14:paraId="6CB0094E" w14:textId="77777777" w:rsidR="0088067D" w:rsidRPr="0062456E" w:rsidRDefault="0088067D" w:rsidP="0062456E">
      <w:pPr>
        <w:pStyle w:val="ListParagraph"/>
        <w:rPr>
          <w:color w:val="222222"/>
          <w:shd w:val="clear" w:color="auto" w:fill="FFFFFF"/>
        </w:rPr>
      </w:pPr>
    </w:p>
    <w:p w14:paraId="364B01C8" w14:textId="3B1681DC" w:rsidR="0088067D" w:rsidRPr="0088067D" w:rsidRDefault="0088067D" w:rsidP="00512DE3">
      <w:pPr>
        <w:pStyle w:val="ListParagraph"/>
        <w:numPr>
          <w:ilvl w:val="0"/>
          <w:numId w:val="7"/>
        </w:numPr>
        <w:rPr>
          <w:color w:val="222222"/>
          <w:shd w:val="clear" w:color="auto" w:fill="FFFFFF"/>
        </w:rPr>
      </w:pPr>
      <w:r w:rsidRPr="0062456E">
        <w:rPr>
          <w:color w:val="222222"/>
          <w:shd w:val="clear" w:color="auto" w:fill="FFFFFF"/>
        </w:rPr>
        <w:t xml:space="preserve">Galbraith, P. S., </w:t>
      </w:r>
      <w:r w:rsidR="004055A9">
        <w:rPr>
          <w:color w:val="222222"/>
          <w:shd w:val="clear" w:color="auto" w:fill="FFFFFF"/>
        </w:rPr>
        <w:t>and</w:t>
      </w:r>
      <w:r w:rsidR="004055A9" w:rsidRPr="004055A9">
        <w:rPr>
          <w:color w:val="222222"/>
          <w:shd w:val="clear" w:color="auto" w:fill="FFFFFF"/>
        </w:rPr>
        <w:t xml:space="preserve"> </w:t>
      </w:r>
      <w:r w:rsidR="004055A9" w:rsidRPr="00BA1A0F">
        <w:rPr>
          <w:color w:val="222222"/>
          <w:shd w:val="clear" w:color="auto" w:fill="FFFFFF"/>
        </w:rPr>
        <w:t xml:space="preserve">D. E. </w:t>
      </w:r>
      <w:r w:rsidRPr="0062456E">
        <w:rPr>
          <w:color w:val="222222"/>
          <w:shd w:val="clear" w:color="auto" w:fill="FFFFFF"/>
        </w:rPr>
        <w:t>Kelley</w:t>
      </w:r>
      <w:r w:rsidR="004055A9">
        <w:rPr>
          <w:color w:val="222222"/>
          <w:shd w:val="clear" w:color="auto" w:fill="FFFFFF"/>
        </w:rPr>
        <w:t xml:space="preserve">. </w:t>
      </w:r>
      <w:r w:rsidRPr="0062456E">
        <w:rPr>
          <w:color w:val="222222"/>
          <w:shd w:val="clear" w:color="auto" w:fill="FFFFFF"/>
        </w:rPr>
        <w:t>1996. Identifying overturns in CTD profiles. </w:t>
      </w:r>
      <w:r w:rsidR="004055A9" w:rsidRPr="0062456E">
        <w:rPr>
          <w:color w:val="222222"/>
          <w:shd w:val="clear" w:color="auto" w:fill="FFFFFF"/>
        </w:rPr>
        <w:t>J. Atmos. Ocean. Technol.</w:t>
      </w:r>
      <w:r w:rsidR="004055A9">
        <w:rPr>
          <w:i/>
          <w:iCs/>
          <w:color w:val="222222"/>
          <w:shd w:val="clear" w:color="auto" w:fill="FFFFFF"/>
        </w:rPr>
        <w:t xml:space="preserve"> </w:t>
      </w:r>
      <w:r w:rsidRPr="0062456E">
        <w:rPr>
          <w:b/>
          <w:bCs/>
          <w:color w:val="222222"/>
          <w:shd w:val="clear" w:color="auto" w:fill="FFFFFF"/>
        </w:rPr>
        <w:t>13</w:t>
      </w:r>
      <w:r w:rsidR="004055A9">
        <w:rPr>
          <w:color w:val="222222"/>
          <w:shd w:val="clear" w:color="auto" w:fill="FFFFFF"/>
        </w:rPr>
        <w:t>:</w:t>
      </w:r>
      <w:r w:rsidRPr="0062456E">
        <w:rPr>
          <w:color w:val="222222"/>
          <w:shd w:val="clear" w:color="auto" w:fill="FFFFFF"/>
        </w:rPr>
        <w:t xml:space="preserve"> 688-702.</w:t>
      </w:r>
      <w:r w:rsidR="004055A9">
        <w:rPr>
          <w:color w:val="222222"/>
          <w:shd w:val="clear" w:color="auto" w:fill="FFFFFF"/>
        </w:rPr>
        <w:t xml:space="preserve"> </w:t>
      </w:r>
      <w:proofErr w:type="spellStart"/>
      <w:r w:rsidR="004055A9">
        <w:rPr>
          <w:color w:val="222222"/>
          <w:shd w:val="clear" w:color="auto" w:fill="FFFFFF"/>
        </w:rPr>
        <w:t>doi</w:t>
      </w:r>
      <w:proofErr w:type="spellEnd"/>
      <w:r w:rsidR="004055A9">
        <w:rPr>
          <w:color w:val="222222"/>
          <w:shd w:val="clear" w:color="auto" w:fill="FFFFFF"/>
        </w:rPr>
        <w:t>:</w:t>
      </w:r>
      <w:r w:rsidR="006515E0">
        <w:rPr>
          <w:color w:val="222222"/>
          <w:shd w:val="clear" w:color="auto" w:fill="FFFFFF"/>
        </w:rPr>
        <w:t xml:space="preserve"> </w:t>
      </w:r>
      <w:hyperlink r:id="rId35" w:history="1">
        <w:r w:rsidR="006515E0" w:rsidRPr="0062456E">
          <w:rPr>
            <w:rStyle w:val="Hyperlink"/>
            <w:color w:val="4472C4" w:themeColor="accent1"/>
            <w:u w:val="none"/>
            <w:shd w:val="clear" w:color="auto" w:fill="FFFFFF"/>
          </w:rPr>
          <w:t>10.1175/1520-0426(1996)013&lt;0688:IOICP&gt;2.0.CO;2</w:t>
        </w:r>
      </w:hyperlink>
    </w:p>
    <w:p w14:paraId="1ECB434E" w14:textId="77777777" w:rsidR="00612BF9" w:rsidRPr="00BE4ABE" w:rsidRDefault="00612BF9">
      <w:pPr>
        <w:rPr>
          <w:color w:val="222222"/>
          <w:shd w:val="clear" w:color="auto" w:fill="FFFFFF"/>
        </w:rPr>
      </w:pPr>
    </w:p>
    <w:p w14:paraId="76E1C167" w14:textId="77777777" w:rsidR="00612BF9" w:rsidRPr="004B66EC" w:rsidRDefault="00612BF9">
      <w:pPr>
        <w:pStyle w:val="ListParagraph"/>
        <w:numPr>
          <w:ilvl w:val="0"/>
          <w:numId w:val="7"/>
        </w:numPr>
      </w:pPr>
      <w:proofErr w:type="spellStart"/>
      <w:r w:rsidRPr="004B66EC">
        <w:rPr>
          <w:color w:val="222222"/>
          <w:shd w:val="clear" w:color="auto" w:fill="FFFFFF"/>
        </w:rPr>
        <w:t>Haese</w:t>
      </w:r>
      <w:proofErr w:type="spellEnd"/>
      <w:r w:rsidRPr="004B66EC">
        <w:rPr>
          <w:color w:val="222222"/>
          <w:shd w:val="clear" w:color="auto" w:fill="FFFFFF"/>
        </w:rPr>
        <w:t>, R. R.,</w:t>
      </w:r>
      <w:r w:rsidRPr="00095F56">
        <w:rPr>
          <w:color w:val="222222"/>
          <w:shd w:val="clear" w:color="auto" w:fill="FFFFFF"/>
        </w:rPr>
        <w:t xml:space="preserve"> </w:t>
      </w:r>
      <w:r w:rsidRPr="006E260E">
        <w:rPr>
          <w:color w:val="222222"/>
          <w:shd w:val="clear" w:color="auto" w:fill="FFFFFF"/>
        </w:rPr>
        <w:t>E. J.</w:t>
      </w:r>
      <w:r w:rsidRPr="004B66EC">
        <w:rPr>
          <w:color w:val="222222"/>
          <w:shd w:val="clear" w:color="auto" w:fill="FFFFFF"/>
        </w:rPr>
        <w:t xml:space="preserve"> </w:t>
      </w:r>
      <w:r w:rsidRPr="006E260E">
        <w:rPr>
          <w:color w:val="222222"/>
          <w:shd w:val="clear" w:color="auto" w:fill="FFFFFF"/>
        </w:rPr>
        <w:t>Murray, C. S.</w:t>
      </w:r>
      <w:r>
        <w:rPr>
          <w:color w:val="222222"/>
          <w:shd w:val="clear" w:color="auto" w:fill="FFFFFF"/>
        </w:rPr>
        <w:t xml:space="preserve"> </w:t>
      </w:r>
      <w:r w:rsidRPr="006E260E">
        <w:rPr>
          <w:color w:val="222222"/>
          <w:shd w:val="clear" w:color="auto" w:fill="FFFFFF"/>
        </w:rPr>
        <w:t>Smith,</w:t>
      </w:r>
      <w:r>
        <w:rPr>
          <w:color w:val="222222"/>
          <w:shd w:val="clear" w:color="auto" w:fill="FFFFFF"/>
        </w:rPr>
        <w:t xml:space="preserve"> </w:t>
      </w:r>
      <w:r w:rsidRPr="006E260E">
        <w:rPr>
          <w:color w:val="222222"/>
          <w:shd w:val="clear" w:color="auto" w:fill="FFFFFF"/>
        </w:rPr>
        <w:t>J.</w:t>
      </w:r>
      <w:r>
        <w:rPr>
          <w:color w:val="222222"/>
          <w:shd w:val="clear" w:color="auto" w:fill="FFFFFF"/>
        </w:rPr>
        <w:t xml:space="preserve"> </w:t>
      </w:r>
      <w:r w:rsidRPr="006E260E">
        <w:rPr>
          <w:color w:val="222222"/>
          <w:shd w:val="clear" w:color="auto" w:fill="FFFFFF"/>
        </w:rPr>
        <w:t>Smith, L.</w:t>
      </w:r>
      <w:r>
        <w:rPr>
          <w:color w:val="222222"/>
          <w:shd w:val="clear" w:color="auto" w:fill="FFFFFF"/>
        </w:rPr>
        <w:t xml:space="preserve"> </w:t>
      </w:r>
      <w:proofErr w:type="spellStart"/>
      <w:r w:rsidRPr="006E260E">
        <w:rPr>
          <w:color w:val="222222"/>
          <w:shd w:val="clear" w:color="auto" w:fill="FFFFFF"/>
        </w:rPr>
        <w:t>Clementson</w:t>
      </w:r>
      <w:proofErr w:type="spellEnd"/>
      <w:r w:rsidRPr="006E260E">
        <w:rPr>
          <w:color w:val="222222"/>
          <w:shd w:val="clear" w:color="auto" w:fill="FFFFFF"/>
        </w:rPr>
        <w:t>,</w:t>
      </w:r>
      <w:r>
        <w:rPr>
          <w:color w:val="222222"/>
          <w:shd w:val="clear" w:color="auto" w:fill="FFFFFF"/>
        </w:rPr>
        <w:t xml:space="preserve"> and </w:t>
      </w:r>
      <w:r w:rsidRPr="006E260E">
        <w:rPr>
          <w:color w:val="222222"/>
          <w:shd w:val="clear" w:color="auto" w:fill="FFFFFF"/>
        </w:rPr>
        <w:t xml:space="preserve">D. T. </w:t>
      </w:r>
      <w:proofErr w:type="spellStart"/>
      <w:r w:rsidRPr="006E260E">
        <w:rPr>
          <w:color w:val="222222"/>
          <w:shd w:val="clear" w:color="auto" w:fill="FFFFFF"/>
        </w:rPr>
        <w:t>Heggie</w:t>
      </w:r>
      <w:proofErr w:type="spellEnd"/>
      <w:r>
        <w:rPr>
          <w:color w:val="222222"/>
          <w:shd w:val="clear" w:color="auto" w:fill="FFFFFF"/>
        </w:rPr>
        <w:t>.</w:t>
      </w:r>
      <w:r w:rsidRPr="006E260E">
        <w:rPr>
          <w:color w:val="222222"/>
          <w:shd w:val="clear" w:color="auto" w:fill="FFFFFF"/>
        </w:rPr>
        <w:t xml:space="preserve"> 2007. Diatoms control nutrient cycles in a temperate, wave</w:t>
      </w:r>
      <w:r w:rsidRPr="006E260E">
        <w:rPr>
          <w:rFonts w:ascii="Cambria Math" w:eastAsia="Calibri" w:hAnsi="Cambria Math" w:cs="Cambria Math"/>
          <w:color w:val="222222"/>
          <w:shd w:val="clear" w:color="auto" w:fill="FFFFFF"/>
        </w:rPr>
        <w:t>‐</w:t>
      </w:r>
      <w:r w:rsidRPr="00587CA0">
        <w:rPr>
          <w:color w:val="222222"/>
          <w:shd w:val="clear" w:color="auto" w:fill="FFFFFF"/>
        </w:rPr>
        <w:t>dominated estuary (southeast Australia). </w:t>
      </w:r>
      <w:proofErr w:type="spellStart"/>
      <w:r w:rsidRPr="00766E0F">
        <w:rPr>
          <w:color w:val="333333"/>
          <w:shd w:val="clear" w:color="auto" w:fill="FFFFFF"/>
        </w:rPr>
        <w:t>Limnol</w:t>
      </w:r>
      <w:proofErr w:type="spellEnd"/>
      <w:r w:rsidRPr="00766E0F">
        <w:rPr>
          <w:color w:val="333333"/>
          <w:shd w:val="clear" w:color="auto" w:fill="FFFFFF"/>
        </w:rPr>
        <w:t xml:space="preserve">. </w:t>
      </w:r>
      <w:proofErr w:type="spellStart"/>
      <w:r w:rsidRPr="00766E0F">
        <w:rPr>
          <w:color w:val="333333"/>
          <w:shd w:val="clear" w:color="auto" w:fill="FFFFFF"/>
        </w:rPr>
        <w:t>Oceanogr</w:t>
      </w:r>
      <w:proofErr w:type="spellEnd"/>
      <w:r w:rsidRPr="00766E0F">
        <w:rPr>
          <w:color w:val="333333"/>
          <w:shd w:val="clear" w:color="auto" w:fill="FFFFFF"/>
        </w:rPr>
        <w:t>.</w:t>
      </w:r>
      <w:r w:rsidRPr="00397EA7">
        <w:rPr>
          <w:color w:val="222222"/>
          <w:shd w:val="clear" w:color="auto" w:fill="FFFFFF"/>
        </w:rPr>
        <w:t> </w:t>
      </w:r>
      <w:proofErr w:type="gramStart"/>
      <w:r w:rsidRPr="00BE4ABE">
        <w:rPr>
          <w:b/>
          <w:iCs/>
          <w:color w:val="222222"/>
          <w:shd w:val="clear" w:color="auto" w:fill="FFFFFF"/>
        </w:rPr>
        <w:t>52</w:t>
      </w:r>
      <w:proofErr w:type="gramEnd"/>
      <w:r>
        <w:rPr>
          <w:color w:val="222222"/>
          <w:shd w:val="clear" w:color="auto" w:fill="FFFFFF"/>
        </w:rPr>
        <w:t>:</w:t>
      </w:r>
      <w:r w:rsidRPr="00397EA7">
        <w:rPr>
          <w:color w:val="222222"/>
          <w:shd w:val="clear" w:color="auto" w:fill="FFFFFF"/>
        </w:rPr>
        <w:t xml:space="preserve"> 2686-2700.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36" w:history="1">
        <w:r w:rsidRPr="00BE4ABE">
          <w:rPr>
            <w:rStyle w:val="Hyperlink"/>
            <w:bCs/>
            <w:color w:val="4472C4" w:themeColor="accent1"/>
            <w:u w:val="none"/>
            <w:shd w:val="clear" w:color="auto" w:fill="FFFFFF"/>
          </w:rPr>
          <w:t>10.4319/lo.2007.52.6.2686</w:t>
        </w:r>
      </w:hyperlink>
    </w:p>
    <w:p w14:paraId="4DC583DA" w14:textId="77777777" w:rsidR="00612BF9" w:rsidRPr="00BE4ABE" w:rsidRDefault="00612BF9">
      <w:pPr>
        <w:rPr>
          <w:color w:val="222222"/>
          <w:shd w:val="clear" w:color="auto" w:fill="FFFFFF"/>
        </w:rPr>
      </w:pPr>
    </w:p>
    <w:p w14:paraId="2D6030B7" w14:textId="77777777" w:rsidR="00612BF9" w:rsidRPr="00617E76" w:rsidRDefault="00612BF9">
      <w:pPr>
        <w:pStyle w:val="ListParagraph"/>
        <w:numPr>
          <w:ilvl w:val="0"/>
          <w:numId w:val="7"/>
        </w:numPr>
        <w:rPr>
          <w:rStyle w:val="Hyperlink"/>
          <w:color w:val="222222"/>
          <w:u w:val="none"/>
          <w:shd w:val="clear" w:color="auto" w:fill="FFFFFF"/>
        </w:rPr>
      </w:pPr>
      <w:r w:rsidRPr="006E260E">
        <w:rPr>
          <w:color w:val="222222"/>
          <w:shd w:val="clear" w:color="auto" w:fill="FFFFFF"/>
        </w:rPr>
        <w:t>Hampton, S. E., M. V.</w:t>
      </w:r>
      <w:r>
        <w:rPr>
          <w:color w:val="222222"/>
          <w:shd w:val="clear" w:color="auto" w:fill="FFFFFF"/>
        </w:rPr>
        <w:t xml:space="preserve"> </w:t>
      </w:r>
      <w:r w:rsidRPr="006E260E">
        <w:rPr>
          <w:color w:val="222222"/>
          <w:shd w:val="clear" w:color="auto" w:fill="FFFFFF"/>
        </w:rPr>
        <w:t>Moore, T.</w:t>
      </w:r>
      <w:r>
        <w:rPr>
          <w:color w:val="222222"/>
          <w:shd w:val="clear" w:color="auto" w:fill="FFFFFF"/>
        </w:rPr>
        <w:t xml:space="preserve"> </w:t>
      </w:r>
      <w:proofErr w:type="spellStart"/>
      <w:r w:rsidRPr="006E260E">
        <w:rPr>
          <w:color w:val="222222"/>
          <w:shd w:val="clear" w:color="auto" w:fill="FFFFFF"/>
        </w:rPr>
        <w:t>Ozersky</w:t>
      </w:r>
      <w:proofErr w:type="spellEnd"/>
      <w:r w:rsidRPr="006E260E">
        <w:rPr>
          <w:color w:val="222222"/>
          <w:shd w:val="clear" w:color="auto" w:fill="FFFFFF"/>
        </w:rPr>
        <w:t>,</w:t>
      </w:r>
      <w:r>
        <w:rPr>
          <w:color w:val="222222"/>
          <w:shd w:val="clear" w:color="auto" w:fill="FFFFFF"/>
        </w:rPr>
        <w:t xml:space="preserve"> </w:t>
      </w:r>
      <w:r w:rsidRPr="006E260E">
        <w:rPr>
          <w:color w:val="222222"/>
          <w:shd w:val="clear" w:color="auto" w:fill="FFFFFF"/>
        </w:rPr>
        <w:t>E. H., Stanley</w:t>
      </w:r>
      <w:r>
        <w:rPr>
          <w:color w:val="222222"/>
          <w:shd w:val="clear" w:color="auto" w:fill="FFFFFF"/>
        </w:rPr>
        <w:t>,</w:t>
      </w:r>
      <w:r w:rsidRPr="00E4481B">
        <w:rPr>
          <w:color w:val="222222"/>
          <w:shd w:val="clear" w:color="auto" w:fill="FFFFFF"/>
        </w:rPr>
        <w:t xml:space="preserve"> </w:t>
      </w:r>
      <w:r w:rsidRPr="006E260E">
        <w:rPr>
          <w:color w:val="222222"/>
          <w:shd w:val="clear" w:color="auto" w:fill="FFFFFF"/>
        </w:rPr>
        <w:t xml:space="preserve">C. M. </w:t>
      </w:r>
      <w:proofErr w:type="spellStart"/>
      <w:r w:rsidRPr="006E260E">
        <w:rPr>
          <w:color w:val="222222"/>
          <w:shd w:val="clear" w:color="auto" w:fill="FFFFFF"/>
        </w:rPr>
        <w:t>Polashenski</w:t>
      </w:r>
      <w:proofErr w:type="spellEnd"/>
      <w:r w:rsidRPr="006E260E">
        <w:rPr>
          <w:color w:val="222222"/>
          <w:shd w:val="clear" w:color="auto" w:fill="FFFFFF"/>
        </w:rPr>
        <w:t xml:space="preserve">, </w:t>
      </w:r>
      <w:r>
        <w:rPr>
          <w:color w:val="222222"/>
          <w:shd w:val="clear" w:color="auto" w:fill="FFFFFF"/>
        </w:rPr>
        <w:t>and</w:t>
      </w:r>
      <w:r w:rsidRPr="006E260E">
        <w:rPr>
          <w:color w:val="222222"/>
          <w:shd w:val="clear" w:color="auto" w:fill="FFFFFF"/>
        </w:rPr>
        <w:t xml:space="preserve"> A. W. Galloway</w:t>
      </w:r>
      <w:r>
        <w:rPr>
          <w:color w:val="222222"/>
          <w:shd w:val="clear" w:color="auto" w:fill="FFFFFF"/>
        </w:rPr>
        <w:t>.</w:t>
      </w:r>
      <w:r w:rsidRPr="006E260E">
        <w:rPr>
          <w:color w:val="222222"/>
          <w:shd w:val="clear" w:color="auto" w:fill="FFFFFF"/>
        </w:rPr>
        <w:t xml:space="preserve"> 2015. Heating up a cold subject: prospects for under-ice plankton research in lakes. </w:t>
      </w:r>
      <w:r>
        <w:rPr>
          <w:iCs/>
          <w:color w:val="222222"/>
          <w:shd w:val="clear" w:color="auto" w:fill="FFFFFF"/>
        </w:rPr>
        <w:t>J. Plankton Res.</w:t>
      </w:r>
      <w:r w:rsidRPr="006E260E">
        <w:rPr>
          <w:color w:val="222222"/>
          <w:shd w:val="clear" w:color="auto" w:fill="FFFFFF"/>
        </w:rPr>
        <w:t> </w:t>
      </w:r>
      <w:r w:rsidRPr="00BE4ABE">
        <w:rPr>
          <w:b/>
          <w:iCs/>
          <w:color w:val="222222"/>
          <w:shd w:val="clear" w:color="auto" w:fill="FFFFFF"/>
        </w:rPr>
        <w:t>37</w:t>
      </w:r>
      <w:r>
        <w:rPr>
          <w:color w:val="222222"/>
          <w:shd w:val="clear" w:color="auto" w:fill="FFFFFF"/>
        </w:rPr>
        <w:t>:</w:t>
      </w:r>
      <w:r w:rsidRPr="006E260E">
        <w:rPr>
          <w:color w:val="222222"/>
          <w:shd w:val="clear" w:color="auto" w:fill="FFFFFF"/>
        </w:rPr>
        <w:t xml:space="preserve"> 277-284.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37" w:history="1">
        <w:r w:rsidRPr="00BE4ABE">
          <w:rPr>
            <w:rStyle w:val="Hyperlink"/>
            <w:color w:val="4472C4" w:themeColor="accent1"/>
            <w:u w:val="none"/>
            <w:bdr w:val="none" w:sz="0" w:space="0" w:color="auto" w:frame="1"/>
            <w:shd w:val="clear" w:color="auto" w:fill="FFFFFF"/>
          </w:rPr>
          <w:t>10.1093/</w:t>
        </w:r>
        <w:proofErr w:type="spellStart"/>
        <w:r w:rsidRPr="00BE4ABE">
          <w:rPr>
            <w:rStyle w:val="Hyperlink"/>
            <w:color w:val="4472C4" w:themeColor="accent1"/>
            <w:u w:val="none"/>
            <w:bdr w:val="none" w:sz="0" w:space="0" w:color="auto" w:frame="1"/>
            <w:shd w:val="clear" w:color="auto" w:fill="FFFFFF"/>
          </w:rPr>
          <w:t>plankt</w:t>
        </w:r>
        <w:proofErr w:type="spellEnd"/>
        <w:r w:rsidRPr="00BE4ABE">
          <w:rPr>
            <w:rStyle w:val="Hyperlink"/>
            <w:color w:val="4472C4" w:themeColor="accent1"/>
            <w:u w:val="none"/>
            <w:bdr w:val="none" w:sz="0" w:space="0" w:color="auto" w:frame="1"/>
            <w:shd w:val="clear" w:color="auto" w:fill="FFFFFF"/>
          </w:rPr>
          <w:t>/fbv002</w:t>
        </w:r>
      </w:hyperlink>
    </w:p>
    <w:p w14:paraId="5E39B33F" w14:textId="77777777" w:rsidR="00612BF9" w:rsidRPr="00617E76" w:rsidRDefault="00612BF9">
      <w:pPr>
        <w:ind w:left="360"/>
        <w:rPr>
          <w:rStyle w:val="Hyperlink"/>
          <w:color w:val="222222"/>
          <w:u w:val="none"/>
          <w:shd w:val="clear" w:color="auto" w:fill="FFFFFF"/>
        </w:rPr>
      </w:pPr>
    </w:p>
    <w:p w14:paraId="669E5EC3" w14:textId="77777777" w:rsidR="00612BF9" w:rsidRPr="00617E76" w:rsidRDefault="00612BF9">
      <w:pPr>
        <w:pStyle w:val="ListParagraph"/>
        <w:numPr>
          <w:ilvl w:val="0"/>
          <w:numId w:val="7"/>
        </w:numPr>
        <w:rPr>
          <w:color w:val="222222"/>
          <w:shd w:val="clear" w:color="auto" w:fill="FFFFFF"/>
        </w:rPr>
      </w:pPr>
      <w:r w:rsidRPr="006E260E">
        <w:rPr>
          <w:color w:val="222222"/>
          <w:shd w:val="clear" w:color="auto" w:fill="FFFFFF"/>
        </w:rPr>
        <w:t>Hampton, S. E.,</w:t>
      </w:r>
      <w:r>
        <w:rPr>
          <w:color w:val="222222"/>
          <w:shd w:val="clear" w:color="auto" w:fill="FFFFFF"/>
        </w:rPr>
        <w:t xml:space="preserve"> and others</w:t>
      </w:r>
      <w:r w:rsidRPr="006E260E">
        <w:rPr>
          <w:color w:val="222222"/>
          <w:shd w:val="clear" w:color="auto" w:fill="FFFFFF"/>
        </w:rPr>
        <w:t>.</w:t>
      </w:r>
      <w:r>
        <w:rPr>
          <w:color w:val="222222"/>
          <w:shd w:val="clear" w:color="auto" w:fill="FFFFFF"/>
        </w:rPr>
        <w:t xml:space="preserve"> 2017.</w:t>
      </w:r>
      <w:r w:rsidRPr="006E260E">
        <w:rPr>
          <w:color w:val="222222"/>
          <w:shd w:val="clear" w:color="auto" w:fill="FFFFFF"/>
        </w:rPr>
        <w:t> </w:t>
      </w:r>
      <w:r>
        <w:rPr>
          <w:color w:val="222222"/>
          <w:shd w:val="clear" w:color="auto" w:fill="FFFFFF"/>
        </w:rPr>
        <w:t>Ecology under lake ice.</w:t>
      </w:r>
      <w:r>
        <w:rPr>
          <w:iCs/>
          <w:color w:val="222222"/>
          <w:shd w:val="clear" w:color="auto" w:fill="FFFFFF"/>
        </w:rPr>
        <w:t xml:space="preserve"> </w:t>
      </w:r>
      <w:r w:rsidRPr="00BE4ABE">
        <w:rPr>
          <w:iCs/>
          <w:color w:val="222222"/>
          <w:shd w:val="clear" w:color="auto" w:fill="FFFFFF"/>
        </w:rPr>
        <w:t>Ecol</w:t>
      </w:r>
      <w:r>
        <w:rPr>
          <w:iCs/>
          <w:color w:val="222222"/>
          <w:shd w:val="clear" w:color="auto" w:fill="FFFFFF"/>
        </w:rPr>
        <w:t>.</w:t>
      </w:r>
      <w:r w:rsidRPr="00BE4ABE">
        <w:rPr>
          <w:iCs/>
          <w:color w:val="222222"/>
          <w:shd w:val="clear" w:color="auto" w:fill="FFFFFF"/>
        </w:rPr>
        <w:t xml:space="preserve"> Lett</w:t>
      </w:r>
      <w:r>
        <w:rPr>
          <w:iCs/>
          <w:color w:val="222222"/>
          <w:shd w:val="clear" w:color="auto" w:fill="FFFFFF"/>
        </w:rPr>
        <w:t>.</w:t>
      </w:r>
      <w:r w:rsidRPr="006E260E">
        <w:rPr>
          <w:color w:val="222222"/>
          <w:shd w:val="clear" w:color="auto" w:fill="FFFFFF"/>
        </w:rPr>
        <w:t> </w:t>
      </w:r>
      <w:proofErr w:type="gramStart"/>
      <w:r w:rsidRPr="00BE4ABE">
        <w:rPr>
          <w:b/>
          <w:iCs/>
          <w:color w:val="222222"/>
          <w:shd w:val="clear" w:color="auto" w:fill="FFFFFF"/>
        </w:rPr>
        <w:t>20</w:t>
      </w:r>
      <w:proofErr w:type="gramEnd"/>
      <w:r>
        <w:rPr>
          <w:color w:val="222222"/>
          <w:shd w:val="clear" w:color="auto" w:fill="FFFFFF"/>
        </w:rPr>
        <w:t>:</w:t>
      </w:r>
      <w:r w:rsidRPr="006E260E">
        <w:rPr>
          <w:color w:val="222222"/>
          <w:shd w:val="clear" w:color="auto" w:fill="FFFFFF"/>
        </w:rPr>
        <w:t xml:space="preserve"> 98-111.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38" w:history="1">
        <w:r w:rsidRPr="00BE4ABE">
          <w:rPr>
            <w:rStyle w:val="Hyperlink"/>
            <w:bCs/>
            <w:color w:val="4472C4" w:themeColor="accent1"/>
            <w:u w:val="none"/>
            <w:shd w:val="clear" w:color="auto" w:fill="FFFFFF"/>
          </w:rPr>
          <w:t>10.1111/ele.12699</w:t>
        </w:r>
      </w:hyperlink>
    </w:p>
    <w:p w14:paraId="64A647BD" w14:textId="77777777" w:rsidR="00612BF9" w:rsidRPr="00BE4ABE" w:rsidRDefault="00612BF9">
      <w:pPr>
        <w:rPr>
          <w:color w:val="222222"/>
          <w:shd w:val="clear" w:color="auto" w:fill="FFFFFF"/>
        </w:rPr>
      </w:pPr>
    </w:p>
    <w:p w14:paraId="5A1B02E3" w14:textId="77777777" w:rsidR="00612BF9" w:rsidRPr="00BE4ABE" w:rsidRDefault="00612BF9">
      <w:pPr>
        <w:pStyle w:val="ListParagraph"/>
        <w:numPr>
          <w:ilvl w:val="0"/>
          <w:numId w:val="7"/>
        </w:numPr>
        <w:rPr>
          <w:color w:val="222222"/>
          <w:shd w:val="clear" w:color="auto" w:fill="FFFFFF"/>
        </w:rPr>
      </w:pPr>
      <w:r w:rsidRPr="00BE4ABE">
        <w:rPr>
          <w:color w:val="222222"/>
          <w:shd w:val="clear" w:color="auto" w:fill="FFFFFF"/>
        </w:rPr>
        <w:t xml:space="preserve">Heaney, S. I., </w:t>
      </w:r>
      <w:r>
        <w:rPr>
          <w:color w:val="222222"/>
          <w:shd w:val="clear" w:color="auto" w:fill="FFFFFF"/>
        </w:rPr>
        <w:t xml:space="preserve">and </w:t>
      </w:r>
      <w:r w:rsidRPr="00F23012">
        <w:rPr>
          <w:color w:val="222222"/>
          <w:shd w:val="clear" w:color="auto" w:fill="FFFFFF"/>
        </w:rPr>
        <w:t xml:space="preserve">R. W. </w:t>
      </w:r>
      <w:proofErr w:type="spellStart"/>
      <w:r w:rsidRPr="00BE4ABE">
        <w:rPr>
          <w:color w:val="222222"/>
          <w:shd w:val="clear" w:color="auto" w:fill="FFFFFF"/>
        </w:rPr>
        <w:t>Eppley</w:t>
      </w:r>
      <w:proofErr w:type="spellEnd"/>
      <w:r>
        <w:rPr>
          <w:color w:val="222222"/>
          <w:shd w:val="clear" w:color="auto" w:fill="FFFFFF"/>
        </w:rPr>
        <w:t xml:space="preserve">. </w:t>
      </w:r>
      <w:r w:rsidRPr="00BE4ABE">
        <w:rPr>
          <w:color w:val="222222"/>
          <w:shd w:val="clear" w:color="auto" w:fill="FFFFFF"/>
        </w:rPr>
        <w:t>1981. Light, temperature and nitrogen as interacting factors affecting diel vertical migrations of dinoflagellates in culture. </w:t>
      </w:r>
      <w:r>
        <w:rPr>
          <w:iCs/>
          <w:color w:val="222222"/>
          <w:shd w:val="clear" w:color="auto" w:fill="FFFFFF"/>
        </w:rPr>
        <w:t>J. Plankton Res.</w:t>
      </w:r>
      <w:r w:rsidRPr="00BE4ABE">
        <w:rPr>
          <w:color w:val="222222"/>
          <w:shd w:val="clear" w:color="auto" w:fill="FFFFFF"/>
        </w:rPr>
        <w:t> </w:t>
      </w:r>
      <w:r w:rsidRPr="00BE4ABE">
        <w:rPr>
          <w:b/>
          <w:iCs/>
          <w:color w:val="222222"/>
          <w:shd w:val="clear" w:color="auto" w:fill="FFFFFF"/>
        </w:rPr>
        <w:t>3</w:t>
      </w:r>
      <w:r>
        <w:rPr>
          <w:color w:val="222222"/>
          <w:shd w:val="clear" w:color="auto" w:fill="FFFFFF"/>
        </w:rPr>
        <w:t xml:space="preserve">: </w:t>
      </w:r>
      <w:r w:rsidRPr="00BE4ABE">
        <w:rPr>
          <w:color w:val="222222"/>
          <w:shd w:val="clear" w:color="auto" w:fill="FFFFFF"/>
        </w:rPr>
        <w:t>331-344.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39" w:history="1">
        <w:r w:rsidRPr="00BE4ABE">
          <w:rPr>
            <w:rStyle w:val="Hyperlink"/>
            <w:color w:val="4472C4" w:themeColor="accent1"/>
            <w:u w:val="none"/>
            <w:bdr w:val="none" w:sz="0" w:space="0" w:color="auto" w:frame="1"/>
            <w:shd w:val="clear" w:color="auto" w:fill="FFFFFF"/>
          </w:rPr>
          <w:t>10.1093/</w:t>
        </w:r>
        <w:proofErr w:type="spellStart"/>
        <w:r w:rsidRPr="00BE4ABE">
          <w:rPr>
            <w:rStyle w:val="Hyperlink"/>
            <w:color w:val="4472C4" w:themeColor="accent1"/>
            <w:u w:val="none"/>
            <w:bdr w:val="none" w:sz="0" w:space="0" w:color="auto" w:frame="1"/>
            <w:shd w:val="clear" w:color="auto" w:fill="FFFFFF"/>
          </w:rPr>
          <w:t>plankt</w:t>
        </w:r>
        <w:proofErr w:type="spellEnd"/>
        <w:r w:rsidRPr="00BE4ABE">
          <w:rPr>
            <w:rStyle w:val="Hyperlink"/>
            <w:color w:val="4472C4" w:themeColor="accent1"/>
            <w:u w:val="none"/>
            <w:bdr w:val="none" w:sz="0" w:space="0" w:color="auto" w:frame="1"/>
            <w:shd w:val="clear" w:color="auto" w:fill="FFFFFF"/>
          </w:rPr>
          <w:t>/3.2.331</w:t>
        </w:r>
      </w:hyperlink>
    </w:p>
    <w:p w14:paraId="594AA783" w14:textId="77777777" w:rsidR="00612BF9" w:rsidRPr="00BE4ABE" w:rsidRDefault="00612BF9">
      <w:pPr>
        <w:rPr>
          <w:color w:val="222222"/>
          <w:shd w:val="clear" w:color="auto" w:fill="FFFFFF"/>
        </w:rPr>
      </w:pPr>
    </w:p>
    <w:p w14:paraId="20093FC2" w14:textId="77777777" w:rsidR="00612BF9" w:rsidRPr="00BE4ABE" w:rsidRDefault="00612BF9">
      <w:pPr>
        <w:pStyle w:val="ListParagraph"/>
        <w:numPr>
          <w:ilvl w:val="0"/>
          <w:numId w:val="7"/>
        </w:numPr>
        <w:rPr>
          <w:color w:val="222222"/>
          <w:shd w:val="clear" w:color="auto" w:fill="FFFFFF"/>
        </w:rPr>
      </w:pPr>
      <w:proofErr w:type="spellStart"/>
      <w:r w:rsidRPr="006E260E">
        <w:rPr>
          <w:color w:val="222222"/>
          <w:shd w:val="clear" w:color="auto" w:fill="FFFFFF"/>
        </w:rPr>
        <w:t>Herdendorf</w:t>
      </w:r>
      <w:proofErr w:type="spellEnd"/>
      <w:r w:rsidRPr="006E260E">
        <w:rPr>
          <w:color w:val="222222"/>
          <w:shd w:val="clear" w:color="auto" w:fill="FFFFFF"/>
        </w:rPr>
        <w:t>, C. E. 1982. Large lakes of the world. </w:t>
      </w:r>
      <w:r>
        <w:rPr>
          <w:iCs/>
          <w:color w:val="222222"/>
          <w:shd w:val="clear" w:color="auto" w:fill="FFFFFF"/>
        </w:rPr>
        <w:t>J. Great Lakes Res.</w:t>
      </w:r>
      <w:r w:rsidRPr="006E260E">
        <w:rPr>
          <w:color w:val="222222"/>
          <w:shd w:val="clear" w:color="auto" w:fill="FFFFFF"/>
        </w:rPr>
        <w:t> </w:t>
      </w:r>
      <w:r w:rsidRPr="00BE4ABE">
        <w:rPr>
          <w:b/>
          <w:iCs/>
          <w:color w:val="222222"/>
          <w:shd w:val="clear" w:color="auto" w:fill="FFFFFF"/>
        </w:rPr>
        <w:t>8</w:t>
      </w:r>
      <w:r>
        <w:rPr>
          <w:color w:val="222222"/>
          <w:shd w:val="clear" w:color="auto" w:fill="FFFFFF"/>
        </w:rPr>
        <w:t>:</w:t>
      </w:r>
      <w:r w:rsidRPr="006E260E">
        <w:rPr>
          <w:color w:val="222222"/>
          <w:shd w:val="clear" w:color="auto" w:fill="FFFFFF"/>
        </w:rPr>
        <w:t xml:space="preserve"> 379-412.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40" w:tgtFrame="_blank" w:tooltip="Persistent link using digital object identifier" w:history="1">
        <w:r w:rsidRPr="00BE4ABE">
          <w:rPr>
            <w:rStyle w:val="Hyperlink"/>
            <w:color w:val="4472C4" w:themeColor="accent1"/>
            <w:u w:val="none"/>
          </w:rPr>
          <w:t>10.1016/S0380-1330(82)71982-3</w:t>
        </w:r>
      </w:hyperlink>
    </w:p>
    <w:p w14:paraId="1DDFAFEC" w14:textId="77777777" w:rsidR="00612BF9" w:rsidRPr="00BE4ABE" w:rsidRDefault="00612BF9">
      <w:pPr>
        <w:rPr>
          <w:color w:val="222222"/>
          <w:shd w:val="clear" w:color="auto" w:fill="FFFFFF"/>
        </w:rPr>
      </w:pPr>
    </w:p>
    <w:p w14:paraId="296CBE49" w14:textId="77777777" w:rsidR="00612BF9" w:rsidRPr="00BE4ABE" w:rsidRDefault="00612BF9">
      <w:pPr>
        <w:pStyle w:val="ListParagraph"/>
        <w:numPr>
          <w:ilvl w:val="0"/>
          <w:numId w:val="7"/>
        </w:numPr>
        <w:rPr>
          <w:color w:val="222222"/>
          <w:shd w:val="clear" w:color="auto" w:fill="FFFFFF"/>
        </w:rPr>
      </w:pPr>
      <w:proofErr w:type="spellStart"/>
      <w:r w:rsidRPr="006E260E">
        <w:rPr>
          <w:color w:val="222222"/>
          <w:shd w:val="clear" w:color="auto" w:fill="FFFFFF"/>
        </w:rPr>
        <w:t>Horvat</w:t>
      </w:r>
      <w:proofErr w:type="spellEnd"/>
      <w:r w:rsidRPr="006E260E">
        <w:rPr>
          <w:color w:val="222222"/>
          <w:shd w:val="clear" w:color="auto" w:fill="FFFFFF"/>
        </w:rPr>
        <w:t>, C., D. R.</w:t>
      </w:r>
      <w:r>
        <w:rPr>
          <w:color w:val="222222"/>
          <w:shd w:val="clear" w:color="auto" w:fill="FFFFFF"/>
        </w:rPr>
        <w:t xml:space="preserve"> </w:t>
      </w:r>
      <w:r w:rsidRPr="006E260E">
        <w:rPr>
          <w:color w:val="222222"/>
          <w:shd w:val="clear" w:color="auto" w:fill="FFFFFF"/>
        </w:rPr>
        <w:t>Jones, S.</w:t>
      </w:r>
      <w:r>
        <w:rPr>
          <w:color w:val="222222"/>
          <w:shd w:val="clear" w:color="auto" w:fill="FFFFFF"/>
        </w:rPr>
        <w:t xml:space="preserve"> </w:t>
      </w:r>
      <w:proofErr w:type="spellStart"/>
      <w:r w:rsidRPr="006E260E">
        <w:rPr>
          <w:color w:val="222222"/>
          <w:shd w:val="clear" w:color="auto" w:fill="FFFFFF"/>
        </w:rPr>
        <w:t>Iams</w:t>
      </w:r>
      <w:proofErr w:type="spellEnd"/>
      <w:r w:rsidRPr="006E260E">
        <w:rPr>
          <w:color w:val="222222"/>
          <w:shd w:val="clear" w:color="auto" w:fill="FFFFFF"/>
        </w:rPr>
        <w:t>, D.</w:t>
      </w:r>
      <w:r>
        <w:rPr>
          <w:color w:val="222222"/>
          <w:shd w:val="clear" w:color="auto" w:fill="FFFFFF"/>
        </w:rPr>
        <w:t xml:space="preserve"> </w:t>
      </w:r>
      <w:r w:rsidRPr="006E260E">
        <w:rPr>
          <w:color w:val="222222"/>
          <w:shd w:val="clear" w:color="auto" w:fill="FFFFFF"/>
        </w:rPr>
        <w:t>Schroeder, D.</w:t>
      </w:r>
      <w:r>
        <w:rPr>
          <w:color w:val="222222"/>
          <w:shd w:val="clear" w:color="auto" w:fill="FFFFFF"/>
        </w:rPr>
        <w:t xml:space="preserve"> </w:t>
      </w:r>
      <w:proofErr w:type="spellStart"/>
      <w:r w:rsidRPr="006E260E">
        <w:rPr>
          <w:color w:val="222222"/>
          <w:shd w:val="clear" w:color="auto" w:fill="FFFFFF"/>
        </w:rPr>
        <w:t>Flocco</w:t>
      </w:r>
      <w:proofErr w:type="spellEnd"/>
      <w:r w:rsidRPr="006E260E">
        <w:rPr>
          <w:color w:val="222222"/>
          <w:shd w:val="clear" w:color="auto" w:fill="FFFFFF"/>
        </w:rPr>
        <w:t xml:space="preserve">, </w:t>
      </w:r>
      <w:r>
        <w:rPr>
          <w:color w:val="222222"/>
          <w:shd w:val="clear" w:color="auto" w:fill="FFFFFF"/>
        </w:rPr>
        <w:t>and</w:t>
      </w:r>
      <w:r w:rsidRPr="006E260E">
        <w:rPr>
          <w:color w:val="222222"/>
          <w:shd w:val="clear" w:color="auto" w:fill="FFFFFF"/>
        </w:rPr>
        <w:t xml:space="preserve"> D. </w:t>
      </w:r>
      <w:proofErr w:type="spellStart"/>
      <w:r w:rsidRPr="006E260E">
        <w:rPr>
          <w:color w:val="222222"/>
          <w:shd w:val="clear" w:color="auto" w:fill="FFFFFF"/>
        </w:rPr>
        <w:t>Feltham</w:t>
      </w:r>
      <w:proofErr w:type="spellEnd"/>
      <w:r>
        <w:rPr>
          <w:color w:val="222222"/>
          <w:shd w:val="clear" w:color="auto" w:fill="FFFFFF"/>
        </w:rPr>
        <w:t>.</w:t>
      </w:r>
      <w:r w:rsidRPr="006E260E">
        <w:rPr>
          <w:color w:val="222222"/>
          <w:shd w:val="clear" w:color="auto" w:fill="FFFFFF"/>
        </w:rPr>
        <w:t xml:space="preserve"> 2017. The frequency and extent of sub-ice phytoplankton blooms in the Arctic Ocean. </w:t>
      </w:r>
      <w:r>
        <w:rPr>
          <w:iCs/>
          <w:color w:val="222222"/>
          <w:shd w:val="clear" w:color="auto" w:fill="FFFFFF"/>
        </w:rPr>
        <w:t xml:space="preserve">Sci. Adv. </w:t>
      </w:r>
      <w:r w:rsidRPr="00BE4ABE">
        <w:rPr>
          <w:b/>
          <w:iCs/>
          <w:color w:val="222222"/>
          <w:shd w:val="clear" w:color="auto" w:fill="FFFFFF"/>
        </w:rPr>
        <w:t>3</w:t>
      </w:r>
      <w:r>
        <w:rPr>
          <w:color w:val="222222"/>
          <w:shd w:val="clear" w:color="auto" w:fill="FFFFFF"/>
        </w:rPr>
        <w:t xml:space="preserve">: </w:t>
      </w:r>
      <w:r w:rsidRPr="006E260E">
        <w:rPr>
          <w:color w:val="222222"/>
          <w:shd w:val="clear" w:color="auto" w:fill="FFFFFF"/>
        </w:rPr>
        <w:t>e1601191.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BE4ABE">
        <w:rPr>
          <w:color w:val="4472C4" w:themeColor="accent1"/>
          <w:shd w:val="clear" w:color="auto" w:fill="FFFFFF"/>
        </w:rPr>
        <w:t>10.1126/sciadv.1601191</w:t>
      </w:r>
    </w:p>
    <w:p w14:paraId="4BCCD049" w14:textId="77777777" w:rsidR="00612BF9" w:rsidRPr="00BE4ABE" w:rsidRDefault="00612BF9">
      <w:pPr>
        <w:rPr>
          <w:color w:val="222222"/>
          <w:shd w:val="clear" w:color="auto" w:fill="FFFFFF"/>
        </w:rPr>
      </w:pPr>
    </w:p>
    <w:p w14:paraId="0B5F4B3A" w14:textId="77777777" w:rsidR="00612BF9" w:rsidRPr="00BE4ABE" w:rsidRDefault="00612BF9">
      <w:pPr>
        <w:pStyle w:val="ListParagraph"/>
        <w:numPr>
          <w:ilvl w:val="0"/>
          <w:numId w:val="7"/>
        </w:numPr>
        <w:rPr>
          <w:color w:val="222222"/>
          <w:shd w:val="clear" w:color="auto" w:fill="FFFFFF"/>
        </w:rPr>
      </w:pPr>
      <w:r w:rsidRPr="004F1E44">
        <w:rPr>
          <w:color w:val="222222"/>
          <w:shd w:val="clear" w:color="auto" w:fill="FFFFFF"/>
        </w:rPr>
        <w:t xml:space="preserve">Jonas, T., A. Y. </w:t>
      </w:r>
      <w:proofErr w:type="spellStart"/>
      <w:r w:rsidRPr="004F1E44">
        <w:rPr>
          <w:color w:val="222222"/>
          <w:shd w:val="clear" w:color="auto" w:fill="FFFFFF"/>
        </w:rPr>
        <w:t>Terzhevik</w:t>
      </w:r>
      <w:proofErr w:type="spellEnd"/>
      <w:r w:rsidRPr="004F1E44">
        <w:rPr>
          <w:color w:val="222222"/>
          <w:shd w:val="clear" w:color="auto" w:fill="FFFFFF"/>
        </w:rPr>
        <w:t xml:space="preserve">, D. V., </w:t>
      </w:r>
      <w:proofErr w:type="spellStart"/>
      <w:r w:rsidRPr="004F1E44">
        <w:rPr>
          <w:color w:val="222222"/>
          <w:shd w:val="clear" w:color="auto" w:fill="FFFFFF"/>
        </w:rPr>
        <w:t>Mironov</w:t>
      </w:r>
      <w:proofErr w:type="spellEnd"/>
      <w:r w:rsidRPr="004F1E44">
        <w:rPr>
          <w:color w:val="222222"/>
          <w:shd w:val="clear" w:color="auto" w:fill="FFFFFF"/>
        </w:rPr>
        <w:t xml:space="preserve">, and A. </w:t>
      </w:r>
      <w:proofErr w:type="spellStart"/>
      <w:r w:rsidRPr="004F1E44">
        <w:rPr>
          <w:color w:val="222222"/>
          <w:shd w:val="clear" w:color="auto" w:fill="FFFFFF"/>
        </w:rPr>
        <w:t>Wüest</w:t>
      </w:r>
      <w:proofErr w:type="spellEnd"/>
      <w:r w:rsidRPr="004F1E44">
        <w:rPr>
          <w:color w:val="222222"/>
          <w:shd w:val="clear" w:color="auto" w:fill="FFFFFF"/>
        </w:rPr>
        <w:t xml:space="preserve">. 2003. </w:t>
      </w:r>
      <w:proofErr w:type="spellStart"/>
      <w:r w:rsidRPr="004F1E44">
        <w:rPr>
          <w:color w:val="222222"/>
          <w:shd w:val="clear" w:color="auto" w:fill="FFFFFF"/>
        </w:rPr>
        <w:t>Radiatively</w:t>
      </w:r>
      <w:proofErr w:type="spellEnd"/>
      <w:r w:rsidRPr="004F1E44">
        <w:rPr>
          <w:color w:val="222222"/>
          <w:shd w:val="clear" w:color="auto" w:fill="FFFFFF"/>
        </w:rPr>
        <w:t xml:space="preserve"> driven convection in an ice</w:t>
      </w:r>
      <w:r w:rsidRPr="004F1E44">
        <w:rPr>
          <w:rFonts w:ascii="Cambria Math" w:hAnsi="Cambria Math" w:cs="Cambria Math"/>
          <w:color w:val="222222"/>
          <w:shd w:val="clear" w:color="auto" w:fill="FFFFFF"/>
        </w:rPr>
        <w:t>‐</w:t>
      </w:r>
      <w:r w:rsidRPr="004F1E44">
        <w:rPr>
          <w:color w:val="222222"/>
          <w:shd w:val="clear" w:color="auto" w:fill="FFFFFF"/>
        </w:rPr>
        <w:t>covered lake investigated by using temperature microstructure technique. </w:t>
      </w:r>
      <w:r w:rsidRPr="004F1E44">
        <w:rPr>
          <w:iCs/>
          <w:color w:val="222222"/>
          <w:shd w:val="clear" w:color="auto" w:fill="FFFFFF"/>
        </w:rPr>
        <w:t xml:space="preserve">J. </w:t>
      </w:r>
      <w:proofErr w:type="spellStart"/>
      <w:r w:rsidRPr="004F1E44">
        <w:rPr>
          <w:iCs/>
          <w:color w:val="222222"/>
          <w:shd w:val="clear" w:color="auto" w:fill="FFFFFF"/>
        </w:rPr>
        <w:t>Geophys</w:t>
      </w:r>
      <w:proofErr w:type="spellEnd"/>
      <w:r w:rsidRPr="004F1E44">
        <w:rPr>
          <w:iCs/>
          <w:color w:val="222222"/>
          <w:shd w:val="clear" w:color="auto" w:fill="FFFFFF"/>
        </w:rPr>
        <w:t>. Res.</w:t>
      </w:r>
      <w:r w:rsidRPr="004F1E44">
        <w:rPr>
          <w:b/>
          <w:iCs/>
          <w:color w:val="222222"/>
          <w:shd w:val="clear" w:color="auto" w:fill="FFFFFF"/>
        </w:rPr>
        <w:t xml:space="preserve"> </w:t>
      </w:r>
      <w:r w:rsidRPr="00BE4ABE">
        <w:rPr>
          <w:b/>
          <w:iCs/>
          <w:color w:val="222222"/>
          <w:shd w:val="clear" w:color="auto" w:fill="FFFFFF"/>
        </w:rPr>
        <w:t>108</w:t>
      </w:r>
      <w:r w:rsidRPr="004F1E44">
        <w:rPr>
          <w:color w:val="222222"/>
          <w:shd w:val="clear" w:color="auto" w:fill="FFFFFF"/>
        </w:rPr>
        <w:t xml:space="preserve">: 3183. </w:t>
      </w:r>
      <w:proofErr w:type="spellStart"/>
      <w:r w:rsidRPr="004F1E44">
        <w:rPr>
          <w:color w:val="222222"/>
          <w:shd w:val="clear" w:color="auto" w:fill="FFFFFF"/>
        </w:rPr>
        <w:t>doi</w:t>
      </w:r>
      <w:proofErr w:type="spellEnd"/>
      <w:r w:rsidRPr="004F1E44">
        <w:rPr>
          <w:color w:val="222222"/>
          <w:shd w:val="clear" w:color="auto" w:fill="FFFFFF"/>
        </w:rPr>
        <w:t xml:space="preserve">: </w:t>
      </w:r>
      <w:hyperlink r:id="rId41" w:history="1">
        <w:r w:rsidRPr="00BE4ABE">
          <w:rPr>
            <w:rStyle w:val="Hyperlink"/>
            <w:bCs/>
            <w:color w:val="4472C4" w:themeColor="accent1"/>
            <w:u w:val="none"/>
            <w:shd w:val="clear" w:color="auto" w:fill="FFFFFF"/>
          </w:rPr>
          <w:t>10.1029/2002JC001316</w:t>
        </w:r>
      </w:hyperlink>
    </w:p>
    <w:p w14:paraId="61D5A737" w14:textId="77777777" w:rsidR="00612BF9" w:rsidRPr="00BE4ABE" w:rsidRDefault="00612BF9">
      <w:pPr>
        <w:rPr>
          <w:color w:val="222222"/>
          <w:shd w:val="clear" w:color="auto" w:fill="FFFFFF"/>
        </w:rPr>
      </w:pPr>
    </w:p>
    <w:p w14:paraId="5C7CDD31" w14:textId="77777777" w:rsidR="00612BF9" w:rsidRPr="00BE4ABE" w:rsidRDefault="00612BF9">
      <w:pPr>
        <w:pStyle w:val="ListParagraph"/>
        <w:numPr>
          <w:ilvl w:val="0"/>
          <w:numId w:val="7"/>
        </w:numPr>
        <w:rPr>
          <w:color w:val="222222"/>
          <w:shd w:val="clear" w:color="auto" w:fill="FFFFFF"/>
        </w:rPr>
      </w:pPr>
      <w:r w:rsidRPr="006E260E">
        <w:rPr>
          <w:color w:val="222222"/>
          <w:shd w:val="clear" w:color="auto" w:fill="FFFFFF"/>
        </w:rPr>
        <w:t>Kelley, D. E. 1997. Convection in ice-covered lakes: effects on algal suspension. </w:t>
      </w:r>
      <w:r>
        <w:rPr>
          <w:color w:val="222222"/>
          <w:shd w:val="clear" w:color="auto" w:fill="FFFFFF"/>
        </w:rPr>
        <w:t>J.</w:t>
      </w:r>
      <w:r>
        <w:rPr>
          <w:iCs/>
          <w:color w:val="222222"/>
          <w:shd w:val="clear" w:color="auto" w:fill="FFFFFF"/>
        </w:rPr>
        <w:t xml:space="preserve"> Plankton Res.</w:t>
      </w:r>
      <w:r w:rsidRPr="006E260E">
        <w:rPr>
          <w:color w:val="222222"/>
          <w:shd w:val="clear" w:color="auto" w:fill="FFFFFF"/>
        </w:rPr>
        <w:t> </w:t>
      </w:r>
      <w:r w:rsidRPr="00BE4ABE">
        <w:rPr>
          <w:b/>
          <w:iCs/>
          <w:color w:val="222222"/>
          <w:shd w:val="clear" w:color="auto" w:fill="FFFFFF"/>
        </w:rPr>
        <w:t>19</w:t>
      </w:r>
      <w:r>
        <w:rPr>
          <w:color w:val="222222"/>
          <w:shd w:val="clear" w:color="auto" w:fill="FFFFFF"/>
        </w:rPr>
        <w:t xml:space="preserve">: </w:t>
      </w:r>
      <w:r w:rsidRPr="006E260E">
        <w:rPr>
          <w:color w:val="222222"/>
          <w:shd w:val="clear" w:color="auto" w:fill="FFFFFF"/>
        </w:rPr>
        <w:t>1859-1880.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42" w:history="1">
        <w:r w:rsidRPr="00BE4ABE">
          <w:rPr>
            <w:rStyle w:val="Hyperlink"/>
            <w:color w:val="006FB7"/>
            <w:bdr w:val="none" w:sz="0" w:space="0" w:color="auto" w:frame="1"/>
            <w:shd w:val="clear" w:color="auto" w:fill="FFFFFF"/>
          </w:rPr>
          <w:t>10.1093/</w:t>
        </w:r>
        <w:proofErr w:type="spellStart"/>
        <w:r w:rsidRPr="00BE4ABE">
          <w:rPr>
            <w:rStyle w:val="Hyperlink"/>
            <w:color w:val="006FB7"/>
            <w:bdr w:val="none" w:sz="0" w:space="0" w:color="auto" w:frame="1"/>
            <w:shd w:val="clear" w:color="auto" w:fill="FFFFFF"/>
          </w:rPr>
          <w:t>plankt</w:t>
        </w:r>
        <w:proofErr w:type="spellEnd"/>
        <w:r w:rsidRPr="00BE4ABE">
          <w:rPr>
            <w:rStyle w:val="Hyperlink"/>
            <w:color w:val="006FB7"/>
            <w:bdr w:val="none" w:sz="0" w:space="0" w:color="auto" w:frame="1"/>
            <w:shd w:val="clear" w:color="auto" w:fill="FFFFFF"/>
          </w:rPr>
          <w:t>/19.12.1859</w:t>
        </w:r>
      </w:hyperlink>
    </w:p>
    <w:p w14:paraId="3D3E9670" w14:textId="77777777" w:rsidR="00612BF9" w:rsidRPr="00BE4ABE" w:rsidRDefault="00612BF9">
      <w:pPr>
        <w:rPr>
          <w:color w:val="222222"/>
          <w:shd w:val="clear" w:color="auto" w:fill="FFFFFF"/>
        </w:rPr>
      </w:pPr>
    </w:p>
    <w:p w14:paraId="251E2746" w14:textId="77777777" w:rsidR="00612BF9" w:rsidRPr="00BE4ABE" w:rsidRDefault="00612BF9">
      <w:pPr>
        <w:pStyle w:val="ListParagraph"/>
        <w:numPr>
          <w:ilvl w:val="0"/>
          <w:numId w:val="7"/>
        </w:numPr>
        <w:rPr>
          <w:shd w:val="clear" w:color="auto" w:fill="FFFFFF"/>
        </w:rPr>
      </w:pPr>
      <w:r w:rsidRPr="004B66EC">
        <w:rPr>
          <w:shd w:val="clear" w:color="auto" w:fill="FFFFFF"/>
        </w:rPr>
        <w:t>Kim, T. Y., R. L.</w:t>
      </w:r>
      <w:r>
        <w:rPr>
          <w:shd w:val="clear" w:color="auto" w:fill="FFFFFF"/>
        </w:rPr>
        <w:t xml:space="preserve"> </w:t>
      </w:r>
      <w:r w:rsidRPr="004B66EC">
        <w:rPr>
          <w:shd w:val="clear" w:color="auto" w:fill="FFFFFF"/>
        </w:rPr>
        <w:t xml:space="preserve">North, </w:t>
      </w:r>
      <w:r w:rsidRPr="006E260E">
        <w:rPr>
          <w:shd w:val="clear" w:color="auto" w:fill="FFFFFF"/>
        </w:rPr>
        <w:t>S. J.</w:t>
      </w:r>
      <w:r>
        <w:rPr>
          <w:shd w:val="clear" w:color="auto" w:fill="FFFFFF"/>
        </w:rPr>
        <w:t xml:space="preserve"> </w:t>
      </w:r>
      <w:r w:rsidRPr="004B66EC">
        <w:rPr>
          <w:shd w:val="clear" w:color="auto" w:fill="FFFFFF"/>
        </w:rPr>
        <w:t>Guildford</w:t>
      </w:r>
      <w:r w:rsidRPr="006E260E">
        <w:rPr>
          <w:shd w:val="clear" w:color="auto" w:fill="FFFFFF"/>
        </w:rPr>
        <w:t>, P.</w:t>
      </w:r>
      <w:r>
        <w:rPr>
          <w:shd w:val="clear" w:color="auto" w:fill="FFFFFF"/>
        </w:rPr>
        <w:t xml:space="preserve"> </w:t>
      </w:r>
      <w:r w:rsidRPr="006E260E">
        <w:rPr>
          <w:shd w:val="clear" w:color="auto" w:fill="FFFFFF"/>
        </w:rPr>
        <w:t xml:space="preserve">Dillon, </w:t>
      </w:r>
      <w:r>
        <w:rPr>
          <w:shd w:val="clear" w:color="auto" w:fill="FFFFFF"/>
        </w:rPr>
        <w:t xml:space="preserve">and </w:t>
      </w:r>
      <w:r w:rsidRPr="006E260E">
        <w:rPr>
          <w:shd w:val="clear" w:color="auto" w:fill="FFFFFF"/>
        </w:rPr>
        <w:t>R. E. H. Smith</w:t>
      </w:r>
      <w:r>
        <w:rPr>
          <w:shd w:val="clear" w:color="auto" w:fill="FFFFFF"/>
        </w:rPr>
        <w:t xml:space="preserve">. </w:t>
      </w:r>
      <w:r w:rsidRPr="006E260E">
        <w:rPr>
          <w:shd w:val="clear" w:color="auto" w:fill="FFFFFF"/>
        </w:rPr>
        <w:t>2015. Phytoplankton productivity and size composition in Lake Simcoe: the nearshore shunt and the importance of autumnal production. </w:t>
      </w:r>
      <w:r>
        <w:rPr>
          <w:iCs/>
          <w:color w:val="222222"/>
          <w:shd w:val="clear" w:color="auto" w:fill="FFFFFF"/>
        </w:rPr>
        <w:t>J. Great Lakes Res.</w:t>
      </w:r>
      <w:r w:rsidRPr="006E260E">
        <w:rPr>
          <w:color w:val="222222"/>
          <w:shd w:val="clear" w:color="auto" w:fill="FFFFFF"/>
        </w:rPr>
        <w:t> </w:t>
      </w:r>
      <w:r w:rsidRPr="00BE4ABE">
        <w:rPr>
          <w:b/>
          <w:iCs/>
          <w:shd w:val="clear" w:color="auto" w:fill="FFFFFF"/>
        </w:rPr>
        <w:t>41</w:t>
      </w:r>
      <w:r>
        <w:rPr>
          <w:shd w:val="clear" w:color="auto" w:fill="FFFFFF"/>
        </w:rPr>
        <w:t xml:space="preserve">: </w:t>
      </w:r>
      <w:r w:rsidRPr="006E260E">
        <w:rPr>
          <w:shd w:val="clear" w:color="auto" w:fill="FFFFFF"/>
        </w:rPr>
        <w:t>1075-1086.</w:t>
      </w:r>
      <w:r>
        <w:rPr>
          <w:shd w:val="clear" w:color="auto" w:fill="FFFFFF"/>
        </w:rPr>
        <w:t xml:space="preserve"> </w:t>
      </w:r>
      <w:proofErr w:type="spellStart"/>
      <w:r>
        <w:rPr>
          <w:shd w:val="clear" w:color="auto" w:fill="FFFFFF"/>
        </w:rPr>
        <w:t>doi</w:t>
      </w:r>
      <w:proofErr w:type="spellEnd"/>
      <w:r>
        <w:rPr>
          <w:shd w:val="clear" w:color="auto" w:fill="FFFFFF"/>
        </w:rPr>
        <w:t xml:space="preserve">: </w:t>
      </w:r>
      <w:hyperlink r:id="rId43" w:tgtFrame="_blank" w:tooltip="Persistent link using digital object identifier" w:history="1">
        <w:r w:rsidRPr="00BE4ABE">
          <w:rPr>
            <w:rStyle w:val="Hyperlink"/>
            <w:color w:val="4472C4" w:themeColor="accent1"/>
          </w:rPr>
          <w:t>10.1016/j.jglr.2015.09.011</w:t>
        </w:r>
      </w:hyperlink>
    </w:p>
    <w:p w14:paraId="10D56114" w14:textId="77777777" w:rsidR="00612BF9" w:rsidRPr="00BE4ABE" w:rsidRDefault="00612BF9">
      <w:pPr>
        <w:ind w:left="360"/>
        <w:rPr>
          <w:shd w:val="clear" w:color="auto" w:fill="FFFFFF"/>
        </w:rPr>
      </w:pPr>
    </w:p>
    <w:p w14:paraId="64F9FC07" w14:textId="77777777" w:rsidR="00612BF9" w:rsidRPr="00BE4ABE" w:rsidRDefault="00612BF9">
      <w:pPr>
        <w:pStyle w:val="ListParagraph"/>
        <w:numPr>
          <w:ilvl w:val="0"/>
          <w:numId w:val="7"/>
        </w:numPr>
        <w:rPr>
          <w:shd w:val="clear" w:color="auto" w:fill="FFFFFF"/>
        </w:rPr>
      </w:pPr>
      <w:proofErr w:type="spellStart"/>
      <w:r w:rsidRPr="006E260E">
        <w:rPr>
          <w:color w:val="222222"/>
          <w:shd w:val="clear" w:color="auto" w:fill="FFFFFF"/>
        </w:rPr>
        <w:t>Kirillin</w:t>
      </w:r>
      <w:proofErr w:type="spellEnd"/>
      <w:r w:rsidRPr="006E260E">
        <w:rPr>
          <w:color w:val="222222"/>
          <w:shd w:val="clear" w:color="auto" w:fill="FFFFFF"/>
        </w:rPr>
        <w:t>, G., </w:t>
      </w:r>
      <w:r>
        <w:rPr>
          <w:color w:val="222222"/>
          <w:shd w:val="clear" w:color="auto" w:fill="FFFFFF"/>
        </w:rPr>
        <w:t>and others.</w:t>
      </w:r>
      <w:r w:rsidRPr="006E260E">
        <w:rPr>
          <w:color w:val="222222"/>
          <w:shd w:val="clear" w:color="auto" w:fill="FFFFFF"/>
        </w:rPr>
        <w:t> 2012. Physics of seasonally ice</w:t>
      </w:r>
      <w:r w:rsidRPr="006E260E">
        <w:rPr>
          <w:rFonts w:ascii="Cambria Math" w:eastAsia="Calibri" w:hAnsi="Cambria Math" w:cs="Cambria Math"/>
          <w:color w:val="222222"/>
          <w:shd w:val="clear" w:color="auto" w:fill="FFFFFF"/>
        </w:rPr>
        <w:t>‐</w:t>
      </w:r>
      <w:r w:rsidRPr="00587CA0">
        <w:rPr>
          <w:color w:val="222222"/>
          <w:shd w:val="clear" w:color="auto" w:fill="FFFFFF"/>
        </w:rPr>
        <w:t>covered lakes: A review. </w:t>
      </w:r>
      <w:proofErr w:type="spellStart"/>
      <w:r w:rsidRPr="006F25C2">
        <w:rPr>
          <w:iCs/>
          <w:color w:val="222222"/>
          <w:shd w:val="clear" w:color="auto" w:fill="FFFFFF"/>
        </w:rPr>
        <w:t>Aquat</w:t>
      </w:r>
      <w:proofErr w:type="spellEnd"/>
      <w:r w:rsidRPr="006F25C2">
        <w:rPr>
          <w:iCs/>
          <w:color w:val="222222"/>
          <w:shd w:val="clear" w:color="auto" w:fill="FFFFFF"/>
        </w:rPr>
        <w:t>. Sci.</w:t>
      </w:r>
      <w:r w:rsidRPr="00397EA7">
        <w:rPr>
          <w:color w:val="222222"/>
          <w:shd w:val="clear" w:color="auto" w:fill="FFFFFF"/>
        </w:rPr>
        <w:t> </w:t>
      </w:r>
      <w:r w:rsidRPr="00397EA7">
        <w:rPr>
          <w:b/>
          <w:bCs/>
          <w:color w:val="222222"/>
          <w:shd w:val="clear" w:color="auto" w:fill="FFFFFF"/>
        </w:rPr>
        <w:t>74</w:t>
      </w:r>
      <w:r>
        <w:rPr>
          <w:color w:val="222222"/>
          <w:shd w:val="clear" w:color="auto" w:fill="FFFFFF"/>
        </w:rPr>
        <w:t>:</w:t>
      </w:r>
      <w:r w:rsidRPr="004B66EC">
        <w:rPr>
          <w:color w:val="222222"/>
          <w:shd w:val="clear" w:color="auto" w:fill="FFFFFF"/>
        </w:rPr>
        <w:t>659–682. </w:t>
      </w:r>
      <w:proofErr w:type="spellStart"/>
      <w:r>
        <w:rPr>
          <w:color w:val="222222"/>
          <w:shd w:val="clear" w:color="auto" w:fill="FFFFFF"/>
        </w:rPr>
        <w:t>doi</w:t>
      </w:r>
      <w:proofErr w:type="spellEnd"/>
      <w:r>
        <w:rPr>
          <w:color w:val="222222"/>
          <w:shd w:val="clear" w:color="auto" w:fill="FFFFFF"/>
        </w:rPr>
        <w:t xml:space="preserve">: </w:t>
      </w:r>
      <w:r w:rsidRPr="006F25C2">
        <w:rPr>
          <w:color w:val="4472C4" w:themeColor="accent1"/>
          <w:spacing w:val="4"/>
          <w:shd w:val="clear" w:color="auto" w:fill="FCFCFC"/>
        </w:rPr>
        <w:t>10.1007/s00027-012-0279-y</w:t>
      </w:r>
    </w:p>
    <w:p w14:paraId="6546887C" w14:textId="77777777" w:rsidR="00612BF9" w:rsidRPr="00EE60AA" w:rsidRDefault="00612BF9">
      <w:pPr>
        <w:rPr>
          <w:shd w:val="clear" w:color="auto" w:fill="FFFFFF"/>
        </w:rPr>
      </w:pPr>
    </w:p>
    <w:p w14:paraId="5DEEE51F" w14:textId="77777777" w:rsidR="00612BF9" w:rsidRPr="005A69DF" w:rsidRDefault="00612BF9">
      <w:pPr>
        <w:pStyle w:val="ListParagraph"/>
        <w:numPr>
          <w:ilvl w:val="0"/>
          <w:numId w:val="7"/>
        </w:numPr>
        <w:rPr>
          <w:rStyle w:val="Hyperlink"/>
          <w:color w:val="222222"/>
          <w:u w:val="none"/>
          <w:shd w:val="clear" w:color="auto" w:fill="FFFFFF"/>
        </w:rPr>
      </w:pPr>
      <w:proofErr w:type="spellStart"/>
      <w:r w:rsidRPr="00A61A42">
        <w:rPr>
          <w:color w:val="222222"/>
          <w:shd w:val="clear" w:color="auto" w:fill="FFFFFF"/>
        </w:rPr>
        <w:t>Kirillin</w:t>
      </w:r>
      <w:proofErr w:type="spellEnd"/>
      <w:r w:rsidRPr="00A61A42">
        <w:rPr>
          <w:color w:val="222222"/>
          <w:shd w:val="clear" w:color="auto" w:fill="FFFFFF"/>
        </w:rPr>
        <w:t xml:space="preserve">, G. B., A. L. Forrest, K. E. Graves, A. Fischer, C. </w:t>
      </w:r>
      <w:proofErr w:type="spellStart"/>
      <w:r w:rsidRPr="00A61A42">
        <w:rPr>
          <w:color w:val="222222"/>
          <w:shd w:val="clear" w:color="auto" w:fill="FFFFFF"/>
        </w:rPr>
        <w:t>Engelhardt</w:t>
      </w:r>
      <w:proofErr w:type="spellEnd"/>
      <w:r w:rsidRPr="00A61A42">
        <w:rPr>
          <w:color w:val="222222"/>
          <w:shd w:val="clear" w:color="auto" w:fill="FFFFFF"/>
        </w:rPr>
        <w:t>, and B. E. Laval. 2015. Axisymmetric circulation driven by marginal heating in ice</w:t>
      </w:r>
      <w:r w:rsidRPr="00A61A42">
        <w:rPr>
          <w:rFonts w:ascii="Cambria Math" w:hAnsi="Cambria Math" w:cs="Cambria Math"/>
          <w:color w:val="222222"/>
          <w:shd w:val="clear" w:color="auto" w:fill="FFFFFF"/>
        </w:rPr>
        <w:t>‐</w:t>
      </w:r>
      <w:r w:rsidRPr="00A61A42">
        <w:rPr>
          <w:color w:val="222222"/>
          <w:shd w:val="clear" w:color="auto" w:fill="FFFFFF"/>
        </w:rPr>
        <w:t>covered lakes. </w:t>
      </w:r>
      <w:proofErr w:type="spellStart"/>
      <w:r w:rsidRPr="00BE4ABE">
        <w:rPr>
          <w:iCs/>
          <w:color w:val="222222"/>
          <w:shd w:val="clear" w:color="auto" w:fill="FFFFFF"/>
        </w:rPr>
        <w:t>Geophys</w:t>
      </w:r>
      <w:proofErr w:type="spellEnd"/>
      <w:r w:rsidRPr="00BE4ABE">
        <w:rPr>
          <w:iCs/>
          <w:color w:val="222222"/>
          <w:shd w:val="clear" w:color="auto" w:fill="FFFFFF"/>
        </w:rPr>
        <w:t>. Res. Lett.</w:t>
      </w:r>
      <w:r w:rsidRPr="00A61A42">
        <w:rPr>
          <w:color w:val="222222"/>
          <w:shd w:val="clear" w:color="auto" w:fill="FFFFFF"/>
        </w:rPr>
        <w:t> </w:t>
      </w:r>
      <w:proofErr w:type="gramStart"/>
      <w:r w:rsidRPr="00BE4ABE">
        <w:rPr>
          <w:b/>
          <w:iCs/>
          <w:color w:val="222222"/>
          <w:shd w:val="clear" w:color="auto" w:fill="FFFFFF"/>
        </w:rPr>
        <w:t>42</w:t>
      </w:r>
      <w:proofErr w:type="gramEnd"/>
      <w:r w:rsidRPr="00A61A42">
        <w:rPr>
          <w:color w:val="222222"/>
          <w:shd w:val="clear" w:color="auto" w:fill="FFFFFF"/>
        </w:rPr>
        <w:t xml:space="preserve">: 2893-2900. </w:t>
      </w:r>
      <w:proofErr w:type="spellStart"/>
      <w:r w:rsidRPr="00A61A42">
        <w:rPr>
          <w:color w:val="222222"/>
          <w:shd w:val="clear" w:color="auto" w:fill="FFFFFF"/>
        </w:rPr>
        <w:t>doi</w:t>
      </w:r>
      <w:proofErr w:type="spellEnd"/>
      <w:r w:rsidRPr="00A61A42">
        <w:rPr>
          <w:color w:val="222222"/>
          <w:shd w:val="clear" w:color="auto" w:fill="FFFFFF"/>
        </w:rPr>
        <w:t xml:space="preserve">: </w:t>
      </w:r>
      <w:hyperlink r:id="rId44" w:history="1">
        <w:r w:rsidRPr="00BE4ABE">
          <w:rPr>
            <w:rStyle w:val="Hyperlink"/>
            <w:bCs/>
            <w:color w:val="4472C4" w:themeColor="accent1"/>
            <w:u w:val="none"/>
            <w:shd w:val="clear" w:color="auto" w:fill="FFFFFF"/>
          </w:rPr>
          <w:t>10.1002/2014GL062180</w:t>
        </w:r>
      </w:hyperlink>
    </w:p>
    <w:p w14:paraId="30D8BB91" w14:textId="77777777" w:rsidR="00612BF9" w:rsidRPr="005A69DF" w:rsidRDefault="00612BF9">
      <w:pPr>
        <w:pStyle w:val="ListParagraph"/>
        <w:rPr>
          <w:color w:val="222222"/>
          <w:shd w:val="clear" w:color="auto" w:fill="FFFFFF"/>
        </w:rPr>
      </w:pPr>
    </w:p>
    <w:p w14:paraId="05A07356" w14:textId="77777777" w:rsidR="00612BF9" w:rsidRPr="002D49BD" w:rsidRDefault="00612BF9">
      <w:pPr>
        <w:pStyle w:val="ListParagraph"/>
        <w:numPr>
          <w:ilvl w:val="0"/>
          <w:numId w:val="7"/>
        </w:numPr>
        <w:rPr>
          <w:rStyle w:val="Hyperlink"/>
          <w:color w:val="222222"/>
          <w:u w:val="none"/>
          <w:shd w:val="clear" w:color="auto" w:fill="FFFFFF"/>
        </w:rPr>
      </w:pPr>
      <w:proofErr w:type="spellStart"/>
      <w:r w:rsidRPr="005A69DF">
        <w:rPr>
          <w:color w:val="222222"/>
          <w:shd w:val="clear" w:color="auto" w:fill="FFFFFF"/>
        </w:rPr>
        <w:t>Kirillin</w:t>
      </w:r>
      <w:proofErr w:type="spellEnd"/>
      <w:r w:rsidRPr="005A69DF">
        <w:rPr>
          <w:color w:val="222222"/>
          <w:shd w:val="clear" w:color="auto" w:fill="FFFFFF"/>
        </w:rPr>
        <w:t xml:space="preserve">, G., </w:t>
      </w:r>
      <w:r>
        <w:rPr>
          <w:color w:val="222222"/>
          <w:shd w:val="clear" w:color="auto" w:fill="FFFFFF"/>
        </w:rPr>
        <w:t>and</w:t>
      </w:r>
      <w:r w:rsidRPr="005A69DF">
        <w:rPr>
          <w:color w:val="222222"/>
          <w:shd w:val="clear" w:color="auto" w:fill="FFFFFF"/>
        </w:rPr>
        <w:t xml:space="preserve"> T.</w:t>
      </w:r>
      <w:r>
        <w:rPr>
          <w:color w:val="222222"/>
          <w:shd w:val="clear" w:color="auto" w:fill="FFFFFF"/>
        </w:rPr>
        <w:t xml:space="preserve"> </w:t>
      </w:r>
      <w:proofErr w:type="spellStart"/>
      <w:r w:rsidRPr="005A69DF">
        <w:rPr>
          <w:color w:val="222222"/>
          <w:shd w:val="clear" w:color="auto" w:fill="FFFFFF"/>
        </w:rPr>
        <w:t>Shatwell</w:t>
      </w:r>
      <w:proofErr w:type="spellEnd"/>
      <w:r>
        <w:rPr>
          <w:color w:val="222222"/>
          <w:shd w:val="clear" w:color="auto" w:fill="FFFFFF"/>
        </w:rPr>
        <w:t>.</w:t>
      </w:r>
      <w:r w:rsidRPr="005A69DF">
        <w:rPr>
          <w:color w:val="222222"/>
          <w:shd w:val="clear" w:color="auto" w:fill="FFFFFF"/>
        </w:rPr>
        <w:t xml:space="preserve"> 2016. Generalized scaling of seasonal thermal stratification in lakes. </w:t>
      </w:r>
      <w:r w:rsidRPr="00A1665E">
        <w:rPr>
          <w:iCs/>
          <w:color w:val="222222"/>
          <w:shd w:val="clear" w:color="auto" w:fill="FFFFFF"/>
        </w:rPr>
        <w:t>Earth-Sci</w:t>
      </w:r>
      <w:r>
        <w:rPr>
          <w:iCs/>
          <w:color w:val="222222"/>
          <w:shd w:val="clear" w:color="auto" w:fill="FFFFFF"/>
        </w:rPr>
        <w:t>.</w:t>
      </w:r>
      <w:r w:rsidRPr="00A1665E">
        <w:rPr>
          <w:iCs/>
          <w:color w:val="222222"/>
          <w:shd w:val="clear" w:color="auto" w:fill="FFFFFF"/>
        </w:rPr>
        <w:t xml:space="preserve"> Rev</w:t>
      </w:r>
      <w:r>
        <w:rPr>
          <w:iCs/>
          <w:color w:val="222222"/>
          <w:shd w:val="clear" w:color="auto" w:fill="FFFFFF"/>
        </w:rPr>
        <w:t>.</w:t>
      </w:r>
      <w:r w:rsidRPr="005A69DF">
        <w:rPr>
          <w:color w:val="222222"/>
          <w:shd w:val="clear" w:color="auto" w:fill="FFFFFF"/>
        </w:rPr>
        <w:t> </w:t>
      </w:r>
      <w:r w:rsidRPr="00A1665E">
        <w:rPr>
          <w:b/>
          <w:iCs/>
          <w:color w:val="222222"/>
          <w:shd w:val="clear" w:color="auto" w:fill="FFFFFF"/>
        </w:rPr>
        <w:t>161</w:t>
      </w:r>
      <w:r>
        <w:rPr>
          <w:color w:val="222222"/>
          <w:shd w:val="clear" w:color="auto" w:fill="FFFFFF"/>
        </w:rPr>
        <w:t xml:space="preserve">: </w:t>
      </w:r>
      <w:r w:rsidRPr="005A69DF">
        <w:rPr>
          <w:color w:val="222222"/>
          <w:shd w:val="clear" w:color="auto" w:fill="FFFFFF"/>
        </w:rPr>
        <w:t>179-190.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45" w:tgtFrame="_blank" w:tooltip="Persistent link using digital object identifier" w:history="1">
        <w:r w:rsidRPr="002E3B2C">
          <w:rPr>
            <w:rStyle w:val="Hyperlink"/>
            <w:color w:val="4472C4" w:themeColor="accent1"/>
            <w:u w:val="none"/>
          </w:rPr>
          <w:t>10.1016/j.earscirev.2016.08.008</w:t>
        </w:r>
      </w:hyperlink>
    </w:p>
    <w:p w14:paraId="77754C8E" w14:textId="77777777" w:rsidR="00612BF9" w:rsidRPr="002D49BD" w:rsidRDefault="00612BF9">
      <w:pPr>
        <w:pStyle w:val="ListParagraph"/>
        <w:rPr>
          <w:color w:val="222222"/>
          <w:shd w:val="clear" w:color="auto" w:fill="FFFFFF"/>
        </w:rPr>
      </w:pPr>
    </w:p>
    <w:p w14:paraId="6A06EB21" w14:textId="77777777" w:rsidR="00612BF9" w:rsidRPr="002D49BD" w:rsidRDefault="00612BF9">
      <w:pPr>
        <w:pStyle w:val="ListParagraph"/>
        <w:numPr>
          <w:ilvl w:val="0"/>
          <w:numId w:val="7"/>
        </w:numPr>
        <w:rPr>
          <w:color w:val="222222"/>
          <w:shd w:val="clear" w:color="auto" w:fill="FFFFFF"/>
        </w:rPr>
      </w:pPr>
      <w:proofErr w:type="spellStart"/>
      <w:r w:rsidRPr="002D49BD">
        <w:rPr>
          <w:color w:val="222222"/>
          <w:shd w:val="clear" w:color="auto" w:fill="FFFFFF"/>
        </w:rPr>
        <w:t>Kirillin</w:t>
      </w:r>
      <w:proofErr w:type="spellEnd"/>
      <w:r w:rsidRPr="002D49BD">
        <w:rPr>
          <w:color w:val="222222"/>
          <w:shd w:val="clear" w:color="auto" w:fill="FFFFFF"/>
        </w:rPr>
        <w:t>, G., I.</w:t>
      </w:r>
      <w:r>
        <w:rPr>
          <w:color w:val="222222"/>
          <w:shd w:val="clear" w:color="auto" w:fill="FFFFFF"/>
        </w:rPr>
        <w:t xml:space="preserve"> </w:t>
      </w:r>
      <w:proofErr w:type="spellStart"/>
      <w:r w:rsidRPr="002D49BD">
        <w:rPr>
          <w:color w:val="222222"/>
          <w:shd w:val="clear" w:color="auto" w:fill="FFFFFF"/>
        </w:rPr>
        <w:t>Aslamov</w:t>
      </w:r>
      <w:proofErr w:type="spellEnd"/>
      <w:r w:rsidRPr="002D49BD">
        <w:rPr>
          <w:color w:val="222222"/>
          <w:shd w:val="clear" w:color="auto" w:fill="FFFFFF"/>
        </w:rPr>
        <w:t>, M.</w:t>
      </w:r>
      <w:r>
        <w:rPr>
          <w:color w:val="222222"/>
          <w:shd w:val="clear" w:color="auto" w:fill="FFFFFF"/>
        </w:rPr>
        <w:t xml:space="preserve"> </w:t>
      </w:r>
      <w:proofErr w:type="spellStart"/>
      <w:r w:rsidRPr="002D49BD">
        <w:rPr>
          <w:color w:val="222222"/>
          <w:shd w:val="clear" w:color="auto" w:fill="FFFFFF"/>
        </w:rPr>
        <w:t>Leppäranta</w:t>
      </w:r>
      <w:proofErr w:type="spellEnd"/>
      <w:r w:rsidRPr="002D49BD">
        <w:rPr>
          <w:color w:val="222222"/>
          <w:shd w:val="clear" w:color="auto" w:fill="FFFFFF"/>
        </w:rPr>
        <w:t xml:space="preserve">, </w:t>
      </w:r>
      <w:r>
        <w:rPr>
          <w:color w:val="222222"/>
          <w:shd w:val="clear" w:color="auto" w:fill="FFFFFF"/>
        </w:rPr>
        <w:t xml:space="preserve">and </w:t>
      </w:r>
      <w:r w:rsidRPr="002D49BD">
        <w:rPr>
          <w:color w:val="222222"/>
          <w:shd w:val="clear" w:color="auto" w:fill="FFFFFF"/>
        </w:rPr>
        <w:t>E. Lindgren</w:t>
      </w:r>
      <w:r>
        <w:rPr>
          <w:color w:val="222222"/>
          <w:shd w:val="clear" w:color="auto" w:fill="FFFFFF"/>
        </w:rPr>
        <w:t>.</w:t>
      </w:r>
      <w:r w:rsidRPr="002D49BD">
        <w:rPr>
          <w:color w:val="222222"/>
          <w:shd w:val="clear" w:color="auto" w:fill="FFFFFF"/>
        </w:rPr>
        <w:t xml:space="preserve"> 2018. Turbulent mixing and heat fluxes under lake ice: the role of </w:t>
      </w:r>
      <w:proofErr w:type="spellStart"/>
      <w:r w:rsidRPr="002D49BD">
        <w:rPr>
          <w:color w:val="222222"/>
          <w:shd w:val="clear" w:color="auto" w:fill="FFFFFF"/>
        </w:rPr>
        <w:t>seiche</w:t>
      </w:r>
      <w:proofErr w:type="spellEnd"/>
      <w:r w:rsidRPr="002D49BD">
        <w:rPr>
          <w:color w:val="222222"/>
          <w:shd w:val="clear" w:color="auto" w:fill="FFFFFF"/>
        </w:rPr>
        <w:t xml:space="preserve"> oscillations. </w:t>
      </w:r>
      <w:proofErr w:type="spellStart"/>
      <w:r>
        <w:rPr>
          <w:iCs/>
          <w:color w:val="222222"/>
          <w:shd w:val="clear" w:color="auto" w:fill="FFFFFF"/>
        </w:rPr>
        <w:t>Hydrol</w:t>
      </w:r>
      <w:proofErr w:type="spellEnd"/>
      <w:r>
        <w:rPr>
          <w:iCs/>
          <w:color w:val="222222"/>
          <w:shd w:val="clear" w:color="auto" w:fill="FFFFFF"/>
        </w:rPr>
        <w:t>. Earth Syst. Sci.</w:t>
      </w:r>
      <w:r w:rsidRPr="002D49BD">
        <w:rPr>
          <w:color w:val="222222"/>
          <w:shd w:val="clear" w:color="auto" w:fill="FFFFFF"/>
        </w:rPr>
        <w:t> </w:t>
      </w:r>
      <w:r w:rsidRPr="002D49BD">
        <w:rPr>
          <w:b/>
          <w:iCs/>
          <w:color w:val="222222"/>
          <w:shd w:val="clear" w:color="auto" w:fill="FFFFFF"/>
        </w:rPr>
        <w:t>22</w:t>
      </w:r>
      <w:r>
        <w:rPr>
          <w:color w:val="222222"/>
          <w:shd w:val="clear" w:color="auto" w:fill="FFFFFF"/>
        </w:rPr>
        <w:t xml:space="preserve">: </w:t>
      </w:r>
      <w:r w:rsidRPr="002D49BD">
        <w:rPr>
          <w:color w:val="222222"/>
          <w:shd w:val="clear" w:color="auto" w:fill="FFFFFF"/>
        </w:rPr>
        <w:t>6493-6504.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E034C">
        <w:rPr>
          <w:color w:val="4472C4" w:themeColor="accent1"/>
          <w:shd w:val="clear" w:color="auto" w:fill="FFFFFF"/>
        </w:rPr>
        <w:t>10.5194/hess-22-6493-2018</w:t>
      </w:r>
    </w:p>
    <w:p w14:paraId="26774175" w14:textId="77777777" w:rsidR="00612BF9" w:rsidRPr="00EE60AA" w:rsidRDefault="00612BF9">
      <w:pPr>
        <w:rPr>
          <w:rStyle w:val="Hyperlink"/>
          <w:color w:val="222222"/>
          <w:u w:val="none"/>
          <w:shd w:val="clear" w:color="auto" w:fill="FFFFFF"/>
        </w:rPr>
      </w:pPr>
    </w:p>
    <w:p w14:paraId="4816F1A2" w14:textId="77777777" w:rsidR="00612BF9" w:rsidRPr="00BE4ABE" w:rsidRDefault="00612BF9">
      <w:pPr>
        <w:pStyle w:val="ListParagraph"/>
        <w:numPr>
          <w:ilvl w:val="0"/>
          <w:numId w:val="7"/>
        </w:numPr>
        <w:rPr>
          <w:color w:val="222222"/>
          <w:shd w:val="clear" w:color="auto" w:fill="FFFFFF"/>
        </w:rPr>
      </w:pPr>
      <w:proofErr w:type="spellStart"/>
      <w:r w:rsidRPr="00BE4ABE">
        <w:rPr>
          <w:color w:val="222222"/>
          <w:shd w:val="clear" w:color="auto" w:fill="FFFFFF"/>
        </w:rPr>
        <w:t>Klais</w:t>
      </w:r>
      <w:proofErr w:type="spellEnd"/>
      <w:r w:rsidRPr="00BE4ABE">
        <w:rPr>
          <w:color w:val="222222"/>
          <w:shd w:val="clear" w:color="auto" w:fill="FFFFFF"/>
        </w:rPr>
        <w:t xml:space="preserve">, R., </w:t>
      </w:r>
      <w:r w:rsidRPr="00F23012">
        <w:rPr>
          <w:color w:val="222222"/>
          <w:shd w:val="clear" w:color="auto" w:fill="FFFFFF"/>
        </w:rPr>
        <w:t>T.</w:t>
      </w:r>
      <w:r>
        <w:rPr>
          <w:color w:val="222222"/>
          <w:shd w:val="clear" w:color="auto" w:fill="FFFFFF"/>
        </w:rPr>
        <w:t xml:space="preserve"> </w:t>
      </w:r>
      <w:proofErr w:type="spellStart"/>
      <w:r w:rsidRPr="00BE4ABE">
        <w:rPr>
          <w:color w:val="222222"/>
          <w:shd w:val="clear" w:color="auto" w:fill="FFFFFF"/>
        </w:rPr>
        <w:t>Tamminen</w:t>
      </w:r>
      <w:proofErr w:type="spellEnd"/>
      <w:r w:rsidRPr="00BE4ABE">
        <w:rPr>
          <w:color w:val="222222"/>
          <w:shd w:val="clear" w:color="auto" w:fill="FFFFFF"/>
        </w:rPr>
        <w:t xml:space="preserve">, </w:t>
      </w:r>
      <w:r w:rsidRPr="00F23012">
        <w:rPr>
          <w:color w:val="222222"/>
          <w:shd w:val="clear" w:color="auto" w:fill="FFFFFF"/>
        </w:rPr>
        <w:t>A.</w:t>
      </w:r>
      <w:r>
        <w:rPr>
          <w:color w:val="222222"/>
          <w:shd w:val="clear" w:color="auto" w:fill="FFFFFF"/>
        </w:rPr>
        <w:t xml:space="preserve"> </w:t>
      </w:r>
      <w:proofErr w:type="spellStart"/>
      <w:r w:rsidRPr="00BE4ABE">
        <w:rPr>
          <w:color w:val="222222"/>
          <w:shd w:val="clear" w:color="auto" w:fill="FFFFFF"/>
        </w:rPr>
        <w:t>Kremp</w:t>
      </w:r>
      <w:proofErr w:type="spellEnd"/>
      <w:r w:rsidRPr="00BE4ABE">
        <w:rPr>
          <w:color w:val="222222"/>
          <w:shd w:val="clear" w:color="auto" w:fill="FFFFFF"/>
        </w:rPr>
        <w:t xml:space="preserve">, </w:t>
      </w:r>
      <w:r w:rsidRPr="00F23012">
        <w:rPr>
          <w:color w:val="222222"/>
          <w:shd w:val="clear" w:color="auto" w:fill="FFFFFF"/>
        </w:rPr>
        <w:t>K.</w:t>
      </w:r>
      <w:r>
        <w:rPr>
          <w:color w:val="222222"/>
          <w:shd w:val="clear" w:color="auto" w:fill="FFFFFF"/>
        </w:rPr>
        <w:t xml:space="preserve"> </w:t>
      </w:r>
      <w:r w:rsidRPr="00BE4ABE">
        <w:rPr>
          <w:color w:val="222222"/>
          <w:shd w:val="clear" w:color="auto" w:fill="FFFFFF"/>
        </w:rPr>
        <w:t xml:space="preserve">Spilling, </w:t>
      </w:r>
      <w:r>
        <w:rPr>
          <w:color w:val="222222"/>
          <w:shd w:val="clear" w:color="auto" w:fill="FFFFFF"/>
        </w:rPr>
        <w:t>and</w:t>
      </w:r>
      <w:r w:rsidRPr="00BE4ABE">
        <w:rPr>
          <w:color w:val="222222"/>
          <w:shd w:val="clear" w:color="auto" w:fill="FFFFFF"/>
        </w:rPr>
        <w:t xml:space="preserve"> </w:t>
      </w:r>
      <w:r w:rsidRPr="00F23012">
        <w:rPr>
          <w:color w:val="222222"/>
          <w:shd w:val="clear" w:color="auto" w:fill="FFFFFF"/>
        </w:rPr>
        <w:t>K</w:t>
      </w:r>
      <w:r>
        <w:rPr>
          <w:color w:val="222222"/>
          <w:shd w:val="clear" w:color="auto" w:fill="FFFFFF"/>
        </w:rPr>
        <w:t>.</w:t>
      </w:r>
      <w:r w:rsidRPr="00EE60AA">
        <w:rPr>
          <w:color w:val="222222"/>
          <w:shd w:val="clear" w:color="auto" w:fill="FFFFFF"/>
        </w:rPr>
        <w:t xml:space="preserve"> </w:t>
      </w:r>
      <w:r w:rsidRPr="00BE4ABE">
        <w:rPr>
          <w:color w:val="222222"/>
          <w:shd w:val="clear" w:color="auto" w:fill="FFFFFF"/>
        </w:rPr>
        <w:t>Olli</w:t>
      </w:r>
      <w:r>
        <w:rPr>
          <w:color w:val="222222"/>
          <w:shd w:val="clear" w:color="auto" w:fill="FFFFFF"/>
        </w:rPr>
        <w:t>.</w:t>
      </w:r>
      <w:r w:rsidRPr="00BE4ABE">
        <w:rPr>
          <w:color w:val="222222"/>
          <w:shd w:val="clear" w:color="auto" w:fill="FFFFFF"/>
        </w:rPr>
        <w:t xml:space="preserve"> 2011. Decadal-scale changes of dinoflagellates and diatoms in the anomalous Baltic Sea spring bloom. </w:t>
      </w:r>
      <w:proofErr w:type="spellStart"/>
      <w:r w:rsidRPr="00F23012">
        <w:rPr>
          <w:iCs/>
          <w:color w:val="222222"/>
          <w:shd w:val="clear" w:color="auto" w:fill="FFFFFF"/>
        </w:rPr>
        <w:t>PLoS</w:t>
      </w:r>
      <w:proofErr w:type="spellEnd"/>
      <w:r w:rsidRPr="00F23012">
        <w:rPr>
          <w:iCs/>
          <w:color w:val="222222"/>
          <w:shd w:val="clear" w:color="auto" w:fill="FFFFFF"/>
        </w:rPr>
        <w:t xml:space="preserve"> O</w:t>
      </w:r>
      <w:r>
        <w:rPr>
          <w:iCs/>
          <w:color w:val="222222"/>
          <w:shd w:val="clear" w:color="auto" w:fill="FFFFFF"/>
        </w:rPr>
        <w:t>NE</w:t>
      </w:r>
      <w:r w:rsidRPr="00BE4ABE">
        <w:rPr>
          <w:color w:val="222222"/>
          <w:shd w:val="clear" w:color="auto" w:fill="FFFFFF"/>
        </w:rPr>
        <w:t>, </w:t>
      </w:r>
      <w:r w:rsidRPr="00BE4ABE">
        <w:rPr>
          <w:b/>
          <w:iCs/>
          <w:color w:val="222222"/>
          <w:shd w:val="clear" w:color="auto" w:fill="FFFFFF"/>
        </w:rPr>
        <w:t>6</w:t>
      </w:r>
      <w:r>
        <w:rPr>
          <w:color w:val="222222"/>
          <w:shd w:val="clear" w:color="auto" w:fill="FFFFFF"/>
        </w:rPr>
        <w:t xml:space="preserve">: </w:t>
      </w:r>
      <w:r w:rsidRPr="00BE4ABE">
        <w:rPr>
          <w:color w:val="222222"/>
          <w:shd w:val="clear" w:color="auto" w:fill="FFFFFF"/>
        </w:rPr>
        <w:t>e21567.</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46" w:history="1">
        <w:r w:rsidRPr="00BE4ABE">
          <w:rPr>
            <w:rStyle w:val="Hyperlink"/>
            <w:color w:val="4472C4" w:themeColor="accent1"/>
            <w:u w:val="none"/>
            <w:shd w:val="clear" w:color="auto" w:fill="FFFFFF"/>
          </w:rPr>
          <w:t>10.1371/journal.pone.0021567</w:t>
        </w:r>
      </w:hyperlink>
    </w:p>
    <w:p w14:paraId="33409C4F" w14:textId="77777777" w:rsidR="00612BF9" w:rsidRPr="00BE4ABE" w:rsidRDefault="00612BF9">
      <w:pPr>
        <w:rPr>
          <w:color w:val="222222"/>
          <w:shd w:val="clear" w:color="auto" w:fill="FFFFFF"/>
        </w:rPr>
      </w:pPr>
    </w:p>
    <w:p w14:paraId="50B94EFA" w14:textId="77777777" w:rsidR="00612BF9" w:rsidRPr="00BE4ABE" w:rsidRDefault="00612BF9">
      <w:pPr>
        <w:pStyle w:val="ListParagraph"/>
        <w:numPr>
          <w:ilvl w:val="0"/>
          <w:numId w:val="7"/>
        </w:numPr>
        <w:rPr>
          <w:color w:val="222222"/>
          <w:shd w:val="clear" w:color="auto" w:fill="FFFFFF"/>
        </w:rPr>
      </w:pPr>
      <w:proofErr w:type="spellStart"/>
      <w:r w:rsidRPr="00BE4ABE">
        <w:rPr>
          <w:color w:val="222222"/>
          <w:shd w:val="clear" w:color="auto" w:fill="FFFFFF"/>
        </w:rPr>
        <w:t>Lashaway</w:t>
      </w:r>
      <w:proofErr w:type="spellEnd"/>
      <w:r w:rsidRPr="00BE4ABE">
        <w:rPr>
          <w:color w:val="222222"/>
          <w:shd w:val="clear" w:color="auto" w:fill="FFFFFF"/>
        </w:rPr>
        <w:t xml:space="preserve">, A. R., </w:t>
      </w:r>
      <w:r>
        <w:rPr>
          <w:color w:val="222222"/>
          <w:shd w:val="clear" w:color="auto" w:fill="FFFFFF"/>
        </w:rPr>
        <w:t xml:space="preserve">and </w:t>
      </w:r>
      <w:r w:rsidRPr="00F23012">
        <w:rPr>
          <w:color w:val="222222"/>
          <w:shd w:val="clear" w:color="auto" w:fill="FFFFFF"/>
        </w:rPr>
        <w:t xml:space="preserve">H. J. </w:t>
      </w:r>
      <w:r w:rsidRPr="00BE4ABE">
        <w:rPr>
          <w:color w:val="222222"/>
          <w:shd w:val="clear" w:color="auto" w:fill="FFFFFF"/>
        </w:rPr>
        <w:t>Carrick</w:t>
      </w:r>
      <w:r>
        <w:rPr>
          <w:color w:val="222222"/>
          <w:shd w:val="clear" w:color="auto" w:fill="FFFFFF"/>
        </w:rPr>
        <w:t xml:space="preserve">. </w:t>
      </w:r>
      <w:r w:rsidRPr="00BE4ABE">
        <w:rPr>
          <w:color w:val="222222"/>
          <w:shd w:val="clear" w:color="auto" w:fill="FFFFFF"/>
        </w:rPr>
        <w:t xml:space="preserve">2010. Effects of light, temperature and habitat quality on </w:t>
      </w:r>
      <w:proofErr w:type="spellStart"/>
      <w:r w:rsidRPr="00BE4ABE">
        <w:rPr>
          <w:color w:val="222222"/>
          <w:shd w:val="clear" w:color="auto" w:fill="FFFFFF"/>
        </w:rPr>
        <w:t>meroplanktonic</w:t>
      </w:r>
      <w:proofErr w:type="spellEnd"/>
      <w:r w:rsidRPr="00BE4ABE">
        <w:rPr>
          <w:color w:val="222222"/>
          <w:shd w:val="clear" w:color="auto" w:fill="FFFFFF"/>
        </w:rPr>
        <w:t xml:space="preserve"> diatom rejuvenation in Lake Erie: implications for seasonal hypoxia. </w:t>
      </w:r>
      <w:r>
        <w:rPr>
          <w:color w:val="222222"/>
          <w:shd w:val="clear" w:color="auto" w:fill="FFFFFF"/>
        </w:rPr>
        <w:t>J.</w:t>
      </w:r>
      <w:r>
        <w:rPr>
          <w:iCs/>
          <w:color w:val="222222"/>
          <w:shd w:val="clear" w:color="auto" w:fill="FFFFFF"/>
        </w:rPr>
        <w:t xml:space="preserve"> Plankton Res.</w:t>
      </w:r>
      <w:r w:rsidRPr="00BE4ABE">
        <w:rPr>
          <w:color w:val="222222"/>
          <w:shd w:val="clear" w:color="auto" w:fill="FFFFFF"/>
        </w:rPr>
        <w:t> </w:t>
      </w:r>
      <w:r w:rsidRPr="00BE4ABE">
        <w:rPr>
          <w:b/>
          <w:iCs/>
          <w:color w:val="222222"/>
          <w:shd w:val="clear" w:color="auto" w:fill="FFFFFF"/>
        </w:rPr>
        <w:t>32</w:t>
      </w:r>
      <w:r>
        <w:rPr>
          <w:color w:val="222222"/>
          <w:shd w:val="clear" w:color="auto" w:fill="FFFFFF"/>
        </w:rPr>
        <w:t xml:space="preserve">: </w:t>
      </w:r>
      <w:r w:rsidRPr="00BE4ABE">
        <w:rPr>
          <w:color w:val="222222"/>
          <w:shd w:val="clear" w:color="auto" w:fill="FFFFFF"/>
        </w:rPr>
        <w:t>479-490.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47" w:history="1">
        <w:r w:rsidRPr="00BE4ABE">
          <w:rPr>
            <w:rStyle w:val="Hyperlink"/>
            <w:color w:val="4472C4" w:themeColor="accent1"/>
            <w:u w:val="none"/>
            <w:bdr w:val="none" w:sz="0" w:space="0" w:color="auto" w:frame="1"/>
            <w:shd w:val="clear" w:color="auto" w:fill="FFFFFF"/>
          </w:rPr>
          <w:t>10.1093/</w:t>
        </w:r>
        <w:proofErr w:type="spellStart"/>
        <w:r w:rsidRPr="00BE4ABE">
          <w:rPr>
            <w:rStyle w:val="Hyperlink"/>
            <w:color w:val="4472C4" w:themeColor="accent1"/>
            <w:u w:val="none"/>
            <w:bdr w:val="none" w:sz="0" w:space="0" w:color="auto" w:frame="1"/>
            <w:shd w:val="clear" w:color="auto" w:fill="FFFFFF"/>
          </w:rPr>
          <w:t>plankt</w:t>
        </w:r>
        <w:proofErr w:type="spellEnd"/>
        <w:r w:rsidRPr="00BE4ABE">
          <w:rPr>
            <w:rStyle w:val="Hyperlink"/>
            <w:color w:val="4472C4" w:themeColor="accent1"/>
            <w:u w:val="none"/>
            <w:bdr w:val="none" w:sz="0" w:space="0" w:color="auto" w:frame="1"/>
            <w:shd w:val="clear" w:color="auto" w:fill="FFFFFF"/>
          </w:rPr>
          <w:t>/fbp147</w:t>
        </w:r>
      </w:hyperlink>
    </w:p>
    <w:p w14:paraId="7017A336" w14:textId="77777777" w:rsidR="00612BF9" w:rsidRPr="00BE4ABE" w:rsidRDefault="00612BF9">
      <w:pPr>
        <w:rPr>
          <w:color w:val="222222"/>
          <w:shd w:val="clear" w:color="auto" w:fill="FFFFFF"/>
        </w:rPr>
      </w:pPr>
    </w:p>
    <w:p w14:paraId="55DD3904" w14:textId="77777777" w:rsidR="00612BF9" w:rsidRPr="00BE4ABE" w:rsidRDefault="00612BF9">
      <w:pPr>
        <w:pStyle w:val="ListParagraph"/>
        <w:numPr>
          <w:ilvl w:val="0"/>
          <w:numId w:val="7"/>
        </w:numPr>
        <w:rPr>
          <w:color w:val="222222"/>
          <w:shd w:val="clear" w:color="auto" w:fill="FFFFFF"/>
        </w:rPr>
      </w:pPr>
      <w:r w:rsidRPr="004B66EC">
        <w:rPr>
          <w:color w:val="222222"/>
          <w:shd w:val="clear" w:color="auto" w:fill="FFFFFF"/>
        </w:rPr>
        <w:t xml:space="preserve">Li, J., </w:t>
      </w:r>
      <w:r w:rsidRPr="006E260E">
        <w:rPr>
          <w:color w:val="222222"/>
          <w:shd w:val="clear" w:color="auto" w:fill="FFFFFF"/>
        </w:rPr>
        <w:t>L. A.</w:t>
      </w:r>
      <w:r>
        <w:rPr>
          <w:color w:val="222222"/>
          <w:shd w:val="clear" w:color="auto" w:fill="FFFFFF"/>
        </w:rPr>
        <w:t xml:space="preserve"> </w:t>
      </w:r>
      <w:proofErr w:type="spellStart"/>
      <w:r w:rsidRPr="004B66EC">
        <w:rPr>
          <w:color w:val="222222"/>
          <w:shd w:val="clear" w:color="auto" w:fill="FFFFFF"/>
        </w:rPr>
        <w:t>Molot</w:t>
      </w:r>
      <w:proofErr w:type="spellEnd"/>
      <w:r w:rsidRPr="006E260E">
        <w:rPr>
          <w:color w:val="222222"/>
          <w:shd w:val="clear" w:color="auto" w:fill="FFFFFF"/>
        </w:rPr>
        <w:t>, M. E.</w:t>
      </w:r>
      <w:r>
        <w:rPr>
          <w:color w:val="222222"/>
          <w:shd w:val="clear" w:color="auto" w:fill="FFFFFF"/>
        </w:rPr>
        <w:t xml:space="preserve"> </w:t>
      </w:r>
      <w:r w:rsidRPr="006E260E">
        <w:rPr>
          <w:color w:val="222222"/>
          <w:shd w:val="clear" w:color="auto" w:fill="FFFFFF"/>
        </w:rPr>
        <w:t>Palmer, J. G.</w:t>
      </w:r>
      <w:r>
        <w:rPr>
          <w:color w:val="222222"/>
          <w:shd w:val="clear" w:color="auto" w:fill="FFFFFF"/>
        </w:rPr>
        <w:t xml:space="preserve"> </w:t>
      </w:r>
      <w:r w:rsidRPr="006E260E">
        <w:rPr>
          <w:color w:val="222222"/>
          <w:shd w:val="clear" w:color="auto" w:fill="FFFFFF"/>
        </w:rPr>
        <w:t>Winter, J. D.</w:t>
      </w:r>
      <w:r>
        <w:rPr>
          <w:color w:val="222222"/>
          <w:shd w:val="clear" w:color="auto" w:fill="FFFFFF"/>
        </w:rPr>
        <w:t xml:space="preserve"> </w:t>
      </w:r>
      <w:r w:rsidRPr="006E260E">
        <w:rPr>
          <w:color w:val="222222"/>
          <w:shd w:val="clear" w:color="auto" w:fill="FFFFFF"/>
        </w:rPr>
        <w:t xml:space="preserve">Young, </w:t>
      </w:r>
      <w:r>
        <w:rPr>
          <w:color w:val="222222"/>
          <w:shd w:val="clear" w:color="auto" w:fill="FFFFFF"/>
        </w:rPr>
        <w:t>and</w:t>
      </w:r>
      <w:r w:rsidRPr="006E260E">
        <w:rPr>
          <w:color w:val="222222"/>
          <w:shd w:val="clear" w:color="auto" w:fill="FFFFFF"/>
        </w:rPr>
        <w:t xml:space="preserve"> E. A. </w:t>
      </w:r>
      <w:proofErr w:type="spellStart"/>
      <w:r w:rsidRPr="006E260E">
        <w:rPr>
          <w:color w:val="222222"/>
          <w:shd w:val="clear" w:color="auto" w:fill="FFFFFF"/>
        </w:rPr>
        <w:t>Stainsby</w:t>
      </w:r>
      <w:proofErr w:type="spellEnd"/>
      <w:r>
        <w:rPr>
          <w:color w:val="222222"/>
          <w:shd w:val="clear" w:color="auto" w:fill="FFFFFF"/>
        </w:rPr>
        <w:t>.</w:t>
      </w:r>
      <w:r w:rsidRPr="006E260E">
        <w:rPr>
          <w:color w:val="222222"/>
          <w:shd w:val="clear" w:color="auto" w:fill="FFFFFF"/>
        </w:rPr>
        <w:t xml:space="preserve"> 2018. Long-term changes in </w:t>
      </w:r>
      <w:proofErr w:type="spellStart"/>
      <w:r w:rsidRPr="006E260E">
        <w:rPr>
          <w:color w:val="222222"/>
          <w:shd w:val="clear" w:color="auto" w:fill="FFFFFF"/>
        </w:rPr>
        <w:t>hypolimnetic</w:t>
      </w:r>
      <w:proofErr w:type="spellEnd"/>
      <w:r w:rsidRPr="006E260E">
        <w:rPr>
          <w:color w:val="222222"/>
          <w:shd w:val="clear" w:color="auto" w:fill="FFFFFF"/>
        </w:rPr>
        <w:t xml:space="preserve"> dissolved oxygen in a large lake: Effects of invasive mussels, eutrophication and climate change on Lake Simcoe, 1980–2012. </w:t>
      </w:r>
      <w:r w:rsidRPr="006E260E">
        <w:rPr>
          <w:shd w:val="clear" w:color="auto" w:fill="FFFFFF"/>
        </w:rPr>
        <w:t> </w:t>
      </w:r>
      <w:r>
        <w:rPr>
          <w:iCs/>
          <w:color w:val="222222"/>
          <w:shd w:val="clear" w:color="auto" w:fill="FFFFFF"/>
        </w:rPr>
        <w:t>J. Great Lakes Res.</w:t>
      </w:r>
      <w:r w:rsidRPr="006E260E">
        <w:rPr>
          <w:color w:val="222222"/>
          <w:shd w:val="clear" w:color="auto" w:fill="FFFFFF"/>
        </w:rPr>
        <w:t> </w:t>
      </w:r>
      <w:r w:rsidRPr="00BE4ABE">
        <w:rPr>
          <w:b/>
          <w:iCs/>
          <w:color w:val="222222"/>
          <w:shd w:val="clear" w:color="auto" w:fill="FFFFFF"/>
        </w:rPr>
        <w:t>44</w:t>
      </w:r>
      <w:r>
        <w:rPr>
          <w:color w:val="222222"/>
          <w:shd w:val="clear" w:color="auto" w:fill="FFFFFF"/>
        </w:rPr>
        <w:t xml:space="preserve">: </w:t>
      </w:r>
      <w:r w:rsidRPr="006E260E">
        <w:rPr>
          <w:color w:val="222222"/>
          <w:shd w:val="clear" w:color="auto" w:fill="FFFFFF"/>
        </w:rPr>
        <w:t>779-787.</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48" w:tgtFrame="_blank" w:tooltip="Persistent link using digital object identifier" w:history="1">
        <w:r w:rsidRPr="00BE4ABE">
          <w:rPr>
            <w:rStyle w:val="Hyperlink"/>
            <w:color w:val="4472C4" w:themeColor="accent1"/>
            <w:u w:val="none"/>
          </w:rPr>
          <w:t>10.1016/j.jglr.2018.05.016</w:t>
        </w:r>
      </w:hyperlink>
    </w:p>
    <w:p w14:paraId="22E12599" w14:textId="77777777" w:rsidR="00612BF9" w:rsidRPr="00BE4ABE" w:rsidRDefault="00612BF9">
      <w:pPr>
        <w:rPr>
          <w:color w:val="4472C4" w:themeColor="accent1"/>
          <w:shd w:val="clear" w:color="auto" w:fill="FFFFFF"/>
        </w:rPr>
      </w:pPr>
    </w:p>
    <w:p w14:paraId="326C1B93" w14:textId="77777777" w:rsidR="00612BF9" w:rsidRDefault="00612BF9">
      <w:pPr>
        <w:pStyle w:val="ListParagraph"/>
        <w:numPr>
          <w:ilvl w:val="0"/>
          <w:numId w:val="7"/>
        </w:numPr>
        <w:rPr>
          <w:color w:val="222222"/>
          <w:shd w:val="clear" w:color="auto" w:fill="FFFFFF"/>
        </w:rPr>
      </w:pPr>
      <w:proofErr w:type="spellStart"/>
      <w:r w:rsidRPr="00BE4ABE">
        <w:rPr>
          <w:color w:val="222222"/>
          <w:shd w:val="clear" w:color="auto" w:fill="FFFFFF"/>
        </w:rPr>
        <w:t>Minns</w:t>
      </w:r>
      <w:proofErr w:type="spellEnd"/>
      <w:r w:rsidRPr="00BE4ABE">
        <w:rPr>
          <w:color w:val="222222"/>
          <w:shd w:val="clear" w:color="auto" w:fill="FFFFFF"/>
        </w:rPr>
        <w:t xml:space="preserve">, C. K., </w:t>
      </w:r>
      <w:r w:rsidRPr="00F23012">
        <w:rPr>
          <w:color w:val="222222"/>
          <w:shd w:val="clear" w:color="auto" w:fill="FFFFFF"/>
        </w:rPr>
        <w:t>B. J.</w:t>
      </w:r>
      <w:r>
        <w:rPr>
          <w:color w:val="222222"/>
          <w:shd w:val="clear" w:color="auto" w:fill="FFFFFF"/>
        </w:rPr>
        <w:t xml:space="preserve"> </w:t>
      </w:r>
      <w:proofErr w:type="spellStart"/>
      <w:r w:rsidRPr="00BE4ABE">
        <w:rPr>
          <w:color w:val="222222"/>
          <w:shd w:val="clear" w:color="auto" w:fill="FFFFFF"/>
        </w:rPr>
        <w:t>Shuter</w:t>
      </w:r>
      <w:proofErr w:type="spellEnd"/>
      <w:r w:rsidRPr="00BE4ABE">
        <w:rPr>
          <w:color w:val="222222"/>
          <w:shd w:val="clear" w:color="auto" w:fill="FFFFFF"/>
        </w:rPr>
        <w:t xml:space="preserve">, </w:t>
      </w:r>
      <w:r>
        <w:rPr>
          <w:color w:val="222222"/>
          <w:shd w:val="clear" w:color="auto" w:fill="FFFFFF"/>
        </w:rPr>
        <w:t>and</w:t>
      </w:r>
      <w:r w:rsidRPr="00BE4ABE">
        <w:rPr>
          <w:color w:val="222222"/>
          <w:shd w:val="clear" w:color="auto" w:fill="FFFFFF"/>
        </w:rPr>
        <w:t xml:space="preserve"> </w:t>
      </w:r>
      <w:r w:rsidRPr="00F23012">
        <w:rPr>
          <w:color w:val="222222"/>
          <w:shd w:val="clear" w:color="auto" w:fill="FFFFFF"/>
        </w:rPr>
        <w:t xml:space="preserve">S. </w:t>
      </w:r>
      <w:r w:rsidRPr="00BE4ABE">
        <w:rPr>
          <w:color w:val="222222"/>
          <w:shd w:val="clear" w:color="auto" w:fill="FFFFFF"/>
        </w:rPr>
        <w:t>Fung</w:t>
      </w:r>
      <w:r>
        <w:rPr>
          <w:color w:val="222222"/>
          <w:shd w:val="clear" w:color="auto" w:fill="FFFFFF"/>
        </w:rPr>
        <w:t>.</w:t>
      </w:r>
      <w:r w:rsidRPr="00BE4ABE">
        <w:rPr>
          <w:color w:val="222222"/>
          <w:shd w:val="clear" w:color="auto" w:fill="FFFFFF"/>
        </w:rPr>
        <w:t xml:space="preserve"> 2012. </w:t>
      </w:r>
      <w:r w:rsidRPr="00BE4ABE">
        <w:rPr>
          <w:iCs/>
          <w:color w:val="222222"/>
          <w:shd w:val="clear" w:color="auto" w:fill="FFFFFF"/>
        </w:rPr>
        <w:t>Regional projections of climate change effects on ice cover and open-water duration for Ontario lakes</w:t>
      </w:r>
      <w:r w:rsidRPr="00BE4ABE">
        <w:rPr>
          <w:color w:val="222222"/>
          <w:shd w:val="clear" w:color="auto" w:fill="FFFFFF"/>
        </w:rPr>
        <w:t> </w:t>
      </w:r>
      <w:r>
        <w:rPr>
          <w:color w:val="222222"/>
          <w:shd w:val="clear" w:color="auto" w:fill="FFFFFF"/>
        </w:rPr>
        <w:t>Climate Change Research Report</w:t>
      </w:r>
      <w:r w:rsidRPr="00BE4ABE">
        <w:rPr>
          <w:color w:val="222222"/>
          <w:shd w:val="clear" w:color="auto" w:fill="FFFFFF"/>
        </w:rPr>
        <w:t xml:space="preserve"> CCRR-27. Ontario Forest Research Institute.</w:t>
      </w:r>
    </w:p>
    <w:p w14:paraId="786AAAB2" w14:textId="77777777" w:rsidR="00612BF9" w:rsidRPr="00BE4ABE" w:rsidRDefault="00612BF9">
      <w:pPr>
        <w:rPr>
          <w:color w:val="222222"/>
          <w:shd w:val="clear" w:color="auto" w:fill="FFFFFF"/>
        </w:rPr>
      </w:pPr>
    </w:p>
    <w:p w14:paraId="2F2355C4" w14:textId="77777777" w:rsidR="00612BF9" w:rsidRPr="00F531CD" w:rsidRDefault="00612BF9">
      <w:pPr>
        <w:pStyle w:val="ListParagraph"/>
        <w:numPr>
          <w:ilvl w:val="0"/>
          <w:numId w:val="7"/>
        </w:numPr>
        <w:rPr>
          <w:rStyle w:val="Hyperlink"/>
          <w:color w:val="auto"/>
          <w:u w:val="none"/>
          <w:shd w:val="clear" w:color="auto" w:fill="FFFFFF"/>
        </w:rPr>
      </w:pPr>
      <w:proofErr w:type="spellStart"/>
      <w:r w:rsidRPr="004B66EC">
        <w:rPr>
          <w:color w:val="222222"/>
          <w:shd w:val="clear" w:color="auto" w:fill="FFFFFF"/>
        </w:rPr>
        <w:t>Mironov</w:t>
      </w:r>
      <w:proofErr w:type="spellEnd"/>
      <w:r w:rsidRPr="004B66EC">
        <w:rPr>
          <w:color w:val="222222"/>
          <w:shd w:val="clear" w:color="auto" w:fill="FFFFFF"/>
        </w:rPr>
        <w:t>, D.,</w:t>
      </w:r>
      <w:r>
        <w:rPr>
          <w:color w:val="222222"/>
          <w:shd w:val="clear" w:color="auto" w:fill="FFFFFF"/>
        </w:rPr>
        <w:t xml:space="preserve"> </w:t>
      </w:r>
      <w:r w:rsidRPr="004B66EC">
        <w:rPr>
          <w:color w:val="222222"/>
          <w:shd w:val="clear" w:color="auto" w:fill="FFFFFF"/>
        </w:rPr>
        <w:t xml:space="preserve">A. </w:t>
      </w:r>
      <w:proofErr w:type="spellStart"/>
      <w:r w:rsidRPr="004B66EC">
        <w:rPr>
          <w:color w:val="222222"/>
          <w:shd w:val="clear" w:color="auto" w:fill="FFFFFF"/>
        </w:rPr>
        <w:t>Terzhevik</w:t>
      </w:r>
      <w:proofErr w:type="spellEnd"/>
      <w:r w:rsidRPr="004B66EC">
        <w:rPr>
          <w:color w:val="222222"/>
          <w:shd w:val="clear" w:color="auto" w:fill="FFFFFF"/>
        </w:rPr>
        <w:t>, G.</w:t>
      </w:r>
      <w:r>
        <w:rPr>
          <w:color w:val="222222"/>
          <w:shd w:val="clear" w:color="auto" w:fill="FFFFFF"/>
        </w:rPr>
        <w:t xml:space="preserve"> </w:t>
      </w:r>
      <w:proofErr w:type="spellStart"/>
      <w:r w:rsidRPr="004B66EC">
        <w:rPr>
          <w:color w:val="222222"/>
          <w:shd w:val="clear" w:color="auto" w:fill="FFFFFF"/>
        </w:rPr>
        <w:t>Kirillin</w:t>
      </w:r>
      <w:proofErr w:type="spellEnd"/>
      <w:r w:rsidRPr="004B66EC">
        <w:rPr>
          <w:color w:val="222222"/>
          <w:shd w:val="clear" w:color="auto" w:fill="FFFFFF"/>
        </w:rPr>
        <w:t>, T.</w:t>
      </w:r>
      <w:r>
        <w:rPr>
          <w:color w:val="222222"/>
          <w:shd w:val="clear" w:color="auto" w:fill="FFFFFF"/>
        </w:rPr>
        <w:t xml:space="preserve"> </w:t>
      </w:r>
      <w:r w:rsidRPr="004B66EC">
        <w:rPr>
          <w:color w:val="222222"/>
          <w:shd w:val="clear" w:color="auto" w:fill="FFFFFF"/>
        </w:rPr>
        <w:t>Jonas, J.</w:t>
      </w:r>
      <w:r>
        <w:rPr>
          <w:color w:val="222222"/>
          <w:shd w:val="clear" w:color="auto" w:fill="FFFFFF"/>
        </w:rPr>
        <w:t xml:space="preserve"> </w:t>
      </w:r>
      <w:proofErr w:type="spellStart"/>
      <w:r w:rsidRPr="004B66EC">
        <w:rPr>
          <w:color w:val="222222"/>
          <w:shd w:val="clear" w:color="auto" w:fill="FFFFFF"/>
        </w:rPr>
        <w:t>Malm</w:t>
      </w:r>
      <w:proofErr w:type="spellEnd"/>
      <w:r w:rsidRPr="004B66EC">
        <w:rPr>
          <w:color w:val="222222"/>
          <w:shd w:val="clear" w:color="auto" w:fill="FFFFFF"/>
        </w:rPr>
        <w:t xml:space="preserve">, </w:t>
      </w:r>
      <w:r>
        <w:rPr>
          <w:color w:val="222222"/>
          <w:shd w:val="clear" w:color="auto" w:fill="FFFFFF"/>
        </w:rPr>
        <w:t>and</w:t>
      </w:r>
      <w:r w:rsidRPr="004B66EC">
        <w:rPr>
          <w:color w:val="222222"/>
          <w:shd w:val="clear" w:color="auto" w:fill="FFFFFF"/>
        </w:rPr>
        <w:t xml:space="preserve"> D. Farmer</w:t>
      </w:r>
      <w:r>
        <w:rPr>
          <w:color w:val="222222"/>
          <w:shd w:val="clear" w:color="auto" w:fill="FFFFFF"/>
        </w:rPr>
        <w:t>.</w:t>
      </w:r>
      <w:r w:rsidRPr="004B66EC">
        <w:rPr>
          <w:color w:val="222222"/>
          <w:shd w:val="clear" w:color="auto" w:fill="FFFFFF"/>
        </w:rPr>
        <w:t xml:space="preserve"> 2002. </w:t>
      </w:r>
      <w:proofErr w:type="spellStart"/>
      <w:r w:rsidRPr="004B66EC">
        <w:rPr>
          <w:color w:val="222222"/>
          <w:shd w:val="clear" w:color="auto" w:fill="FFFFFF"/>
        </w:rPr>
        <w:t>Radiatively</w:t>
      </w:r>
      <w:proofErr w:type="spellEnd"/>
      <w:r w:rsidRPr="004B66EC">
        <w:rPr>
          <w:color w:val="222222"/>
          <w:shd w:val="clear" w:color="auto" w:fill="FFFFFF"/>
        </w:rPr>
        <w:t xml:space="preserve"> </w:t>
      </w:r>
      <w:r w:rsidRPr="006E260E">
        <w:rPr>
          <w:color w:val="222222"/>
          <w:shd w:val="clear" w:color="auto" w:fill="FFFFFF"/>
        </w:rPr>
        <w:t>driven convection in ice</w:t>
      </w:r>
      <w:r w:rsidRPr="006E260E">
        <w:rPr>
          <w:rFonts w:ascii="Cambria Math" w:hAnsi="Cambria Math" w:cs="Cambria Math"/>
          <w:color w:val="222222"/>
          <w:shd w:val="clear" w:color="auto" w:fill="FFFFFF"/>
        </w:rPr>
        <w:t>‐</w:t>
      </w:r>
      <w:r w:rsidRPr="00587CA0">
        <w:rPr>
          <w:color w:val="222222"/>
          <w:shd w:val="clear" w:color="auto" w:fill="FFFFFF"/>
        </w:rPr>
        <w:t>covered lakes: Observations, scaling, and a mixed layer model. </w:t>
      </w:r>
      <w:r w:rsidRPr="00BE4ABE">
        <w:rPr>
          <w:iCs/>
          <w:color w:val="222222"/>
          <w:shd w:val="clear" w:color="auto" w:fill="FFFFFF"/>
        </w:rPr>
        <w:t xml:space="preserve">J. </w:t>
      </w:r>
      <w:proofErr w:type="spellStart"/>
      <w:r w:rsidRPr="00BE4ABE">
        <w:rPr>
          <w:iCs/>
          <w:color w:val="222222"/>
          <w:shd w:val="clear" w:color="auto" w:fill="FFFFFF"/>
        </w:rPr>
        <w:t>Geophys</w:t>
      </w:r>
      <w:proofErr w:type="spellEnd"/>
      <w:r w:rsidRPr="00BE4ABE">
        <w:rPr>
          <w:iCs/>
          <w:color w:val="222222"/>
          <w:shd w:val="clear" w:color="auto" w:fill="FFFFFF"/>
        </w:rPr>
        <w:t>. Res.</w:t>
      </w:r>
      <w:r w:rsidRPr="007D68AF">
        <w:rPr>
          <w:color w:val="222222"/>
          <w:shd w:val="clear" w:color="auto" w:fill="FFFFFF"/>
        </w:rPr>
        <w:t> </w:t>
      </w:r>
      <w:r w:rsidRPr="00BE4ABE">
        <w:rPr>
          <w:b/>
          <w:iCs/>
          <w:color w:val="222222"/>
          <w:shd w:val="clear" w:color="auto" w:fill="FFFFFF"/>
        </w:rPr>
        <w:t>107</w:t>
      </w:r>
      <w:r>
        <w:rPr>
          <w:color w:val="222222"/>
          <w:shd w:val="clear" w:color="auto" w:fill="FFFFFF"/>
        </w:rPr>
        <w:t xml:space="preserve">: 3032. </w:t>
      </w:r>
      <w:proofErr w:type="spellStart"/>
      <w:r>
        <w:rPr>
          <w:color w:val="222222"/>
          <w:shd w:val="clear" w:color="auto" w:fill="FFFFFF"/>
        </w:rPr>
        <w:t>doi</w:t>
      </w:r>
      <w:proofErr w:type="spellEnd"/>
      <w:r>
        <w:rPr>
          <w:color w:val="222222"/>
          <w:shd w:val="clear" w:color="auto" w:fill="FFFFFF"/>
        </w:rPr>
        <w:t xml:space="preserve">: </w:t>
      </w:r>
      <w:hyperlink r:id="rId49" w:history="1">
        <w:r w:rsidRPr="00BE4ABE">
          <w:rPr>
            <w:rStyle w:val="Hyperlink"/>
            <w:bCs/>
            <w:color w:val="4472C4" w:themeColor="accent1"/>
            <w:u w:val="none"/>
            <w:shd w:val="clear" w:color="auto" w:fill="FFFFFF"/>
          </w:rPr>
          <w:t>10.1029/2001JC000892</w:t>
        </w:r>
      </w:hyperlink>
    </w:p>
    <w:p w14:paraId="1171017E" w14:textId="77777777" w:rsidR="00760A98" w:rsidRPr="00760A98" w:rsidRDefault="00760A98" w:rsidP="0062456E">
      <w:pPr>
        <w:rPr>
          <w:shd w:val="clear" w:color="auto" w:fill="FFFFFF"/>
        </w:rPr>
      </w:pPr>
    </w:p>
    <w:p w14:paraId="76635BD1" w14:textId="2F4C09AC" w:rsidR="00BF6F40" w:rsidRPr="00760AAD" w:rsidRDefault="00760A98">
      <w:pPr>
        <w:pStyle w:val="ListParagraph"/>
        <w:numPr>
          <w:ilvl w:val="0"/>
          <w:numId w:val="7"/>
        </w:numPr>
        <w:rPr>
          <w:shd w:val="clear" w:color="auto" w:fill="FFFFFF"/>
        </w:rPr>
      </w:pPr>
      <w:r>
        <w:rPr>
          <w:color w:val="222222"/>
          <w:shd w:val="clear" w:color="auto" w:fill="FFFFFF"/>
        </w:rPr>
        <w:t>Nicholls, K. H., and</w:t>
      </w:r>
      <w:r w:rsidRPr="00760AAD">
        <w:rPr>
          <w:color w:val="222222"/>
          <w:shd w:val="clear" w:color="auto" w:fill="FFFFFF"/>
        </w:rPr>
        <w:t xml:space="preserve"> </w:t>
      </w:r>
      <w:r w:rsidRPr="000D7BBD">
        <w:rPr>
          <w:color w:val="222222"/>
          <w:shd w:val="clear" w:color="auto" w:fill="FFFFFF"/>
        </w:rPr>
        <w:t xml:space="preserve">E. C. </w:t>
      </w:r>
      <w:r>
        <w:rPr>
          <w:color w:val="222222"/>
          <w:shd w:val="clear" w:color="auto" w:fill="FFFFFF"/>
        </w:rPr>
        <w:t>Carney.</w:t>
      </w:r>
      <w:r w:rsidRPr="00760AAD">
        <w:rPr>
          <w:color w:val="222222"/>
          <w:shd w:val="clear" w:color="auto" w:fill="FFFFFF"/>
        </w:rPr>
        <w:t xml:space="preserve"> </w:t>
      </w:r>
      <w:r>
        <w:rPr>
          <w:color w:val="222222"/>
          <w:shd w:val="clear" w:color="auto" w:fill="FFFFFF"/>
        </w:rPr>
        <w:t>1979</w:t>
      </w:r>
      <w:r w:rsidRPr="00760AAD">
        <w:rPr>
          <w:color w:val="222222"/>
          <w:shd w:val="clear" w:color="auto" w:fill="FFFFFF"/>
        </w:rPr>
        <w:t xml:space="preserve">. The taxonomy of Bay of </w:t>
      </w:r>
      <w:proofErr w:type="spellStart"/>
      <w:r w:rsidRPr="00760AAD">
        <w:rPr>
          <w:color w:val="222222"/>
          <w:shd w:val="clear" w:color="auto" w:fill="FFFFFF"/>
        </w:rPr>
        <w:t>Quinte</w:t>
      </w:r>
      <w:proofErr w:type="spellEnd"/>
      <w:r w:rsidRPr="00760AAD">
        <w:rPr>
          <w:color w:val="222222"/>
          <w:shd w:val="clear" w:color="auto" w:fill="FFFFFF"/>
        </w:rPr>
        <w:t xml:space="preserve"> phytoplankton and the relative importance of common and rare taxa. </w:t>
      </w:r>
      <w:r>
        <w:rPr>
          <w:iCs/>
          <w:color w:val="222222"/>
          <w:shd w:val="clear" w:color="auto" w:fill="FFFFFF"/>
        </w:rPr>
        <w:t>Can. J. Bot.</w:t>
      </w:r>
      <w:r w:rsidRPr="00760AAD">
        <w:rPr>
          <w:color w:val="222222"/>
          <w:shd w:val="clear" w:color="auto" w:fill="FFFFFF"/>
        </w:rPr>
        <w:t> </w:t>
      </w:r>
      <w:r w:rsidRPr="00760AAD">
        <w:rPr>
          <w:b/>
          <w:iCs/>
          <w:color w:val="222222"/>
          <w:shd w:val="clear" w:color="auto" w:fill="FFFFFF"/>
        </w:rPr>
        <w:t>57</w:t>
      </w:r>
      <w:r>
        <w:rPr>
          <w:color w:val="222222"/>
          <w:shd w:val="clear" w:color="auto" w:fill="FFFFFF"/>
        </w:rPr>
        <w:t>:</w:t>
      </w:r>
      <w:r w:rsidRPr="00760AAD">
        <w:rPr>
          <w:color w:val="222222"/>
          <w:shd w:val="clear" w:color="auto" w:fill="FFFFFF"/>
        </w:rPr>
        <w:t>1591-1608.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50" w:history="1">
        <w:r w:rsidR="00BF6F40" w:rsidRPr="00B86B3C">
          <w:rPr>
            <w:rStyle w:val="Hyperlink"/>
            <w:color w:val="4472C4" w:themeColor="accent1"/>
            <w:u w:val="none"/>
            <w:bdr w:val="none" w:sz="0" w:space="0" w:color="auto" w:frame="1"/>
            <w:shd w:val="clear" w:color="auto" w:fill="FFFFFF"/>
          </w:rPr>
          <w:t>10.1139/b79-198</w:t>
        </w:r>
      </w:hyperlink>
    </w:p>
    <w:p w14:paraId="6898E228" w14:textId="77777777" w:rsidR="00612BF9" w:rsidRPr="00BE4ABE" w:rsidRDefault="00612BF9">
      <w:pPr>
        <w:rPr>
          <w:color w:val="222222"/>
          <w:shd w:val="clear" w:color="auto" w:fill="FFFFFF"/>
        </w:rPr>
      </w:pPr>
    </w:p>
    <w:p w14:paraId="4C290F11" w14:textId="77777777" w:rsidR="00612BF9" w:rsidRPr="00BE4ABE" w:rsidRDefault="00612BF9">
      <w:pPr>
        <w:pStyle w:val="ListParagraph"/>
        <w:numPr>
          <w:ilvl w:val="0"/>
          <w:numId w:val="7"/>
        </w:numPr>
        <w:rPr>
          <w:color w:val="222222"/>
          <w:shd w:val="clear" w:color="auto" w:fill="FFFFFF"/>
        </w:rPr>
      </w:pPr>
      <w:r w:rsidRPr="00587CA0">
        <w:rPr>
          <w:color w:val="222222"/>
          <w:shd w:val="clear" w:color="auto" w:fill="FFFFFF"/>
        </w:rPr>
        <w:t xml:space="preserve">North, R. L., </w:t>
      </w:r>
      <w:r>
        <w:rPr>
          <w:color w:val="222222"/>
          <w:shd w:val="clear" w:color="auto" w:fill="FFFFFF"/>
        </w:rPr>
        <w:t>and others</w:t>
      </w:r>
      <w:r w:rsidRPr="00587CA0">
        <w:rPr>
          <w:color w:val="222222"/>
          <w:shd w:val="clear" w:color="auto" w:fill="FFFFFF"/>
        </w:rPr>
        <w:t xml:space="preserve">. (2013). </w:t>
      </w:r>
      <w:proofErr w:type="gramStart"/>
      <w:r w:rsidRPr="00587CA0">
        <w:rPr>
          <w:color w:val="222222"/>
          <w:shd w:val="clear" w:color="auto" w:fill="FFFFFF"/>
        </w:rPr>
        <w:t>The</w:t>
      </w:r>
      <w:proofErr w:type="gramEnd"/>
      <w:r w:rsidRPr="00587CA0">
        <w:rPr>
          <w:color w:val="222222"/>
          <w:shd w:val="clear" w:color="auto" w:fill="FFFFFF"/>
        </w:rPr>
        <w:t xml:space="preserve"> state of Lake Simcoe (Ontario, Canada): the effects of multiple stressors on phosphorus and oxygen dynamics. </w:t>
      </w:r>
      <w:r w:rsidRPr="00BE4ABE">
        <w:rPr>
          <w:iCs/>
          <w:color w:val="222222"/>
          <w:shd w:val="clear" w:color="auto" w:fill="FFFFFF"/>
        </w:rPr>
        <w:t>Inland Waters</w:t>
      </w:r>
      <w:r w:rsidRPr="006E260E">
        <w:rPr>
          <w:color w:val="222222"/>
          <w:shd w:val="clear" w:color="auto" w:fill="FFFFFF"/>
        </w:rPr>
        <w:t> </w:t>
      </w:r>
      <w:r w:rsidRPr="00BE4ABE">
        <w:rPr>
          <w:b/>
          <w:iCs/>
          <w:color w:val="222222"/>
          <w:shd w:val="clear" w:color="auto" w:fill="FFFFFF"/>
        </w:rPr>
        <w:t>3</w:t>
      </w:r>
      <w:r>
        <w:rPr>
          <w:color w:val="222222"/>
          <w:shd w:val="clear" w:color="auto" w:fill="FFFFFF"/>
        </w:rPr>
        <w:t>:</w:t>
      </w:r>
      <w:r w:rsidRPr="006E260E">
        <w:rPr>
          <w:color w:val="222222"/>
          <w:shd w:val="clear" w:color="auto" w:fill="FFFFFF"/>
        </w:rPr>
        <w:t>51-74.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BE4ABE">
        <w:rPr>
          <w:color w:val="4472C4" w:themeColor="accent1"/>
        </w:rPr>
        <w:t>10.5268/IW-3.1.529</w:t>
      </w:r>
    </w:p>
    <w:p w14:paraId="77CD2D1D" w14:textId="77777777" w:rsidR="00612BF9" w:rsidRPr="00BE4ABE" w:rsidRDefault="00612BF9">
      <w:pPr>
        <w:rPr>
          <w:color w:val="222222"/>
          <w:shd w:val="clear" w:color="auto" w:fill="FFFFFF"/>
        </w:rPr>
      </w:pPr>
    </w:p>
    <w:p w14:paraId="15489D96" w14:textId="77777777" w:rsidR="00612BF9" w:rsidRPr="00BE4ABE" w:rsidRDefault="00612BF9">
      <w:pPr>
        <w:pStyle w:val="ListParagraph"/>
        <w:numPr>
          <w:ilvl w:val="0"/>
          <w:numId w:val="7"/>
        </w:numPr>
        <w:rPr>
          <w:color w:val="222222"/>
          <w:shd w:val="clear" w:color="auto" w:fill="FFFFFF"/>
        </w:rPr>
      </w:pPr>
      <w:proofErr w:type="spellStart"/>
      <w:r w:rsidRPr="00BE4ABE">
        <w:rPr>
          <w:rFonts w:eastAsia="Times New Roman"/>
          <w:color w:val="222222"/>
          <w:shd w:val="clear" w:color="auto" w:fill="FFFFFF"/>
        </w:rPr>
        <w:t>Obertegger</w:t>
      </w:r>
      <w:proofErr w:type="spellEnd"/>
      <w:r w:rsidRPr="00BE4ABE">
        <w:rPr>
          <w:rFonts w:eastAsia="Times New Roman"/>
          <w:color w:val="222222"/>
          <w:shd w:val="clear" w:color="auto" w:fill="FFFFFF"/>
        </w:rPr>
        <w:t xml:space="preserve">, U., </w:t>
      </w:r>
      <w:r>
        <w:rPr>
          <w:rFonts w:eastAsia="Times New Roman"/>
          <w:color w:val="222222"/>
          <w:shd w:val="clear" w:color="auto" w:fill="FFFFFF"/>
        </w:rPr>
        <w:t xml:space="preserve">B. </w:t>
      </w:r>
      <w:proofErr w:type="spellStart"/>
      <w:r w:rsidRPr="00BE4ABE">
        <w:rPr>
          <w:rFonts w:eastAsia="Times New Roman"/>
          <w:color w:val="222222"/>
          <w:shd w:val="clear" w:color="auto" w:fill="FFFFFF"/>
        </w:rPr>
        <w:t>Obrador</w:t>
      </w:r>
      <w:proofErr w:type="spellEnd"/>
      <w:r>
        <w:rPr>
          <w:rFonts w:eastAsia="Times New Roman"/>
          <w:color w:val="222222"/>
          <w:shd w:val="clear" w:color="auto" w:fill="FFFFFF"/>
        </w:rPr>
        <w:t xml:space="preserve">, </w:t>
      </w:r>
      <w:r w:rsidRPr="00BE4ABE">
        <w:rPr>
          <w:rFonts w:eastAsia="Times New Roman"/>
          <w:color w:val="222222"/>
          <w:shd w:val="clear" w:color="auto" w:fill="FFFFFF"/>
        </w:rPr>
        <w:t xml:space="preserve">and </w:t>
      </w:r>
      <w:r w:rsidRPr="00F23012">
        <w:rPr>
          <w:rFonts w:eastAsia="Times New Roman"/>
          <w:color w:val="222222"/>
          <w:shd w:val="clear" w:color="auto" w:fill="FFFFFF"/>
        </w:rPr>
        <w:t>G</w:t>
      </w:r>
      <w:r>
        <w:rPr>
          <w:rFonts w:eastAsia="Times New Roman"/>
          <w:color w:val="222222"/>
          <w:shd w:val="clear" w:color="auto" w:fill="FFFFFF"/>
        </w:rPr>
        <w:t>.</w:t>
      </w:r>
      <w:r w:rsidRPr="00C12D3C">
        <w:rPr>
          <w:rFonts w:eastAsia="Times New Roman"/>
          <w:color w:val="222222"/>
          <w:shd w:val="clear" w:color="auto" w:fill="FFFFFF"/>
        </w:rPr>
        <w:t xml:space="preserve"> </w:t>
      </w:r>
      <w:proofErr w:type="spellStart"/>
      <w:r w:rsidRPr="00BE4ABE">
        <w:rPr>
          <w:rFonts w:eastAsia="Times New Roman"/>
          <w:color w:val="222222"/>
          <w:shd w:val="clear" w:color="auto" w:fill="FFFFFF"/>
        </w:rPr>
        <w:t>Flaim</w:t>
      </w:r>
      <w:proofErr w:type="spellEnd"/>
      <w:r>
        <w:rPr>
          <w:rFonts w:eastAsia="Times New Roman"/>
          <w:color w:val="222222"/>
          <w:shd w:val="clear" w:color="auto" w:fill="FFFFFF"/>
        </w:rPr>
        <w:t>.</w:t>
      </w:r>
      <w:r w:rsidRPr="00BE4ABE">
        <w:rPr>
          <w:rFonts w:eastAsia="Times New Roman"/>
          <w:color w:val="222222"/>
          <w:shd w:val="clear" w:color="auto" w:fill="FFFFFF"/>
        </w:rPr>
        <w:t xml:space="preserve"> 2017. Dissolved oxygen dynamics under ice: Three winters of high</w:t>
      </w:r>
      <w:r w:rsidRPr="00BE4ABE">
        <w:rPr>
          <w:rFonts w:ascii="Cambria Math" w:eastAsia="Calibri" w:hAnsi="Cambria Math" w:cs="Cambria Math"/>
          <w:color w:val="222222"/>
          <w:shd w:val="clear" w:color="auto" w:fill="FFFFFF"/>
        </w:rPr>
        <w:t>‐</w:t>
      </w:r>
      <w:r w:rsidRPr="00BE4ABE">
        <w:rPr>
          <w:rFonts w:eastAsia="Times New Roman"/>
          <w:color w:val="222222"/>
          <w:shd w:val="clear" w:color="auto" w:fill="FFFFFF"/>
        </w:rPr>
        <w:t xml:space="preserve">frequency data from Lake </w:t>
      </w:r>
      <w:proofErr w:type="spellStart"/>
      <w:r w:rsidRPr="00BE4ABE">
        <w:rPr>
          <w:rFonts w:eastAsia="Times New Roman"/>
          <w:color w:val="222222"/>
          <w:shd w:val="clear" w:color="auto" w:fill="FFFFFF"/>
        </w:rPr>
        <w:t>Tovel</w:t>
      </w:r>
      <w:proofErr w:type="spellEnd"/>
      <w:r w:rsidRPr="00BE4ABE">
        <w:rPr>
          <w:rFonts w:eastAsia="Times New Roman"/>
          <w:color w:val="222222"/>
          <w:shd w:val="clear" w:color="auto" w:fill="FFFFFF"/>
        </w:rPr>
        <w:t>, Italy. </w:t>
      </w:r>
      <w:r>
        <w:rPr>
          <w:iCs/>
          <w:color w:val="222222"/>
          <w:shd w:val="clear" w:color="auto" w:fill="FFFFFF"/>
        </w:rPr>
        <w:t xml:space="preserve">Water </w:t>
      </w:r>
      <w:proofErr w:type="spellStart"/>
      <w:r>
        <w:rPr>
          <w:iCs/>
          <w:color w:val="222222"/>
          <w:shd w:val="clear" w:color="auto" w:fill="FFFFFF"/>
        </w:rPr>
        <w:t>Resour</w:t>
      </w:r>
      <w:proofErr w:type="spellEnd"/>
      <w:r>
        <w:rPr>
          <w:iCs/>
          <w:color w:val="222222"/>
          <w:shd w:val="clear" w:color="auto" w:fill="FFFFFF"/>
        </w:rPr>
        <w:t xml:space="preserve">. Res. </w:t>
      </w:r>
      <w:r w:rsidRPr="00BE4ABE">
        <w:rPr>
          <w:rFonts w:eastAsia="Times New Roman"/>
          <w:b/>
          <w:iCs/>
          <w:color w:val="222222"/>
          <w:shd w:val="clear" w:color="auto" w:fill="FFFFFF"/>
        </w:rPr>
        <w:t>53</w:t>
      </w:r>
      <w:r>
        <w:rPr>
          <w:rFonts w:eastAsia="Times New Roman"/>
          <w:color w:val="222222"/>
          <w:shd w:val="clear" w:color="auto" w:fill="FFFFFF"/>
        </w:rPr>
        <w:t xml:space="preserve">: </w:t>
      </w:r>
      <w:r w:rsidRPr="00BE4ABE">
        <w:rPr>
          <w:rFonts w:eastAsia="Times New Roman"/>
          <w:color w:val="222222"/>
          <w:shd w:val="clear" w:color="auto" w:fill="FFFFFF"/>
        </w:rPr>
        <w:t>7234-7246.</w:t>
      </w:r>
      <w:r>
        <w:rPr>
          <w:rFonts w:eastAsia="Times New Roman"/>
          <w:color w:val="222222"/>
          <w:shd w:val="clear" w:color="auto" w:fill="FFFFFF"/>
        </w:rPr>
        <w:t xml:space="preserve"> </w:t>
      </w:r>
      <w:proofErr w:type="spellStart"/>
      <w:r>
        <w:rPr>
          <w:rFonts w:eastAsia="Times New Roman"/>
          <w:color w:val="222222"/>
          <w:shd w:val="clear" w:color="auto" w:fill="FFFFFF"/>
        </w:rPr>
        <w:t>doi</w:t>
      </w:r>
      <w:proofErr w:type="spellEnd"/>
      <w:r>
        <w:rPr>
          <w:rFonts w:eastAsia="Times New Roman"/>
          <w:color w:val="222222"/>
          <w:shd w:val="clear" w:color="auto" w:fill="FFFFFF"/>
        </w:rPr>
        <w:t xml:space="preserve">: </w:t>
      </w:r>
      <w:hyperlink r:id="rId51" w:history="1">
        <w:r w:rsidRPr="00BE4ABE">
          <w:rPr>
            <w:rStyle w:val="Hyperlink"/>
            <w:bCs/>
            <w:color w:val="4472C4" w:themeColor="accent1"/>
            <w:u w:val="none"/>
            <w:shd w:val="clear" w:color="auto" w:fill="FFFFFF"/>
          </w:rPr>
          <w:t>10.1002/2017WR020599</w:t>
        </w:r>
      </w:hyperlink>
    </w:p>
    <w:p w14:paraId="1DD23446" w14:textId="77777777" w:rsidR="00612BF9" w:rsidRPr="00D5109E" w:rsidRDefault="00612BF9">
      <w:pPr>
        <w:rPr>
          <w:color w:val="222222"/>
          <w:shd w:val="clear" w:color="auto" w:fill="FFFFFF"/>
        </w:rPr>
      </w:pPr>
    </w:p>
    <w:p w14:paraId="242C1E6C" w14:textId="77777777" w:rsidR="00612BF9" w:rsidRPr="00BE4ABE" w:rsidRDefault="00612BF9">
      <w:pPr>
        <w:pStyle w:val="ListParagraph"/>
        <w:numPr>
          <w:ilvl w:val="0"/>
          <w:numId w:val="7"/>
        </w:numPr>
        <w:rPr>
          <w:color w:val="222222"/>
          <w:shd w:val="clear" w:color="auto" w:fill="FFFFFF"/>
        </w:rPr>
      </w:pPr>
      <w:r w:rsidRPr="004B66EC">
        <w:rPr>
          <w:color w:val="222222"/>
          <w:shd w:val="clear" w:color="auto" w:fill="FFFFFF"/>
        </w:rPr>
        <w:t>O'Reilly, C. M.</w:t>
      </w:r>
      <w:r>
        <w:rPr>
          <w:color w:val="222222"/>
          <w:shd w:val="clear" w:color="auto" w:fill="FFFFFF"/>
        </w:rPr>
        <w:t>, and others.</w:t>
      </w:r>
      <w:r w:rsidRPr="004B66EC">
        <w:rPr>
          <w:color w:val="222222"/>
          <w:shd w:val="clear" w:color="auto" w:fill="FFFFFF"/>
        </w:rPr>
        <w:t xml:space="preserve"> 2015. R</w:t>
      </w:r>
      <w:r w:rsidRPr="006E260E">
        <w:rPr>
          <w:color w:val="222222"/>
          <w:shd w:val="clear" w:color="auto" w:fill="FFFFFF"/>
        </w:rPr>
        <w:t xml:space="preserve">apid and highly variable warming of </w:t>
      </w:r>
      <w:proofErr w:type="gramStart"/>
      <w:r w:rsidRPr="006E260E">
        <w:rPr>
          <w:color w:val="222222"/>
          <w:shd w:val="clear" w:color="auto" w:fill="FFFFFF"/>
        </w:rPr>
        <w:t>lake surface</w:t>
      </w:r>
      <w:proofErr w:type="gramEnd"/>
      <w:r w:rsidRPr="006E260E">
        <w:rPr>
          <w:color w:val="222222"/>
          <w:shd w:val="clear" w:color="auto" w:fill="FFFFFF"/>
        </w:rPr>
        <w:t xml:space="preserve"> waters around the globe. </w:t>
      </w:r>
      <w:proofErr w:type="spellStart"/>
      <w:r w:rsidRPr="00BE4ABE">
        <w:rPr>
          <w:iCs/>
          <w:color w:val="222222"/>
          <w:shd w:val="clear" w:color="auto" w:fill="FFFFFF"/>
        </w:rPr>
        <w:t>Geophys</w:t>
      </w:r>
      <w:proofErr w:type="spellEnd"/>
      <w:r w:rsidRPr="00BE4ABE">
        <w:rPr>
          <w:iCs/>
          <w:color w:val="222222"/>
          <w:shd w:val="clear" w:color="auto" w:fill="FFFFFF"/>
        </w:rPr>
        <w:t>. Res. Lett</w:t>
      </w:r>
      <w:r>
        <w:rPr>
          <w:i/>
          <w:iCs/>
          <w:color w:val="222222"/>
          <w:shd w:val="clear" w:color="auto" w:fill="FFFFFF"/>
        </w:rPr>
        <w:t xml:space="preserve">. </w:t>
      </w:r>
      <w:proofErr w:type="gramStart"/>
      <w:r w:rsidRPr="00BE4ABE">
        <w:rPr>
          <w:b/>
          <w:iCs/>
          <w:color w:val="222222"/>
          <w:shd w:val="clear" w:color="auto" w:fill="FFFFFF"/>
        </w:rPr>
        <w:t>4</w:t>
      </w:r>
      <w:r>
        <w:rPr>
          <w:b/>
          <w:iCs/>
          <w:color w:val="222222"/>
          <w:shd w:val="clear" w:color="auto" w:fill="FFFFFF"/>
        </w:rPr>
        <w:t>2</w:t>
      </w:r>
      <w:proofErr w:type="gramEnd"/>
      <w:r w:rsidRPr="00BE4ABE">
        <w:rPr>
          <w:iCs/>
          <w:color w:val="222222"/>
          <w:shd w:val="clear" w:color="auto" w:fill="FFFFFF"/>
        </w:rPr>
        <w:t>:</w:t>
      </w:r>
      <w:r>
        <w:rPr>
          <w:b/>
          <w:iCs/>
          <w:color w:val="222222"/>
          <w:shd w:val="clear" w:color="auto" w:fill="FFFFFF"/>
        </w:rPr>
        <w:t xml:space="preserve"> </w:t>
      </w:r>
      <w:r w:rsidRPr="006E260E">
        <w:rPr>
          <w:color w:val="222222"/>
          <w:shd w:val="clear" w:color="auto" w:fill="FFFFFF"/>
        </w:rPr>
        <w:t>10773</w:t>
      </w:r>
      <w:r>
        <w:rPr>
          <w:color w:val="222222"/>
          <w:shd w:val="clear" w:color="auto" w:fill="FFFFFF"/>
        </w:rPr>
        <w:t>-10781</w:t>
      </w:r>
      <w:r w:rsidRPr="006E260E">
        <w:rPr>
          <w:color w:val="222222"/>
          <w:shd w:val="clear" w:color="auto" w:fill="FFFFFF"/>
        </w:rPr>
        <w:t>.</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52" w:history="1">
        <w:r w:rsidRPr="00BE4ABE">
          <w:rPr>
            <w:rStyle w:val="Hyperlink"/>
            <w:bCs/>
            <w:color w:val="4472C4" w:themeColor="accent1"/>
            <w:u w:val="none"/>
            <w:shd w:val="clear" w:color="auto" w:fill="FFFFFF"/>
          </w:rPr>
          <w:t>10.1002/2015GL066235</w:t>
        </w:r>
      </w:hyperlink>
    </w:p>
    <w:p w14:paraId="4B97E987" w14:textId="77777777" w:rsidR="00612BF9" w:rsidRPr="00BE4ABE" w:rsidRDefault="00612BF9">
      <w:pPr>
        <w:rPr>
          <w:color w:val="222222"/>
          <w:shd w:val="clear" w:color="auto" w:fill="FFFFFF"/>
        </w:rPr>
      </w:pPr>
    </w:p>
    <w:p w14:paraId="3972ADE2" w14:textId="4E9E4935" w:rsidR="00612BF9" w:rsidRPr="0062456E" w:rsidRDefault="00612BF9" w:rsidP="0062456E">
      <w:pPr>
        <w:pStyle w:val="ListParagraph"/>
        <w:numPr>
          <w:ilvl w:val="0"/>
          <w:numId w:val="7"/>
        </w:numPr>
        <w:rPr>
          <w:color w:val="222222"/>
          <w:shd w:val="clear" w:color="auto" w:fill="FFFFFF"/>
        </w:rPr>
      </w:pPr>
      <w:r w:rsidRPr="006E260E">
        <w:rPr>
          <w:color w:val="222222"/>
          <w:shd w:val="clear" w:color="auto" w:fill="FFFFFF"/>
        </w:rPr>
        <w:t>Palmer, M. E., J. G.</w:t>
      </w:r>
      <w:r>
        <w:rPr>
          <w:color w:val="222222"/>
          <w:shd w:val="clear" w:color="auto" w:fill="FFFFFF"/>
        </w:rPr>
        <w:t xml:space="preserve"> </w:t>
      </w:r>
      <w:r w:rsidRPr="006E260E">
        <w:rPr>
          <w:color w:val="222222"/>
          <w:shd w:val="clear" w:color="auto" w:fill="FFFFFF"/>
        </w:rPr>
        <w:t>Winter, J. D.</w:t>
      </w:r>
      <w:r>
        <w:rPr>
          <w:color w:val="222222"/>
          <w:shd w:val="clear" w:color="auto" w:fill="FFFFFF"/>
        </w:rPr>
        <w:t xml:space="preserve"> </w:t>
      </w:r>
      <w:r w:rsidRPr="006E260E">
        <w:rPr>
          <w:color w:val="222222"/>
          <w:shd w:val="clear" w:color="auto" w:fill="FFFFFF"/>
        </w:rPr>
        <w:t>Young, P. J.</w:t>
      </w:r>
      <w:r>
        <w:rPr>
          <w:color w:val="222222"/>
          <w:shd w:val="clear" w:color="auto" w:fill="FFFFFF"/>
        </w:rPr>
        <w:t xml:space="preserve"> </w:t>
      </w:r>
      <w:r w:rsidRPr="006E260E">
        <w:rPr>
          <w:color w:val="222222"/>
          <w:shd w:val="clear" w:color="auto" w:fill="FFFFFF"/>
        </w:rPr>
        <w:t xml:space="preserve">Dillon, </w:t>
      </w:r>
      <w:r>
        <w:rPr>
          <w:color w:val="222222"/>
          <w:shd w:val="clear" w:color="auto" w:fill="FFFFFF"/>
        </w:rPr>
        <w:t xml:space="preserve">and </w:t>
      </w:r>
      <w:r w:rsidRPr="006E260E">
        <w:rPr>
          <w:color w:val="222222"/>
          <w:shd w:val="clear" w:color="auto" w:fill="FFFFFF"/>
        </w:rPr>
        <w:t>S. J. Guildford</w:t>
      </w:r>
      <w:r>
        <w:rPr>
          <w:color w:val="222222"/>
          <w:shd w:val="clear" w:color="auto" w:fill="FFFFFF"/>
        </w:rPr>
        <w:t>.</w:t>
      </w:r>
      <w:r w:rsidRPr="006E260E">
        <w:rPr>
          <w:color w:val="222222"/>
          <w:shd w:val="clear" w:color="auto" w:fill="FFFFFF"/>
        </w:rPr>
        <w:t xml:space="preserve"> 2011. Introduction and summary of research on Lake Simcoe: Research, monitoring, and restoration of a large lake and its watershed.</w:t>
      </w:r>
      <w:r w:rsidRPr="006E260E">
        <w:rPr>
          <w:shd w:val="clear" w:color="auto" w:fill="FFFFFF"/>
        </w:rPr>
        <w:t> </w:t>
      </w:r>
      <w:r>
        <w:rPr>
          <w:iCs/>
          <w:color w:val="222222"/>
          <w:shd w:val="clear" w:color="auto" w:fill="FFFFFF"/>
        </w:rPr>
        <w:t>J. Great Lakes Res.</w:t>
      </w:r>
      <w:r w:rsidRPr="006E260E">
        <w:rPr>
          <w:color w:val="222222"/>
          <w:shd w:val="clear" w:color="auto" w:fill="FFFFFF"/>
        </w:rPr>
        <w:t> </w:t>
      </w:r>
      <w:r w:rsidRPr="00BE4ABE">
        <w:rPr>
          <w:b/>
          <w:iCs/>
          <w:color w:val="222222"/>
          <w:shd w:val="clear" w:color="auto" w:fill="FFFFFF"/>
        </w:rPr>
        <w:t>37</w:t>
      </w:r>
      <w:r>
        <w:rPr>
          <w:color w:val="222222"/>
          <w:shd w:val="clear" w:color="auto" w:fill="FFFFFF"/>
        </w:rPr>
        <w:t xml:space="preserve">: </w:t>
      </w:r>
      <w:r w:rsidRPr="006E260E">
        <w:rPr>
          <w:color w:val="222222"/>
          <w:shd w:val="clear" w:color="auto" w:fill="FFFFFF"/>
        </w:rPr>
        <w:t>1-6.</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53" w:tgtFrame="_blank" w:tooltip="Persistent link using digital object identifier" w:history="1">
        <w:r w:rsidRPr="00BE4ABE">
          <w:rPr>
            <w:rStyle w:val="Hyperlink"/>
            <w:color w:val="4472C4" w:themeColor="accent1"/>
            <w:u w:val="none"/>
          </w:rPr>
          <w:t>10.1016/j.jglr.2011.04.003</w:t>
        </w:r>
      </w:hyperlink>
      <w:r w:rsidRPr="00BE4ABE">
        <w:rPr>
          <w:color w:val="4472C4" w:themeColor="accent1"/>
          <w:shd w:val="clear" w:color="auto" w:fill="FFFFFF"/>
        </w:rPr>
        <w:t xml:space="preserve"> </w:t>
      </w:r>
    </w:p>
    <w:p w14:paraId="41F0E0E7" w14:textId="77777777" w:rsidR="00612BF9" w:rsidRPr="00BE4ABE" w:rsidRDefault="00612BF9">
      <w:pPr>
        <w:rPr>
          <w:color w:val="4472C4" w:themeColor="accent1"/>
          <w:shd w:val="clear" w:color="auto" w:fill="FFFFFF"/>
        </w:rPr>
      </w:pPr>
    </w:p>
    <w:p w14:paraId="26F81605" w14:textId="1B8E47C0" w:rsidR="007218E5" w:rsidRPr="0062456E" w:rsidRDefault="00612BF9" w:rsidP="007218E5">
      <w:pPr>
        <w:pStyle w:val="ListParagraph"/>
        <w:numPr>
          <w:ilvl w:val="0"/>
          <w:numId w:val="7"/>
        </w:numPr>
        <w:rPr>
          <w:color w:val="222222"/>
          <w:shd w:val="clear" w:color="auto" w:fill="FFFFFF"/>
        </w:rPr>
      </w:pPr>
      <w:proofErr w:type="spellStart"/>
      <w:r w:rsidRPr="006E260E">
        <w:rPr>
          <w:color w:val="222222"/>
          <w:shd w:val="clear" w:color="auto" w:fill="FFFFFF"/>
        </w:rPr>
        <w:t>Pernica</w:t>
      </w:r>
      <w:proofErr w:type="spellEnd"/>
      <w:r w:rsidRPr="006E260E">
        <w:rPr>
          <w:color w:val="222222"/>
          <w:shd w:val="clear" w:color="auto" w:fill="FFFFFF"/>
        </w:rPr>
        <w:t>, P., M. G.</w:t>
      </w:r>
      <w:r>
        <w:rPr>
          <w:color w:val="222222"/>
          <w:shd w:val="clear" w:color="auto" w:fill="FFFFFF"/>
        </w:rPr>
        <w:t xml:space="preserve"> </w:t>
      </w:r>
      <w:r w:rsidRPr="006E260E">
        <w:rPr>
          <w:color w:val="222222"/>
          <w:shd w:val="clear" w:color="auto" w:fill="FFFFFF"/>
        </w:rPr>
        <w:t xml:space="preserve">Wells, </w:t>
      </w:r>
      <w:r>
        <w:rPr>
          <w:color w:val="222222"/>
          <w:shd w:val="clear" w:color="auto" w:fill="FFFFFF"/>
        </w:rPr>
        <w:t xml:space="preserve">and </w:t>
      </w:r>
      <w:r w:rsidRPr="006E260E">
        <w:rPr>
          <w:color w:val="222222"/>
          <w:shd w:val="clear" w:color="auto" w:fill="FFFFFF"/>
        </w:rPr>
        <w:t xml:space="preserve">S. </w:t>
      </w:r>
      <w:proofErr w:type="spellStart"/>
      <w:r w:rsidRPr="006E260E">
        <w:rPr>
          <w:color w:val="222222"/>
          <w:shd w:val="clear" w:color="auto" w:fill="FFFFFF"/>
        </w:rPr>
        <w:t>MacIntyre</w:t>
      </w:r>
      <w:proofErr w:type="spellEnd"/>
      <w:r>
        <w:rPr>
          <w:color w:val="222222"/>
          <w:shd w:val="clear" w:color="auto" w:fill="FFFFFF"/>
        </w:rPr>
        <w:t>.</w:t>
      </w:r>
      <w:r w:rsidRPr="006E260E">
        <w:rPr>
          <w:color w:val="222222"/>
          <w:shd w:val="clear" w:color="auto" w:fill="FFFFFF"/>
        </w:rPr>
        <w:t xml:space="preserve"> 2014. Persistent weak thermal stratification inhibits mixing in the </w:t>
      </w:r>
      <w:proofErr w:type="spellStart"/>
      <w:r w:rsidRPr="006E260E">
        <w:rPr>
          <w:color w:val="222222"/>
          <w:shd w:val="clear" w:color="auto" w:fill="FFFFFF"/>
        </w:rPr>
        <w:t>epilimnion</w:t>
      </w:r>
      <w:proofErr w:type="spellEnd"/>
      <w:r w:rsidRPr="006E260E">
        <w:rPr>
          <w:color w:val="222222"/>
          <w:shd w:val="clear" w:color="auto" w:fill="FFFFFF"/>
        </w:rPr>
        <w:t xml:space="preserve"> of north-temperate Lake </w:t>
      </w:r>
      <w:proofErr w:type="spellStart"/>
      <w:r w:rsidRPr="006E260E">
        <w:rPr>
          <w:color w:val="222222"/>
          <w:shd w:val="clear" w:color="auto" w:fill="FFFFFF"/>
        </w:rPr>
        <w:t>Opeongo</w:t>
      </w:r>
      <w:proofErr w:type="spellEnd"/>
      <w:r w:rsidRPr="006E260E">
        <w:rPr>
          <w:color w:val="222222"/>
          <w:shd w:val="clear" w:color="auto" w:fill="FFFFFF"/>
        </w:rPr>
        <w:t>, Canada. </w:t>
      </w:r>
      <w:proofErr w:type="spellStart"/>
      <w:r w:rsidRPr="00BE4ABE">
        <w:rPr>
          <w:iCs/>
          <w:color w:val="222222"/>
          <w:shd w:val="clear" w:color="auto" w:fill="FFFFFF"/>
        </w:rPr>
        <w:t>Aquat</w:t>
      </w:r>
      <w:proofErr w:type="spellEnd"/>
      <w:r w:rsidRPr="00BE4ABE">
        <w:rPr>
          <w:iCs/>
          <w:color w:val="222222"/>
          <w:shd w:val="clear" w:color="auto" w:fill="FFFFFF"/>
        </w:rPr>
        <w:t xml:space="preserve">. Sci. </w:t>
      </w:r>
      <w:r w:rsidRPr="00BE4ABE">
        <w:rPr>
          <w:b/>
          <w:iCs/>
          <w:color w:val="222222"/>
          <w:shd w:val="clear" w:color="auto" w:fill="FFFFFF"/>
        </w:rPr>
        <w:t>76</w:t>
      </w:r>
      <w:r>
        <w:rPr>
          <w:color w:val="222222"/>
          <w:shd w:val="clear" w:color="auto" w:fill="FFFFFF"/>
        </w:rPr>
        <w:t xml:space="preserve">: </w:t>
      </w:r>
      <w:r w:rsidRPr="006E260E">
        <w:rPr>
          <w:color w:val="222222"/>
          <w:shd w:val="clear" w:color="auto" w:fill="FFFFFF"/>
        </w:rPr>
        <w:t>187-201.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BE4ABE">
        <w:rPr>
          <w:color w:val="4472C4" w:themeColor="accent1"/>
          <w:spacing w:val="4"/>
          <w:shd w:val="clear" w:color="auto" w:fill="FCFCFC"/>
        </w:rPr>
        <w:t>10.1007/s00027-013-0328-1</w:t>
      </w:r>
    </w:p>
    <w:p w14:paraId="3C635CCE" w14:textId="77777777" w:rsidR="007218E5" w:rsidRPr="0062456E" w:rsidRDefault="007218E5" w:rsidP="0062456E">
      <w:pPr>
        <w:ind w:left="360"/>
        <w:rPr>
          <w:color w:val="222222"/>
          <w:shd w:val="clear" w:color="auto" w:fill="FFFFFF"/>
        </w:rPr>
      </w:pPr>
    </w:p>
    <w:p w14:paraId="29B2CF3A" w14:textId="296B6500" w:rsidR="007218E5" w:rsidRPr="0062456E" w:rsidRDefault="007218E5">
      <w:pPr>
        <w:pStyle w:val="ListParagraph"/>
        <w:numPr>
          <w:ilvl w:val="0"/>
          <w:numId w:val="7"/>
        </w:numPr>
        <w:rPr>
          <w:color w:val="222222"/>
          <w:shd w:val="clear" w:color="auto" w:fill="FFFFFF"/>
        </w:rPr>
      </w:pPr>
      <w:proofErr w:type="spellStart"/>
      <w:r w:rsidRPr="006E260E">
        <w:rPr>
          <w:color w:val="222222"/>
          <w:shd w:val="clear" w:color="auto" w:fill="FFFFFF"/>
        </w:rPr>
        <w:t>Pernica</w:t>
      </w:r>
      <w:proofErr w:type="spellEnd"/>
      <w:r w:rsidRPr="006E260E">
        <w:rPr>
          <w:color w:val="222222"/>
          <w:shd w:val="clear" w:color="auto" w:fill="FFFFFF"/>
        </w:rPr>
        <w:t>, P., R. L.</w:t>
      </w:r>
      <w:r>
        <w:rPr>
          <w:color w:val="222222"/>
          <w:shd w:val="clear" w:color="auto" w:fill="FFFFFF"/>
        </w:rPr>
        <w:t xml:space="preserve"> </w:t>
      </w:r>
      <w:r w:rsidRPr="006E260E">
        <w:rPr>
          <w:color w:val="222222"/>
          <w:shd w:val="clear" w:color="auto" w:fill="FFFFFF"/>
        </w:rPr>
        <w:t xml:space="preserve">North, </w:t>
      </w:r>
      <w:r>
        <w:rPr>
          <w:color w:val="222222"/>
          <w:shd w:val="clear" w:color="auto" w:fill="FFFFFF"/>
        </w:rPr>
        <w:t>and</w:t>
      </w:r>
      <w:r w:rsidRPr="006E260E">
        <w:rPr>
          <w:color w:val="222222"/>
          <w:shd w:val="clear" w:color="auto" w:fill="FFFFFF"/>
        </w:rPr>
        <w:t xml:space="preserve"> H. M. </w:t>
      </w:r>
      <w:proofErr w:type="spellStart"/>
      <w:r w:rsidRPr="006E260E">
        <w:rPr>
          <w:color w:val="222222"/>
          <w:shd w:val="clear" w:color="auto" w:fill="FFFFFF"/>
        </w:rPr>
        <w:t>Baulch</w:t>
      </w:r>
      <w:proofErr w:type="spellEnd"/>
      <w:r>
        <w:rPr>
          <w:color w:val="222222"/>
          <w:shd w:val="clear" w:color="auto" w:fill="FFFFFF"/>
        </w:rPr>
        <w:t>.</w:t>
      </w:r>
      <w:r w:rsidRPr="006E260E">
        <w:rPr>
          <w:color w:val="222222"/>
          <w:shd w:val="clear" w:color="auto" w:fill="FFFFFF"/>
        </w:rPr>
        <w:t xml:space="preserve"> 2017</w:t>
      </w:r>
      <w:r>
        <w:rPr>
          <w:color w:val="222222"/>
          <w:shd w:val="clear" w:color="auto" w:fill="FFFFFF"/>
        </w:rPr>
        <w:t>.</w:t>
      </w:r>
      <w:r w:rsidRPr="006E260E">
        <w:rPr>
          <w:color w:val="222222"/>
          <w:shd w:val="clear" w:color="auto" w:fill="FFFFFF"/>
        </w:rPr>
        <w:t xml:space="preserve"> </w:t>
      </w:r>
      <w:proofErr w:type="gramStart"/>
      <w:r w:rsidRPr="006E260E">
        <w:rPr>
          <w:color w:val="222222"/>
          <w:shd w:val="clear" w:color="auto" w:fill="FFFFFF"/>
        </w:rPr>
        <w:t>In</w:t>
      </w:r>
      <w:proofErr w:type="gramEnd"/>
      <w:r w:rsidRPr="006E260E">
        <w:rPr>
          <w:color w:val="222222"/>
          <w:shd w:val="clear" w:color="auto" w:fill="FFFFFF"/>
        </w:rPr>
        <w:t xml:space="preserve"> the cold light of day: the potential importance of under-ice convective mixed layers to primary producers. </w:t>
      </w:r>
      <w:r w:rsidRPr="00BE4ABE">
        <w:rPr>
          <w:iCs/>
          <w:color w:val="222222"/>
          <w:shd w:val="clear" w:color="auto" w:fill="FFFFFF"/>
        </w:rPr>
        <w:t>Inland Waters</w:t>
      </w:r>
      <w:r w:rsidRPr="006E260E">
        <w:rPr>
          <w:color w:val="222222"/>
          <w:shd w:val="clear" w:color="auto" w:fill="FFFFFF"/>
        </w:rPr>
        <w:t> </w:t>
      </w:r>
      <w:r w:rsidRPr="00BE4ABE">
        <w:rPr>
          <w:b/>
          <w:iCs/>
          <w:color w:val="222222"/>
          <w:shd w:val="clear" w:color="auto" w:fill="FFFFFF"/>
        </w:rPr>
        <w:t>7</w:t>
      </w:r>
      <w:r>
        <w:rPr>
          <w:color w:val="222222"/>
          <w:shd w:val="clear" w:color="auto" w:fill="FFFFFF"/>
        </w:rPr>
        <w:t xml:space="preserve">: </w:t>
      </w:r>
      <w:r w:rsidRPr="006E260E">
        <w:rPr>
          <w:color w:val="222222"/>
          <w:shd w:val="clear" w:color="auto" w:fill="FFFFFF"/>
        </w:rPr>
        <w:t>138-150.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BE4ABE">
        <w:rPr>
          <w:color w:val="4472C4" w:themeColor="accent1"/>
        </w:rPr>
        <w:t>10.1080/20442041.2017.1296627</w:t>
      </w:r>
    </w:p>
    <w:p w14:paraId="44CB258B" w14:textId="77777777" w:rsidR="00612BF9" w:rsidRPr="00BE4ABE" w:rsidRDefault="00612BF9">
      <w:pPr>
        <w:rPr>
          <w:color w:val="222222"/>
          <w:shd w:val="clear" w:color="auto" w:fill="FFFFFF"/>
        </w:rPr>
      </w:pPr>
    </w:p>
    <w:p w14:paraId="406C148C" w14:textId="4C841189" w:rsidR="00612BF9" w:rsidRPr="0062456E" w:rsidRDefault="00612BF9">
      <w:pPr>
        <w:pStyle w:val="ListParagraph"/>
        <w:numPr>
          <w:ilvl w:val="0"/>
          <w:numId w:val="7"/>
        </w:numPr>
        <w:rPr>
          <w:rStyle w:val="Hyperlink"/>
          <w:color w:val="4472C4" w:themeColor="accent1"/>
          <w:u w:val="none"/>
          <w:shd w:val="clear" w:color="auto" w:fill="FFFFFF"/>
        </w:rPr>
      </w:pPr>
      <w:proofErr w:type="spellStart"/>
      <w:r w:rsidRPr="004B66EC">
        <w:rPr>
          <w:rFonts w:eastAsia="Times New Roman"/>
          <w:color w:val="222222"/>
          <w:shd w:val="clear" w:color="auto" w:fill="FFFFFF"/>
        </w:rPr>
        <w:t>Pöschke</w:t>
      </w:r>
      <w:proofErr w:type="spellEnd"/>
      <w:r w:rsidRPr="006E260E">
        <w:rPr>
          <w:rFonts w:eastAsia="Times New Roman"/>
          <w:color w:val="222222"/>
          <w:shd w:val="clear" w:color="auto" w:fill="FFFFFF"/>
        </w:rPr>
        <w:t>, F., J.</w:t>
      </w:r>
      <w:r>
        <w:rPr>
          <w:rFonts w:eastAsia="Times New Roman"/>
          <w:color w:val="222222"/>
          <w:shd w:val="clear" w:color="auto" w:fill="FFFFFF"/>
        </w:rPr>
        <w:t xml:space="preserve"> </w:t>
      </w:r>
      <w:r w:rsidRPr="006E260E">
        <w:rPr>
          <w:rFonts w:eastAsia="Times New Roman"/>
          <w:color w:val="222222"/>
          <w:shd w:val="clear" w:color="auto" w:fill="FFFFFF"/>
        </w:rPr>
        <w:t>Lewandowski,</w:t>
      </w:r>
      <w:r>
        <w:rPr>
          <w:rFonts w:eastAsia="Times New Roman"/>
          <w:color w:val="222222"/>
          <w:shd w:val="clear" w:color="auto" w:fill="FFFFFF"/>
        </w:rPr>
        <w:t xml:space="preserve"> </w:t>
      </w:r>
      <w:r w:rsidRPr="006E260E">
        <w:rPr>
          <w:rFonts w:eastAsia="Times New Roman"/>
          <w:color w:val="222222"/>
          <w:shd w:val="clear" w:color="auto" w:fill="FFFFFF"/>
        </w:rPr>
        <w:t xml:space="preserve">C. </w:t>
      </w:r>
      <w:proofErr w:type="spellStart"/>
      <w:r w:rsidRPr="006E260E">
        <w:rPr>
          <w:rFonts w:eastAsia="Times New Roman"/>
          <w:color w:val="222222"/>
          <w:shd w:val="clear" w:color="auto" w:fill="FFFFFF"/>
        </w:rPr>
        <w:t>Engelhardt</w:t>
      </w:r>
      <w:proofErr w:type="spellEnd"/>
      <w:r w:rsidRPr="006E260E">
        <w:rPr>
          <w:rFonts w:eastAsia="Times New Roman"/>
          <w:color w:val="222222"/>
          <w:shd w:val="clear" w:color="auto" w:fill="FFFFFF"/>
        </w:rPr>
        <w:t>, K.</w:t>
      </w:r>
      <w:r>
        <w:rPr>
          <w:rFonts w:eastAsia="Times New Roman"/>
          <w:color w:val="222222"/>
          <w:shd w:val="clear" w:color="auto" w:fill="FFFFFF"/>
        </w:rPr>
        <w:t xml:space="preserve"> </w:t>
      </w:r>
      <w:proofErr w:type="spellStart"/>
      <w:r w:rsidRPr="006E260E">
        <w:rPr>
          <w:rFonts w:eastAsia="Times New Roman"/>
          <w:color w:val="222222"/>
          <w:shd w:val="clear" w:color="auto" w:fill="FFFFFF"/>
        </w:rPr>
        <w:t>Preuß</w:t>
      </w:r>
      <w:proofErr w:type="spellEnd"/>
      <w:r w:rsidRPr="006E260E">
        <w:rPr>
          <w:rFonts w:eastAsia="Times New Roman"/>
          <w:color w:val="222222"/>
          <w:shd w:val="clear" w:color="auto" w:fill="FFFFFF"/>
        </w:rPr>
        <w:t>, M.</w:t>
      </w:r>
      <w:r>
        <w:rPr>
          <w:rFonts w:eastAsia="Times New Roman"/>
          <w:color w:val="222222"/>
          <w:shd w:val="clear" w:color="auto" w:fill="FFFFFF"/>
        </w:rPr>
        <w:t xml:space="preserve"> </w:t>
      </w:r>
      <w:proofErr w:type="spellStart"/>
      <w:r w:rsidRPr="006E260E">
        <w:rPr>
          <w:rFonts w:eastAsia="Times New Roman"/>
          <w:color w:val="222222"/>
          <w:shd w:val="clear" w:color="auto" w:fill="FFFFFF"/>
        </w:rPr>
        <w:t>Oczipka</w:t>
      </w:r>
      <w:proofErr w:type="spellEnd"/>
      <w:r w:rsidRPr="006E260E">
        <w:rPr>
          <w:rFonts w:eastAsia="Times New Roman"/>
          <w:color w:val="222222"/>
          <w:shd w:val="clear" w:color="auto" w:fill="FFFFFF"/>
        </w:rPr>
        <w:t>,</w:t>
      </w:r>
      <w:r>
        <w:rPr>
          <w:rFonts w:eastAsia="Times New Roman"/>
          <w:color w:val="222222"/>
          <w:shd w:val="clear" w:color="auto" w:fill="FFFFFF"/>
        </w:rPr>
        <w:t xml:space="preserve"> </w:t>
      </w:r>
      <w:r w:rsidRPr="006E260E">
        <w:rPr>
          <w:rFonts w:eastAsia="Times New Roman"/>
          <w:color w:val="222222"/>
          <w:shd w:val="clear" w:color="auto" w:fill="FFFFFF"/>
        </w:rPr>
        <w:t xml:space="preserve">T. </w:t>
      </w:r>
      <w:proofErr w:type="spellStart"/>
      <w:r w:rsidRPr="006E260E">
        <w:rPr>
          <w:rFonts w:eastAsia="Times New Roman"/>
          <w:color w:val="222222"/>
          <w:shd w:val="clear" w:color="auto" w:fill="FFFFFF"/>
        </w:rPr>
        <w:t>Ruhtz</w:t>
      </w:r>
      <w:proofErr w:type="spellEnd"/>
      <w:r w:rsidRPr="006E260E">
        <w:rPr>
          <w:rFonts w:eastAsia="Times New Roman"/>
          <w:color w:val="222222"/>
          <w:shd w:val="clear" w:color="auto" w:fill="FFFFFF"/>
        </w:rPr>
        <w:t xml:space="preserve">, </w:t>
      </w:r>
      <w:r>
        <w:rPr>
          <w:rFonts w:eastAsia="Times New Roman"/>
          <w:color w:val="222222"/>
          <w:shd w:val="clear" w:color="auto" w:fill="FFFFFF"/>
        </w:rPr>
        <w:t>and</w:t>
      </w:r>
      <w:r w:rsidRPr="006E260E">
        <w:rPr>
          <w:rFonts w:eastAsia="Times New Roman"/>
          <w:color w:val="222222"/>
          <w:shd w:val="clear" w:color="auto" w:fill="FFFFFF"/>
        </w:rPr>
        <w:t xml:space="preserve"> G. </w:t>
      </w:r>
      <w:proofErr w:type="spellStart"/>
      <w:r w:rsidRPr="006E260E">
        <w:rPr>
          <w:rFonts w:eastAsia="Times New Roman"/>
          <w:color w:val="222222"/>
          <w:shd w:val="clear" w:color="auto" w:fill="FFFFFF"/>
        </w:rPr>
        <w:t>Kirillin</w:t>
      </w:r>
      <w:proofErr w:type="spellEnd"/>
      <w:r>
        <w:rPr>
          <w:rFonts w:eastAsia="Times New Roman"/>
          <w:color w:val="222222"/>
          <w:shd w:val="clear" w:color="auto" w:fill="FFFFFF"/>
        </w:rPr>
        <w:t>.</w:t>
      </w:r>
      <w:r w:rsidRPr="006E260E">
        <w:rPr>
          <w:rFonts w:eastAsia="Times New Roman"/>
          <w:color w:val="222222"/>
          <w:shd w:val="clear" w:color="auto" w:fill="FFFFFF"/>
        </w:rPr>
        <w:t xml:space="preserve"> 2015. Upwelling of deep water during thermal stratification onset—A major mechanism of vertical transport in small temperate lakes in spring? </w:t>
      </w:r>
      <w:r>
        <w:rPr>
          <w:iCs/>
          <w:color w:val="222222"/>
          <w:shd w:val="clear" w:color="auto" w:fill="FFFFFF"/>
        </w:rPr>
        <w:t xml:space="preserve">Water </w:t>
      </w:r>
      <w:proofErr w:type="spellStart"/>
      <w:r>
        <w:rPr>
          <w:iCs/>
          <w:color w:val="222222"/>
          <w:shd w:val="clear" w:color="auto" w:fill="FFFFFF"/>
        </w:rPr>
        <w:t>Resour</w:t>
      </w:r>
      <w:proofErr w:type="spellEnd"/>
      <w:r>
        <w:rPr>
          <w:iCs/>
          <w:color w:val="222222"/>
          <w:shd w:val="clear" w:color="auto" w:fill="FFFFFF"/>
        </w:rPr>
        <w:t xml:space="preserve">. Res. </w:t>
      </w:r>
      <w:r w:rsidRPr="00BE4ABE">
        <w:rPr>
          <w:rFonts w:eastAsia="Times New Roman"/>
          <w:b/>
          <w:iCs/>
          <w:color w:val="222222"/>
          <w:shd w:val="clear" w:color="auto" w:fill="FFFFFF"/>
        </w:rPr>
        <w:t>51</w:t>
      </w:r>
      <w:r>
        <w:rPr>
          <w:rFonts w:eastAsia="Times New Roman"/>
          <w:color w:val="222222"/>
          <w:shd w:val="clear" w:color="auto" w:fill="FFFFFF"/>
        </w:rPr>
        <w:t>:</w:t>
      </w:r>
      <w:r w:rsidRPr="006E260E">
        <w:rPr>
          <w:rFonts w:eastAsia="Times New Roman"/>
          <w:color w:val="222222"/>
          <w:shd w:val="clear" w:color="auto" w:fill="FFFFFF"/>
        </w:rPr>
        <w:t xml:space="preserve"> 9612-9627</w:t>
      </w:r>
      <w:r>
        <w:rPr>
          <w:rFonts w:eastAsia="Times New Roman"/>
          <w:color w:val="222222"/>
          <w:shd w:val="clear" w:color="auto" w:fill="FFFFFF"/>
        </w:rPr>
        <w:t xml:space="preserve">. </w:t>
      </w:r>
      <w:proofErr w:type="spellStart"/>
      <w:r>
        <w:rPr>
          <w:rFonts w:eastAsia="Times New Roman"/>
          <w:color w:val="222222"/>
          <w:shd w:val="clear" w:color="auto" w:fill="FFFFFF"/>
        </w:rPr>
        <w:t>doi</w:t>
      </w:r>
      <w:proofErr w:type="spellEnd"/>
      <w:r>
        <w:rPr>
          <w:rFonts w:eastAsia="Times New Roman"/>
          <w:color w:val="222222"/>
          <w:shd w:val="clear" w:color="auto" w:fill="FFFFFF"/>
        </w:rPr>
        <w:t xml:space="preserve">: </w:t>
      </w:r>
      <w:hyperlink r:id="rId54" w:history="1">
        <w:r w:rsidRPr="00BE4ABE">
          <w:rPr>
            <w:rStyle w:val="Hyperlink"/>
            <w:bCs/>
            <w:color w:val="4472C4" w:themeColor="accent1"/>
            <w:u w:val="none"/>
            <w:shd w:val="clear" w:color="auto" w:fill="FFFFFF"/>
          </w:rPr>
          <w:t>10.1002/2015WR017579</w:t>
        </w:r>
      </w:hyperlink>
    </w:p>
    <w:p w14:paraId="01A1A4F1" w14:textId="77777777" w:rsidR="008D1173" w:rsidRPr="0062456E" w:rsidRDefault="008D1173" w:rsidP="0062456E">
      <w:pPr>
        <w:pStyle w:val="ListParagraph"/>
        <w:rPr>
          <w:rStyle w:val="Hyperlink"/>
          <w:color w:val="4472C4" w:themeColor="accent1"/>
          <w:u w:val="none"/>
          <w:shd w:val="clear" w:color="auto" w:fill="FFFFFF"/>
        </w:rPr>
      </w:pPr>
    </w:p>
    <w:p w14:paraId="436B0DDE" w14:textId="2C2FB5DB" w:rsidR="008D1173" w:rsidRPr="008D1173" w:rsidRDefault="008D1173">
      <w:pPr>
        <w:pStyle w:val="ListParagraph"/>
        <w:numPr>
          <w:ilvl w:val="0"/>
          <w:numId w:val="7"/>
        </w:numPr>
        <w:rPr>
          <w:color w:val="4472C4" w:themeColor="accent1"/>
          <w:shd w:val="clear" w:color="auto" w:fill="FFFFFF"/>
        </w:rPr>
      </w:pPr>
      <w:proofErr w:type="spellStart"/>
      <w:r w:rsidRPr="0062456E">
        <w:rPr>
          <w:color w:val="222222"/>
          <w:shd w:val="clear" w:color="auto" w:fill="FFFFFF"/>
        </w:rPr>
        <w:t>Preusse</w:t>
      </w:r>
      <w:proofErr w:type="spellEnd"/>
      <w:r w:rsidRPr="0062456E">
        <w:rPr>
          <w:color w:val="222222"/>
          <w:shd w:val="clear" w:color="auto" w:fill="FFFFFF"/>
        </w:rPr>
        <w:t xml:space="preserve">, M., </w:t>
      </w:r>
      <w:r w:rsidRPr="00E623E3">
        <w:rPr>
          <w:color w:val="222222"/>
          <w:shd w:val="clear" w:color="auto" w:fill="FFFFFF"/>
        </w:rPr>
        <w:t>F.</w:t>
      </w:r>
      <w:r>
        <w:rPr>
          <w:color w:val="222222"/>
          <w:shd w:val="clear" w:color="auto" w:fill="FFFFFF"/>
        </w:rPr>
        <w:t xml:space="preserve"> </w:t>
      </w:r>
      <w:proofErr w:type="spellStart"/>
      <w:r w:rsidRPr="0062456E">
        <w:rPr>
          <w:color w:val="222222"/>
          <w:shd w:val="clear" w:color="auto" w:fill="FFFFFF"/>
        </w:rPr>
        <w:t>Peeters</w:t>
      </w:r>
      <w:proofErr w:type="spellEnd"/>
      <w:r w:rsidRPr="0062456E">
        <w:rPr>
          <w:color w:val="222222"/>
          <w:shd w:val="clear" w:color="auto" w:fill="FFFFFF"/>
        </w:rPr>
        <w:t xml:space="preserve">, </w:t>
      </w:r>
      <w:r>
        <w:rPr>
          <w:color w:val="222222"/>
          <w:shd w:val="clear" w:color="auto" w:fill="FFFFFF"/>
        </w:rPr>
        <w:t>and</w:t>
      </w:r>
      <w:r w:rsidRPr="0062456E">
        <w:rPr>
          <w:color w:val="222222"/>
          <w:shd w:val="clear" w:color="auto" w:fill="FFFFFF"/>
        </w:rPr>
        <w:t xml:space="preserve"> </w:t>
      </w:r>
      <w:r w:rsidRPr="00E623E3">
        <w:rPr>
          <w:color w:val="222222"/>
          <w:shd w:val="clear" w:color="auto" w:fill="FFFFFF"/>
        </w:rPr>
        <w:t xml:space="preserve">A. </w:t>
      </w:r>
      <w:proofErr w:type="spellStart"/>
      <w:r w:rsidRPr="0062456E">
        <w:rPr>
          <w:color w:val="222222"/>
          <w:shd w:val="clear" w:color="auto" w:fill="FFFFFF"/>
        </w:rPr>
        <w:t>Lorke</w:t>
      </w:r>
      <w:proofErr w:type="spellEnd"/>
      <w:r>
        <w:rPr>
          <w:color w:val="222222"/>
          <w:shd w:val="clear" w:color="auto" w:fill="FFFFFF"/>
        </w:rPr>
        <w:t>.</w:t>
      </w:r>
      <w:r w:rsidRPr="0062456E">
        <w:rPr>
          <w:color w:val="222222"/>
          <w:shd w:val="clear" w:color="auto" w:fill="FFFFFF"/>
        </w:rPr>
        <w:t xml:space="preserve"> 2010. Internal waves and the generation of turbulence in the thermocline of a large lake. </w:t>
      </w:r>
      <w:proofErr w:type="spellStart"/>
      <w:r w:rsidRPr="0039571F">
        <w:rPr>
          <w:color w:val="333333"/>
          <w:shd w:val="clear" w:color="auto" w:fill="FFFFFF"/>
        </w:rPr>
        <w:t>Limnol</w:t>
      </w:r>
      <w:proofErr w:type="spellEnd"/>
      <w:r w:rsidRPr="0039571F">
        <w:rPr>
          <w:color w:val="333333"/>
          <w:shd w:val="clear" w:color="auto" w:fill="FFFFFF"/>
        </w:rPr>
        <w:t xml:space="preserve">. </w:t>
      </w:r>
      <w:proofErr w:type="spellStart"/>
      <w:r w:rsidRPr="0039571F">
        <w:rPr>
          <w:color w:val="333333"/>
          <w:shd w:val="clear" w:color="auto" w:fill="FFFFFF"/>
        </w:rPr>
        <w:t>Oceanogr</w:t>
      </w:r>
      <w:proofErr w:type="spellEnd"/>
      <w:r w:rsidRPr="0039571F">
        <w:rPr>
          <w:color w:val="333333"/>
          <w:shd w:val="clear" w:color="auto" w:fill="FFFFFF"/>
        </w:rPr>
        <w:t>.</w:t>
      </w:r>
      <w:r w:rsidRPr="0039571F">
        <w:rPr>
          <w:color w:val="222222"/>
          <w:shd w:val="clear" w:color="auto" w:fill="FFFFFF"/>
        </w:rPr>
        <w:t> </w:t>
      </w:r>
      <w:proofErr w:type="gramStart"/>
      <w:r w:rsidRPr="0062456E">
        <w:rPr>
          <w:b/>
          <w:bCs/>
          <w:color w:val="222222"/>
          <w:shd w:val="clear" w:color="auto" w:fill="FFFFFF"/>
        </w:rPr>
        <w:t>55</w:t>
      </w:r>
      <w:proofErr w:type="gramEnd"/>
      <w:r>
        <w:rPr>
          <w:color w:val="222222"/>
          <w:shd w:val="clear" w:color="auto" w:fill="FFFFFF"/>
        </w:rPr>
        <w:t xml:space="preserve">: </w:t>
      </w:r>
      <w:r w:rsidRPr="0062456E">
        <w:rPr>
          <w:color w:val="222222"/>
          <w:shd w:val="clear" w:color="auto" w:fill="FFFFFF"/>
        </w:rPr>
        <w:t>2353-2365.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8D1173">
        <w:t xml:space="preserve"> </w:t>
      </w:r>
      <w:hyperlink r:id="rId55" w:history="1">
        <w:r w:rsidRPr="0062456E">
          <w:rPr>
            <w:rStyle w:val="Hyperlink"/>
            <w:color w:val="4472C4" w:themeColor="accent1"/>
            <w:u w:val="none"/>
            <w:shd w:val="clear" w:color="auto" w:fill="FFFFFF"/>
          </w:rPr>
          <w:t>10.4319/lo.2010.55.6.2353</w:t>
        </w:r>
      </w:hyperlink>
    </w:p>
    <w:p w14:paraId="0D5D0A8A" w14:textId="77777777" w:rsidR="00612BF9" w:rsidRPr="00BE4ABE" w:rsidRDefault="00612BF9">
      <w:pPr>
        <w:rPr>
          <w:color w:val="4472C4" w:themeColor="accent1"/>
          <w:shd w:val="clear" w:color="auto" w:fill="FFFFFF"/>
        </w:rPr>
      </w:pPr>
    </w:p>
    <w:p w14:paraId="456A1524" w14:textId="77777777" w:rsidR="00612BF9" w:rsidRPr="00BE4ABE" w:rsidRDefault="00612BF9">
      <w:pPr>
        <w:pStyle w:val="ListParagraph"/>
        <w:numPr>
          <w:ilvl w:val="0"/>
          <w:numId w:val="7"/>
        </w:numPr>
        <w:rPr>
          <w:color w:val="222222"/>
          <w:shd w:val="clear" w:color="auto" w:fill="FFFFFF"/>
        </w:rPr>
      </w:pPr>
      <w:proofErr w:type="spellStart"/>
      <w:r w:rsidRPr="006E260E">
        <w:rPr>
          <w:color w:val="222222"/>
          <w:shd w:val="clear" w:color="auto" w:fill="FFFFFF"/>
        </w:rPr>
        <w:t>Reavie</w:t>
      </w:r>
      <w:proofErr w:type="spellEnd"/>
      <w:r w:rsidRPr="006E260E">
        <w:rPr>
          <w:color w:val="222222"/>
          <w:shd w:val="clear" w:color="auto" w:fill="FFFFFF"/>
        </w:rPr>
        <w:t xml:space="preserve">, E. D., </w:t>
      </w:r>
      <w:r>
        <w:rPr>
          <w:color w:val="222222"/>
          <w:shd w:val="clear" w:color="auto" w:fill="FFFFFF"/>
        </w:rPr>
        <w:t>and others.</w:t>
      </w:r>
      <w:r w:rsidRPr="006E260E">
        <w:rPr>
          <w:color w:val="222222"/>
          <w:shd w:val="clear" w:color="auto" w:fill="FFFFFF"/>
        </w:rPr>
        <w:t xml:space="preserve"> 2016. Winter–spring diatom production in Lake Erie is an important driver of summer hypoxia. </w:t>
      </w:r>
      <w:r>
        <w:rPr>
          <w:iCs/>
          <w:color w:val="222222"/>
          <w:shd w:val="clear" w:color="auto" w:fill="FFFFFF"/>
        </w:rPr>
        <w:t>J. Great Lakes Res.</w:t>
      </w:r>
      <w:r w:rsidRPr="006E260E">
        <w:rPr>
          <w:color w:val="222222"/>
          <w:shd w:val="clear" w:color="auto" w:fill="FFFFFF"/>
        </w:rPr>
        <w:t> </w:t>
      </w:r>
      <w:r w:rsidRPr="00BE4ABE">
        <w:rPr>
          <w:b/>
          <w:iCs/>
          <w:color w:val="222222"/>
          <w:shd w:val="clear" w:color="auto" w:fill="FFFFFF"/>
        </w:rPr>
        <w:t>42</w:t>
      </w:r>
      <w:r>
        <w:rPr>
          <w:color w:val="222222"/>
          <w:shd w:val="clear" w:color="auto" w:fill="FFFFFF"/>
        </w:rPr>
        <w:t xml:space="preserve">: </w:t>
      </w:r>
      <w:r w:rsidRPr="006E260E">
        <w:rPr>
          <w:color w:val="222222"/>
          <w:shd w:val="clear" w:color="auto" w:fill="FFFFFF"/>
        </w:rPr>
        <w:t>608-618.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56" w:tgtFrame="_blank" w:tooltip="Persistent link using digital object identifier" w:history="1">
        <w:r w:rsidRPr="00BE4ABE">
          <w:rPr>
            <w:rStyle w:val="Hyperlink"/>
            <w:color w:val="4472C4" w:themeColor="accent1"/>
            <w:u w:val="none"/>
          </w:rPr>
          <w:t>10.1016/j.jglr.2016.02.013</w:t>
        </w:r>
      </w:hyperlink>
    </w:p>
    <w:p w14:paraId="11B9EB16" w14:textId="77777777" w:rsidR="00612BF9" w:rsidRPr="00BE4ABE" w:rsidRDefault="00612BF9">
      <w:pPr>
        <w:rPr>
          <w:color w:val="222222"/>
          <w:shd w:val="clear" w:color="auto" w:fill="FFFFFF"/>
        </w:rPr>
      </w:pPr>
    </w:p>
    <w:p w14:paraId="247C58C6" w14:textId="77777777" w:rsidR="00612BF9" w:rsidRPr="00BE4ABE" w:rsidRDefault="00612BF9">
      <w:pPr>
        <w:pStyle w:val="ListParagraph"/>
        <w:numPr>
          <w:ilvl w:val="0"/>
          <w:numId w:val="7"/>
        </w:numPr>
        <w:rPr>
          <w:color w:val="222222"/>
          <w:shd w:val="clear" w:color="auto" w:fill="FFFFFF"/>
        </w:rPr>
      </w:pPr>
      <w:proofErr w:type="spellStart"/>
      <w:r w:rsidRPr="006E260E">
        <w:rPr>
          <w:color w:val="222222"/>
          <w:shd w:val="clear" w:color="auto" w:fill="FFFFFF"/>
        </w:rPr>
        <w:t>Rizk</w:t>
      </w:r>
      <w:proofErr w:type="spellEnd"/>
      <w:r w:rsidRPr="006E260E">
        <w:rPr>
          <w:color w:val="222222"/>
          <w:shd w:val="clear" w:color="auto" w:fill="FFFFFF"/>
        </w:rPr>
        <w:t>, W., G.</w:t>
      </w:r>
      <w:r>
        <w:rPr>
          <w:color w:val="222222"/>
          <w:shd w:val="clear" w:color="auto" w:fill="FFFFFF"/>
        </w:rPr>
        <w:t xml:space="preserve"> </w:t>
      </w:r>
      <w:proofErr w:type="spellStart"/>
      <w:r w:rsidRPr="006E260E">
        <w:rPr>
          <w:color w:val="222222"/>
          <w:shd w:val="clear" w:color="auto" w:fill="FFFFFF"/>
        </w:rPr>
        <w:t>Kirillin</w:t>
      </w:r>
      <w:proofErr w:type="spellEnd"/>
      <w:r w:rsidRPr="006E260E">
        <w:rPr>
          <w:color w:val="222222"/>
          <w:shd w:val="clear" w:color="auto" w:fill="FFFFFF"/>
        </w:rPr>
        <w:t xml:space="preserve">, </w:t>
      </w:r>
      <w:r>
        <w:rPr>
          <w:color w:val="222222"/>
          <w:shd w:val="clear" w:color="auto" w:fill="FFFFFF"/>
        </w:rPr>
        <w:t>and</w:t>
      </w:r>
      <w:r w:rsidRPr="006E260E">
        <w:rPr>
          <w:color w:val="222222"/>
          <w:shd w:val="clear" w:color="auto" w:fill="FFFFFF"/>
        </w:rPr>
        <w:t xml:space="preserve"> M. </w:t>
      </w:r>
      <w:proofErr w:type="spellStart"/>
      <w:r w:rsidRPr="006E260E">
        <w:rPr>
          <w:color w:val="222222"/>
          <w:shd w:val="clear" w:color="auto" w:fill="FFFFFF"/>
        </w:rPr>
        <w:t>Leppäranta</w:t>
      </w:r>
      <w:proofErr w:type="spellEnd"/>
      <w:r>
        <w:rPr>
          <w:color w:val="222222"/>
          <w:shd w:val="clear" w:color="auto" w:fill="FFFFFF"/>
        </w:rPr>
        <w:t>.</w:t>
      </w:r>
      <w:r w:rsidRPr="006E260E">
        <w:rPr>
          <w:color w:val="222222"/>
          <w:shd w:val="clear" w:color="auto" w:fill="FFFFFF"/>
        </w:rPr>
        <w:t xml:space="preserve"> 2014. Basin</w:t>
      </w:r>
      <w:r w:rsidRPr="006E260E">
        <w:rPr>
          <w:rFonts w:ascii="Cambria Math" w:hAnsi="Cambria Math" w:cs="Cambria Math"/>
          <w:color w:val="222222"/>
          <w:shd w:val="clear" w:color="auto" w:fill="FFFFFF"/>
        </w:rPr>
        <w:t>‐</w:t>
      </w:r>
      <w:r w:rsidRPr="00587CA0">
        <w:rPr>
          <w:color w:val="222222"/>
          <w:shd w:val="clear" w:color="auto" w:fill="FFFFFF"/>
        </w:rPr>
        <w:t>scale circulation and heat fluxes in ice</w:t>
      </w:r>
      <w:r w:rsidRPr="006E260E">
        <w:rPr>
          <w:rFonts w:ascii="Cambria Math" w:hAnsi="Cambria Math" w:cs="Cambria Math"/>
          <w:color w:val="222222"/>
          <w:shd w:val="clear" w:color="auto" w:fill="FFFFFF"/>
        </w:rPr>
        <w:t>‐</w:t>
      </w:r>
      <w:r w:rsidRPr="00587CA0">
        <w:rPr>
          <w:color w:val="222222"/>
          <w:shd w:val="clear" w:color="auto" w:fill="FFFFFF"/>
        </w:rPr>
        <w:t>covered lakes. </w:t>
      </w:r>
      <w:proofErr w:type="spellStart"/>
      <w:r w:rsidRPr="00766E0F">
        <w:rPr>
          <w:color w:val="333333"/>
          <w:shd w:val="clear" w:color="auto" w:fill="FFFFFF"/>
        </w:rPr>
        <w:t>Limnol</w:t>
      </w:r>
      <w:proofErr w:type="spellEnd"/>
      <w:r w:rsidRPr="00766E0F">
        <w:rPr>
          <w:color w:val="333333"/>
          <w:shd w:val="clear" w:color="auto" w:fill="FFFFFF"/>
        </w:rPr>
        <w:t xml:space="preserve">. </w:t>
      </w:r>
      <w:proofErr w:type="spellStart"/>
      <w:r w:rsidRPr="00766E0F">
        <w:rPr>
          <w:color w:val="333333"/>
          <w:shd w:val="clear" w:color="auto" w:fill="FFFFFF"/>
        </w:rPr>
        <w:t>Oceanogr</w:t>
      </w:r>
      <w:proofErr w:type="spellEnd"/>
      <w:r w:rsidRPr="00766E0F">
        <w:rPr>
          <w:color w:val="333333"/>
          <w:shd w:val="clear" w:color="auto" w:fill="FFFFFF"/>
        </w:rPr>
        <w:t>.</w:t>
      </w:r>
      <w:r>
        <w:rPr>
          <w:color w:val="333333"/>
          <w:shd w:val="clear" w:color="auto" w:fill="FFFFFF"/>
        </w:rPr>
        <w:t xml:space="preserve"> </w:t>
      </w:r>
      <w:proofErr w:type="gramStart"/>
      <w:r w:rsidRPr="00BE4ABE">
        <w:rPr>
          <w:b/>
          <w:iCs/>
          <w:color w:val="222222"/>
          <w:shd w:val="clear" w:color="auto" w:fill="FFFFFF"/>
        </w:rPr>
        <w:t>59</w:t>
      </w:r>
      <w:proofErr w:type="gramEnd"/>
      <w:r>
        <w:rPr>
          <w:color w:val="222222"/>
          <w:shd w:val="clear" w:color="auto" w:fill="FFFFFF"/>
        </w:rPr>
        <w:t xml:space="preserve">: </w:t>
      </w:r>
      <w:r w:rsidRPr="006E260E">
        <w:rPr>
          <w:color w:val="222222"/>
          <w:shd w:val="clear" w:color="auto" w:fill="FFFFFF"/>
        </w:rPr>
        <w:t>445-464.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57" w:history="1">
        <w:r w:rsidRPr="00BE4ABE">
          <w:rPr>
            <w:rStyle w:val="Hyperlink"/>
            <w:bCs/>
            <w:color w:val="4472C4" w:themeColor="accent1"/>
            <w:u w:val="none"/>
            <w:shd w:val="clear" w:color="auto" w:fill="FFFFFF"/>
          </w:rPr>
          <w:t>10.4319/lo.2014.59.2.0445</w:t>
        </w:r>
      </w:hyperlink>
      <w:r w:rsidRPr="00BE4ABE">
        <w:rPr>
          <w:color w:val="4472C4" w:themeColor="accent1"/>
          <w:shd w:val="clear" w:color="auto" w:fill="FFFFFF"/>
        </w:rPr>
        <w:t xml:space="preserve"> </w:t>
      </w:r>
    </w:p>
    <w:p w14:paraId="51667D18" w14:textId="77777777" w:rsidR="00612BF9" w:rsidRPr="00BE4ABE" w:rsidRDefault="00612BF9">
      <w:pPr>
        <w:rPr>
          <w:color w:val="222222"/>
          <w:shd w:val="clear" w:color="auto" w:fill="FFFFFF"/>
        </w:rPr>
      </w:pPr>
    </w:p>
    <w:p w14:paraId="38A90489" w14:textId="77777777" w:rsidR="00612BF9" w:rsidRPr="00BE4ABE" w:rsidRDefault="00612BF9">
      <w:pPr>
        <w:pStyle w:val="ListParagraph"/>
        <w:rPr>
          <w:color w:val="222222"/>
          <w:shd w:val="clear" w:color="auto" w:fill="FFFFFF"/>
        </w:rPr>
      </w:pPr>
    </w:p>
    <w:p w14:paraId="471FC69F" w14:textId="18223BA5" w:rsidR="00612BF9" w:rsidRPr="0062456E" w:rsidRDefault="00612BF9">
      <w:pPr>
        <w:pStyle w:val="ListParagraph"/>
        <w:numPr>
          <w:ilvl w:val="0"/>
          <w:numId w:val="7"/>
        </w:numPr>
        <w:rPr>
          <w:color w:val="222222"/>
          <w:shd w:val="clear" w:color="auto" w:fill="FFFFFF"/>
        </w:rPr>
      </w:pPr>
      <w:proofErr w:type="spellStart"/>
      <w:r w:rsidRPr="00BE4ABE">
        <w:rPr>
          <w:color w:val="222222"/>
          <w:shd w:val="clear" w:color="auto" w:fill="FFFFFF"/>
        </w:rPr>
        <w:t>Salmi</w:t>
      </w:r>
      <w:proofErr w:type="spellEnd"/>
      <w:r w:rsidRPr="00BE4ABE">
        <w:rPr>
          <w:color w:val="222222"/>
          <w:shd w:val="clear" w:color="auto" w:fill="FFFFFF"/>
        </w:rPr>
        <w:t xml:space="preserve">, P., </w:t>
      </w:r>
      <w:r w:rsidRPr="00C54DD8">
        <w:rPr>
          <w:color w:val="222222"/>
          <w:shd w:val="clear" w:color="auto" w:fill="FFFFFF"/>
        </w:rPr>
        <w:t>A.</w:t>
      </w:r>
      <w:r>
        <w:rPr>
          <w:color w:val="222222"/>
          <w:shd w:val="clear" w:color="auto" w:fill="FFFFFF"/>
        </w:rPr>
        <w:t xml:space="preserve"> </w:t>
      </w:r>
      <w:proofErr w:type="spellStart"/>
      <w:r w:rsidRPr="00BE4ABE">
        <w:rPr>
          <w:color w:val="222222"/>
          <w:shd w:val="clear" w:color="auto" w:fill="FFFFFF"/>
        </w:rPr>
        <w:t>Lehmijoki</w:t>
      </w:r>
      <w:proofErr w:type="spellEnd"/>
      <w:r w:rsidRPr="00BE4ABE">
        <w:rPr>
          <w:color w:val="222222"/>
          <w:shd w:val="clear" w:color="auto" w:fill="FFFFFF"/>
        </w:rPr>
        <w:t xml:space="preserve">, </w:t>
      </w:r>
      <w:r>
        <w:rPr>
          <w:color w:val="222222"/>
          <w:shd w:val="clear" w:color="auto" w:fill="FFFFFF"/>
        </w:rPr>
        <w:t>and</w:t>
      </w:r>
      <w:r w:rsidRPr="00BE4ABE">
        <w:rPr>
          <w:color w:val="222222"/>
          <w:shd w:val="clear" w:color="auto" w:fill="FFFFFF"/>
        </w:rPr>
        <w:t xml:space="preserve"> </w:t>
      </w:r>
      <w:r w:rsidRPr="00C54DD8">
        <w:rPr>
          <w:color w:val="222222"/>
          <w:shd w:val="clear" w:color="auto" w:fill="FFFFFF"/>
        </w:rPr>
        <w:t xml:space="preserve">K. </w:t>
      </w:r>
      <w:proofErr w:type="spellStart"/>
      <w:r w:rsidRPr="00BE4ABE">
        <w:rPr>
          <w:color w:val="222222"/>
          <w:shd w:val="clear" w:color="auto" w:fill="FFFFFF"/>
        </w:rPr>
        <w:t>Salonen</w:t>
      </w:r>
      <w:proofErr w:type="spellEnd"/>
      <w:r>
        <w:rPr>
          <w:color w:val="222222"/>
          <w:shd w:val="clear" w:color="auto" w:fill="FFFFFF"/>
        </w:rPr>
        <w:t>.</w:t>
      </w:r>
      <w:r w:rsidRPr="00BE4ABE">
        <w:rPr>
          <w:color w:val="222222"/>
          <w:shd w:val="clear" w:color="auto" w:fill="FFFFFF"/>
        </w:rPr>
        <w:t xml:space="preserve"> 2014. Development of picoplankton during natural and enhanced mixing under late-winter ice. </w:t>
      </w:r>
      <w:r>
        <w:rPr>
          <w:iCs/>
          <w:color w:val="222222"/>
          <w:shd w:val="clear" w:color="auto" w:fill="FFFFFF"/>
        </w:rPr>
        <w:t>J. Plankton Res.</w:t>
      </w:r>
      <w:r w:rsidRPr="006E260E">
        <w:rPr>
          <w:color w:val="222222"/>
          <w:shd w:val="clear" w:color="auto" w:fill="FFFFFF"/>
        </w:rPr>
        <w:t> </w:t>
      </w:r>
      <w:r w:rsidRPr="00BE4ABE">
        <w:rPr>
          <w:b/>
          <w:iCs/>
          <w:color w:val="222222"/>
          <w:shd w:val="clear" w:color="auto" w:fill="FFFFFF"/>
        </w:rPr>
        <w:t>36</w:t>
      </w:r>
      <w:r>
        <w:rPr>
          <w:color w:val="222222"/>
          <w:shd w:val="clear" w:color="auto" w:fill="FFFFFF"/>
        </w:rPr>
        <w:t>:</w:t>
      </w:r>
      <w:r w:rsidRPr="00BE4ABE">
        <w:rPr>
          <w:color w:val="222222"/>
          <w:shd w:val="clear" w:color="auto" w:fill="FFFFFF"/>
        </w:rPr>
        <w:t xml:space="preserve"> 1501-1511.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B265F2">
        <w:t xml:space="preserve"> </w:t>
      </w:r>
      <w:hyperlink r:id="rId58" w:history="1">
        <w:r w:rsidRPr="00BE4ABE">
          <w:rPr>
            <w:color w:val="4472C4" w:themeColor="accent1"/>
            <w:bdr w:val="none" w:sz="0" w:space="0" w:color="auto" w:frame="1"/>
            <w:shd w:val="clear" w:color="auto" w:fill="FFFFFF"/>
          </w:rPr>
          <w:t>10.1093/</w:t>
        </w:r>
        <w:proofErr w:type="spellStart"/>
        <w:r w:rsidRPr="00BE4ABE">
          <w:rPr>
            <w:color w:val="4472C4" w:themeColor="accent1"/>
            <w:bdr w:val="none" w:sz="0" w:space="0" w:color="auto" w:frame="1"/>
            <w:shd w:val="clear" w:color="auto" w:fill="FFFFFF"/>
          </w:rPr>
          <w:t>plankt</w:t>
        </w:r>
        <w:proofErr w:type="spellEnd"/>
        <w:r w:rsidRPr="00BE4ABE">
          <w:rPr>
            <w:color w:val="4472C4" w:themeColor="accent1"/>
            <w:bdr w:val="none" w:sz="0" w:space="0" w:color="auto" w:frame="1"/>
            <w:shd w:val="clear" w:color="auto" w:fill="FFFFFF"/>
          </w:rPr>
          <w:t>/fbu074</w:t>
        </w:r>
      </w:hyperlink>
    </w:p>
    <w:p w14:paraId="7456D991" w14:textId="77777777" w:rsidR="007218E5" w:rsidRPr="0062456E" w:rsidRDefault="007218E5" w:rsidP="0062456E">
      <w:pPr>
        <w:pStyle w:val="ListParagraph"/>
        <w:rPr>
          <w:color w:val="222222"/>
          <w:shd w:val="clear" w:color="auto" w:fill="FFFFFF"/>
        </w:rPr>
      </w:pPr>
    </w:p>
    <w:p w14:paraId="60D8CE14" w14:textId="180E7650" w:rsidR="007218E5" w:rsidRPr="0062456E" w:rsidRDefault="007218E5">
      <w:pPr>
        <w:pStyle w:val="ListParagraph"/>
        <w:numPr>
          <w:ilvl w:val="0"/>
          <w:numId w:val="7"/>
        </w:numPr>
        <w:rPr>
          <w:color w:val="222222"/>
          <w:shd w:val="clear" w:color="auto" w:fill="FFFFFF"/>
        </w:rPr>
      </w:pPr>
      <w:proofErr w:type="spellStart"/>
      <w:r w:rsidRPr="006E260E">
        <w:rPr>
          <w:color w:val="222222"/>
          <w:shd w:val="clear" w:color="auto" w:fill="FFFFFF"/>
        </w:rPr>
        <w:t>Salmi</w:t>
      </w:r>
      <w:proofErr w:type="spellEnd"/>
      <w:r w:rsidRPr="006E260E">
        <w:rPr>
          <w:color w:val="222222"/>
          <w:shd w:val="clear" w:color="auto" w:fill="FFFFFF"/>
        </w:rPr>
        <w:t xml:space="preserve">, P., </w:t>
      </w:r>
      <w:r>
        <w:rPr>
          <w:color w:val="222222"/>
          <w:shd w:val="clear" w:color="auto" w:fill="FFFFFF"/>
        </w:rPr>
        <w:t>and K.</w:t>
      </w:r>
      <w:r w:rsidRPr="006E260E">
        <w:rPr>
          <w:color w:val="222222"/>
          <w:shd w:val="clear" w:color="auto" w:fill="FFFFFF"/>
        </w:rPr>
        <w:t xml:space="preserve"> </w:t>
      </w:r>
      <w:proofErr w:type="spellStart"/>
      <w:r w:rsidRPr="006E260E">
        <w:rPr>
          <w:color w:val="222222"/>
          <w:shd w:val="clear" w:color="auto" w:fill="FFFFFF"/>
        </w:rPr>
        <w:t>Salonen</w:t>
      </w:r>
      <w:proofErr w:type="spellEnd"/>
      <w:r w:rsidRPr="006E260E">
        <w:rPr>
          <w:color w:val="222222"/>
          <w:shd w:val="clear" w:color="auto" w:fill="FFFFFF"/>
        </w:rPr>
        <w:t>. 2016. Regular build</w:t>
      </w:r>
      <w:r w:rsidRPr="006E260E">
        <w:rPr>
          <w:rFonts w:ascii="Cambria Math" w:hAnsi="Cambria Math" w:cs="Cambria Math"/>
          <w:color w:val="222222"/>
          <w:shd w:val="clear" w:color="auto" w:fill="FFFFFF"/>
        </w:rPr>
        <w:t>‐</w:t>
      </w:r>
      <w:r w:rsidRPr="00587CA0">
        <w:rPr>
          <w:color w:val="222222"/>
          <w:shd w:val="clear" w:color="auto" w:fill="FFFFFF"/>
        </w:rPr>
        <w:t>up of the spring phytoplankton maximum before ice</w:t>
      </w:r>
      <w:r w:rsidRPr="006E260E">
        <w:rPr>
          <w:rFonts w:ascii="Cambria Math" w:hAnsi="Cambria Math" w:cs="Cambria Math"/>
          <w:color w:val="222222"/>
          <w:shd w:val="clear" w:color="auto" w:fill="FFFFFF"/>
        </w:rPr>
        <w:t>‐</w:t>
      </w:r>
      <w:r w:rsidRPr="00587CA0">
        <w:rPr>
          <w:color w:val="222222"/>
          <w:shd w:val="clear" w:color="auto" w:fill="FFFFFF"/>
        </w:rPr>
        <w:t>break in a boreal lake. </w:t>
      </w:r>
      <w:proofErr w:type="spellStart"/>
      <w:r w:rsidRPr="00766E0F">
        <w:rPr>
          <w:color w:val="333333"/>
          <w:shd w:val="clear" w:color="auto" w:fill="FFFFFF"/>
        </w:rPr>
        <w:t>Limnol</w:t>
      </w:r>
      <w:proofErr w:type="spellEnd"/>
      <w:r w:rsidRPr="00766E0F">
        <w:rPr>
          <w:color w:val="333333"/>
          <w:shd w:val="clear" w:color="auto" w:fill="FFFFFF"/>
        </w:rPr>
        <w:t xml:space="preserve">. </w:t>
      </w:r>
      <w:proofErr w:type="spellStart"/>
      <w:r w:rsidRPr="00766E0F">
        <w:rPr>
          <w:color w:val="333333"/>
          <w:shd w:val="clear" w:color="auto" w:fill="FFFFFF"/>
        </w:rPr>
        <w:t>Oceanogr</w:t>
      </w:r>
      <w:proofErr w:type="spellEnd"/>
      <w:r w:rsidRPr="00766E0F">
        <w:rPr>
          <w:color w:val="333333"/>
          <w:shd w:val="clear" w:color="auto" w:fill="FFFFFF"/>
        </w:rPr>
        <w:t>.</w:t>
      </w:r>
      <w:r>
        <w:rPr>
          <w:color w:val="333333"/>
          <w:shd w:val="clear" w:color="auto" w:fill="FFFFFF"/>
        </w:rPr>
        <w:t xml:space="preserve"> </w:t>
      </w:r>
      <w:r w:rsidRPr="00397EA7">
        <w:rPr>
          <w:color w:val="222222"/>
          <w:shd w:val="clear" w:color="auto" w:fill="FFFFFF"/>
        </w:rPr>
        <w:t> </w:t>
      </w:r>
      <w:proofErr w:type="gramStart"/>
      <w:r w:rsidRPr="00BE4ABE">
        <w:rPr>
          <w:b/>
          <w:iCs/>
          <w:color w:val="222222"/>
          <w:shd w:val="clear" w:color="auto" w:fill="FFFFFF"/>
        </w:rPr>
        <w:t>61</w:t>
      </w:r>
      <w:proofErr w:type="gramEnd"/>
      <w:r>
        <w:rPr>
          <w:color w:val="222222"/>
          <w:shd w:val="clear" w:color="auto" w:fill="FFFFFF"/>
        </w:rPr>
        <w:t>:</w:t>
      </w:r>
      <w:r w:rsidRPr="004B66EC">
        <w:rPr>
          <w:color w:val="222222"/>
          <w:shd w:val="clear" w:color="auto" w:fill="FFFFFF"/>
        </w:rPr>
        <w:t xml:space="preserve"> 240-253.</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59" w:history="1">
        <w:r w:rsidRPr="00BE4ABE">
          <w:rPr>
            <w:rStyle w:val="Hyperlink"/>
            <w:bCs/>
            <w:color w:val="4472C4" w:themeColor="accent1"/>
            <w:u w:val="none"/>
            <w:shd w:val="clear" w:color="auto" w:fill="FFFFFF"/>
          </w:rPr>
          <w:t>10.1002/lno.10214</w:t>
        </w:r>
      </w:hyperlink>
    </w:p>
    <w:p w14:paraId="2913AD36" w14:textId="77777777" w:rsidR="00612BF9" w:rsidRPr="00BE4ABE" w:rsidRDefault="00612BF9">
      <w:pPr>
        <w:rPr>
          <w:color w:val="222222"/>
          <w:shd w:val="clear" w:color="auto" w:fill="FFFFFF"/>
        </w:rPr>
      </w:pPr>
    </w:p>
    <w:p w14:paraId="72E8B639" w14:textId="77777777" w:rsidR="00612BF9" w:rsidRPr="00BE4ABE" w:rsidRDefault="00612BF9">
      <w:pPr>
        <w:pStyle w:val="ListParagraph"/>
        <w:numPr>
          <w:ilvl w:val="0"/>
          <w:numId w:val="7"/>
        </w:numPr>
        <w:rPr>
          <w:color w:val="222222"/>
          <w:shd w:val="clear" w:color="auto" w:fill="FFFFFF"/>
        </w:rPr>
      </w:pPr>
      <w:proofErr w:type="spellStart"/>
      <w:r w:rsidRPr="006E260E">
        <w:rPr>
          <w:color w:val="222222"/>
          <w:shd w:val="clear" w:color="auto" w:fill="FFFFFF"/>
        </w:rPr>
        <w:t>Salonen</w:t>
      </w:r>
      <w:proofErr w:type="spellEnd"/>
      <w:r w:rsidRPr="006E260E">
        <w:rPr>
          <w:color w:val="222222"/>
          <w:shd w:val="clear" w:color="auto" w:fill="FFFFFF"/>
        </w:rPr>
        <w:t>, K., M.</w:t>
      </w:r>
      <w:r>
        <w:rPr>
          <w:color w:val="222222"/>
          <w:shd w:val="clear" w:color="auto" w:fill="FFFFFF"/>
        </w:rPr>
        <w:t xml:space="preserve"> </w:t>
      </w:r>
      <w:proofErr w:type="spellStart"/>
      <w:r w:rsidRPr="006E260E">
        <w:rPr>
          <w:color w:val="222222"/>
          <w:shd w:val="clear" w:color="auto" w:fill="FFFFFF"/>
        </w:rPr>
        <w:t>Pulkkanen</w:t>
      </w:r>
      <w:proofErr w:type="spellEnd"/>
      <w:r w:rsidRPr="006E260E">
        <w:rPr>
          <w:color w:val="222222"/>
          <w:shd w:val="clear" w:color="auto" w:fill="FFFFFF"/>
        </w:rPr>
        <w:t>, P.</w:t>
      </w:r>
      <w:r>
        <w:rPr>
          <w:color w:val="222222"/>
          <w:shd w:val="clear" w:color="auto" w:fill="FFFFFF"/>
        </w:rPr>
        <w:t xml:space="preserve"> </w:t>
      </w:r>
      <w:proofErr w:type="spellStart"/>
      <w:r w:rsidRPr="006E260E">
        <w:rPr>
          <w:color w:val="222222"/>
          <w:shd w:val="clear" w:color="auto" w:fill="FFFFFF"/>
        </w:rPr>
        <w:t>Salmi</w:t>
      </w:r>
      <w:proofErr w:type="spellEnd"/>
      <w:r w:rsidRPr="006E260E">
        <w:rPr>
          <w:color w:val="222222"/>
          <w:shd w:val="clear" w:color="auto" w:fill="FFFFFF"/>
        </w:rPr>
        <w:t xml:space="preserve">, </w:t>
      </w:r>
      <w:r>
        <w:rPr>
          <w:color w:val="222222"/>
          <w:shd w:val="clear" w:color="auto" w:fill="FFFFFF"/>
        </w:rPr>
        <w:t>and</w:t>
      </w:r>
      <w:r w:rsidRPr="006E260E">
        <w:rPr>
          <w:color w:val="222222"/>
          <w:shd w:val="clear" w:color="auto" w:fill="FFFFFF"/>
        </w:rPr>
        <w:t xml:space="preserve"> R. W. Griffiths</w:t>
      </w:r>
      <w:r>
        <w:rPr>
          <w:color w:val="222222"/>
          <w:shd w:val="clear" w:color="auto" w:fill="FFFFFF"/>
        </w:rPr>
        <w:t>.</w:t>
      </w:r>
      <w:r w:rsidRPr="006E260E">
        <w:rPr>
          <w:color w:val="222222"/>
          <w:shd w:val="clear" w:color="auto" w:fill="FFFFFF"/>
        </w:rPr>
        <w:t xml:space="preserve"> 2014. </w:t>
      </w:r>
      <w:proofErr w:type="spellStart"/>
      <w:r w:rsidRPr="006E260E">
        <w:rPr>
          <w:color w:val="222222"/>
          <w:shd w:val="clear" w:color="auto" w:fill="FFFFFF"/>
        </w:rPr>
        <w:t>Interannual</w:t>
      </w:r>
      <w:proofErr w:type="spellEnd"/>
      <w:r w:rsidRPr="006E260E">
        <w:rPr>
          <w:color w:val="222222"/>
          <w:shd w:val="clear" w:color="auto" w:fill="FFFFFF"/>
        </w:rPr>
        <w:t xml:space="preserve"> variability of circulation under spring ice in a boreal lake. </w:t>
      </w:r>
      <w:proofErr w:type="spellStart"/>
      <w:r w:rsidRPr="00766E0F">
        <w:rPr>
          <w:color w:val="333333"/>
          <w:shd w:val="clear" w:color="auto" w:fill="FFFFFF"/>
        </w:rPr>
        <w:t>Limnol</w:t>
      </w:r>
      <w:proofErr w:type="spellEnd"/>
      <w:r w:rsidRPr="00766E0F">
        <w:rPr>
          <w:color w:val="333333"/>
          <w:shd w:val="clear" w:color="auto" w:fill="FFFFFF"/>
        </w:rPr>
        <w:t xml:space="preserve">. </w:t>
      </w:r>
      <w:proofErr w:type="spellStart"/>
      <w:r w:rsidRPr="00766E0F">
        <w:rPr>
          <w:color w:val="333333"/>
          <w:shd w:val="clear" w:color="auto" w:fill="FFFFFF"/>
        </w:rPr>
        <w:t>Oceanogr</w:t>
      </w:r>
      <w:proofErr w:type="spellEnd"/>
      <w:r w:rsidRPr="00766E0F">
        <w:rPr>
          <w:color w:val="333333"/>
          <w:shd w:val="clear" w:color="auto" w:fill="FFFFFF"/>
        </w:rPr>
        <w:t>.</w:t>
      </w:r>
      <w:r>
        <w:rPr>
          <w:color w:val="333333"/>
          <w:shd w:val="clear" w:color="auto" w:fill="FFFFFF"/>
        </w:rPr>
        <w:t xml:space="preserve"> </w:t>
      </w:r>
      <w:proofErr w:type="gramStart"/>
      <w:r w:rsidRPr="00BE4ABE">
        <w:rPr>
          <w:b/>
          <w:iCs/>
          <w:color w:val="222222"/>
          <w:shd w:val="clear" w:color="auto" w:fill="FFFFFF"/>
        </w:rPr>
        <w:t>59</w:t>
      </w:r>
      <w:proofErr w:type="gramEnd"/>
      <w:r>
        <w:rPr>
          <w:color w:val="222222"/>
          <w:shd w:val="clear" w:color="auto" w:fill="FFFFFF"/>
        </w:rPr>
        <w:t xml:space="preserve">: </w:t>
      </w:r>
      <w:r w:rsidRPr="006E260E">
        <w:rPr>
          <w:color w:val="222222"/>
          <w:shd w:val="clear" w:color="auto" w:fill="FFFFFF"/>
        </w:rPr>
        <w:t>2121-2132.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60" w:history="1">
        <w:r w:rsidRPr="00BE4ABE">
          <w:rPr>
            <w:rStyle w:val="Hyperlink"/>
            <w:bCs/>
            <w:color w:val="4472C4" w:themeColor="accent1"/>
            <w:u w:val="none"/>
            <w:shd w:val="clear" w:color="auto" w:fill="FFFFFF"/>
          </w:rPr>
          <w:t>10.4319/lo.2014.59.6.2121</w:t>
        </w:r>
      </w:hyperlink>
    </w:p>
    <w:p w14:paraId="64A39F18" w14:textId="77777777" w:rsidR="00612BF9" w:rsidRPr="00BE4ABE" w:rsidRDefault="00612BF9">
      <w:pPr>
        <w:rPr>
          <w:color w:val="222222"/>
          <w:shd w:val="clear" w:color="auto" w:fill="FFFFFF"/>
        </w:rPr>
      </w:pPr>
    </w:p>
    <w:p w14:paraId="741B3541" w14:textId="77777777" w:rsidR="00612BF9" w:rsidRPr="00A226D4" w:rsidRDefault="00612BF9">
      <w:pPr>
        <w:pStyle w:val="ListParagraph"/>
        <w:numPr>
          <w:ilvl w:val="0"/>
          <w:numId w:val="7"/>
        </w:numPr>
        <w:rPr>
          <w:color w:val="222222"/>
          <w:shd w:val="clear" w:color="auto" w:fill="FFFFFF"/>
        </w:rPr>
      </w:pPr>
      <w:proofErr w:type="spellStart"/>
      <w:r w:rsidRPr="00A226D4">
        <w:rPr>
          <w:color w:val="222222"/>
          <w:shd w:val="clear" w:color="auto" w:fill="FFFFFF"/>
        </w:rPr>
        <w:t>Schwefel</w:t>
      </w:r>
      <w:proofErr w:type="spellEnd"/>
      <w:r w:rsidRPr="00A226D4">
        <w:rPr>
          <w:color w:val="222222"/>
          <w:shd w:val="clear" w:color="auto" w:fill="FFFFFF"/>
        </w:rPr>
        <w:t xml:space="preserve">, R., A. </w:t>
      </w:r>
      <w:proofErr w:type="spellStart"/>
      <w:r w:rsidRPr="00A226D4">
        <w:rPr>
          <w:color w:val="222222"/>
          <w:shd w:val="clear" w:color="auto" w:fill="FFFFFF"/>
        </w:rPr>
        <w:t>Gaudard</w:t>
      </w:r>
      <w:proofErr w:type="spellEnd"/>
      <w:r w:rsidRPr="00A226D4">
        <w:rPr>
          <w:color w:val="222222"/>
          <w:shd w:val="clear" w:color="auto" w:fill="FFFFFF"/>
        </w:rPr>
        <w:t xml:space="preserve">, A. </w:t>
      </w:r>
      <w:proofErr w:type="spellStart"/>
      <w:r w:rsidRPr="00A226D4">
        <w:rPr>
          <w:color w:val="222222"/>
          <w:shd w:val="clear" w:color="auto" w:fill="FFFFFF"/>
        </w:rPr>
        <w:t>Wüest</w:t>
      </w:r>
      <w:proofErr w:type="spellEnd"/>
      <w:r w:rsidRPr="00A226D4">
        <w:rPr>
          <w:color w:val="222222"/>
          <w:shd w:val="clear" w:color="auto" w:fill="FFFFFF"/>
        </w:rPr>
        <w:t xml:space="preserve">, and D. </w:t>
      </w:r>
      <w:proofErr w:type="spellStart"/>
      <w:r w:rsidRPr="00A226D4">
        <w:rPr>
          <w:color w:val="222222"/>
          <w:shd w:val="clear" w:color="auto" w:fill="FFFFFF"/>
        </w:rPr>
        <w:t>Bouffard</w:t>
      </w:r>
      <w:proofErr w:type="spellEnd"/>
      <w:r w:rsidRPr="00A226D4">
        <w:rPr>
          <w:color w:val="222222"/>
          <w:shd w:val="clear" w:color="auto" w:fill="FFFFFF"/>
        </w:rPr>
        <w:t xml:space="preserve">. 2016. Effects of climate change on </w:t>
      </w:r>
      <w:proofErr w:type="spellStart"/>
      <w:r w:rsidRPr="00A226D4">
        <w:rPr>
          <w:color w:val="222222"/>
          <w:shd w:val="clear" w:color="auto" w:fill="FFFFFF"/>
        </w:rPr>
        <w:t>deepwater</w:t>
      </w:r>
      <w:proofErr w:type="spellEnd"/>
      <w:r w:rsidRPr="00A226D4">
        <w:rPr>
          <w:color w:val="222222"/>
          <w:shd w:val="clear" w:color="auto" w:fill="FFFFFF"/>
        </w:rPr>
        <w:t xml:space="preserve"> oxygen and winter mixing in a deep lake (Lake Geneva): Comparing observational findings and modeling. </w:t>
      </w:r>
      <w:r w:rsidRPr="00A226D4">
        <w:rPr>
          <w:iCs/>
          <w:color w:val="222222"/>
          <w:shd w:val="clear" w:color="auto" w:fill="FFFFFF"/>
        </w:rPr>
        <w:t xml:space="preserve">Water </w:t>
      </w:r>
      <w:proofErr w:type="spellStart"/>
      <w:r w:rsidRPr="00A226D4">
        <w:rPr>
          <w:iCs/>
          <w:color w:val="222222"/>
          <w:shd w:val="clear" w:color="auto" w:fill="FFFFFF"/>
        </w:rPr>
        <w:t>Resour</w:t>
      </w:r>
      <w:proofErr w:type="spellEnd"/>
      <w:r w:rsidRPr="00A226D4">
        <w:rPr>
          <w:iCs/>
          <w:color w:val="222222"/>
          <w:shd w:val="clear" w:color="auto" w:fill="FFFFFF"/>
        </w:rPr>
        <w:t>. Res.</w:t>
      </w:r>
      <w:r w:rsidRPr="00A226D4">
        <w:rPr>
          <w:color w:val="222222"/>
          <w:shd w:val="clear" w:color="auto" w:fill="FFFFFF"/>
        </w:rPr>
        <w:t> </w:t>
      </w:r>
      <w:r w:rsidRPr="00A226D4">
        <w:rPr>
          <w:b/>
          <w:iCs/>
          <w:color w:val="222222"/>
          <w:shd w:val="clear" w:color="auto" w:fill="FFFFFF"/>
        </w:rPr>
        <w:t>52</w:t>
      </w:r>
      <w:r w:rsidRPr="00A226D4">
        <w:rPr>
          <w:color w:val="222222"/>
          <w:shd w:val="clear" w:color="auto" w:fill="FFFFFF"/>
        </w:rPr>
        <w:t xml:space="preserve">: 8811-8826. </w:t>
      </w:r>
      <w:proofErr w:type="spellStart"/>
      <w:r w:rsidRPr="00A226D4">
        <w:rPr>
          <w:color w:val="222222"/>
          <w:shd w:val="clear" w:color="auto" w:fill="FFFFFF"/>
        </w:rPr>
        <w:t>doi</w:t>
      </w:r>
      <w:proofErr w:type="spellEnd"/>
      <w:r w:rsidRPr="00A226D4">
        <w:rPr>
          <w:color w:val="222222"/>
          <w:shd w:val="clear" w:color="auto" w:fill="FFFFFF"/>
        </w:rPr>
        <w:t xml:space="preserve">: </w:t>
      </w:r>
      <w:hyperlink r:id="rId61" w:history="1">
        <w:r w:rsidRPr="00A226D4">
          <w:rPr>
            <w:rStyle w:val="Hyperlink"/>
            <w:bCs/>
            <w:color w:val="4472C4" w:themeColor="accent1"/>
            <w:u w:val="none"/>
            <w:shd w:val="clear" w:color="auto" w:fill="FFFFFF"/>
          </w:rPr>
          <w:t>10.1002/2016WR019194</w:t>
        </w:r>
      </w:hyperlink>
    </w:p>
    <w:p w14:paraId="52D70123" w14:textId="77777777" w:rsidR="00612BF9" w:rsidRPr="00BE4ABE" w:rsidRDefault="00612BF9">
      <w:pPr>
        <w:rPr>
          <w:color w:val="222222"/>
          <w:shd w:val="clear" w:color="auto" w:fill="FFFFFF"/>
        </w:rPr>
      </w:pPr>
    </w:p>
    <w:p w14:paraId="1D5385BE" w14:textId="77777777" w:rsidR="00612BF9" w:rsidRDefault="00612BF9">
      <w:pPr>
        <w:pStyle w:val="ListParagraph"/>
        <w:numPr>
          <w:ilvl w:val="0"/>
          <w:numId w:val="7"/>
        </w:numPr>
        <w:rPr>
          <w:color w:val="222222"/>
          <w:shd w:val="clear" w:color="auto" w:fill="FFFFFF"/>
        </w:rPr>
      </w:pPr>
      <w:r w:rsidRPr="00BE4ABE">
        <w:rPr>
          <w:color w:val="222222"/>
          <w:shd w:val="clear" w:color="auto" w:fill="FFFFFF"/>
        </w:rPr>
        <w:t xml:space="preserve">Sharma, S., </w:t>
      </w:r>
      <w:r>
        <w:rPr>
          <w:color w:val="222222"/>
          <w:shd w:val="clear" w:color="auto" w:fill="FFFFFF"/>
        </w:rPr>
        <w:t xml:space="preserve">and others. </w:t>
      </w:r>
      <w:r w:rsidRPr="00BE4ABE">
        <w:rPr>
          <w:color w:val="222222"/>
          <w:shd w:val="clear" w:color="auto" w:fill="FFFFFF"/>
        </w:rPr>
        <w:t>2019. Widespread loss of lake ice around the Northern Hemisphere in a warming world. </w:t>
      </w:r>
      <w:r w:rsidRPr="00BE4ABE">
        <w:rPr>
          <w:color w:val="222222"/>
          <w:spacing w:val="3"/>
          <w:shd w:val="clear" w:color="auto" w:fill="FFFFFF"/>
        </w:rPr>
        <w:t>Nat.</w:t>
      </w:r>
      <w:r>
        <w:rPr>
          <w:color w:val="222222"/>
          <w:spacing w:val="3"/>
          <w:sz w:val="26"/>
          <w:szCs w:val="26"/>
          <w:shd w:val="clear" w:color="auto" w:fill="FFFFFF"/>
        </w:rPr>
        <w:t> </w:t>
      </w:r>
      <w:proofErr w:type="spellStart"/>
      <w:r w:rsidRPr="00BE4ABE">
        <w:rPr>
          <w:iCs/>
          <w:color w:val="222222"/>
          <w:spacing w:val="3"/>
          <w:shd w:val="clear" w:color="auto" w:fill="FFFFFF"/>
        </w:rPr>
        <w:t>Clim</w:t>
      </w:r>
      <w:proofErr w:type="spellEnd"/>
      <w:r w:rsidRPr="00BE4ABE">
        <w:rPr>
          <w:iCs/>
          <w:color w:val="222222"/>
          <w:spacing w:val="3"/>
          <w:shd w:val="clear" w:color="auto" w:fill="FFFFFF"/>
        </w:rPr>
        <w:t>. Change</w:t>
      </w:r>
      <w:r w:rsidRPr="00C1155F" w:rsidDel="00CF6746">
        <w:rPr>
          <w:i/>
          <w:iCs/>
          <w:color w:val="222222"/>
          <w:shd w:val="clear" w:color="auto" w:fill="FFFFFF"/>
        </w:rPr>
        <w:t xml:space="preserve"> </w:t>
      </w:r>
      <w:r>
        <w:rPr>
          <w:b/>
          <w:color w:val="222222"/>
          <w:shd w:val="clear" w:color="auto" w:fill="FFFFFF"/>
        </w:rPr>
        <w:t>9</w:t>
      </w:r>
      <w:r>
        <w:rPr>
          <w:color w:val="222222"/>
          <w:shd w:val="clear" w:color="auto" w:fill="FFFFFF"/>
        </w:rPr>
        <w:t xml:space="preserve">: 227-231. </w:t>
      </w:r>
      <w:proofErr w:type="spellStart"/>
      <w:r>
        <w:rPr>
          <w:color w:val="222222"/>
          <w:shd w:val="clear" w:color="auto" w:fill="FFFFFF"/>
        </w:rPr>
        <w:t>doi</w:t>
      </w:r>
      <w:proofErr w:type="spellEnd"/>
      <w:r>
        <w:rPr>
          <w:color w:val="222222"/>
          <w:shd w:val="clear" w:color="auto" w:fill="FFFFFF"/>
        </w:rPr>
        <w:t xml:space="preserve">: </w:t>
      </w:r>
      <w:hyperlink r:id="rId62" w:history="1">
        <w:r w:rsidRPr="00BE4ABE">
          <w:rPr>
            <w:rStyle w:val="Hyperlink"/>
            <w:color w:val="4472C4" w:themeColor="accent1"/>
            <w:spacing w:val="3"/>
            <w:u w:val="none"/>
            <w:shd w:val="clear" w:color="auto" w:fill="FFFFFF"/>
          </w:rPr>
          <w:t>10.1038/s41558-018-0393-5</w:t>
        </w:r>
      </w:hyperlink>
    </w:p>
    <w:p w14:paraId="283E7E53" w14:textId="77777777" w:rsidR="00612BF9" w:rsidRPr="00BE4ABE" w:rsidRDefault="00612BF9">
      <w:pPr>
        <w:rPr>
          <w:color w:val="222222"/>
          <w:shd w:val="clear" w:color="auto" w:fill="FFFFFF"/>
        </w:rPr>
      </w:pPr>
    </w:p>
    <w:p w14:paraId="008107C1" w14:textId="77777777" w:rsidR="00612BF9" w:rsidRPr="002D7085" w:rsidRDefault="00612BF9">
      <w:pPr>
        <w:pStyle w:val="ListParagraph"/>
        <w:numPr>
          <w:ilvl w:val="0"/>
          <w:numId w:val="7"/>
        </w:numPr>
        <w:rPr>
          <w:rStyle w:val="Hyperlink"/>
          <w:color w:val="222222"/>
          <w:u w:val="none"/>
          <w:shd w:val="clear" w:color="auto" w:fill="FFFFFF"/>
        </w:rPr>
      </w:pPr>
      <w:proofErr w:type="spellStart"/>
      <w:r w:rsidRPr="00BE4ABE">
        <w:rPr>
          <w:color w:val="222222"/>
          <w:shd w:val="clear" w:color="auto" w:fill="FFFFFF"/>
        </w:rPr>
        <w:t>Shuter</w:t>
      </w:r>
      <w:proofErr w:type="spellEnd"/>
      <w:r w:rsidRPr="00BE4ABE">
        <w:rPr>
          <w:color w:val="222222"/>
          <w:shd w:val="clear" w:color="auto" w:fill="FFFFFF"/>
        </w:rPr>
        <w:t>, B. J.,</w:t>
      </w:r>
      <w:r>
        <w:rPr>
          <w:color w:val="222222"/>
          <w:shd w:val="clear" w:color="auto" w:fill="FFFFFF"/>
        </w:rPr>
        <w:t xml:space="preserve"> </w:t>
      </w:r>
      <w:r w:rsidRPr="000F3D5B">
        <w:rPr>
          <w:color w:val="222222"/>
          <w:shd w:val="clear" w:color="auto" w:fill="FFFFFF"/>
        </w:rPr>
        <w:t>C. K.</w:t>
      </w:r>
      <w:r w:rsidRPr="00BE4ABE">
        <w:rPr>
          <w:color w:val="222222"/>
          <w:shd w:val="clear" w:color="auto" w:fill="FFFFFF"/>
        </w:rPr>
        <w:t xml:space="preserve"> </w:t>
      </w:r>
      <w:proofErr w:type="spellStart"/>
      <w:r w:rsidRPr="00BE4ABE">
        <w:rPr>
          <w:color w:val="222222"/>
          <w:shd w:val="clear" w:color="auto" w:fill="FFFFFF"/>
        </w:rPr>
        <w:t>Minns</w:t>
      </w:r>
      <w:proofErr w:type="spellEnd"/>
      <w:r w:rsidRPr="00BE4ABE">
        <w:rPr>
          <w:color w:val="222222"/>
          <w:shd w:val="clear" w:color="auto" w:fill="FFFFFF"/>
        </w:rPr>
        <w:t xml:space="preserve">, </w:t>
      </w:r>
      <w:r>
        <w:rPr>
          <w:color w:val="222222"/>
          <w:shd w:val="clear" w:color="auto" w:fill="FFFFFF"/>
        </w:rPr>
        <w:t xml:space="preserve">and </w:t>
      </w:r>
      <w:r w:rsidRPr="000F3D5B">
        <w:rPr>
          <w:color w:val="222222"/>
          <w:shd w:val="clear" w:color="auto" w:fill="FFFFFF"/>
        </w:rPr>
        <w:t xml:space="preserve">S. R. </w:t>
      </w:r>
      <w:r w:rsidRPr="00BE4ABE">
        <w:rPr>
          <w:color w:val="222222"/>
          <w:shd w:val="clear" w:color="auto" w:fill="FFFFFF"/>
        </w:rPr>
        <w:t>Fung</w:t>
      </w:r>
      <w:r>
        <w:rPr>
          <w:color w:val="222222"/>
          <w:shd w:val="clear" w:color="auto" w:fill="FFFFFF"/>
        </w:rPr>
        <w:t>.</w:t>
      </w:r>
      <w:r w:rsidRPr="00BE4ABE">
        <w:rPr>
          <w:color w:val="222222"/>
          <w:shd w:val="clear" w:color="auto" w:fill="FFFFFF"/>
        </w:rPr>
        <w:t xml:space="preserve"> 2013. Empirical models for forecasting changes in the phenology of ice cover for Canadian lakes. </w:t>
      </w:r>
      <w:r w:rsidRPr="000F3D5B">
        <w:rPr>
          <w:iCs/>
          <w:color w:val="222222"/>
          <w:shd w:val="clear" w:color="auto" w:fill="FFFFFF"/>
        </w:rPr>
        <w:t xml:space="preserve">Can. J. Fish. </w:t>
      </w:r>
      <w:proofErr w:type="spellStart"/>
      <w:r w:rsidRPr="000F3D5B">
        <w:rPr>
          <w:iCs/>
          <w:color w:val="222222"/>
          <w:shd w:val="clear" w:color="auto" w:fill="FFFFFF"/>
        </w:rPr>
        <w:t>Aquat</w:t>
      </w:r>
      <w:proofErr w:type="spellEnd"/>
      <w:r w:rsidRPr="000F3D5B">
        <w:rPr>
          <w:iCs/>
          <w:color w:val="222222"/>
          <w:shd w:val="clear" w:color="auto" w:fill="FFFFFF"/>
        </w:rPr>
        <w:t>. Sci.</w:t>
      </w:r>
      <w:r w:rsidRPr="00BE4ABE">
        <w:rPr>
          <w:color w:val="222222"/>
          <w:shd w:val="clear" w:color="auto" w:fill="FFFFFF"/>
        </w:rPr>
        <w:t> </w:t>
      </w:r>
      <w:r w:rsidRPr="00BE4ABE">
        <w:rPr>
          <w:b/>
          <w:iCs/>
          <w:color w:val="222222"/>
          <w:shd w:val="clear" w:color="auto" w:fill="FFFFFF"/>
        </w:rPr>
        <w:t>70</w:t>
      </w:r>
      <w:r>
        <w:rPr>
          <w:color w:val="222222"/>
          <w:shd w:val="clear" w:color="auto" w:fill="FFFFFF"/>
        </w:rPr>
        <w:t xml:space="preserve">: </w:t>
      </w:r>
      <w:r w:rsidRPr="00BE4ABE">
        <w:rPr>
          <w:color w:val="222222"/>
          <w:shd w:val="clear" w:color="auto" w:fill="FFFFFF"/>
        </w:rPr>
        <w:t>982-991.</w:t>
      </w:r>
      <w:r w:rsidRPr="00BE4ABE" w:rsidDel="00404D50">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63" w:history="1">
        <w:r w:rsidRPr="00BE4ABE">
          <w:rPr>
            <w:rStyle w:val="Hyperlink"/>
            <w:color w:val="4472C4" w:themeColor="accent1"/>
            <w:u w:val="none"/>
            <w:bdr w:val="none" w:sz="0" w:space="0" w:color="auto" w:frame="1"/>
            <w:shd w:val="clear" w:color="auto" w:fill="FFFFFF"/>
          </w:rPr>
          <w:t>10.1139/cjfas-2012-0437</w:t>
        </w:r>
      </w:hyperlink>
    </w:p>
    <w:p w14:paraId="58C090DF" w14:textId="77777777" w:rsidR="00612BF9" w:rsidRPr="007E034C" w:rsidRDefault="00612BF9" w:rsidP="0062456E">
      <w:pPr>
        <w:rPr>
          <w:shd w:val="clear" w:color="auto" w:fill="FFFFFF"/>
        </w:rPr>
      </w:pPr>
    </w:p>
    <w:p w14:paraId="6E82906D" w14:textId="77777777" w:rsidR="00612BF9" w:rsidRPr="00BE3D95" w:rsidRDefault="00612BF9">
      <w:pPr>
        <w:pStyle w:val="ListParagraph"/>
        <w:numPr>
          <w:ilvl w:val="0"/>
          <w:numId w:val="7"/>
        </w:numPr>
        <w:rPr>
          <w:color w:val="222222"/>
          <w:shd w:val="clear" w:color="auto" w:fill="FFFFFF"/>
        </w:rPr>
      </w:pPr>
      <w:r>
        <w:t xml:space="preserve">Suarez, E., and others. 2019. Diurnal variation in the convection-driven vertical distribution of phytoplankton under ice and after ice-off in large Lake </w:t>
      </w:r>
      <w:proofErr w:type="spellStart"/>
      <w:r>
        <w:t>Onego</w:t>
      </w:r>
      <w:proofErr w:type="spellEnd"/>
      <w:r>
        <w:t xml:space="preserve"> (Russia), Inland Waters </w:t>
      </w:r>
      <w:r w:rsidRPr="00BE4ABE">
        <w:rPr>
          <w:b/>
          <w:color w:val="222222"/>
          <w:shd w:val="clear" w:color="auto" w:fill="FFFFFF"/>
        </w:rPr>
        <w:t>9</w:t>
      </w:r>
      <w:r w:rsidRPr="00B61603">
        <w:rPr>
          <w:color w:val="222222"/>
          <w:shd w:val="clear" w:color="auto" w:fill="FFFFFF"/>
        </w:rPr>
        <w:t>.</w:t>
      </w:r>
      <w:r>
        <w:rPr>
          <w:color w:val="222222"/>
          <w:shd w:val="clear" w:color="auto" w:fill="FFFFFF"/>
        </w:rPr>
        <w:t xml:space="preserve"> </w:t>
      </w:r>
      <w:proofErr w:type="spellStart"/>
      <w:r>
        <w:t>doi</w:t>
      </w:r>
      <w:proofErr w:type="spellEnd"/>
      <w:r>
        <w:t xml:space="preserve">: </w:t>
      </w:r>
      <w:r w:rsidRPr="00923DD8">
        <w:rPr>
          <w:color w:val="4472C4" w:themeColor="accent1"/>
        </w:rPr>
        <w:t>10.1080/20442041.2018.1559582</w:t>
      </w:r>
    </w:p>
    <w:p w14:paraId="21EBA880" w14:textId="77777777" w:rsidR="00612BF9" w:rsidRPr="00BE4ABE" w:rsidRDefault="00612BF9">
      <w:pPr>
        <w:pStyle w:val="ListParagraph"/>
        <w:rPr>
          <w:color w:val="222222"/>
          <w:shd w:val="clear" w:color="auto" w:fill="FFFFFF"/>
        </w:rPr>
      </w:pPr>
    </w:p>
    <w:p w14:paraId="68ABF690" w14:textId="77777777" w:rsidR="00612BF9" w:rsidRPr="00BE4ABE" w:rsidRDefault="00612BF9">
      <w:pPr>
        <w:pStyle w:val="ListParagraph"/>
        <w:numPr>
          <w:ilvl w:val="0"/>
          <w:numId w:val="7"/>
        </w:numPr>
        <w:rPr>
          <w:color w:val="222222"/>
          <w:shd w:val="clear" w:color="auto" w:fill="FFFFFF"/>
        </w:rPr>
      </w:pPr>
      <w:proofErr w:type="spellStart"/>
      <w:r w:rsidRPr="006E260E">
        <w:rPr>
          <w:color w:val="222222"/>
          <w:shd w:val="clear" w:color="auto" w:fill="FFFFFF"/>
        </w:rPr>
        <w:t>Terzhevik</w:t>
      </w:r>
      <w:proofErr w:type="spellEnd"/>
      <w:r w:rsidRPr="006E260E">
        <w:rPr>
          <w:color w:val="222222"/>
          <w:shd w:val="clear" w:color="auto" w:fill="FFFFFF"/>
        </w:rPr>
        <w:t xml:space="preserve">, A., </w:t>
      </w:r>
      <w:r>
        <w:rPr>
          <w:color w:val="222222"/>
          <w:shd w:val="clear" w:color="auto" w:fill="FFFFFF"/>
        </w:rPr>
        <w:t>and others.</w:t>
      </w:r>
      <w:r w:rsidRPr="006E260E">
        <w:rPr>
          <w:color w:val="222222"/>
          <w:shd w:val="clear" w:color="auto" w:fill="FFFFFF"/>
        </w:rPr>
        <w:t xml:space="preserve"> 2009. Some features of the thermal and dissolved oxygen structure in boreal, shallow ice-covered Lake </w:t>
      </w:r>
      <w:proofErr w:type="spellStart"/>
      <w:r w:rsidRPr="006E260E">
        <w:rPr>
          <w:color w:val="222222"/>
          <w:shd w:val="clear" w:color="auto" w:fill="FFFFFF"/>
        </w:rPr>
        <w:t>Vendyurskoe</w:t>
      </w:r>
      <w:proofErr w:type="spellEnd"/>
      <w:r w:rsidRPr="006E260E">
        <w:rPr>
          <w:color w:val="222222"/>
          <w:shd w:val="clear" w:color="auto" w:fill="FFFFFF"/>
        </w:rPr>
        <w:t>, Russia. </w:t>
      </w:r>
      <w:proofErr w:type="spellStart"/>
      <w:r>
        <w:rPr>
          <w:iCs/>
          <w:color w:val="222222"/>
          <w:shd w:val="clear" w:color="auto" w:fill="FFFFFF"/>
        </w:rPr>
        <w:t>Aquat</w:t>
      </w:r>
      <w:proofErr w:type="spellEnd"/>
      <w:r>
        <w:rPr>
          <w:iCs/>
          <w:color w:val="222222"/>
          <w:shd w:val="clear" w:color="auto" w:fill="FFFFFF"/>
        </w:rPr>
        <w:t>. Ecol.</w:t>
      </w:r>
      <w:r w:rsidRPr="006E260E">
        <w:rPr>
          <w:color w:val="222222"/>
          <w:shd w:val="clear" w:color="auto" w:fill="FFFFFF"/>
        </w:rPr>
        <w:t> </w:t>
      </w:r>
      <w:r w:rsidRPr="00C54DD8">
        <w:rPr>
          <w:b/>
          <w:iCs/>
          <w:color w:val="222222"/>
          <w:shd w:val="clear" w:color="auto" w:fill="FFFFFF"/>
        </w:rPr>
        <w:t>43</w:t>
      </w:r>
      <w:r>
        <w:rPr>
          <w:color w:val="222222"/>
          <w:shd w:val="clear" w:color="auto" w:fill="FFFFFF"/>
        </w:rPr>
        <w:t xml:space="preserve">: </w:t>
      </w:r>
      <w:r w:rsidRPr="006E260E">
        <w:rPr>
          <w:color w:val="222222"/>
          <w:shd w:val="clear" w:color="auto" w:fill="FFFFFF"/>
        </w:rPr>
        <w:t>617-627.</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C54DD8">
        <w:rPr>
          <w:color w:val="4472C4" w:themeColor="accent1"/>
          <w:spacing w:val="4"/>
          <w:shd w:val="clear" w:color="auto" w:fill="FCFCFC"/>
        </w:rPr>
        <w:t>10.1007/s10452-009-9288-x</w:t>
      </w:r>
    </w:p>
    <w:p w14:paraId="281ED7C4" w14:textId="77777777" w:rsidR="00612BF9" w:rsidRPr="00BE4ABE" w:rsidRDefault="00612BF9">
      <w:pPr>
        <w:rPr>
          <w:color w:val="222222"/>
          <w:shd w:val="clear" w:color="auto" w:fill="FFFFFF"/>
        </w:rPr>
      </w:pPr>
    </w:p>
    <w:p w14:paraId="424851CB" w14:textId="1FCB0799" w:rsidR="00612BF9" w:rsidRPr="0062456E" w:rsidRDefault="00612BF9">
      <w:pPr>
        <w:pStyle w:val="ListParagraph"/>
        <w:numPr>
          <w:ilvl w:val="0"/>
          <w:numId w:val="7"/>
        </w:numPr>
        <w:rPr>
          <w:color w:val="222222"/>
          <w:shd w:val="clear" w:color="auto" w:fill="FFFFFF"/>
        </w:rPr>
      </w:pPr>
      <w:proofErr w:type="spellStart"/>
      <w:r w:rsidRPr="006E260E">
        <w:rPr>
          <w:color w:val="222222"/>
          <w:shd w:val="clear" w:color="auto" w:fill="FFFFFF"/>
        </w:rPr>
        <w:t>Terzhevik</w:t>
      </w:r>
      <w:proofErr w:type="spellEnd"/>
      <w:r w:rsidRPr="006E260E">
        <w:rPr>
          <w:color w:val="222222"/>
          <w:shd w:val="clear" w:color="auto" w:fill="FFFFFF"/>
        </w:rPr>
        <w:t xml:space="preserve">, A. Y., </w:t>
      </w:r>
      <w:r>
        <w:rPr>
          <w:color w:val="222222"/>
          <w:shd w:val="clear" w:color="auto" w:fill="FFFFFF"/>
        </w:rPr>
        <w:t>and others.</w:t>
      </w:r>
      <w:r w:rsidRPr="006E260E">
        <w:rPr>
          <w:color w:val="222222"/>
          <w:shd w:val="clear" w:color="auto" w:fill="FFFFFF"/>
        </w:rPr>
        <w:t xml:space="preserve"> 2010. </w:t>
      </w:r>
      <w:proofErr w:type="spellStart"/>
      <w:r w:rsidRPr="006E260E">
        <w:rPr>
          <w:color w:val="222222"/>
          <w:shd w:val="clear" w:color="auto" w:fill="FFFFFF"/>
        </w:rPr>
        <w:t>Hydrophysical</w:t>
      </w:r>
      <w:proofErr w:type="spellEnd"/>
      <w:r w:rsidRPr="006E260E">
        <w:rPr>
          <w:color w:val="222222"/>
          <w:shd w:val="clear" w:color="auto" w:fill="FFFFFF"/>
        </w:rPr>
        <w:t xml:space="preserve"> aspects of oxygen regime formation in a shallow ice-covered lake. </w:t>
      </w:r>
      <w:r w:rsidRPr="00BE4ABE">
        <w:rPr>
          <w:iCs/>
          <w:color w:val="222222"/>
          <w:shd w:val="clear" w:color="auto" w:fill="FFFFFF"/>
        </w:rPr>
        <w:t xml:space="preserve">Water </w:t>
      </w:r>
      <w:proofErr w:type="spellStart"/>
      <w:r>
        <w:rPr>
          <w:iCs/>
          <w:color w:val="222222"/>
          <w:shd w:val="clear" w:color="auto" w:fill="FFFFFF"/>
        </w:rPr>
        <w:t>Resour</w:t>
      </w:r>
      <w:proofErr w:type="spellEnd"/>
      <w:r>
        <w:rPr>
          <w:iCs/>
          <w:color w:val="222222"/>
          <w:shd w:val="clear" w:color="auto" w:fill="FFFFFF"/>
        </w:rPr>
        <w:t>.</w:t>
      </w:r>
      <w:r w:rsidRPr="006E260E">
        <w:rPr>
          <w:color w:val="222222"/>
          <w:shd w:val="clear" w:color="auto" w:fill="FFFFFF"/>
        </w:rPr>
        <w:t> </w:t>
      </w:r>
      <w:proofErr w:type="gramStart"/>
      <w:r w:rsidRPr="00BE4ABE">
        <w:rPr>
          <w:b/>
          <w:iCs/>
          <w:color w:val="222222"/>
          <w:shd w:val="clear" w:color="auto" w:fill="FFFFFF"/>
        </w:rPr>
        <w:t>37</w:t>
      </w:r>
      <w:proofErr w:type="gramEnd"/>
      <w:r>
        <w:rPr>
          <w:color w:val="222222"/>
          <w:shd w:val="clear" w:color="auto" w:fill="FFFFFF"/>
        </w:rPr>
        <w:t xml:space="preserve">: </w:t>
      </w:r>
      <w:r w:rsidRPr="006E260E">
        <w:rPr>
          <w:color w:val="222222"/>
          <w:shd w:val="clear" w:color="auto" w:fill="FFFFFF"/>
        </w:rPr>
        <w:t>662-673.</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BE4ABE">
        <w:rPr>
          <w:color w:val="4472C4" w:themeColor="accent1"/>
          <w:spacing w:val="4"/>
          <w:shd w:val="clear" w:color="auto" w:fill="FCFCFC"/>
        </w:rPr>
        <w:t>10.1134/S0097807810050064</w:t>
      </w:r>
    </w:p>
    <w:p w14:paraId="5BE95400" w14:textId="77777777" w:rsidR="00A11D7D" w:rsidRPr="0062456E" w:rsidRDefault="00A11D7D" w:rsidP="0062456E">
      <w:pPr>
        <w:pStyle w:val="ListParagraph"/>
        <w:rPr>
          <w:color w:val="222222"/>
          <w:shd w:val="clear" w:color="auto" w:fill="FFFFFF"/>
        </w:rPr>
      </w:pPr>
    </w:p>
    <w:p w14:paraId="4AEF34D3" w14:textId="1D966BDB" w:rsidR="00A11D7D" w:rsidRPr="00A11D7D" w:rsidRDefault="00A11D7D">
      <w:pPr>
        <w:pStyle w:val="ListParagraph"/>
        <w:numPr>
          <w:ilvl w:val="0"/>
          <w:numId w:val="7"/>
        </w:numPr>
        <w:rPr>
          <w:color w:val="222222"/>
          <w:shd w:val="clear" w:color="auto" w:fill="FFFFFF"/>
        </w:rPr>
      </w:pPr>
      <w:r w:rsidRPr="0062456E">
        <w:rPr>
          <w:color w:val="222222"/>
          <w:shd w:val="clear" w:color="auto" w:fill="FFFFFF"/>
        </w:rPr>
        <w:t>Thorpe, S. A. (1977). Turbulence and mixing in a Scottish loch. </w:t>
      </w:r>
      <w:r>
        <w:rPr>
          <w:color w:val="222222"/>
          <w:shd w:val="clear" w:color="auto" w:fill="FFFFFF"/>
        </w:rPr>
        <w:t xml:space="preserve">Philos. Trans. R. Soc., </w:t>
      </w:r>
      <w:proofErr w:type="gramStart"/>
      <w:r>
        <w:rPr>
          <w:color w:val="222222"/>
          <w:shd w:val="clear" w:color="auto" w:fill="FFFFFF"/>
        </w:rPr>
        <w:t>A</w:t>
      </w:r>
      <w:proofErr w:type="gramEnd"/>
      <w:r w:rsidRPr="0062456E">
        <w:rPr>
          <w:i/>
          <w:iCs/>
          <w:color w:val="222222"/>
          <w:shd w:val="clear" w:color="auto" w:fill="FFFFFF"/>
        </w:rPr>
        <w:t xml:space="preserve"> </w:t>
      </w:r>
      <w:r w:rsidRPr="0062456E">
        <w:rPr>
          <w:b/>
          <w:bCs/>
          <w:color w:val="222222"/>
          <w:shd w:val="clear" w:color="auto" w:fill="FFFFFF"/>
        </w:rPr>
        <w:t>286</w:t>
      </w:r>
      <w:r>
        <w:rPr>
          <w:color w:val="222222"/>
          <w:shd w:val="clear" w:color="auto" w:fill="FFFFFF"/>
        </w:rPr>
        <w:t xml:space="preserve">: </w:t>
      </w:r>
      <w:r w:rsidRPr="0062456E">
        <w:rPr>
          <w:color w:val="222222"/>
          <w:shd w:val="clear" w:color="auto" w:fill="FFFFFF"/>
        </w:rPr>
        <w:t>125-181.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64" w:history="1">
        <w:r w:rsidRPr="0062456E">
          <w:rPr>
            <w:rStyle w:val="Hyperlink"/>
            <w:color w:val="4472C4" w:themeColor="accent1"/>
            <w:u w:val="none"/>
            <w:shd w:val="clear" w:color="auto" w:fill="FFFFFF"/>
          </w:rPr>
          <w:t>10.1098/rsta.1977.0112</w:t>
        </w:r>
      </w:hyperlink>
    </w:p>
    <w:p w14:paraId="6B76BF8C" w14:textId="77777777" w:rsidR="00612BF9" w:rsidRPr="00BE4ABE" w:rsidRDefault="00612BF9">
      <w:pPr>
        <w:rPr>
          <w:color w:val="222222"/>
          <w:shd w:val="clear" w:color="auto" w:fill="FFFFFF"/>
        </w:rPr>
      </w:pPr>
    </w:p>
    <w:p w14:paraId="459F3FCA" w14:textId="77777777" w:rsidR="00612BF9" w:rsidRPr="00BE4ABE" w:rsidRDefault="00612BF9">
      <w:pPr>
        <w:pStyle w:val="ListParagraph"/>
        <w:numPr>
          <w:ilvl w:val="0"/>
          <w:numId w:val="7"/>
        </w:numPr>
        <w:rPr>
          <w:color w:val="222222"/>
          <w:shd w:val="clear" w:color="auto" w:fill="FFFFFF"/>
        </w:rPr>
      </w:pPr>
      <w:proofErr w:type="spellStart"/>
      <w:r w:rsidRPr="00B81B18">
        <w:rPr>
          <w:color w:val="222222"/>
          <w:shd w:val="clear" w:color="auto" w:fill="FFFFFF"/>
        </w:rPr>
        <w:t>Titze</w:t>
      </w:r>
      <w:proofErr w:type="spellEnd"/>
      <w:r w:rsidRPr="00B81B18">
        <w:rPr>
          <w:color w:val="222222"/>
          <w:shd w:val="clear" w:color="auto" w:fill="FFFFFF"/>
        </w:rPr>
        <w:t>, D. J., and J. A. Austin. 2014. Winter thermal structure of Lake Superior. </w:t>
      </w:r>
      <w:proofErr w:type="spellStart"/>
      <w:r w:rsidRPr="00B81B18">
        <w:rPr>
          <w:color w:val="333333"/>
          <w:shd w:val="clear" w:color="auto" w:fill="FFFFFF"/>
        </w:rPr>
        <w:t>Limnol</w:t>
      </w:r>
      <w:proofErr w:type="spellEnd"/>
      <w:r w:rsidRPr="00B81B18">
        <w:rPr>
          <w:color w:val="333333"/>
          <w:shd w:val="clear" w:color="auto" w:fill="FFFFFF"/>
        </w:rPr>
        <w:t xml:space="preserve">. </w:t>
      </w:r>
      <w:proofErr w:type="spellStart"/>
      <w:r w:rsidRPr="00B81B18">
        <w:rPr>
          <w:color w:val="333333"/>
          <w:shd w:val="clear" w:color="auto" w:fill="FFFFFF"/>
        </w:rPr>
        <w:t>Oceanogr</w:t>
      </w:r>
      <w:proofErr w:type="spellEnd"/>
      <w:r w:rsidRPr="00B81B18">
        <w:rPr>
          <w:color w:val="333333"/>
          <w:shd w:val="clear" w:color="auto" w:fill="FFFFFF"/>
        </w:rPr>
        <w:t xml:space="preserve">. </w:t>
      </w:r>
      <w:proofErr w:type="gramStart"/>
      <w:r w:rsidRPr="00BE4ABE">
        <w:rPr>
          <w:b/>
          <w:iCs/>
          <w:color w:val="222222"/>
          <w:shd w:val="clear" w:color="auto" w:fill="FFFFFF"/>
        </w:rPr>
        <w:t>59</w:t>
      </w:r>
      <w:proofErr w:type="gramEnd"/>
      <w:r w:rsidRPr="00B81B18">
        <w:rPr>
          <w:color w:val="222222"/>
          <w:shd w:val="clear" w:color="auto" w:fill="FFFFFF"/>
        </w:rPr>
        <w:t xml:space="preserve">: 1336-1348. </w:t>
      </w:r>
      <w:proofErr w:type="spellStart"/>
      <w:r w:rsidRPr="00B81B18">
        <w:rPr>
          <w:color w:val="222222"/>
          <w:shd w:val="clear" w:color="auto" w:fill="FFFFFF"/>
        </w:rPr>
        <w:t>doi</w:t>
      </w:r>
      <w:proofErr w:type="spellEnd"/>
      <w:r w:rsidRPr="00B81B18">
        <w:rPr>
          <w:color w:val="222222"/>
          <w:shd w:val="clear" w:color="auto" w:fill="FFFFFF"/>
        </w:rPr>
        <w:t xml:space="preserve">: </w:t>
      </w:r>
      <w:hyperlink r:id="rId65" w:history="1">
        <w:r w:rsidRPr="00BE4ABE">
          <w:rPr>
            <w:rStyle w:val="Hyperlink"/>
            <w:bCs/>
            <w:color w:val="4472C4" w:themeColor="accent1"/>
            <w:u w:val="none"/>
            <w:shd w:val="clear" w:color="auto" w:fill="FFFFFF"/>
          </w:rPr>
          <w:t>10.4319/lo.2014.59.4.1336</w:t>
        </w:r>
      </w:hyperlink>
    </w:p>
    <w:p w14:paraId="095F11D0" w14:textId="77777777" w:rsidR="00612BF9" w:rsidRPr="00BE4ABE" w:rsidRDefault="00612BF9">
      <w:pPr>
        <w:rPr>
          <w:color w:val="222222"/>
          <w:highlight w:val="red"/>
          <w:shd w:val="clear" w:color="auto" w:fill="FFFFFF"/>
        </w:rPr>
      </w:pPr>
    </w:p>
    <w:p w14:paraId="1F3AFB7B" w14:textId="77777777" w:rsidR="00612BF9" w:rsidRPr="00BE4ABE" w:rsidRDefault="00612BF9">
      <w:pPr>
        <w:pStyle w:val="ListParagraph"/>
        <w:numPr>
          <w:ilvl w:val="0"/>
          <w:numId w:val="7"/>
        </w:numPr>
        <w:rPr>
          <w:color w:val="222222"/>
          <w:shd w:val="clear" w:color="auto" w:fill="FFFFFF"/>
        </w:rPr>
      </w:pPr>
      <w:proofErr w:type="spellStart"/>
      <w:r w:rsidRPr="005631CF">
        <w:rPr>
          <w:color w:val="222222"/>
          <w:shd w:val="clear" w:color="auto" w:fill="FFFFFF"/>
        </w:rPr>
        <w:t>Titze</w:t>
      </w:r>
      <w:proofErr w:type="spellEnd"/>
      <w:r w:rsidRPr="005631CF">
        <w:rPr>
          <w:color w:val="222222"/>
          <w:shd w:val="clear" w:color="auto" w:fill="FFFFFF"/>
        </w:rPr>
        <w:t>, D., and J. Austin. 2016. Novel, direct observations of ice on Lake Superior during the high ice coverage of winter 2013–2014. </w:t>
      </w:r>
      <w:r w:rsidRPr="005631CF">
        <w:rPr>
          <w:iCs/>
          <w:color w:val="222222"/>
          <w:shd w:val="clear" w:color="auto" w:fill="FFFFFF"/>
        </w:rPr>
        <w:t>J. Great Lakes Res.</w:t>
      </w:r>
      <w:r w:rsidRPr="005631CF">
        <w:rPr>
          <w:color w:val="222222"/>
          <w:shd w:val="clear" w:color="auto" w:fill="FFFFFF"/>
        </w:rPr>
        <w:t> </w:t>
      </w:r>
      <w:r w:rsidRPr="00BE4ABE">
        <w:rPr>
          <w:b/>
          <w:iCs/>
          <w:color w:val="222222"/>
          <w:shd w:val="clear" w:color="auto" w:fill="FFFFFF"/>
        </w:rPr>
        <w:t>42</w:t>
      </w:r>
      <w:r w:rsidRPr="005631CF">
        <w:rPr>
          <w:color w:val="222222"/>
          <w:shd w:val="clear" w:color="auto" w:fill="FFFFFF"/>
        </w:rPr>
        <w:t xml:space="preserve">: 997-1006. </w:t>
      </w:r>
      <w:proofErr w:type="spellStart"/>
      <w:r w:rsidRPr="005631CF">
        <w:rPr>
          <w:color w:val="222222"/>
          <w:shd w:val="clear" w:color="auto" w:fill="FFFFFF"/>
        </w:rPr>
        <w:t>doi</w:t>
      </w:r>
      <w:proofErr w:type="spellEnd"/>
      <w:r w:rsidRPr="005631CF">
        <w:rPr>
          <w:color w:val="222222"/>
          <w:shd w:val="clear" w:color="auto" w:fill="FFFFFF"/>
        </w:rPr>
        <w:t xml:space="preserve">: </w:t>
      </w:r>
      <w:hyperlink r:id="rId66" w:tgtFrame="_blank" w:tooltip="Persistent link using digital object identifier" w:history="1">
        <w:r w:rsidRPr="00BE4ABE">
          <w:rPr>
            <w:rStyle w:val="Hyperlink"/>
            <w:color w:val="4472C4" w:themeColor="accent1"/>
            <w:u w:val="none"/>
          </w:rPr>
          <w:t>10.1016/j.jglr.2016.07.026</w:t>
        </w:r>
      </w:hyperlink>
    </w:p>
    <w:p w14:paraId="34CE69E3" w14:textId="77777777" w:rsidR="00612BF9" w:rsidRPr="00BE4ABE" w:rsidRDefault="00612BF9">
      <w:pPr>
        <w:rPr>
          <w:color w:val="222222"/>
          <w:shd w:val="clear" w:color="auto" w:fill="FFFFFF"/>
        </w:rPr>
      </w:pPr>
    </w:p>
    <w:p w14:paraId="6DC0F8E3" w14:textId="6AD5D5C9" w:rsidR="00612BF9" w:rsidRPr="0062456E" w:rsidRDefault="00612BF9">
      <w:pPr>
        <w:pStyle w:val="author"/>
        <w:numPr>
          <w:ilvl w:val="0"/>
          <w:numId w:val="7"/>
        </w:numPr>
        <w:shd w:val="clear" w:color="auto" w:fill="FFFFFF"/>
        <w:spacing w:before="0" w:beforeAutospacing="0" w:after="0" w:afterAutospacing="0"/>
        <w:textAlignment w:val="baseline"/>
        <w:rPr>
          <w:rStyle w:val="Hyperlink"/>
          <w:rFonts w:ascii="Helvetica" w:hAnsi="Helvetica" w:cs="Helvetica"/>
          <w:color w:val="595959"/>
          <w:sz w:val="20"/>
          <w:szCs w:val="20"/>
          <w:u w:val="none"/>
        </w:rPr>
      </w:pPr>
      <w:r w:rsidRPr="006E260E">
        <w:rPr>
          <w:color w:val="222222"/>
          <w:shd w:val="clear" w:color="auto" w:fill="FFFFFF"/>
        </w:rPr>
        <w:t>Ulloa, H. N., A.</w:t>
      </w:r>
      <w:r>
        <w:rPr>
          <w:color w:val="222222"/>
          <w:shd w:val="clear" w:color="auto" w:fill="FFFFFF"/>
        </w:rPr>
        <w:t xml:space="preserve"> </w:t>
      </w:r>
      <w:proofErr w:type="spellStart"/>
      <w:r w:rsidRPr="006E260E">
        <w:rPr>
          <w:color w:val="222222"/>
          <w:shd w:val="clear" w:color="auto" w:fill="FFFFFF"/>
        </w:rPr>
        <w:t>Wüest</w:t>
      </w:r>
      <w:proofErr w:type="spellEnd"/>
      <w:r w:rsidRPr="006E260E">
        <w:rPr>
          <w:color w:val="222222"/>
          <w:shd w:val="clear" w:color="auto" w:fill="FFFFFF"/>
        </w:rPr>
        <w:t xml:space="preserve">, </w:t>
      </w:r>
      <w:r>
        <w:rPr>
          <w:color w:val="222222"/>
          <w:shd w:val="clear" w:color="auto" w:fill="FFFFFF"/>
        </w:rPr>
        <w:t>and D.</w:t>
      </w:r>
      <w:r w:rsidRPr="006E260E">
        <w:rPr>
          <w:color w:val="222222"/>
          <w:shd w:val="clear" w:color="auto" w:fill="FFFFFF"/>
        </w:rPr>
        <w:t xml:space="preserve"> </w:t>
      </w:r>
      <w:proofErr w:type="spellStart"/>
      <w:r w:rsidRPr="006E260E">
        <w:rPr>
          <w:color w:val="222222"/>
          <w:shd w:val="clear" w:color="auto" w:fill="FFFFFF"/>
        </w:rPr>
        <w:t>Bouffard</w:t>
      </w:r>
      <w:proofErr w:type="spellEnd"/>
      <w:r w:rsidRPr="006E260E">
        <w:rPr>
          <w:color w:val="222222"/>
          <w:shd w:val="clear" w:color="auto" w:fill="FFFFFF"/>
        </w:rPr>
        <w:t xml:space="preserve">. 2018. Mechanical energy budget and mixing efficiency for a </w:t>
      </w:r>
      <w:proofErr w:type="spellStart"/>
      <w:r w:rsidRPr="006E260E">
        <w:rPr>
          <w:color w:val="222222"/>
          <w:shd w:val="clear" w:color="auto" w:fill="FFFFFF"/>
        </w:rPr>
        <w:t>radiatively</w:t>
      </w:r>
      <w:proofErr w:type="spellEnd"/>
      <w:r w:rsidRPr="006E260E">
        <w:rPr>
          <w:color w:val="222222"/>
          <w:shd w:val="clear" w:color="auto" w:fill="FFFFFF"/>
        </w:rPr>
        <w:t xml:space="preserve"> heated ice-covered waterbody. </w:t>
      </w:r>
      <w:r>
        <w:rPr>
          <w:iCs/>
          <w:color w:val="222222"/>
          <w:shd w:val="clear" w:color="auto" w:fill="FFFFFF"/>
        </w:rPr>
        <w:t>J. Fluid Mech.</w:t>
      </w:r>
      <w:r w:rsidRPr="006E260E">
        <w:rPr>
          <w:color w:val="222222"/>
          <w:shd w:val="clear" w:color="auto" w:fill="FFFFFF"/>
        </w:rPr>
        <w:t> </w:t>
      </w:r>
      <w:r w:rsidRPr="00A01D06">
        <w:rPr>
          <w:b/>
          <w:iCs/>
          <w:color w:val="222222"/>
          <w:shd w:val="clear" w:color="auto" w:fill="FFFFFF"/>
        </w:rPr>
        <w:t>852</w:t>
      </w:r>
      <w:r>
        <w:rPr>
          <w:color w:val="222222"/>
          <w:shd w:val="clear" w:color="auto" w:fill="FFFFFF"/>
        </w:rPr>
        <w:t xml:space="preserve">: R1. </w:t>
      </w:r>
      <w:proofErr w:type="spellStart"/>
      <w:r>
        <w:rPr>
          <w:color w:val="222222"/>
          <w:shd w:val="clear" w:color="auto" w:fill="FFFFFF"/>
        </w:rPr>
        <w:t>doi</w:t>
      </w:r>
      <w:proofErr w:type="spellEnd"/>
      <w:r>
        <w:rPr>
          <w:color w:val="222222"/>
          <w:shd w:val="clear" w:color="auto" w:fill="FFFFFF"/>
        </w:rPr>
        <w:t xml:space="preserve">: </w:t>
      </w:r>
      <w:hyperlink r:id="rId67" w:history="1">
        <w:r w:rsidRPr="00BE4ABE">
          <w:rPr>
            <w:rStyle w:val="Hyperlink"/>
            <w:color w:val="4472C4" w:themeColor="accent1"/>
            <w:u w:val="none"/>
            <w:bdr w:val="none" w:sz="0" w:space="0" w:color="auto" w:frame="1"/>
          </w:rPr>
          <w:t>10.1017/jfm.2018.587</w:t>
        </w:r>
      </w:hyperlink>
    </w:p>
    <w:p w14:paraId="163EA0E3" w14:textId="77777777" w:rsidR="0074616A" w:rsidRDefault="0074616A" w:rsidP="0062456E">
      <w:pPr>
        <w:pStyle w:val="ListParagraph"/>
        <w:rPr>
          <w:rFonts w:ascii="Helvetica" w:hAnsi="Helvetica" w:cs="Helvetica"/>
          <w:color w:val="595959"/>
          <w:sz w:val="20"/>
          <w:szCs w:val="20"/>
        </w:rPr>
      </w:pPr>
    </w:p>
    <w:p w14:paraId="28776BD8" w14:textId="5D54CC4E" w:rsidR="0074616A" w:rsidRPr="0062456E" w:rsidRDefault="0074616A" w:rsidP="0062456E">
      <w:pPr>
        <w:pStyle w:val="author"/>
        <w:numPr>
          <w:ilvl w:val="0"/>
          <w:numId w:val="7"/>
        </w:numPr>
        <w:shd w:val="clear" w:color="auto" w:fill="FFFFFF"/>
        <w:spacing w:before="0" w:beforeAutospacing="0" w:after="0" w:afterAutospacing="0"/>
        <w:textAlignment w:val="baseline"/>
        <w:rPr>
          <w:color w:val="595959"/>
        </w:rPr>
      </w:pPr>
      <w:proofErr w:type="gramStart"/>
      <w:r w:rsidRPr="0062456E">
        <w:rPr>
          <w:color w:val="222222"/>
          <w:shd w:val="clear" w:color="auto" w:fill="FFFFFF"/>
        </w:rPr>
        <w:t>van</w:t>
      </w:r>
      <w:proofErr w:type="gramEnd"/>
      <w:r w:rsidRPr="0062456E">
        <w:rPr>
          <w:color w:val="222222"/>
          <w:shd w:val="clear" w:color="auto" w:fill="FFFFFF"/>
        </w:rPr>
        <w:t xml:space="preserve"> </w:t>
      </w:r>
      <w:proofErr w:type="spellStart"/>
      <w:r w:rsidRPr="0062456E">
        <w:rPr>
          <w:color w:val="222222"/>
          <w:shd w:val="clear" w:color="auto" w:fill="FFFFFF"/>
        </w:rPr>
        <w:t>Haren</w:t>
      </w:r>
      <w:proofErr w:type="spellEnd"/>
      <w:r w:rsidRPr="0062456E">
        <w:rPr>
          <w:color w:val="222222"/>
          <w:shd w:val="clear" w:color="auto" w:fill="FFFFFF"/>
        </w:rPr>
        <w:t>, H.,</w:t>
      </w:r>
      <w:r w:rsidRPr="00E623E3">
        <w:rPr>
          <w:color w:val="222222"/>
          <w:shd w:val="clear" w:color="auto" w:fill="FFFFFF"/>
        </w:rPr>
        <w:t xml:space="preserve"> R.</w:t>
      </w:r>
      <w:r>
        <w:rPr>
          <w:color w:val="222222"/>
          <w:shd w:val="clear" w:color="auto" w:fill="FFFFFF"/>
        </w:rPr>
        <w:t xml:space="preserve"> </w:t>
      </w:r>
      <w:proofErr w:type="spellStart"/>
      <w:r w:rsidRPr="0062456E">
        <w:rPr>
          <w:color w:val="222222"/>
          <w:shd w:val="clear" w:color="auto" w:fill="FFFFFF"/>
        </w:rPr>
        <w:t>Groenewegen</w:t>
      </w:r>
      <w:proofErr w:type="spellEnd"/>
      <w:r>
        <w:rPr>
          <w:color w:val="222222"/>
          <w:shd w:val="clear" w:color="auto" w:fill="FFFFFF"/>
        </w:rPr>
        <w:t xml:space="preserve">, </w:t>
      </w:r>
      <w:r w:rsidRPr="00E623E3">
        <w:rPr>
          <w:color w:val="222222"/>
          <w:shd w:val="clear" w:color="auto" w:fill="FFFFFF"/>
        </w:rPr>
        <w:t>M.</w:t>
      </w:r>
      <w:r>
        <w:rPr>
          <w:color w:val="222222"/>
          <w:shd w:val="clear" w:color="auto" w:fill="FFFFFF"/>
        </w:rPr>
        <w:t xml:space="preserve"> </w:t>
      </w:r>
      <w:proofErr w:type="spellStart"/>
      <w:r w:rsidRPr="0062456E">
        <w:rPr>
          <w:color w:val="222222"/>
          <w:shd w:val="clear" w:color="auto" w:fill="FFFFFF"/>
        </w:rPr>
        <w:t>Laan</w:t>
      </w:r>
      <w:proofErr w:type="spellEnd"/>
      <w:r w:rsidRPr="0062456E">
        <w:rPr>
          <w:color w:val="222222"/>
          <w:shd w:val="clear" w:color="auto" w:fill="FFFFFF"/>
        </w:rPr>
        <w:t xml:space="preserve">, </w:t>
      </w:r>
      <w:r>
        <w:rPr>
          <w:color w:val="222222"/>
          <w:shd w:val="clear" w:color="auto" w:fill="FFFFFF"/>
        </w:rPr>
        <w:t xml:space="preserve">and B. </w:t>
      </w:r>
      <w:proofErr w:type="spellStart"/>
      <w:r w:rsidRPr="0062456E">
        <w:rPr>
          <w:color w:val="222222"/>
          <w:shd w:val="clear" w:color="auto" w:fill="FFFFFF"/>
        </w:rPr>
        <w:t>Koster</w:t>
      </w:r>
      <w:proofErr w:type="spellEnd"/>
      <w:r>
        <w:rPr>
          <w:color w:val="222222"/>
          <w:shd w:val="clear" w:color="auto" w:fill="FFFFFF"/>
        </w:rPr>
        <w:t>.</w:t>
      </w:r>
      <w:r w:rsidRPr="0062456E">
        <w:rPr>
          <w:color w:val="222222"/>
          <w:shd w:val="clear" w:color="auto" w:fill="FFFFFF"/>
        </w:rPr>
        <w:t xml:space="preserve"> 2005. High sampling </w:t>
      </w:r>
      <w:proofErr w:type="gramStart"/>
      <w:r w:rsidRPr="0062456E">
        <w:rPr>
          <w:color w:val="222222"/>
          <w:shd w:val="clear" w:color="auto" w:fill="FFFFFF"/>
        </w:rPr>
        <w:t>rate thermistor string observations</w:t>
      </w:r>
      <w:proofErr w:type="gramEnd"/>
      <w:r w:rsidRPr="0062456E">
        <w:rPr>
          <w:color w:val="222222"/>
          <w:shd w:val="clear" w:color="auto" w:fill="FFFFFF"/>
        </w:rPr>
        <w:t xml:space="preserve"> at the slope of Great Meteor Seamount. Ocean Sci</w:t>
      </w:r>
      <w:r>
        <w:rPr>
          <w:color w:val="222222"/>
          <w:shd w:val="clear" w:color="auto" w:fill="FFFFFF"/>
        </w:rPr>
        <w:t>.</w:t>
      </w:r>
      <w:r w:rsidRPr="0062456E">
        <w:rPr>
          <w:color w:val="222222"/>
          <w:shd w:val="clear" w:color="auto" w:fill="FFFFFF"/>
        </w:rPr>
        <w:t> </w:t>
      </w:r>
      <w:r w:rsidRPr="0062456E">
        <w:rPr>
          <w:b/>
          <w:bCs/>
          <w:color w:val="222222"/>
          <w:shd w:val="clear" w:color="auto" w:fill="FFFFFF"/>
        </w:rPr>
        <w:t>1</w:t>
      </w:r>
      <w:r>
        <w:rPr>
          <w:color w:val="222222"/>
          <w:shd w:val="clear" w:color="auto" w:fill="FFFFFF"/>
        </w:rPr>
        <w:t>:</w:t>
      </w:r>
      <w:r w:rsidRPr="0062456E">
        <w:rPr>
          <w:color w:val="222222"/>
          <w:shd w:val="clear" w:color="auto" w:fill="FFFFFF"/>
        </w:rPr>
        <w:t>17-28.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2456E">
        <w:rPr>
          <w:color w:val="4472C4" w:themeColor="accent1"/>
          <w:shd w:val="clear" w:color="auto" w:fill="FFFFFF"/>
        </w:rPr>
        <w:t>10.5194/os-1-17-2005</w:t>
      </w:r>
    </w:p>
    <w:p w14:paraId="1F190AFD" w14:textId="77777777" w:rsidR="00612BF9" w:rsidRPr="00BE4ABE" w:rsidRDefault="00612BF9" w:rsidP="00512DE3">
      <w:pPr>
        <w:ind w:left="360"/>
        <w:rPr>
          <w:color w:val="222222"/>
          <w:shd w:val="clear" w:color="auto" w:fill="FFFFFF"/>
        </w:rPr>
      </w:pPr>
    </w:p>
    <w:p w14:paraId="1EC73C64" w14:textId="77777777" w:rsidR="00612BF9" w:rsidRPr="00BE4ABE" w:rsidRDefault="00612BF9">
      <w:pPr>
        <w:pStyle w:val="ListParagraph"/>
        <w:numPr>
          <w:ilvl w:val="0"/>
          <w:numId w:val="7"/>
        </w:numPr>
        <w:rPr>
          <w:color w:val="222222"/>
          <w:shd w:val="clear" w:color="auto" w:fill="FFFFFF"/>
        </w:rPr>
      </w:pPr>
      <w:proofErr w:type="spellStart"/>
      <w:r w:rsidRPr="006E260E">
        <w:rPr>
          <w:color w:val="222222"/>
          <w:shd w:val="clear" w:color="auto" w:fill="FFFFFF"/>
        </w:rPr>
        <w:t>Verpoorter</w:t>
      </w:r>
      <w:proofErr w:type="spellEnd"/>
      <w:r w:rsidRPr="006E260E">
        <w:rPr>
          <w:color w:val="222222"/>
          <w:shd w:val="clear" w:color="auto" w:fill="FFFFFF"/>
        </w:rPr>
        <w:t>, C., T.</w:t>
      </w:r>
      <w:r>
        <w:rPr>
          <w:color w:val="222222"/>
          <w:shd w:val="clear" w:color="auto" w:fill="FFFFFF"/>
        </w:rPr>
        <w:t xml:space="preserve"> </w:t>
      </w:r>
      <w:proofErr w:type="spellStart"/>
      <w:r w:rsidRPr="006E260E">
        <w:rPr>
          <w:color w:val="222222"/>
          <w:shd w:val="clear" w:color="auto" w:fill="FFFFFF"/>
        </w:rPr>
        <w:t>Kutser</w:t>
      </w:r>
      <w:proofErr w:type="spellEnd"/>
      <w:r w:rsidRPr="006E260E">
        <w:rPr>
          <w:color w:val="222222"/>
          <w:shd w:val="clear" w:color="auto" w:fill="FFFFFF"/>
        </w:rPr>
        <w:t>, D. A.</w:t>
      </w:r>
      <w:r>
        <w:rPr>
          <w:color w:val="222222"/>
          <w:shd w:val="clear" w:color="auto" w:fill="FFFFFF"/>
        </w:rPr>
        <w:t xml:space="preserve"> </w:t>
      </w:r>
      <w:proofErr w:type="spellStart"/>
      <w:r w:rsidRPr="006E260E">
        <w:rPr>
          <w:color w:val="222222"/>
          <w:shd w:val="clear" w:color="auto" w:fill="FFFFFF"/>
        </w:rPr>
        <w:t>Seekell</w:t>
      </w:r>
      <w:proofErr w:type="spellEnd"/>
      <w:r w:rsidRPr="006E260E">
        <w:rPr>
          <w:color w:val="222222"/>
          <w:shd w:val="clear" w:color="auto" w:fill="FFFFFF"/>
        </w:rPr>
        <w:t xml:space="preserve">, </w:t>
      </w:r>
      <w:r>
        <w:rPr>
          <w:color w:val="222222"/>
          <w:shd w:val="clear" w:color="auto" w:fill="FFFFFF"/>
        </w:rPr>
        <w:t>and</w:t>
      </w:r>
      <w:r w:rsidRPr="006E260E">
        <w:rPr>
          <w:color w:val="222222"/>
          <w:shd w:val="clear" w:color="auto" w:fill="FFFFFF"/>
        </w:rPr>
        <w:t xml:space="preserve"> L. J. </w:t>
      </w:r>
      <w:proofErr w:type="spellStart"/>
      <w:r w:rsidRPr="006E260E">
        <w:rPr>
          <w:color w:val="222222"/>
          <w:shd w:val="clear" w:color="auto" w:fill="FFFFFF"/>
        </w:rPr>
        <w:t>Tranvik</w:t>
      </w:r>
      <w:proofErr w:type="spellEnd"/>
      <w:r>
        <w:rPr>
          <w:color w:val="222222"/>
          <w:shd w:val="clear" w:color="auto" w:fill="FFFFFF"/>
        </w:rPr>
        <w:t>.</w:t>
      </w:r>
      <w:r w:rsidRPr="006E260E">
        <w:rPr>
          <w:color w:val="222222"/>
          <w:shd w:val="clear" w:color="auto" w:fill="FFFFFF"/>
        </w:rPr>
        <w:t xml:space="preserve"> 2014. A global inventory of lakes based on high</w:t>
      </w:r>
      <w:r w:rsidRPr="006E260E">
        <w:rPr>
          <w:rFonts w:ascii="Cambria Math" w:hAnsi="Cambria Math" w:cs="Cambria Math"/>
          <w:color w:val="222222"/>
          <w:shd w:val="clear" w:color="auto" w:fill="FFFFFF"/>
        </w:rPr>
        <w:t>‐</w:t>
      </w:r>
      <w:r w:rsidRPr="00587CA0">
        <w:rPr>
          <w:color w:val="222222"/>
          <w:shd w:val="clear" w:color="auto" w:fill="FFFFFF"/>
        </w:rPr>
        <w:t>resolution satellite imagery. </w:t>
      </w:r>
      <w:proofErr w:type="spellStart"/>
      <w:r w:rsidRPr="00A01D06">
        <w:rPr>
          <w:iCs/>
          <w:color w:val="222222"/>
          <w:shd w:val="clear" w:color="auto" w:fill="FFFFFF"/>
        </w:rPr>
        <w:t>Geophys</w:t>
      </w:r>
      <w:proofErr w:type="spellEnd"/>
      <w:r w:rsidRPr="00A01D06">
        <w:rPr>
          <w:iCs/>
          <w:color w:val="222222"/>
          <w:shd w:val="clear" w:color="auto" w:fill="FFFFFF"/>
        </w:rPr>
        <w:t>. Res. Lett.</w:t>
      </w:r>
      <w:r w:rsidRPr="00397EA7">
        <w:rPr>
          <w:color w:val="222222"/>
          <w:shd w:val="clear" w:color="auto" w:fill="FFFFFF"/>
        </w:rPr>
        <w:t> </w:t>
      </w:r>
      <w:proofErr w:type="gramStart"/>
      <w:r w:rsidRPr="00BE4ABE">
        <w:rPr>
          <w:b/>
          <w:iCs/>
          <w:color w:val="222222"/>
          <w:shd w:val="clear" w:color="auto" w:fill="FFFFFF"/>
        </w:rPr>
        <w:t>41</w:t>
      </w:r>
      <w:proofErr w:type="gramEnd"/>
      <w:r>
        <w:rPr>
          <w:color w:val="222222"/>
          <w:shd w:val="clear" w:color="auto" w:fill="FFFFFF"/>
        </w:rPr>
        <w:t xml:space="preserve">: </w:t>
      </w:r>
      <w:r w:rsidRPr="006E260E">
        <w:rPr>
          <w:color w:val="222222"/>
          <w:shd w:val="clear" w:color="auto" w:fill="FFFFFF"/>
        </w:rPr>
        <w:t>6396-6402.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68" w:history="1">
        <w:r w:rsidRPr="00BE4ABE">
          <w:rPr>
            <w:rStyle w:val="Hyperlink"/>
            <w:bCs/>
            <w:color w:val="4472C4" w:themeColor="accent1"/>
            <w:u w:val="none"/>
            <w:shd w:val="clear" w:color="auto" w:fill="FFFFFF"/>
          </w:rPr>
          <w:t>10.1002/2014GL060641</w:t>
        </w:r>
      </w:hyperlink>
    </w:p>
    <w:p w14:paraId="5C648FCF" w14:textId="77777777" w:rsidR="00612BF9" w:rsidRPr="00BE4ABE" w:rsidRDefault="00612BF9">
      <w:pPr>
        <w:rPr>
          <w:color w:val="222222"/>
          <w:shd w:val="clear" w:color="auto" w:fill="FFFFFF"/>
        </w:rPr>
      </w:pPr>
    </w:p>
    <w:p w14:paraId="7843486C" w14:textId="455335D5" w:rsidR="00612BF9" w:rsidRPr="0062456E" w:rsidRDefault="00612BF9" w:rsidP="0062456E">
      <w:pPr>
        <w:pStyle w:val="ListParagraph"/>
        <w:numPr>
          <w:ilvl w:val="0"/>
          <w:numId w:val="7"/>
        </w:numPr>
        <w:rPr>
          <w:color w:val="222222"/>
          <w:shd w:val="clear" w:color="auto" w:fill="FFFFFF"/>
        </w:rPr>
      </w:pPr>
      <w:r w:rsidRPr="006E260E">
        <w:rPr>
          <w:color w:val="222222"/>
          <w:shd w:val="clear" w:color="auto" w:fill="FFFFFF"/>
        </w:rPr>
        <w:t xml:space="preserve">Wells, M. G., </w:t>
      </w:r>
      <w:r>
        <w:rPr>
          <w:color w:val="222222"/>
          <w:shd w:val="clear" w:color="auto" w:fill="FFFFFF"/>
        </w:rPr>
        <w:t>and</w:t>
      </w:r>
      <w:r w:rsidRPr="006E260E">
        <w:rPr>
          <w:color w:val="222222"/>
          <w:shd w:val="clear" w:color="auto" w:fill="FFFFFF"/>
        </w:rPr>
        <w:t xml:space="preserve"> </w:t>
      </w:r>
      <w:r>
        <w:rPr>
          <w:color w:val="222222"/>
          <w:shd w:val="clear" w:color="auto" w:fill="FFFFFF"/>
        </w:rPr>
        <w:t xml:space="preserve">B. </w:t>
      </w:r>
      <w:r w:rsidRPr="006E260E">
        <w:rPr>
          <w:color w:val="222222"/>
          <w:shd w:val="clear" w:color="auto" w:fill="FFFFFF"/>
        </w:rPr>
        <w:t>Sherman. 2001. Stratification produced by surface cooling in lakes with significant shallow regions. </w:t>
      </w:r>
      <w:proofErr w:type="spellStart"/>
      <w:r w:rsidRPr="00766E0F">
        <w:rPr>
          <w:color w:val="333333"/>
          <w:shd w:val="clear" w:color="auto" w:fill="FFFFFF"/>
        </w:rPr>
        <w:t>Limnol</w:t>
      </w:r>
      <w:proofErr w:type="spellEnd"/>
      <w:r w:rsidRPr="00766E0F">
        <w:rPr>
          <w:color w:val="333333"/>
          <w:shd w:val="clear" w:color="auto" w:fill="FFFFFF"/>
        </w:rPr>
        <w:t xml:space="preserve">. </w:t>
      </w:r>
      <w:proofErr w:type="spellStart"/>
      <w:r w:rsidRPr="00766E0F">
        <w:rPr>
          <w:color w:val="333333"/>
          <w:shd w:val="clear" w:color="auto" w:fill="FFFFFF"/>
        </w:rPr>
        <w:t>Oceanogr</w:t>
      </w:r>
      <w:proofErr w:type="spellEnd"/>
      <w:r w:rsidRPr="00766E0F">
        <w:rPr>
          <w:color w:val="333333"/>
          <w:shd w:val="clear" w:color="auto" w:fill="FFFFFF"/>
        </w:rPr>
        <w:t>.</w:t>
      </w:r>
      <w:r>
        <w:rPr>
          <w:color w:val="333333"/>
          <w:shd w:val="clear" w:color="auto" w:fill="FFFFFF"/>
        </w:rPr>
        <w:t xml:space="preserve"> </w:t>
      </w:r>
      <w:proofErr w:type="gramStart"/>
      <w:r w:rsidRPr="00BE4ABE">
        <w:rPr>
          <w:b/>
          <w:iCs/>
          <w:color w:val="222222"/>
          <w:shd w:val="clear" w:color="auto" w:fill="FFFFFF"/>
        </w:rPr>
        <w:t>46</w:t>
      </w:r>
      <w:proofErr w:type="gramEnd"/>
      <w:r>
        <w:rPr>
          <w:color w:val="222222"/>
          <w:shd w:val="clear" w:color="auto" w:fill="FFFFFF"/>
        </w:rPr>
        <w:t xml:space="preserve">: </w:t>
      </w:r>
      <w:r w:rsidRPr="006E260E">
        <w:rPr>
          <w:color w:val="222222"/>
          <w:shd w:val="clear" w:color="auto" w:fill="FFFFFF"/>
        </w:rPr>
        <w:t>1747-1759.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69" w:history="1">
        <w:r w:rsidRPr="00BE4ABE">
          <w:rPr>
            <w:rStyle w:val="Hyperlink"/>
            <w:bCs/>
            <w:color w:val="4472C4" w:themeColor="accent1"/>
            <w:u w:val="none"/>
            <w:shd w:val="clear" w:color="auto" w:fill="FFFFFF"/>
          </w:rPr>
          <w:t>10.4319/lo.2001.46.7.1747</w:t>
        </w:r>
      </w:hyperlink>
    </w:p>
    <w:p w14:paraId="16ADE37A" w14:textId="77777777" w:rsidR="00612BF9" w:rsidRPr="00BE4ABE" w:rsidRDefault="00612BF9">
      <w:pPr>
        <w:rPr>
          <w:color w:val="222222"/>
          <w:shd w:val="clear" w:color="auto" w:fill="FFFFFF"/>
        </w:rPr>
      </w:pPr>
    </w:p>
    <w:p w14:paraId="27FC829C" w14:textId="77777777" w:rsidR="00612BF9" w:rsidRPr="00BE4ABE" w:rsidRDefault="00612BF9">
      <w:pPr>
        <w:pStyle w:val="ListParagraph"/>
        <w:numPr>
          <w:ilvl w:val="0"/>
          <w:numId w:val="7"/>
        </w:numPr>
        <w:textAlignment w:val="baseline"/>
        <w:rPr>
          <w:rFonts w:ascii="inherit" w:eastAsia="Times New Roman" w:hAnsi="inherit" w:cs="Arial"/>
          <w:b/>
          <w:bCs/>
          <w:color w:val="000000"/>
          <w:lang w:eastAsia="zh-TW"/>
        </w:rPr>
      </w:pPr>
      <w:r w:rsidRPr="000128B9">
        <w:rPr>
          <w:color w:val="222222"/>
          <w:shd w:val="clear" w:color="auto" w:fill="FFFFFF"/>
        </w:rPr>
        <w:t xml:space="preserve">Winter, J. G., A. </w:t>
      </w:r>
      <w:proofErr w:type="spellStart"/>
      <w:r w:rsidRPr="000128B9">
        <w:rPr>
          <w:color w:val="222222"/>
          <w:shd w:val="clear" w:color="auto" w:fill="FFFFFF"/>
        </w:rPr>
        <w:t>Landre</w:t>
      </w:r>
      <w:proofErr w:type="spellEnd"/>
      <w:r w:rsidRPr="000128B9">
        <w:rPr>
          <w:color w:val="222222"/>
          <w:shd w:val="clear" w:color="auto" w:fill="FFFFFF"/>
        </w:rPr>
        <w:t xml:space="preserve">, D. </w:t>
      </w:r>
      <w:proofErr w:type="spellStart"/>
      <w:r w:rsidRPr="000128B9">
        <w:rPr>
          <w:color w:val="222222"/>
          <w:shd w:val="clear" w:color="auto" w:fill="FFFFFF"/>
        </w:rPr>
        <w:t>Lembcke</w:t>
      </w:r>
      <w:proofErr w:type="spellEnd"/>
      <w:r w:rsidRPr="000128B9">
        <w:rPr>
          <w:color w:val="222222"/>
          <w:shd w:val="clear" w:color="auto" w:fill="FFFFFF"/>
        </w:rPr>
        <w:t>, E. M. O'Connor, and J. D. Young. 2011. Increasing chloride concentrations in Lake Simcoe and its tributaries. </w:t>
      </w:r>
      <w:r w:rsidRPr="000128B9">
        <w:rPr>
          <w:iCs/>
          <w:color w:val="222222"/>
          <w:shd w:val="clear" w:color="auto" w:fill="FFFFFF"/>
        </w:rPr>
        <w:t>Water Qual. Res. J.</w:t>
      </w:r>
      <w:r w:rsidRPr="000128B9">
        <w:rPr>
          <w:color w:val="222222"/>
          <w:shd w:val="clear" w:color="auto" w:fill="FFFFFF"/>
        </w:rPr>
        <w:t> </w:t>
      </w:r>
      <w:r w:rsidRPr="000128B9">
        <w:rPr>
          <w:b/>
          <w:iCs/>
          <w:color w:val="222222"/>
          <w:shd w:val="clear" w:color="auto" w:fill="FFFFFF"/>
        </w:rPr>
        <w:t>46</w:t>
      </w:r>
      <w:r w:rsidRPr="000128B9">
        <w:rPr>
          <w:color w:val="222222"/>
          <w:shd w:val="clear" w:color="auto" w:fill="FFFFFF"/>
        </w:rPr>
        <w:t xml:space="preserve">: 157-165. </w:t>
      </w:r>
      <w:proofErr w:type="spellStart"/>
      <w:r w:rsidRPr="000128B9">
        <w:rPr>
          <w:color w:val="222222"/>
          <w:shd w:val="clear" w:color="auto" w:fill="FFFFFF"/>
        </w:rPr>
        <w:t>doi</w:t>
      </w:r>
      <w:proofErr w:type="spellEnd"/>
      <w:r w:rsidRPr="000128B9">
        <w:rPr>
          <w:color w:val="222222"/>
          <w:shd w:val="clear" w:color="auto" w:fill="FFFFFF"/>
        </w:rPr>
        <w:t xml:space="preserve">: </w:t>
      </w:r>
      <w:hyperlink r:id="rId70" w:tgtFrame="_blank" w:history="1">
        <w:r w:rsidRPr="00BE4ABE">
          <w:rPr>
            <w:rStyle w:val="Hyperlink"/>
            <w:color w:val="0952AB"/>
            <w:u w:val="none"/>
            <w:bdr w:val="none" w:sz="0" w:space="0" w:color="auto" w:frame="1"/>
          </w:rPr>
          <w:t>10.2166/wqrjc.2011.124</w:t>
        </w:r>
      </w:hyperlink>
    </w:p>
    <w:p w14:paraId="1D2B527F" w14:textId="77777777" w:rsidR="00612BF9" w:rsidRPr="00BE4ABE" w:rsidRDefault="00612BF9">
      <w:pPr>
        <w:pStyle w:val="ListParagraph"/>
        <w:rPr>
          <w:rFonts w:ascii="inherit" w:eastAsia="Times New Roman" w:hAnsi="inherit" w:cs="Arial"/>
          <w:b/>
          <w:bCs/>
          <w:color w:val="000000"/>
          <w:lang w:eastAsia="zh-TW"/>
        </w:rPr>
      </w:pPr>
    </w:p>
    <w:p w14:paraId="220891FA" w14:textId="77777777" w:rsidR="00612BF9" w:rsidRPr="00BE4ABE" w:rsidRDefault="00612BF9">
      <w:pPr>
        <w:pStyle w:val="ListParagraph"/>
        <w:numPr>
          <w:ilvl w:val="0"/>
          <w:numId w:val="7"/>
        </w:numPr>
        <w:textAlignment w:val="baseline"/>
        <w:rPr>
          <w:rFonts w:eastAsia="Times New Roman"/>
          <w:b/>
          <w:bCs/>
          <w:color w:val="000000"/>
          <w:lang w:eastAsia="zh-TW"/>
        </w:rPr>
      </w:pPr>
      <w:proofErr w:type="spellStart"/>
      <w:r w:rsidRPr="00BE4ABE">
        <w:rPr>
          <w:color w:val="222222"/>
          <w:shd w:val="clear" w:color="auto" w:fill="FFFFFF"/>
        </w:rPr>
        <w:t>Woolway</w:t>
      </w:r>
      <w:proofErr w:type="spellEnd"/>
      <w:r w:rsidRPr="00BE4ABE">
        <w:rPr>
          <w:color w:val="222222"/>
          <w:shd w:val="clear" w:color="auto" w:fill="FFFFFF"/>
        </w:rPr>
        <w:t>, R. I.,</w:t>
      </w:r>
      <w:r w:rsidRPr="00DF600F">
        <w:rPr>
          <w:color w:val="222222"/>
          <w:shd w:val="clear" w:color="auto" w:fill="FFFFFF"/>
        </w:rPr>
        <w:t xml:space="preserve"> </w:t>
      </w:r>
      <w:r w:rsidRPr="0092358C">
        <w:rPr>
          <w:color w:val="222222"/>
          <w:shd w:val="clear" w:color="auto" w:fill="FFFFFF"/>
        </w:rPr>
        <w:t>S. C.</w:t>
      </w:r>
      <w:r w:rsidRPr="00BE4ABE">
        <w:rPr>
          <w:color w:val="222222"/>
          <w:shd w:val="clear" w:color="auto" w:fill="FFFFFF"/>
        </w:rPr>
        <w:t xml:space="preserve"> </w:t>
      </w:r>
      <w:proofErr w:type="spellStart"/>
      <w:r w:rsidRPr="00BE4ABE">
        <w:rPr>
          <w:color w:val="222222"/>
          <w:shd w:val="clear" w:color="auto" w:fill="FFFFFF"/>
        </w:rPr>
        <w:t>Maberly</w:t>
      </w:r>
      <w:proofErr w:type="spellEnd"/>
      <w:r w:rsidRPr="00BE4ABE">
        <w:rPr>
          <w:color w:val="222222"/>
          <w:shd w:val="clear" w:color="auto" w:fill="FFFFFF"/>
        </w:rPr>
        <w:t xml:space="preserve">, </w:t>
      </w:r>
      <w:r w:rsidRPr="0092358C">
        <w:rPr>
          <w:color w:val="222222"/>
          <w:shd w:val="clear" w:color="auto" w:fill="FFFFFF"/>
        </w:rPr>
        <w:t>I. D.</w:t>
      </w:r>
      <w:r>
        <w:rPr>
          <w:rFonts w:asciiTheme="minorEastAsia" w:eastAsiaTheme="minorEastAsia" w:hAnsiTheme="minorEastAsia" w:hint="eastAsia"/>
          <w:color w:val="222222"/>
          <w:shd w:val="clear" w:color="auto" w:fill="FFFFFF"/>
          <w:lang w:eastAsia="zh-TW"/>
        </w:rPr>
        <w:t xml:space="preserve"> </w:t>
      </w:r>
      <w:r w:rsidRPr="00BE4ABE">
        <w:rPr>
          <w:color w:val="222222"/>
          <w:shd w:val="clear" w:color="auto" w:fill="FFFFFF"/>
        </w:rPr>
        <w:t xml:space="preserve">Jones, </w:t>
      </w:r>
      <w:r w:rsidRPr="00BE4ABE">
        <w:rPr>
          <w:rFonts w:eastAsia="Yu Mincho"/>
          <w:color w:val="222222"/>
          <w:shd w:val="clear" w:color="auto" w:fill="FFFFFF"/>
          <w:lang w:val="en-CA" w:eastAsia="ja-JP"/>
        </w:rPr>
        <w:t>and</w:t>
      </w:r>
      <w:r>
        <w:rPr>
          <w:rFonts w:eastAsia="Yu Mincho"/>
          <w:color w:val="222222"/>
          <w:shd w:val="clear" w:color="auto" w:fill="FFFFFF"/>
          <w:lang w:val="en-CA" w:eastAsia="ja-JP"/>
        </w:rPr>
        <w:t xml:space="preserve"> </w:t>
      </w:r>
      <w:r w:rsidRPr="0092358C">
        <w:rPr>
          <w:color w:val="222222"/>
          <w:shd w:val="clear" w:color="auto" w:fill="FFFFFF"/>
        </w:rPr>
        <w:t>H.</w:t>
      </w:r>
      <w:r w:rsidRPr="00BE4ABE">
        <w:rPr>
          <w:color w:val="222222"/>
          <w:shd w:val="clear" w:color="auto" w:fill="FFFFFF"/>
        </w:rPr>
        <w:t xml:space="preserve"> </w:t>
      </w:r>
      <w:proofErr w:type="spellStart"/>
      <w:r w:rsidRPr="00BE4ABE">
        <w:rPr>
          <w:color w:val="222222"/>
          <w:shd w:val="clear" w:color="auto" w:fill="FFFFFF"/>
        </w:rPr>
        <w:t>Feuchtmayr</w:t>
      </w:r>
      <w:proofErr w:type="spellEnd"/>
      <w:r>
        <w:rPr>
          <w:color w:val="222222"/>
          <w:shd w:val="clear" w:color="auto" w:fill="FFFFFF"/>
        </w:rPr>
        <w:t>.</w:t>
      </w:r>
      <w:r w:rsidRPr="00BE4ABE">
        <w:rPr>
          <w:color w:val="222222"/>
          <w:shd w:val="clear" w:color="auto" w:fill="FFFFFF"/>
        </w:rPr>
        <w:t xml:space="preserve"> 2014. A novel method for estimating the onset of thermal stratification in lakes from surface water measurements. </w:t>
      </w:r>
      <w:r>
        <w:rPr>
          <w:iCs/>
          <w:color w:val="222222"/>
          <w:shd w:val="clear" w:color="auto" w:fill="FFFFFF"/>
        </w:rPr>
        <w:t xml:space="preserve">Water </w:t>
      </w:r>
      <w:proofErr w:type="spellStart"/>
      <w:r>
        <w:rPr>
          <w:iCs/>
          <w:color w:val="222222"/>
          <w:shd w:val="clear" w:color="auto" w:fill="FFFFFF"/>
        </w:rPr>
        <w:t>Resour</w:t>
      </w:r>
      <w:proofErr w:type="spellEnd"/>
      <w:r>
        <w:rPr>
          <w:iCs/>
          <w:color w:val="222222"/>
          <w:shd w:val="clear" w:color="auto" w:fill="FFFFFF"/>
        </w:rPr>
        <w:t xml:space="preserve">. Res. </w:t>
      </w:r>
      <w:r w:rsidRPr="00BE4ABE">
        <w:rPr>
          <w:b/>
          <w:iCs/>
          <w:color w:val="222222"/>
          <w:shd w:val="clear" w:color="auto" w:fill="FFFFFF"/>
        </w:rPr>
        <w:t>50</w:t>
      </w:r>
      <w:r>
        <w:rPr>
          <w:iCs/>
          <w:color w:val="222222"/>
          <w:shd w:val="clear" w:color="auto" w:fill="FFFFFF"/>
        </w:rPr>
        <w:t xml:space="preserve">: </w:t>
      </w:r>
      <w:r w:rsidRPr="00BE4ABE">
        <w:rPr>
          <w:color w:val="222222"/>
          <w:shd w:val="clear" w:color="auto" w:fill="FFFFFF"/>
        </w:rPr>
        <w:t>5131-5140.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hyperlink r:id="rId71" w:history="1">
        <w:r w:rsidRPr="00BE4ABE">
          <w:rPr>
            <w:rStyle w:val="Hyperlink"/>
            <w:bCs/>
            <w:color w:val="4472C4" w:themeColor="accent1"/>
            <w:u w:val="none"/>
            <w:shd w:val="clear" w:color="auto" w:fill="FFFFFF"/>
          </w:rPr>
          <w:t>10.1002/2013WR014975</w:t>
        </w:r>
      </w:hyperlink>
    </w:p>
    <w:p w14:paraId="3DD4F45E" w14:textId="77777777" w:rsidR="00612BF9" w:rsidRPr="00BE4ABE" w:rsidRDefault="00612BF9">
      <w:pPr>
        <w:rPr>
          <w:color w:val="222222"/>
          <w:shd w:val="clear" w:color="auto" w:fill="FFFFFF"/>
        </w:rPr>
      </w:pPr>
    </w:p>
    <w:p w14:paraId="4C755FD2" w14:textId="7D9EA2FF" w:rsidR="00760A98" w:rsidRPr="00760AAD" w:rsidRDefault="00612BF9">
      <w:pPr>
        <w:pStyle w:val="ListParagraph"/>
        <w:numPr>
          <w:ilvl w:val="0"/>
          <w:numId w:val="7"/>
        </w:numPr>
        <w:rPr>
          <w:color w:val="222222"/>
          <w:shd w:val="clear" w:color="auto" w:fill="FFFFFF"/>
        </w:rPr>
      </w:pPr>
      <w:proofErr w:type="spellStart"/>
      <w:r w:rsidRPr="00D80979">
        <w:rPr>
          <w:color w:val="222222"/>
          <w:shd w:val="clear" w:color="auto" w:fill="FFFFFF"/>
        </w:rPr>
        <w:t>Wüest</w:t>
      </w:r>
      <w:proofErr w:type="spellEnd"/>
      <w:r w:rsidRPr="00D80979">
        <w:rPr>
          <w:color w:val="222222"/>
          <w:shd w:val="clear" w:color="auto" w:fill="FFFFFF"/>
        </w:rPr>
        <w:t xml:space="preserve">, A., and A. </w:t>
      </w:r>
      <w:proofErr w:type="spellStart"/>
      <w:r w:rsidRPr="00D80979">
        <w:rPr>
          <w:color w:val="222222"/>
          <w:shd w:val="clear" w:color="auto" w:fill="FFFFFF"/>
        </w:rPr>
        <w:t>Lorke</w:t>
      </w:r>
      <w:proofErr w:type="spellEnd"/>
      <w:r w:rsidRPr="00D80979">
        <w:rPr>
          <w:color w:val="222222"/>
          <w:shd w:val="clear" w:color="auto" w:fill="FFFFFF"/>
        </w:rPr>
        <w:t xml:space="preserve"> (2003). Small-scale hydrodynamics in lakes. </w:t>
      </w:r>
      <w:proofErr w:type="spellStart"/>
      <w:r w:rsidRPr="00D80979">
        <w:rPr>
          <w:iCs/>
          <w:color w:val="222222"/>
          <w:shd w:val="clear" w:color="auto" w:fill="FFFFFF"/>
        </w:rPr>
        <w:t>Annu</w:t>
      </w:r>
      <w:proofErr w:type="spellEnd"/>
      <w:r w:rsidRPr="00D80979">
        <w:rPr>
          <w:iCs/>
          <w:color w:val="222222"/>
          <w:shd w:val="clear" w:color="auto" w:fill="FFFFFF"/>
        </w:rPr>
        <w:t>. Rev. Fluid Mech.</w:t>
      </w:r>
      <w:r w:rsidRPr="00D80979">
        <w:rPr>
          <w:color w:val="222222"/>
          <w:shd w:val="clear" w:color="auto" w:fill="FFFFFF"/>
        </w:rPr>
        <w:t> </w:t>
      </w:r>
      <w:r w:rsidRPr="00BE4ABE">
        <w:rPr>
          <w:b/>
          <w:iCs/>
          <w:color w:val="222222"/>
          <w:shd w:val="clear" w:color="auto" w:fill="FFFFFF"/>
        </w:rPr>
        <w:t>35</w:t>
      </w:r>
      <w:r w:rsidRPr="00D80979">
        <w:rPr>
          <w:color w:val="222222"/>
          <w:shd w:val="clear" w:color="auto" w:fill="FFFFFF"/>
        </w:rPr>
        <w:t xml:space="preserve">: 373-412. </w:t>
      </w:r>
      <w:proofErr w:type="spellStart"/>
      <w:r w:rsidRPr="00D80979">
        <w:rPr>
          <w:color w:val="222222"/>
          <w:shd w:val="clear" w:color="auto" w:fill="FFFFFF"/>
        </w:rPr>
        <w:t>doi</w:t>
      </w:r>
      <w:proofErr w:type="spellEnd"/>
      <w:r w:rsidRPr="00D80979">
        <w:rPr>
          <w:color w:val="222222"/>
          <w:shd w:val="clear" w:color="auto" w:fill="FFFFFF"/>
        </w:rPr>
        <w:t xml:space="preserve">: </w:t>
      </w:r>
      <w:r w:rsidRPr="00BE4ABE">
        <w:rPr>
          <w:color w:val="4472C4" w:themeColor="accent1"/>
          <w:shd w:val="clear" w:color="auto" w:fill="FFFFFF"/>
        </w:rPr>
        <w:t>10.1146/annurev.fluid.35.101101.161220</w:t>
      </w:r>
    </w:p>
    <w:p w14:paraId="49DFF929" w14:textId="77777777" w:rsidR="00760AAD" w:rsidRPr="00760AAD" w:rsidRDefault="00760AAD">
      <w:pPr>
        <w:rPr>
          <w:color w:val="222222"/>
          <w:shd w:val="clear" w:color="auto" w:fill="FFFFFF"/>
        </w:rPr>
      </w:pPr>
    </w:p>
    <w:p w14:paraId="70AAEBB3" w14:textId="3C70D695" w:rsidR="00962826" w:rsidRPr="0062456E" w:rsidRDefault="00760A98">
      <w:pPr>
        <w:pStyle w:val="ListParagraph"/>
        <w:numPr>
          <w:ilvl w:val="0"/>
          <w:numId w:val="7"/>
        </w:numPr>
        <w:rPr>
          <w:rStyle w:val="Hyperlink"/>
          <w:color w:val="auto"/>
          <w:u w:val="none"/>
          <w:shd w:val="clear" w:color="auto" w:fill="FFFFFF"/>
        </w:rPr>
      </w:pPr>
      <w:r w:rsidRPr="006E260E">
        <w:rPr>
          <w:shd w:val="clear" w:color="auto" w:fill="FFFFFF"/>
        </w:rPr>
        <w:t>Yang, B., J.</w:t>
      </w:r>
      <w:r>
        <w:rPr>
          <w:shd w:val="clear" w:color="auto" w:fill="FFFFFF"/>
        </w:rPr>
        <w:t xml:space="preserve"> </w:t>
      </w:r>
      <w:r w:rsidRPr="006E260E">
        <w:rPr>
          <w:shd w:val="clear" w:color="auto" w:fill="FFFFFF"/>
        </w:rPr>
        <w:t>Young, L.</w:t>
      </w:r>
      <w:r>
        <w:rPr>
          <w:shd w:val="clear" w:color="auto" w:fill="FFFFFF"/>
        </w:rPr>
        <w:t xml:space="preserve"> </w:t>
      </w:r>
      <w:r w:rsidRPr="006E260E">
        <w:rPr>
          <w:shd w:val="clear" w:color="auto" w:fill="FFFFFF"/>
        </w:rPr>
        <w:t xml:space="preserve">Brown, </w:t>
      </w:r>
      <w:r>
        <w:rPr>
          <w:shd w:val="clear" w:color="auto" w:fill="FFFFFF"/>
        </w:rPr>
        <w:t xml:space="preserve">and </w:t>
      </w:r>
      <w:r w:rsidRPr="006E260E">
        <w:rPr>
          <w:shd w:val="clear" w:color="auto" w:fill="FFFFFF"/>
        </w:rPr>
        <w:t>M. Wells</w:t>
      </w:r>
      <w:r>
        <w:rPr>
          <w:shd w:val="clear" w:color="auto" w:fill="FFFFFF"/>
        </w:rPr>
        <w:t>.</w:t>
      </w:r>
      <w:r w:rsidRPr="006E260E">
        <w:rPr>
          <w:shd w:val="clear" w:color="auto" w:fill="FFFFFF"/>
        </w:rPr>
        <w:t xml:space="preserve"> 2017. High</w:t>
      </w:r>
      <w:r w:rsidRPr="006E260E">
        <w:rPr>
          <w:rFonts w:ascii="Cambria Math" w:hAnsi="Cambria Math" w:cs="Cambria Math"/>
          <w:shd w:val="clear" w:color="auto" w:fill="FFFFFF"/>
        </w:rPr>
        <w:t>‐</w:t>
      </w:r>
      <w:r w:rsidRPr="00587CA0">
        <w:rPr>
          <w:shd w:val="clear" w:color="auto" w:fill="FFFFFF"/>
        </w:rPr>
        <w:t>Frequency Observations of Temperature and Dissolved Oxygen Reveal Under</w:t>
      </w:r>
      <w:r w:rsidRPr="006E260E">
        <w:rPr>
          <w:rFonts w:ascii="Cambria Math" w:hAnsi="Cambria Math" w:cs="Cambria Math"/>
          <w:shd w:val="clear" w:color="auto" w:fill="FFFFFF"/>
        </w:rPr>
        <w:t>‐</w:t>
      </w:r>
      <w:r w:rsidRPr="00587CA0">
        <w:rPr>
          <w:shd w:val="clear" w:color="auto" w:fill="FFFFFF"/>
        </w:rPr>
        <w:t xml:space="preserve">Ice Convection in a Large </w:t>
      </w:r>
      <w:r w:rsidRPr="004B66EC">
        <w:rPr>
          <w:shd w:val="clear" w:color="auto" w:fill="FFFFFF"/>
        </w:rPr>
        <w:t>Lake. </w:t>
      </w:r>
      <w:proofErr w:type="spellStart"/>
      <w:r w:rsidRPr="00A01D06">
        <w:rPr>
          <w:iCs/>
          <w:shd w:val="clear" w:color="auto" w:fill="FFFFFF"/>
        </w:rPr>
        <w:t>Geophys</w:t>
      </w:r>
      <w:proofErr w:type="spellEnd"/>
      <w:r w:rsidRPr="00A01D06">
        <w:rPr>
          <w:iCs/>
          <w:shd w:val="clear" w:color="auto" w:fill="FFFFFF"/>
        </w:rPr>
        <w:t>. Res. Lett.</w:t>
      </w:r>
      <w:r w:rsidRPr="00397EA7">
        <w:rPr>
          <w:shd w:val="clear" w:color="auto" w:fill="FFFFFF"/>
        </w:rPr>
        <w:t> </w:t>
      </w:r>
      <w:proofErr w:type="gramStart"/>
      <w:r w:rsidRPr="00BE4ABE">
        <w:rPr>
          <w:b/>
          <w:iCs/>
          <w:shd w:val="clear" w:color="auto" w:fill="FFFFFF"/>
        </w:rPr>
        <w:t>44</w:t>
      </w:r>
      <w:proofErr w:type="gramEnd"/>
      <w:r>
        <w:rPr>
          <w:shd w:val="clear" w:color="auto" w:fill="FFFFFF"/>
        </w:rPr>
        <w:t>: 12218-12226</w:t>
      </w:r>
      <w:r w:rsidRPr="006E260E">
        <w:rPr>
          <w:shd w:val="clear" w:color="auto" w:fill="FFFFFF"/>
        </w:rPr>
        <w:t>.</w:t>
      </w:r>
      <w:r>
        <w:rPr>
          <w:shd w:val="clear" w:color="auto" w:fill="FFFFFF"/>
        </w:rPr>
        <w:t xml:space="preserve"> </w:t>
      </w:r>
      <w:proofErr w:type="spellStart"/>
      <w:r>
        <w:rPr>
          <w:shd w:val="clear" w:color="auto" w:fill="FFFFFF"/>
        </w:rPr>
        <w:t>doi</w:t>
      </w:r>
      <w:proofErr w:type="spellEnd"/>
      <w:r>
        <w:rPr>
          <w:shd w:val="clear" w:color="auto" w:fill="FFFFFF"/>
        </w:rPr>
        <w:t xml:space="preserve">: </w:t>
      </w:r>
      <w:hyperlink r:id="rId72" w:history="1">
        <w:r w:rsidRPr="00BE4ABE">
          <w:rPr>
            <w:rStyle w:val="Hyperlink"/>
            <w:bCs/>
            <w:color w:val="4472C4" w:themeColor="accent1"/>
            <w:u w:val="none"/>
            <w:shd w:val="clear" w:color="auto" w:fill="FFFFFF"/>
          </w:rPr>
          <w:t>10.1002/2017GL075373</w:t>
        </w:r>
      </w:hyperlink>
    </w:p>
    <w:p w14:paraId="1E14DC90" w14:textId="77777777" w:rsidR="00EB607E" w:rsidRPr="00EB607E" w:rsidRDefault="00EB607E" w:rsidP="0062456E">
      <w:pPr>
        <w:pStyle w:val="ListParagraph"/>
        <w:rPr>
          <w:shd w:val="clear" w:color="auto" w:fill="FFFFFF"/>
        </w:rPr>
      </w:pPr>
    </w:p>
    <w:p w14:paraId="4FE4F842" w14:textId="77777777" w:rsidR="00EB607E" w:rsidRPr="00EB607E" w:rsidRDefault="00EB607E" w:rsidP="0062456E">
      <w:pPr>
        <w:rPr>
          <w:shd w:val="clear" w:color="auto" w:fill="FFFFFF"/>
        </w:rPr>
      </w:pPr>
    </w:p>
    <w:p w14:paraId="122C5453" w14:textId="1077B200" w:rsidR="005E6A6C" w:rsidRPr="006C10AB" w:rsidRDefault="005E6A6C" w:rsidP="006C10AB">
      <w:pPr>
        <w:rPr>
          <w:b/>
          <w:color w:val="000000" w:themeColor="text1"/>
          <w:kern w:val="24"/>
          <w:sz w:val="32"/>
          <w:szCs w:val="32"/>
        </w:rPr>
      </w:pPr>
      <w:r w:rsidRPr="006C10AB">
        <w:rPr>
          <w:b/>
          <w:color w:val="000000" w:themeColor="text1"/>
          <w:kern w:val="24"/>
          <w:sz w:val="32"/>
          <w:szCs w:val="32"/>
        </w:rPr>
        <w:t>Acknowledgements</w:t>
      </w:r>
    </w:p>
    <w:p w14:paraId="49AB9D23" w14:textId="77777777" w:rsidR="005E6A6C" w:rsidRPr="001945D8" w:rsidRDefault="005E6A6C" w:rsidP="006C10AB">
      <w:pPr>
        <w:rPr>
          <w:color w:val="000000" w:themeColor="text1"/>
          <w:kern w:val="24"/>
        </w:rPr>
      </w:pPr>
    </w:p>
    <w:p w14:paraId="78272E50" w14:textId="4411C0ED" w:rsidR="00ED69E3" w:rsidRDefault="005E6A6C" w:rsidP="006C10AB">
      <w:pPr>
        <w:rPr>
          <w:rFonts w:eastAsia="Times New Roman"/>
          <w:bCs/>
        </w:rPr>
      </w:pPr>
      <w:r w:rsidRPr="00551DFD">
        <w:rPr>
          <w:rFonts w:eastAsia="Times New Roman"/>
        </w:rPr>
        <w:t xml:space="preserve">This work was supported by grants from the MOECC (LS-14-15-011) and the NSERC Discovery program (RGPIN-2016- 06542). We acknowledge the </w:t>
      </w:r>
      <w:r w:rsidR="00964AF4">
        <w:rPr>
          <w:rFonts w:eastAsia="Times New Roman"/>
        </w:rPr>
        <w:t xml:space="preserve">field and data </w:t>
      </w:r>
      <w:r w:rsidRPr="00551DFD">
        <w:rPr>
          <w:rFonts w:eastAsia="Times New Roman"/>
        </w:rPr>
        <w:t xml:space="preserve">support of </w:t>
      </w:r>
      <w:proofErr w:type="spellStart"/>
      <w:r w:rsidRPr="00551DFD">
        <w:rPr>
          <w:rFonts w:eastAsia="Times New Roman"/>
        </w:rPr>
        <w:t>Hamdi</w:t>
      </w:r>
      <w:proofErr w:type="spellEnd"/>
      <w:r w:rsidRPr="00551DFD">
        <w:rPr>
          <w:rFonts w:eastAsia="Times New Roman"/>
        </w:rPr>
        <w:t xml:space="preserve"> </w:t>
      </w:r>
      <w:proofErr w:type="spellStart"/>
      <w:r w:rsidRPr="00551DFD">
        <w:rPr>
          <w:rFonts w:eastAsia="Times New Roman"/>
        </w:rPr>
        <w:t>Jarjanazi</w:t>
      </w:r>
      <w:proofErr w:type="spellEnd"/>
      <w:r w:rsidRPr="00551DFD">
        <w:rPr>
          <w:rFonts w:eastAsia="Times New Roman"/>
        </w:rPr>
        <w:t xml:space="preserve">, Mike Mueller, </w:t>
      </w:r>
      <w:r w:rsidRPr="00551DFD">
        <w:rPr>
          <w:rFonts w:eastAsia="Times New Roman"/>
          <w:bCs/>
        </w:rPr>
        <w:t xml:space="preserve">Claire </w:t>
      </w:r>
      <w:proofErr w:type="spellStart"/>
      <w:r w:rsidRPr="00551DFD">
        <w:rPr>
          <w:rFonts w:eastAsia="Times New Roman"/>
          <w:bCs/>
        </w:rPr>
        <w:t>Holeton</w:t>
      </w:r>
      <w:proofErr w:type="spellEnd"/>
      <w:r w:rsidRPr="00551DFD">
        <w:rPr>
          <w:rFonts w:eastAsia="Times New Roman"/>
          <w:bCs/>
        </w:rPr>
        <w:t xml:space="preserve"> and John </w:t>
      </w:r>
      <w:proofErr w:type="spellStart"/>
      <w:r w:rsidRPr="00551DFD">
        <w:rPr>
          <w:rFonts w:eastAsia="Times New Roman"/>
          <w:bCs/>
        </w:rPr>
        <w:t>Thibeau</w:t>
      </w:r>
      <w:proofErr w:type="spellEnd"/>
      <w:r w:rsidRPr="00551DFD">
        <w:rPr>
          <w:rFonts w:eastAsia="Times New Roman"/>
          <w:bCs/>
        </w:rPr>
        <w:t xml:space="preserve"> from the MECP.</w:t>
      </w:r>
    </w:p>
    <w:p w14:paraId="78230FD9" w14:textId="010F3D75" w:rsidR="0062456E" w:rsidRDefault="0062456E" w:rsidP="006C10AB">
      <w:pPr>
        <w:rPr>
          <w:rFonts w:eastAsia="Times New Roman"/>
          <w:bCs/>
        </w:rPr>
      </w:pPr>
    </w:p>
    <w:p w14:paraId="40B571CB" w14:textId="030A6558" w:rsidR="0062456E" w:rsidRDefault="0062456E" w:rsidP="006C10AB">
      <w:pPr>
        <w:rPr>
          <w:rFonts w:eastAsia="Times New Roman"/>
          <w:bCs/>
        </w:rPr>
      </w:pPr>
    </w:p>
    <w:p w14:paraId="02B25AA5" w14:textId="2F332CE1" w:rsidR="0062456E" w:rsidRPr="006C10AB" w:rsidRDefault="0062456E" w:rsidP="0062456E">
      <w:pPr>
        <w:rPr>
          <w:b/>
          <w:color w:val="222222"/>
          <w:sz w:val="32"/>
          <w:szCs w:val="32"/>
          <w:shd w:val="clear" w:color="auto" w:fill="FFFFFF"/>
        </w:rPr>
      </w:pPr>
      <w:r w:rsidRPr="006C10AB">
        <w:rPr>
          <w:b/>
          <w:color w:val="222222"/>
          <w:sz w:val="32"/>
          <w:szCs w:val="32"/>
          <w:shd w:val="clear" w:color="auto" w:fill="FFFFFF"/>
        </w:rPr>
        <w:t>Figure</w:t>
      </w:r>
      <w:r>
        <w:rPr>
          <w:b/>
          <w:color w:val="222222"/>
          <w:sz w:val="32"/>
          <w:szCs w:val="32"/>
          <w:shd w:val="clear" w:color="auto" w:fill="FFFFFF"/>
        </w:rPr>
        <w:t xml:space="preserve"> Legends</w:t>
      </w:r>
    </w:p>
    <w:p w14:paraId="40DE99C4" w14:textId="77777777" w:rsidR="0062456E" w:rsidRPr="00BE4ABE" w:rsidRDefault="0062456E" w:rsidP="006C10AB"/>
    <w:p w14:paraId="1BEB6BAE" w14:textId="48254D5E" w:rsidR="0062456E" w:rsidRDefault="0062456E" w:rsidP="0062456E">
      <w:proofErr w:type="gramStart"/>
      <w:r>
        <w:rPr>
          <w:b/>
        </w:rPr>
        <w:t xml:space="preserve">Figure 1: </w:t>
      </w:r>
      <w:r w:rsidRPr="00020740">
        <w:t xml:space="preserve">Schematic of the main physical processes </w:t>
      </w:r>
      <w:r>
        <w:t xml:space="preserve">and evolution of the vertical water temperature profile as well as the evolution of the vertical DO profiles </w:t>
      </w:r>
      <w:r w:rsidRPr="00020740">
        <w:t>of a dimictic lake</w:t>
      </w:r>
      <w:r>
        <w:t xml:space="preserve"> </w:t>
      </w:r>
      <w:r w:rsidRPr="00020740">
        <w:t xml:space="preserve">in </w:t>
      </w:r>
      <w:r>
        <w:t xml:space="preserve">a) </w:t>
      </w:r>
      <w:r w:rsidRPr="00020740">
        <w:t>early winter when there is thick snow and ice cover (</w:t>
      </w:r>
      <w:r>
        <w:t>W</w:t>
      </w:r>
      <w:r w:rsidRPr="00020740">
        <w:t xml:space="preserve">inter I) and the inverse thermal stratification is strengthened by warmer water sinking from the basin edges, </w:t>
      </w:r>
      <w:r>
        <w:t xml:space="preserve">b) </w:t>
      </w:r>
      <w:r w:rsidRPr="00020740">
        <w:t>in late winter and early spring when the ice is thinning (</w:t>
      </w:r>
      <w:r>
        <w:t>W</w:t>
      </w:r>
      <w:r w:rsidRPr="00020740">
        <w:t xml:space="preserve">inter II) and solar heating of the top of the water column creates a convectively mixing layer at the surface that breaks down the stratification developed over </w:t>
      </w:r>
      <w:r>
        <w:t>W</w:t>
      </w:r>
      <w:r w:rsidRPr="00020740">
        <w:t xml:space="preserve">inter I, and </w:t>
      </w:r>
      <w:r>
        <w:t xml:space="preserve">c) </w:t>
      </w:r>
      <w:r w:rsidRPr="00020740">
        <w:t xml:space="preserve">between ice-off and </w:t>
      </w:r>
      <w:r>
        <w:t>to early summer</w:t>
      </w:r>
      <w:r w:rsidRPr="00020740">
        <w:t xml:space="preserve"> when the summer thermocline develops</w:t>
      </w:r>
      <w:r>
        <w:t xml:space="preserve"> and vertical mixing is strongly suppressed.</w:t>
      </w:r>
      <w:proofErr w:type="gramEnd"/>
      <w:r>
        <w:t xml:space="preserve"> During the </w:t>
      </w:r>
      <w:proofErr w:type="spellStart"/>
      <w:r>
        <w:t>radiatively</w:t>
      </w:r>
      <w:proofErr w:type="spellEnd"/>
      <w:r>
        <w:t xml:space="preserve"> </w:t>
      </w:r>
      <w:proofErr w:type="spellStart"/>
      <w:r>
        <w:t>convecting</w:t>
      </w:r>
      <w:proofErr w:type="spellEnd"/>
      <w:r>
        <w:t xml:space="preserve"> period in late winter, both temperature and DO are increasing in the water column.</w:t>
      </w:r>
    </w:p>
    <w:p w14:paraId="5A15F593" w14:textId="1CCDC83C" w:rsidR="0062456E" w:rsidRDefault="0062456E" w:rsidP="0062456E"/>
    <w:p w14:paraId="0FF3E42B" w14:textId="77777777" w:rsidR="0062456E" w:rsidRPr="00A53650" w:rsidRDefault="0062456E" w:rsidP="0062456E">
      <w:pPr>
        <w:rPr>
          <w:noProof/>
        </w:rPr>
      </w:pPr>
      <w:r>
        <w:rPr>
          <w:b/>
          <w:noProof/>
        </w:rPr>
        <w:t xml:space="preserve">Figure 2: </w:t>
      </w:r>
      <w:r>
        <w:rPr>
          <w:noProof/>
        </w:rPr>
        <w:t>Map of study site. a) Location of Lake Simcoe in the Laurentian Great Lakes region. b) Bathymetry map of Lake Simcoe. Red dot indicates the location of the mooring (station K42), green dot indicates Shanty Bay meteorological station, and blue dot indicates Beaverton water treatment plant. c) Zoomed-in bathymetry of Kempenfelt Bay, which contains the deepest parts of Lake Simcoe (maximum depth 42 m). All the moorings were within 150 m of K42. The blue curve indicates the approximate location of Lovers Creek.</w:t>
      </w:r>
    </w:p>
    <w:p w14:paraId="1D875CA6" w14:textId="53B99188" w:rsidR="0062456E" w:rsidRDefault="0062456E" w:rsidP="0062456E"/>
    <w:p w14:paraId="71CB2457" w14:textId="77777777" w:rsidR="0062456E" w:rsidRDefault="0062456E" w:rsidP="0062456E">
      <w:r>
        <w:rPr>
          <w:b/>
        </w:rPr>
        <w:t xml:space="preserve">Figure 3: </w:t>
      </w:r>
      <w:r>
        <w:t xml:space="preserve">Schematic of winter deployments at K42. The mooring </w:t>
      </w:r>
      <w:proofErr w:type="gramStart"/>
      <w:r>
        <w:t>was kept</w:t>
      </w:r>
      <w:proofErr w:type="gramEnd"/>
      <w:r>
        <w:t xml:space="preserve"> afloat by a buoy that was 3 m in 2015, 2.5 m in 2016, and 3 m in 2017 below the surface to avoid boats and ice rafting. The ADCP deployed in 2016 was located 150 m away from the mooring to avoid interference of the acoustic beams. </w:t>
      </w:r>
    </w:p>
    <w:p w14:paraId="111100C0" w14:textId="77777777" w:rsidR="0062456E" w:rsidRDefault="0062456E" w:rsidP="0062456E"/>
    <w:p w14:paraId="2CCCE4E9" w14:textId="0B4EB5E5" w:rsidR="00DD0B91" w:rsidRDefault="00DD0B91" w:rsidP="00DD0B91">
      <w:r>
        <w:rPr>
          <w:b/>
        </w:rPr>
        <w:t xml:space="preserve">Figure 4: </w:t>
      </w:r>
      <w:r w:rsidRPr="007E3F79">
        <w:t>a)</w:t>
      </w:r>
      <w:r>
        <w:rPr>
          <w:b/>
        </w:rPr>
        <w:t xml:space="preserve"> </w:t>
      </w:r>
      <w:r>
        <w:t>Hourly air temperatures between January 1 and April 1 of 2015 (blue), 2016 (red), and 2017 (green). The black horizontal line indicates 0</w:t>
      </w:r>
      <w:r>
        <w:rPr>
          <w:vertAlign w:val="superscript"/>
        </w:rPr>
        <w:t>o</w:t>
      </w:r>
      <w:r>
        <w:t xml:space="preserve">C.  b) Average February temperature (T) from 2004 to 2018. The red markers indicate 2015, 2016, and 2017. The average air temperature during February in 2015 was the lowest in 15 years and </w:t>
      </w:r>
      <w:r>
        <w:rPr>
          <w:rFonts w:eastAsia="Microsoft JhengHei"/>
          <w:lang w:eastAsia="zh-TW"/>
        </w:rPr>
        <w:t>nearly 10</w:t>
      </w:r>
      <w:r>
        <w:rPr>
          <w:rFonts w:eastAsia="Microsoft JhengHei"/>
          <w:vertAlign w:val="superscript"/>
          <w:lang w:eastAsia="zh-TW"/>
        </w:rPr>
        <w:t>o</w:t>
      </w:r>
      <w:r>
        <w:rPr>
          <w:rFonts w:eastAsia="Microsoft JhengHei"/>
          <w:lang w:eastAsia="zh-TW"/>
        </w:rPr>
        <w:t>C</w:t>
      </w:r>
      <w:r>
        <w:t xml:space="preserve"> lower than 2016 and 2017.</w:t>
      </w:r>
    </w:p>
    <w:p w14:paraId="65A4CCDC" w14:textId="4340B96D" w:rsidR="00DD0B91" w:rsidRDefault="00DD0B91" w:rsidP="00DD0B91"/>
    <w:p w14:paraId="078A199E" w14:textId="68549934" w:rsidR="00DD0B91" w:rsidRDefault="00DD0B91" w:rsidP="00DD0B91">
      <w:r>
        <w:rPr>
          <w:b/>
        </w:rPr>
        <w:t xml:space="preserve">Figure 5: </w:t>
      </w:r>
      <w:r>
        <w:t>Water temperature time series for a) 2015, b) 2016, and c) 2017 in winter. The blue bar on top of each plot indicates the duration of ice cover. Overlaying black line on each plot indicates the estimated mixed layer depth. In each year</w:t>
      </w:r>
      <w:r w:rsidR="00C551DC">
        <w:t>,</w:t>
      </w:r>
      <w:r>
        <w:t xml:space="preserve"> the convective mixing layer deepened near the end of the ice-cover period.</w:t>
      </w:r>
    </w:p>
    <w:p w14:paraId="25165FB8" w14:textId="2D7E5C46" w:rsidR="00DD0B91" w:rsidRDefault="00DD0B91" w:rsidP="00DD0B91"/>
    <w:p w14:paraId="4A2C3230" w14:textId="77777777" w:rsidR="00DD0B91" w:rsidRPr="00627A10" w:rsidRDefault="00DD0B91" w:rsidP="00DD0B91">
      <w:r>
        <w:rPr>
          <w:b/>
        </w:rPr>
        <w:t>Figure 6:</w:t>
      </w:r>
      <w:r>
        <w:t xml:space="preserve"> Time series of Thorpe displacements and light intensity of PAR</w:t>
      </w:r>
      <w:proofErr w:type="gramStart"/>
      <w:r>
        <w:t>;</w:t>
      </w:r>
      <w:proofErr w:type="gramEnd"/>
      <w:r>
        <w:t xml:space="preserve"> a) Thorpe displacements in 2015 between January 1 and April 26. The blue </w:t>
      </w:r>
      <w:proofErr w:type="spellStart"/>
      <w:r>
        <w:t>colour</w:t>
      </w:r>
      <w:proofErr w:type="spellEnd"/>
      <w:r>
        <w:t xml:space="preserve"> indicates downward displacements and red </w:t>
      </w:r>
      <w:proofErr w:type="spellStart"/>
      <w:r>
        <w:t>colour</w:t>
      </w:r>
      <w:proofErr w:type="spellEnd"/>
      <w:r>
        <w:t xml:space="preserve"> indicates upward displacements. There were high Thorpe scales within the mixing layer. The blue bar on top of each plot indicates the duration of ice cover. Overlaying black line on each plot indicates the estimated mixed layer depth. b) PAR in 2016. c) Thorpe displacements for 2016. d) PAR in 2017. e) Thorpe displacements in 2017. There were no light measurements for 2015 or after April 1 in 2016.</w:t>
      </w:r>
    </w:p>
    <w:p w14:paraId="63A6C1B2" w14:textId="01045B2D" w:rsidR="00DD0B91" w:rsidRDefault="00DD0B91" w:rsidP="00DD0B91"/>
    <w:p w14:paraId="6D941F39" w14:textId="5E9E9273" w:rsidR="00DD0B91" w:rsidRPr="0069626C" w:rsidRDefault="00DD0B91" w:rsidP="00DD0B91">
      <w:r>
        <w:rPr>
          <w:b/>
        </w:rPr>
        <w:t xml:space="preserve">Figure 7: </w:t>
      </w:r>
      <w:r>
        <w:t xml:space="preserve">Plot of probability distributions of the average of the absolute values of Thorpe displacements at the top </w:t>
      </w:r>
      <w:proofErr w:type="gramStart"/>
      <w:r>
        <w:t>2</w:t>
      </w:r>
      <w:proofErr w:type="gramEnd"/>
      <w:r>
        <w:t xml:space="preserve"> measurement height</w:t>
      </w:r>
      <w:r w:rsidR="00C551DC">
        <w:t>s</w:t>
      </w:r>
      <w:r>
        <w:t xml:space="preserve"> for a) 2016 and b) 2017. The blue bars indicate times when there was weak light, defined as when the measured light was less than 10 µ</w:t>
      </w:r>
      <w:proofErr w:type="spellStart"/>
      <w:r>
        <w:t>mol</w:t>
      </w:r>
      <w:proofErr w:type="spellEnd"/>
      <w:r>
        <w:t xml:space="preserve"> m</w:t>
      </w:r>
      <w:r>
        <w:rPr>
          <w:vertAlign w:val="superscript"/>
        </w:rPr>
        <w:t xml:space="preserve">-2 </w:t>
      </w:r>
      <w:r>
        <w:t>s</w:t>
      </w:r>
      <w:r>
        <w:rPr>
          <w:vertAlign w:val="superscript"/>
        </w:rPr>
        <w:t>-1</w:t>
      </w:r>
      <w:r>
        <w:t xml:space="preserve">. The red bars indicate times when there was strong light, defined as when the measured light was greater than </w:t>
      </w:r>
      <w:proofErr w:type="gramStart"/>
      <w:r>
        <w:t>75 µ</w:t>
      </w:r>
      <w:proofErr w:type="spellStart"/>
      <w:r>
        <w:t>mol</w:t>
      </w:r>
      <w:proofErr w:type="spellEnd"/>
      <w:proofErr w:type="gramEnd"/>
      <w:r>
        <w:t xml:space="preserve"> m</w:t>
      </w:r>
      <w:r>
        <w:rPr>
          <w:vertAlign w:val="superscript"/>
        </w:rPr>
        <w:t xml:space="preserve">-2 </w:t>
      </w:r>
      <w:r>
        <w:t>s</w:t>
      </w:r>
      <w:r>
        <w:rPr>
          <w:vertAlign w:val="superscript"/>
        </w:rPr>
        <w:t>-1</w:t>
      </w:r>
      <w:r>
        <w:t>.</w:t>
      </w:r>
    </w:p>
    <w:p w14:paraId="1F2A8DDD" w14:textId="494568B7" w:rsidR="00DD0B91" w:rsidRDefault="00DD0B91" w:rsidP="00DD0B91"/>
    <w:p w14:paraId="359B59D0" w14:textId="77777777" w:rsidR="00DD0B91" w:rsidRDefault="00DD0B91" w:rsidP="00DD0B91">
      <w:r>
        <w:rPr>
          <w:b/>
        </w:rPr>
        <w:t>Figure 8:</w:t>
      </w:r>
      <w:r>
        <w:t xml:space="preserve"> Time series of dissolved oxygen saturation with respect to 14.6 mg L</w:t>
      </w:r>
      <w:r>
        <w:rPr>
          <w:vertAlign w:val="superscript"/>
        </w:rPr>
        <w:t>-1</w:t>
      </w:r>
      <w:r>
        <w:t>, the dissolved oxygen saturation concentration at 0</w:t>
      </w:r>
      <w:r>
        <w:rPr>
          <w:vertAlign w:val="superscript"/>
        </w:rPr>
        <w:t>o</w:t>
      </w:r>
      <w:r>
        <w:t>C for a) 2015, b) 2016, and c) 2017. The blue bar on top of each plot indicates the duration of ice cover. Overlaying black line on each plot indicates the estimated mixed layer depth. The oxygen concentrations were higher in the mixing layer and lower below the mixing layer in each year.</w:t>
      </w:r>
    </w:p>
    <w:p w14:paraId="06CEFD9D" w14:textId="4E4403A2" w:rsidR="00DD0B91" w:rsidRDefault="00DD0B91" w:rsidP="00DD0B91"/>
    <w:p w14:paraId="4B0E0C37" w14:textId="77777777" w:rsidR="00DD0B91" w:rsidRDefault="00DD0B91" w:rsidP="00DD0B91">
      <w:r>
        <w:rPr>
          <w:b/>
        </w:rPr>
        <w:t xml:space="preserve">Figure 9: </w:t>
      </w:r>
      <w:r>
        <w:t xml:space="preserve">a) Total abundance of plankton for 4 years between 2013 and 2016. The vertical lines of corresponding </w:t>
      </w:r>
      <w:proofErr w:type="spellStart"/>
      <w:r>
        <w:t>colour</w:t>
      </w:r>
      <w:proofErr w:type="spellEnd"/>
      <w:r>
        <w:t xml:space="preserve"> indicate ice on and ice off dates. b) Abundance separated by classes.</w:t>
      </w:r>
      <w:r w:rsidRPr="0039140F">
        <w:t xml:space="preserve"> </w:t>
      </w:r>
      <w:r>
        <w:t xml:space="preserve">The </w:t>
      </w:r>
      <w:proofErr w:type="spellStart"/>
      <w:r>
        <w:t>biovolumes</w:t>
      </w:r>
      <w:proofErr w:type="spellEnd"/>
      <w:r>
        <w:t xml:space="preserve"> represent monthly average of plankton aggregated from weekly samples.  Plankton abundance is maximum just before ice-off, likely linked to the increase in oxygen. Plankton</w:t>
      </w:r>
      <w:r w:rsidRPr="00F677FD">
        <w:t xml:space="preserve"> samples </w:t>
      </w:r>
      <w:proofErr w:type="gramStart"/>
      <w:r w:rsidRPr="00F677FD">
        <w:t>were not counted</w:t>
      </w:r>
      <w:proofErr w:type="gramEnd"/>
      <w:r w:rsidRPr="00F677FD">
        <w:t xml:space="preserve"> for January and February </w:t>
      </w:r>
      <w:r>
        <w:t xml:space="preserve">in </w:t>
      </w:r>
      <w:r w:rsidRPr="00F677FD">
        <w:t>2013</w:t>
      </w:r>
      <w:r>
        <w:t xml:space="preserve">. </w:t>
      </w:r>
    </w:p>
    <w:p w14:paraId="224C390B" w14:textId="166BD6AC" w:rsidR="00DD0B91" w:rsidRDefault="00DD0B91" w:rsidP="00DD0B91"/>
    <w:p w14:paraId="402FAFC1" w14:textId="77777777" w:rsidR="00DD0B91" w:rsidRPr="002C063A" w:rsidRDefault="00DD0B91" w:rsidP="00DD0B91">
      <w:r>
        <w:rPr>
          <w:b/>
        </w:rPr>
        <w:t xml:space="preserve">Figure 10: </w:t>
      </w:r>
      <w:r>
        <w:t>2016 time series of a) water temperature, b) Thorpe displacements, c) Thorpe scales, d) average water temperature, and e) eastward velocity between April 22 and June 22. The black line in plots a) and e) indicates the estimated thermocline, defined as the maximum absolute temperature gradient. The orange horizontal line in d) indicates 4</w:t>
      </w:r>
      <w:r>
        <w:rPr>
          <w:vertAlign w:val="superscript"/>
        </w:rPr>
        <w:t>o</w:t>
      </w:r>
      <w:r>
        <w:t>C when the density of water was maximum. The vertical dashed red line in b-d indicates the time when the mean water temperature reached 4</w:t>
      </w:r>
      <w:r>
        <w:rPr>
          <w:vertAlign w:val="superscript"/>
        </w:rPr>
        <w:t>o</w:t>
      </w:r>
      <w:r>
        <w:t>C. The Thorpe scales decreased sharply after the average temperature of the water column reached 4</w:t>
      </w:r>
      <w:r>
        <w:rPr>
          <w:vertAlign w:val="superscript"/>
        </w:rPr>
        <w:t>o</w:t>
      </w:r>
      <w:r>
        <w:t>C.</w:t>
      </w:r>
      <w:r w:rsidRPr="00A13763">
        <w:t xml:space="preserve"> </w:t>
      </w:r>
      <w:r>
        <w:t>The dashed vertical red line is when the water temperature first crossed 4</w:t>
      </w:r>
      <w:r w:rsidRPr="00B13620">
        <w:rPr>
          <w:vertAlign w:val="superscript"/>
        </w:rPr>
        <w:t>o</w:t>
      </w:r>
      <w:r>
        <w:t>C. The vertical dashed green line is when the thermal stratification first exceeded 1</w:t>
      </w:r>
      <w:r w:rsidRPr="00B13620">
        <w:rPr>
          <w:vertAlign w:val="superscript"/>
        </w:rPr>
        <w:t>o</w:t>
      </w:r>
      <w:r>
        <w:t>C m</w:t>
      </w:r>
      <w:r w:rsidRPr="00B13620">
        <w:rPr>
          <w:vertAlign w:val="superscript"/>
        </w:rPr>
        <w:t>-1</w:t>
      </w:r>
      <w:r w:rsidRPr="00B13620">
        <w:t>, a common definition of summer stratification.</w:t>
      </w:r>
    </w:p>
    <w:p w14:paraId="42174F57" w14:textId="01CAFA4A" w:rsidR="00DD0B91" w:rsidRDefault="00DD0B91" w:rsidP="00DD0B91"/>
    <w:p w14:paraId="0C323B02" w14:textId="77777777" w:rsidR="00DD0B91" w:rsidRDefault="00DD0B91" w:rsidP="00DD0B91">
      <w:r>
        <w:rPr>
          <w:rFonts w:eastAsia="Microsoft JhengHei"/>
          <w:b/>
          <w:lang w:eastAsia="zh-TW"/>
        </w:rPr>
        <w:t xml:space="preserve">Figure 11: </w:t>
      </w:r>
      <w:r>
        <w:t>201</w:t>
      </w:r>
      <w:r>
        <w:rPr>
          <w:lang w:val="en-CA"/>
        </w:rPr>
        <w:t>7</w:t>
      </w:r>
      <w:r>
        <w:t xml:space="preserve"> time series of a) water temperature, b) Thorpe displacements, and c) average water temperature between April 10 and June 22. Black line in plots a) and e) indicates the estimated depth thermocline, defined as the maximum absolute temperature gradient. The orange horizontal line in c) indicates 4</w:t>
      </w:r>
      <w:r>
        <w:rPr>
          <w:vertAlign w:val="superscript"/>
        </w:rPr>
        <w:t>o</w:t>
      </w:r>
      <w:r>
        <w:t>C, i.e. when the density of water is maximum. The dashed vertical red line is when the water temperature first cross 4</w:t>
      </w:r>
      <w:r w:rsidRPr="00BE4ABE">
        <w:rPr>
          <w:vertAlign w:val="superscript"/>
        </w:rPr>
        <w:t>o</w:t>
      </w:r>
      <w:r>
        <w:t>C. The vertical dashed green line is when the thermal stratification first exceeds 1</w:t>
      </w:r>
      <w:r w:rsidRPr="00BE4ABE">
        <w:rPr>
          <w:vertAlign w:val="superscript"/>
        </w:rPr>
        <w:t>o</w:t>
      </w:r>
      <w:r>
        <w:t>C m</w:t>
      </w:r>
      <w:r w:rsidRPr="00BE4ABE">
        <w:rPr>
          <w:vertAlign w:val="superscript"/>
        </w:rPr>
        <w:t>-1</w:t>
      </w:r>
      <w:r w:rsidRPr="00BE4ABE">
        <w:t>, a common definition of summer stratification.</w:t>
      </w:r>
    </w:p>
    <w:p w14:paraId="5D8144A8" w14:textId="77777777" w:rsidR="00DD0B91" w:rsidRDefault="00DD0B91" w:rsidP="00DD0B91"/>
    <w:p w14:paraId="47FFF78F" w14:textId="77777777" w:rsidR="00DD0B91" w:rsidRDefault="00DD0B91" w:rsidP="00DD0B91">
      <w:r>
        <w:rPr>
          <w:b/>
        </w:rPr>
        <w:t>Figure 12:</w:t>
      </w:r>
      <w:r>
        <w:t xml:space="preserve"> a) Time series of specific conductivity at 25</w:t>
      </w:r>
      <w:r>
        <w:rPr>
          <w:vertAlign w:val="superscript"/>
        </w:rPr>
        <w:t>o</w:t>
      </w:r>
      <w:r>
        <w:t>C in 2017. The blue bar at the top indicates the ice-covered period and the overlaying black line indicates the estimated mixing layer. b) The vertical average of specific conductivity at 25</w:t>
      </w:r>
      <w:r>
        <w:rPr>
          <w:vertAlign w:val="superscript"/>
        </w:rPr>
        <w:t>o</w:t>
      </w:r>
      <w:r>
        <w:t>C in 2017. There was a sharp increase in benthic conductivity before ice-off.</w:t>
      </w:r>
    </w:p>
    <w:p w14:paraId="58D6F81D" w14:textId="77777777" w:rsidR="00DD0B91" w:rsidRDefault="00DD0B91" w:rsidP="00DD0B91"/>
    <w:p w14:paraId="433928DF" w14:textId="77777777" w:rsidR="00DD0B91" w:rsidRPr="006D0692" w:rsidRDefault="00DD0B91" w:rsidP="00DD0B91">
      <w:pPr>
        <w:rPr>
          <w:rFonts w:eastAsia="Meiryo UI"/>
          <w:color w:val="212121"/>
        </w:rPr>
      </w:pPr>
      <w:r>
        <w:rPr>
          <w:rFonts w:eastAsia="Meiryo UI"/>
          <w:b/>
          <w:color w:val="212121"/>
        </w:rPr>
        <w:t xml:space="preserve">Figure 13: </w:t>
      </w:r>
      <w:r>
        <w:rPr>
          <w:rFonts w:eastAsia="Meiryo UI"/>
          <w:color w:val="212121"/>
        </w:rPr>
        <w:t>A timeline schematic overview of the major events over winter and spring for all 3 years between 2015 and 2017, indicating the duration of major events. The blue rectangle outlines in each year indicate the duration of ice cover. The purple rectangles indicate the duration of Winter I. The light Red indicates the duration of Winter II, and the dark red regions indicates the period with DO greater than 13.1 mg L</w:t>
      </w:r>
      <w:r>
        <w:rPr>
          <w:rFonts w:eastAsia="Meiryo UI"/>
          <w:color w:val="212121"/>
          <w:vertAlign w:val="superscript"/>
        </w:rPr>
        <w:t>-1</w:t>
      </w:r>
      <w:r>
        <w:rPr>
          <w:rFonts w:eastAsia="Meiryo UI"/>
          <w:color w:val="212121"/>
        </w:rPr>
        <w:t>, the saturation value of DO at 4</w:t>
      </w:r>
      <w:r>
        <w:rPr>
          <w:rFonts w:eastAsia="Meiryo UI"/>
          <w:color w:val="212121"/>
          <w:vertAlign w:val="superscript"/>
        </w:rPr>
        <w:t>o</w:t>
      </w:r>
      <w:r>
        <w:rPr>
          <w:rFonts w:eastAsia="Meiryo UI"/>
          <w:color w:val="212121"/>
        </w:rPr>
        <w:t>C. The light blue rectangles indicate the time when DO is decreasing in the water column. The black solid curves indicate the approximate timing of maximum diatom abundance. The red dashed lines indicate the timing when the water column warmed to 4</w:t>
      </w:r>
      <w:r>
        <w:rPr>
          <w:rFonts w:eastAsia="Meiryo UI"/>
          <w:color w:val="212121"/>
          <w:vertAlign w:val="superscript"/>
        </w:rPr>
        <w:t>o</w:t>
      </w:r>
      <w:r>
        <w:rPr>
          <w:rFonts w:eastAsia="Meiryo UI"/>
          <w:color w:val="212121"/>
        </w:rPr>
        <w:t>C. The green dashed lines indicate the timing when a 1</w:t>
      </w:r>
      <w:r>
        <w:rPr>
          <w:rFonts w:eastAsia="Meiryo UI"/>
          <w:color w:val="212121"/>
          <w:vertAlign w:val="superscript"/>
        </w:rPr>
        <w:t>o</w:t>
      </w:r>
      <w:r>
        <w:rPr>
          <w:rFonts w:eastAsia="Meiryo UI"/>
          <w:color w:val="212121"/>
        </w:rPr>
        <w:t>C m</w:t>
      </w:r>
      <w:r>
        <w:rPr>
          <w:rFonts w:eastAsia="Meiryo UI"/>
          <w:color w:val="212121"/>
          <w:vertAlign w:val="superscript"/>
        </w:rPr>
        <w:t>-1</w:t>
      </w:r>
      <w:r>
        <w:rPr>
          <w:rFonts w:eastAsia="Meiryo UI"/>
          <w:color w:val="212121"/>
        </w:rPr>
        <w:t xml:space="preserve"> vertical temperature gradient first appeared in the water column.</w:t>
      </w:r>
    </w:p>
    <w:p w14:paraId="654B1DD8" w14:textId="77777777" w:rsidR="00DD0B91" w:rsidRDefault="00DD0B91" w:rsidP="00DD0B91"/>
    <w:p w14:paraId="763D0600" w14:textId="77777777" w:rsidR="00DD0B91" w:rsidRDefault="00DD0B91" w:rsidP="00DD0B91">
      <w:r>
        <w:rPr>
          <w:b/>
        </w:rPr>
        <w:t xml:space="preserve">Figure 14: </w:t>
      </w:r>
      <w:r>
        <w:t>Plot of combined winter measurements with bi-weekly sampling of DO at K42 to form a record of VWHDO that goes from the start of winter to the end of summer for a) 2015, b) 2016, and c) 2017. Line plot in winter represent high-frequency measurements and dotted points are data from bi-weekly summer sampling. The dashed black horizontal indicates 7 mg L</w:t>
      </w:r>
      <w:r>
        <w:rPr>
          <w:vertAlign w:val="superscript"/>
        </w:rPr>
        <w:t>-1</w:t>
      </w:r>
      <w:r>
        <w:t xml:space="preserve">, the target DO level before September </w:t>
      </w:r>
      <w:proofErr w:type="gramStart"/>
      <w:r>
        <w:t>15th</w:t>
      </w:r>
      <w:proofErr w:type="gramEnd"/>
      <w:r>
        <w:t xml:space="preserve"> for the Lake Simcoe Protection Plan. The vertical red line indicates when the average water temperature is 4</w:t>
      </w:r>
      <w:r>
        <w:rPr>
          <w:vertAlign w:val="superscript"/>
        </w:rPr>
        <w:t>o</w:t>
      </w:r>
      <w:r>
        <w:t xml:space="preserve">C. There were no spring temperature measurements for </w:t>
      </w:r>
      <w:proofErr w:type="gramStart"/>
      <w:r>
        <w:t>2015,</w:t>
      </w:r>
      <w:proofErr w:type="gramEnd"/>
      <w:r>
        <w:t xml:space="preserve"> therefore the dashed red line there represents an estimated day based on linear extrapolation. The orange line in c) is data from the </w:t>
      </w:r>
      <w:proofErr w:type="gramStart"/>
      <w:r>
        <w:t>2</w:t>
      </w:r>
      <w:r w:rsidRPr="0082299B">
        <w:rPr>
          <w:vertAlign w:val="superscript"/>
        </w:rPr>
        <w:t>nd</w:t>
      </w:r>
      <w:proofErr w:type="gramEnd"/>
      <w:r>
        <w:t xml:space="preserve"> mooring in spring. The dashed vertical line is when the thermal stratification first exceeds 1</w:t>
      </w:r>
      <w:r w:rsidRPr="00B13620">
        <w:rPr>
          <w:vertAlign w:val="superscript"/>
        </w:rPr>
        <w:t>o</w:t>
      </w:r>
      <w:r>
        <w:t>C m</w:t>
      </w:r>
      <w:r w:rsidRPr="00B13620">
        <w:rPr>
          <w:vertAlign w:val="superscript"/>
        </w:rPr>
        <w:t>-1</w:t>
      </w:r>
      <w:r w:rsidRPr="00B13620">
        <w:t xml:space="preserve">, a common definition of summer stratification. </w:t>
      </w:r>
      <w:r>
        <w:t>The spring VWHDO starts to decrease when the average water temperature reaches 4</w:t>
      </w:r>
      <w:r>
        <w:rPr>
          <w:vertAlign w:val="superscript"/>
        </w:rPr>
        <w:t>o</w:t>
      </w:r>
      <w:r>
        <w:t>C.</w:t>
      </w:r>
    </w:p>
    <w:p w14:paraId="4D6DB7E4" w14:textId="77777777" w:rsidR="00DD0B91" w:rsidRDefault="00DD0B91" w:rsidP="00DD0B91"/>
    <w:p w14:paraId="5B661FB3" w14:textId="77777777" w:rsidR="00DD0B91" w:rsidRDefault="00DD0B91" w:rsidP="00DD0B91">
      <w:r w:rsidRPr="008D0713">
        <w:rPr>
          <w:b/>
        </w:rPr>
        <w:t>Figure 1</w:t>
      </w:r>
      <w:r>
        <w:rPr>
          <w:b/>
        </w:rPr>
        <w:t>5:</w:t>
      </w:r>
      <w:r>
        <w:t xml:space="preserve"> Number of days between ice-out and when DO to first drop below </w:t>
      </w:r>
      <w:r w:rsidRPr="00CC4B4A">
        <w:t>13.1 mg</w:t>
      </w:r>
      <w:r>
        <w:t xml:space="preserve"> </w:t>
      </w:r>
      <w:r w:rsidRPr="00CC4B4A">
        <w:t>L</w:t>
      </w:r>
      <w:r>
        <w:rPr>
          <w:vertAlign w:val="superscript"/>
        </w:rPr>
        <w:t>-1</w:t>
      </w:r>
      <w:r>
        <w:t>, the saturation DO value at 4</w:t>
      </w:r>
      <w:r>
        <w:rPr>
          <w:vertAlign w:val="superscript"/>
        </w:rPr>
        <w:t>o</w:t>
      </w:r>
      <w:r>
        <w:t>C. (</w:t>
      </w:r>
      <w:proofErr w:type="gramStart"/>
      <w:r>
        <w:t>blue</w:t>
      </w:r>
      <w:proofErr w:type="gramEnd"/>
      <w:r>
        <w:t xml:space="preserve"> dots and crosses, where crosses indicate 2015, 2016, and 2017). The data are from an extrapolation of the biweekly profile measurements made at K42 between 1981 and 2017. Negative values indicate years when DO was predicted to </w:t>
      </w:r>
      <w:proofErr w:type="spellStart"/>
      <w:r>
        <w:t>dropp</w:t>
      </w:r>
      <w:proofErr w:type="spellEnd"/>
      <w:r>
        <w:t xml:space="preserve"> below 13.1 mg L</w:t>
      </w:r>
      <w:r>
        <w:rPr>
          <w:vertAlign w:val="superscript"/>
        </w:rPr>
        <w:t>-1</w:t>
      </w:r>
      <w:r>
        <w:t xml:space="preserve"> before ice-out. On average, the DO drops to 13.1 mg L</w:t>
      </w:r>
      <w:r>
        <w:rPr>
          <w:vertAlign w:val="superscript"/>
        </w:rPr>
        <w:t>-1</w:t>
      </w:r>
      <w:r>
        <w:t xml:space="preserve"> 3 weeks after ice-out, similar to observations in our records (red dashed line)</w:t>
      </w:r>
    </w:p>
    <w:p w14:paraId="1856E967" w14:textId="52EF9D2D" w:rsidR="00DD0B91" w:rsidRPr="00A13763" w:rsidRDefault="00DD0B91" w:rsidP="00DD0B91">
      <w:r w:rsidRPr="00BE4ABE">
        <w:t xml:space="preserve"> </w:t>
      </w:r>
    </w:p>
    <w:p w14:paraId="62F0A2E0" w14:textId="77777777" w:rsidR="00DD0B91" w:rsidRDefault="00DD0B91" w:rsidP="00DD0B91"/>
    <w:p w14:paraId="21DE0882" w14:textId="4F0EFF53" w:rsidR="008071C3" w:rsidRDefault="008071C3" w:rsidP="006C10AB"/>
    <w:p w14:paraId="0D65E487" w14:textId="3C435BBA" w:rsidR="0062456E" w:rsidRDefault="0062456E" w:rsidP="006C10AB"/>
    <w:p w14:paraId="3B2389B6" w14:textId="77777777" w:rsidR="00125983" w:rsidRDefault="00125983" w:rsidP="0062456E">
      <w:pPr>
        <w:rPr>
          <w:b/>
          <w:color w:val="222222"/>
          <w:sz w:val="32"/>
          <w:szCs w:val="32"/>
          <w:shd w:val="clear" w:color="auto" w:fill="FFFFFF"/>
        </w:rPr>
      </w:pPr>
    </w:p>
    <w:p w14:paraId="72CD7A59" w14:textId="77777777" w:rsidR="00125983" w:rsidRDefault="00125983" w:rsidP="0062456E">
      <w:pPr>
        <w:rPr>
          <w:b/>
          <w:color w:val="222222"/>
          <w:sz w:val="32"/>
          <w:szCs w:val="32"/>
          <w:shd w:val="clear" w:color="auto" w:fill="FFFFFF"/>
        </w:rPr>
      </w:pPr>
    </w:p>
    <w:p w14:paraId="47A83EB0" w14:textId="77777777" w:rsidR="00125983" w:rsidRDefault="00125983" w:rsidP="0062456E">
      <w:pPr>
        <w:rPr>
          <w:b/>
          <w:color w:val="222222"/>
          <w:sz w:val="32"/>
          <w:szCs w:val="32"/>
          <w:shd w:val="clear" w:color="auto" w:fill="FFFFFF"/>
        </w:rPr>
      </w:pPr>
    </w:p>
    <w:p w14:paraId="1197245B" w14:textId="77777777" w:rsidR="00125983" w:rsidRDefault="00125983" w:rsidP="0062456E">
      <w:pPr>
        <w:rPr>
          <w:b/>
          <w:color w:val="222222"/>
          <w:sz w:val="32"/>
          <w:szCs w:val="32"/>
          <w:shd w:val="clear" w:color="auto" w:fill="FFFFFF"/>
        </w:rPr>
      </w:pPr>
    </w:p>
    <w:p w14:paraId="369BE627" w14:textId="77777777" w:rsidR="00125983" w:rsidRDefault="00125983" w:rsidP="0062456E">
      <w:pPr>
        <w:rPr>
          <w:b/>
          <w:color w:val="222222"/>
          <w:sz w:val="32"/>
          <w:szCs w:val="32"/>
          <w:shd w:val="clear" w:color="auto" w:fill="FFFFFF"/>
        </w:rPr>
      </w:pPr>
    </w:p>
    <w:p w14:paraId="32A20BDD" w14:textId="77777777" w:rsidR="00125983" w:rsidRDefault="00125983" w:rsidP="0062456E">
      <w:pPr>
        <w:rPr>
          <w:b/>
          <w:color w:val="222222"/>
          <w:sz w:val="32"/>
          <w:szCs w:val="32"/>
          <w:shd w:val="clear" w:color="auto" w:fill="FFFFFF"/>
        </w:rPr>
      </w:pPr>
    </w:p>
    <w:p w14:paraId="1CB743CB" w14:textId="77777777" w:rsidR="00125983" w:rsidRDefault="00125983" w:rsidP="0062456E">
      <w:pPr>
        <w:rPr>
          <w:b/>
          <w:color w:val="222222"/>
          <w:sz w:val="32"/>
          <w:szCs w:val="32"/>
          <w:shd w:val="clear" w:color="auto" w:fill="FFFFFF"/>
        </w:rPr>
      </w:pPr>
    </w:p>
    <w:p w14:paraId="6F411FBA" w14:textId="77777777" w:rsidR="00125983" w:rsidRDefault="00125983" w:rsidP="0062456E">
      <w:pPr>
        <w:rPr>
          <w:b/>
          <w:color w:val="222222"/>
          <w:sz w:val="32"/>
          <w:szCs w:val="32"/>
          <w:shd w:val="clear" w:color="auto" w:fill="FFFFFF"/>
        </w:rPr>
      </w:pPr>
    </w:p>
    <w:p w14:paraId="2E105FC0" w14:textId="77777777" w:rsidR="00125983" w:rsidRDefault="00125983" w:rsidP="0062456E">
      <w:pPr>
        <w:rPr>
          <w:b/>
          <w:color w:val="222222"/>
          <w:sz w:val="32"/>
          <w:szCs w:val="32"/>
          <w:shd w:val="clear" w:color="auto" w:fill="FFFFFF"/>
        </w:rPr>
      </w:pPr>
    </w:p>
    <w:p w14:paraId="35985C4D" w14:textId="77777777" w:rsidR="00125983" w:rsidRDefault="00125983" w:rsidP="0062456E">
      <w:pPr>
        <w:rPr>
          <w:b/>
          <w:color w:val="222222"/>
          <w:sz w:val="32"/>
          <w:szCs w:val="32"/>
          <w:shd w:val="clear" w:color="auto" w:fill="FFFFFF"/>
        </w:rPr>
      </w:pPr>
    </w:p>
    <w:p w14:paraId="1F8C9C27" w14:textId="77777777" w:rsidR="00125983" w:rsidRDefault="00125983" w:rsidP="0062456E">
      <w:pPr>
        <w:rPr>
          <w:b/>
          <w:color w:val="222222"/>
          <w:sz w:val="32"/>
          <w:szCs w:val="32"/>
          <w:shd w:val="clear" w:color="auto" w:fill="FFFFFF"/>
        </w:rPr>
      </w:pPr>
    </w:p>
    <w:p w14:paraId="473A496C" w14:textId="77777777" w:rsidR="00125983" w:rsidRDefault="00125983" w:rsidP="0062456E">
      <w:pPr>
        <w:rPr>
          <w:b/>
          <w:color w:val="222222"/>
          <w:sz w:val="32"/>
          <w:szCs w:val="32"/>
          <w:shd w:val="clear" w:color="auto" w:fill="FFFFFF"/>
        </w:rPr>
      </w:pPr>
    </w:p>
    <w:p w14:paraId="4F2498EF" w14:textId="77777777" w:rsidR="00125983" w:rsidRDefault="00125983" w:rsidP="0062456E">
      <w:pPr>
        <w:rPr>
          <w:b/>
          <w:color w:val="222222"/>
          <w:sz w:val="32"/>
          <w:szCs w:val="32"/>
          <w:shd w:val="clear" w:color="auto" w:fill="FFFFFF"/>
        </w:rPr>
      </w:pPr>
    </w:p>
    <w:p w14:paraId="7EEEB8EF" w14:textId="77777777" w:rsidR="00125983" w:rsidRDefault="00125983" w:rsidP="0062456E">
      <w:pPr>
        <w:rPr>
          <w:b/>
          <w:color w:val="222222"/>
          <w:sz w:val="32"/>
          <w:szCs w:val="32"/>
          <w:shd w:val="clear" w:color="auto" w:fill="FFFFFF"/>
        </w:rPr>
      </w:pPr>
    </w:p>
    <w:p w14:paraId="2CDBAB3F" w14:textId="77777777" w:rsidR="00125983" w:rsidRDefault="00125983" w:rsidP="0062456E">
      <w:pPr>
        <w:rPr>
          <w:b/>
          <w:color w:val="222222"/>
          <w:sz w:val="32"/>
          <w:szCs w:val="32"/>
          <w:shd w:val="clear" w:color="auto" w:fill="FFFFFF"/>
        </w:rPr>
      </w:pPr>
    </w:p>
    <w:p w14:paraId="109A5C39" w14:textId="77777777" w:rsidR="00125983" w:rsidRDefault="00125983" w:rsidP="0062456E">
      <w:pPr>
        <w:rPr>
          <w:b/>
          <w:color w:val="222222"/>
          <w:sz w:val="32"/>
          <w:szCs w:val="32"/>
          <w:shd w:val="clear" w:color="auto" w:fill="FFFFFF"/>
        </w:rPr>
      </w:pPr>
    </w:p>
    <w:p w14:paraId="5143C741" w14:textId="77777777" w:rsidR="00125983" w:rsidRDefault="00125983" w:rsidP="0062456E">
      <w:pPr>
        <w:rPr>
          <w:b/>
          <w:color w:val="222222"/>
          <w:sz w:val="32"/>
          <w:szCs w:val="32"/>
          <w:shd w:val="clear" w:color="auto" w:fill="FFFFFF"/>
        </w:rPr>
      </w:pPr>
    </w:p>
    <w:p w14:paraId="622D8805" w14:textId="77777777" w:rsidR="00125983" w:rsidRDefault="00125983" w:rsidP="0062456E">
      <w:pPr>
        <w:rPr>
          <w:b/>
          <w:color w:val="222222"/>
          <w:sz w:val="32"/>
          <w:szCs w:val="32"/>
          <w:shd w:val="clear" w:color="auto" w:fill="FFFFFF"/>
        </w:rPr>
      </w:pPr>
    </w:p>
    <w:p w14:paraId="6E02957C" w14:textId="77777777" w:rsidR="00125983" w:rsidRDefault="00125983" w:rsidP="0062456E">
      <w:pPr>
        <w:rPr>
          <w:b/>
          <w:color w:val="222222"/>
          <w:sz w:val="32"/>
          <w:szCs w:val="32"/>
          <w:shd w:val="clear" w:color="auto" w:fill="FFFFFF"/>
        </w:rPr>
      </w:pPr>
    </w:p>
    <w:p w14:paraId="0D9BD82C" w14:textId="77777777" w:rsidR="00125983" w:rsidRDefault="00125983" w:rsidP="0062456E">
      <w:pPr>
        <w:rPr>
          <w:b/>
          <w:color w:val="222222"/>
          <w:sz w:val="32"/>
          <w:szCs w:val="32"/>
          <w:shd w:val="clear" w:color="auto" w:fill="FFFFFF"/>
        </w:rPr>
      </w:pPr>
    </w:p>
    <w:p w14:paraId="42FAEBE5" w14:textId="77777777" w:rsidR="00125983" w:rsidRDefault="00125983" w:rsidP="0062456E">
      <w:pPr>
        <w:rPr>
          <w:b/>
          <w:color w:val="222222"/>
          <w:sz w:val="32"/>
          <w:szCs w:val="32"/>
          <w:shd w:val="clear" w:color="auto" w:fill="FFFFFF"/>
        </w:rPr>
      </w:pPr>
    </w:p>
    <w:p w14:paraId="36D51FA7" w14:textId="77777777" w:rsidR="00125983" w:rsidRDefault="00125983" w:rsidP="0062456E">
      <w:pPr>
        <w:rPr>
          <w:b/>
          <w:color w:val="222222"/>
          <w:sz w:val="32"/>
          <w:szCs w:val="32"/>
          <w:shd w:val="clear" w:color="auto" w:fill="FFFFFF"/>
        </w:rPr>
      </w:pPr>
    </w:p>
    <w:p w14:paraId="66E7916B" w14:textId="77777777" w:rsidR="00125983" w:rsidRDefault="00125983" w:rsidP="0062456E">
      <w:pPr>
        <w:rPr>
          <w:b/>
          <w:color w:val="222222"/>
          <w:sz w:val="32"/>
          <w:szCs w:val="32"/>
          <w:shd w:val="clear" w:color="auto" w:fill="FFFFFF"/>
        </w:rPr>
      </w:pPr>
    </w:p>
    <w:p w14:paraId="16F840B9" w14:textId="77777777" w:rsidR="00125983" w:rsidRDefault="00125983" w:rsidP="0062456E">
      <w:pPr>
        <w:rPr>
          <w:b/>
          <w:color w:val="222222"/>
          <w:sz w:val="32"/>
          <w:szCs w:val="32"/>
          <w:shd w:val="clear" w:color="auto" w:fill="FFFFFF"/>
        </w:rPr>
      </w:pPr>
    </w:p>
    <w:p w14:paraId="4F3E977F" w14:textId="77777777" w:rsidR="00125983" w:rsidRDefault="00125983" w:rsidP="0062456E">
      <w:pPr>
        <w:rPr>
          <w:b/>
          <w:color w:val="222222"/>
          <w:sz w:val="32"/>
          <w:szCs w:val="32"/>
          <w:shd w:val="clear" w:color="auto" w:fill="FFFFFF"/>
        </w:rPr>
      </w:pPr>
    </w:p>
    <w:p w14:paraId="67500FA7" w14:textId="2760FFB5" w:rsidR="0062456E" w:rsidRPr="006C10AB" w:rsidRDefault="0062456E" w:rsidP="0062456E">
      <w:pPr>
        <w:rPr>
          <w:b/>
          <w:color w:val="222222"/>
          <w:sz w:val="32"/>
          <w:szCs w:val="32"/>
          <w:shd w:val="clear" w:color="auto" w:fill="FFFFFF"/>
        </w:rPr>
      </w:pPr>
      <w:r w:rsidRPr="006C10AB">
        <w:rPr>
          <w:b/>
          <w:color w:val="222222"/>
          <w:sz w:val="32"/>
          <w:szCs w:val="32"/>
          <w:shd w:val="clear" w:color="auto" w:fill="FFFFFF"/>
        </w:rPr>
        <w:t>Figures</w:t>
      </w:r>
    </w:p>
    <w:p w14:paraId="05756857" w14:textId="77777777" w:rsidR="0062456E" w:rsidRDefault="0062456E" w:rsidP="0062456E">
      <w:r>
        <w:rPr>
          <w:noProof/>
          <w:lang w:eastAsia="zh-TW"/>
        </w:rPr>
        <w:drawing>
          <wp:inline distT="0" distB="0" distL="0" distR="0" wp14:anchorId="7A52D6B0" wp14:editId="5703051D">
            <wp:extent cx="5486400" cy="7924800"/>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cess schematic JUN 14.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86400" cy="7924800"/>
                    </a:xfrm>
                    <a:prstGeom prst="rect">
                      <a:avLst/>
                    </a:prstGeom>
                  </pic:spPr>
                </pic:pic>
              </a:graphicData>
            </a:graphic>
          </wp:inline>
        </w:drawing>
      </w:r>
    </w:p>
    <w:p w14:paraId="04308FF3" w14:textId="77777777" w:rsidR="0062456E" w:rsidRDefault="0062456E" w:rsidP="0062456E">
      <w:proofErr w:type="gramStart"/>
      <w:r>
        <w:rPr>
          <w:b/>
        </w:rPr>
        <w:t xml:space="preserve">Figure 1: </w:t>
      </w:r>
      <w:r w:rsidRPr="00020740">
        <w:t xml:space="preserve">Schematic of the main physical processes </w:t>
      </w:r>
      <w:r>
        <w:t xml:space="preserve">and evolution of the vertical water temperature profile as well as the evolution of the vertical DO profiles </w:t>
      </w:r>
      <w:r w:rsidRPr="00020740">
        <w:t>of a dimictic lake</w:t>
      </w:r>
      <w:r>
        <w:t xml:space="preserve"> </w:t>
      </w:r>
      <w:r w:rsidRPr="00020740">
        <w:t xml:space="preserve">in </w:t>
      </w:r>
      <w:r>
        <w:t xml:space="preserve">a) </w:t>
      </w:r>
      <w:r w:rsidRPr="00020740">
        <w:t>early winter when there is thick snow and ice cover (</w:t>
      </w:r>
      <w:r>
        <w:t>W</w:t>
      </w:r>
      <w:r w:rsidRPr="00020740">
        <w:t xml:space="preserve">inter I) and the inverse thermal stratification is strengthened by warmer water sinking from the basin edges, </w:t>
      </w:r>
      <w:r>
        <w:t xml:space="preserve">b) </w:t>
      </w:r>
      <w:r w:rsidRPr="00020740">
        <w:t>in late winter and early spring when the ice is thinning (</w:t>
      </w:r>
      <w:r>
        <w:t>W</w:t>
      </w:r>
      <w:r w:rsidRPr="00020740">
        <w:t xml:space="preserve">inter II) and solar heating of the top of the water column creates a convectively mixing layer at the surface that breaks down the stratification developed over </w:t>
      </w:r>
      <w:r>
        <w:t>W</w:t>
      </w:r>
      <w:r w:rsidRPr="00020740">
        <w:t xml:space="preserve">inter I, and </w:t>
      </w:r>
      <w:r>
        <w:t xml:space="preserve">c) </w:t>
      </w:r>
      <w:r w:rsidRPr="00020740">
        <w:t xml:space="preserve">between ice-off and </w:t>
      </w:r>
      <w:r>
        <w:t>to early summer</w:t>
      </w:r>
      <w:r w:rsidRPr="00020740">
        <w:t xml:space="preserve"> when the summer thermocline develops</w:t>
      </w:r>
      <w:r>
        <w:t xml:space="preserve"> and vertical mixing is strongly suppressed.</w:t>
      </w:r>
      <w:proofErr w:type="gramEnd"/>
      <w:r>
        <w:t xml:space="preserve"> During the </w:t>
      </w:r>
      <w:proofErr w:type="spellStart"/>
      <w:r>
        <w:t>radiatively</w:t>
      </w:r>
      <w:proofErr w:type="spellEnd"/>
      <w:r>
        <w:t xml:space="preserve"> </w:t>
      </w:r>
      <w:proofErr w:type="spellStart"/>
      <w:r>
        <w:t>convecting</w:t>
      </w:r>
      <w:proofErr w:type="spellEnd"/>
      <w:r>
        <w:t xml:space="preserve"> period in late winter, both temperature and DO are increasing in the water column.</w:t>
      </w:r>
    </w:p>
    <w:p w14:paraId="560F158C" w14:textId="77777777" w:rsidR="0062456E" w:rsidRPr="00BE4ABE" w:rsidRDefault="0062456E" w:rsidP="0062456E">
      <w:pPr>
        <w:rPr>
          <w:color w:val="222222"/>
          <w:shd w:val="clear" w:color="auto" w:fill="FFFFFF"/>
        </w:rPr>
      </w:pPr>
    </w:p>
    <w:p w14:paraId="1BBA8583" w14:textId="77777777" w:rsidR="0062456E" w:rsidRDefault="0062456E" w:rsidP="0062456E">
      <w:pPr>
        <w:rPr>
          <w:color w:val="222222"/>
          <w:shd w:val="clear" w:color="auto" w:fill="FFFFFF"/>
        </w:rPr>
      </w:pPr>
    </w:p>
    <w:p w14:paraId="5DA0AA69" w14:textId="77777777" w:rsidR="0062456E" w:rsidRDefault="0062456E" w:rsidP="0062456E">
      <w:pPr>
        <w:rPr>
          <w:color w:val="222222"/>
          <w:shd w:val="clear" w:color="auto" w:fill="FFFFFF"/>
        </w:rPr>
      </w:pPr>
    </w:p>
    <w:p w14:paraId="77B66458" w14:textId="77777777" w:rsidR="0062456E" w:rsidRDefault="0062456E" w:rsidP="0062456E"/>
    <w:p w14:paraId="2B347AE2" w14:textId="77777777" w:rsidR="0062456E" w:rsidRDefault="0062456E" w:rsidP="0062456E"/>
    <w:p w14:paraId="175AEDC5" w14:textId="77777777" w:rsidR="0062456E" w:rsidRDefault="0062456E" w:rsidP="0062456E">
      <w:pPr>
        <w:rPr>
          <w:noProof/>
        </w:rPr>
      </w:pPr>
      <w:r>
        <w:rPr>
          <w:noProof/>
          <w:lang w:eastAsia="zh-TW"/>
        </w:rPr>
        <w:drawing>
          <wp:inline distT="0" distB="0" distL="0" distR="0" wp14:anchorId="29E80805" wp14:editId="45888387">
            <wp:extent cx="5454866" cy="3336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bined_bathymetry APR 13.tif"/>
                    <pic:cNvPicPr/>
                  </pic:nvPicPr>
                  <pic:blipFill rotWithShape="1">
                    <a:blip r:embed="rId74" cstate="print">
                      <a:extLst>
                        <a:ext uri="{28A0092B-C50C-407E-A947-70E740481C1C}">
                          <a14:useLocalDpi xmlns:a14="http://schemas.microsoft.com/office/drawing/2010/main" val="0"/>
                        </a:ext>
                      </a:extLst>
                    </a:blip>
                    <a:srcRect l="8036"/>
                    <a:stretch/>
                  </pic:blipFill>
                  <pic:spPr bwMode="auto">
                    <a:xfrm>
                      <a:off x="0" y="0"/>
                      <a:ext cx="5458337" cy="3338594"/>
                    </a:xfrm>
                    <a:prstGeom prst="rect">
                      <a:avLst/>
                    </a:prstGeom>
                    <a:ln>
                      <a:noFill/>
                    </a:ln>
                    <a:extLst>
                      <a:ext uri="{53640926-AAD7-44D8-BBD7-CCE9431645EC}">
                        <a14:shadowObscured xmlns:a14="http://schemas.microsoft.com/office/drawing/2010/main"/>
                      </a:ext>
                    </a:extLst>
                  </pic:spPr>
                </pic:pic>
              </a:graphicData>
            </a:graphic>
          </wp:inline>
        </w:drawing>
      </w:r>
    </w:p>
    <w:p w14:paraId="166064DA" w14:textId="77777777" w:rsidR="0062456E" w:rsidRPr="00A53650" w:rsidRDefault="0062456E" w:rsidP="0062456E">
      <w:pPr>
        <w:rPr>
          <w:noProof/>
        </w:rPr>
      </w:pPr>
      <w:r>
        <w:rPr>
          <w:b/>
          <w:noProof/>
        </w:rPr>
        <w:t xml:space="preserve">Figure 2: </w:t>
      </w:r>
      <w:r>
        <w:rPr>
          <w:noProof/>
        </w:rPr>
        <w:t>Map of study site. a) Location of Lake Simcoe in the Laurentian Great Lakes region. b) Bathymetry map of Lake Simcoe. Red dot indicates the location of the mooring (station K42), green dot indicates Shanty Bay meteorological station, and blue dot indicates Beaverton water treatment plant. c) Zoomed-in bathymetry of Kempenfelt Bay, which contains the deepest parts of Lake Simcoe (maximum depth 42 m). All the moorings were within 150 m of K42. The blue curve indicates the approximate location of Lovers Creek.</w:t>
      </w:r>
    </w:p>
    <w:p w14:paraId="0B09C136" w14:textId="77777777" w:rsidR="0062456E" w:rsidRDefault="0062456E" w:rsidP="0062456E"/>
    <w:p w14:paraId="1045E912" w14:textId="77777777" w:rsidR="0062456E" w:rsidRDefault="0062456E" w:rsidP="0062456E">
      <w:r>
        <w:rPr>
          <w:noProof/>
          <w:lang w:eastAsia="zh-TW"/>
        </w:rPr>
        <w:drawing>
          <wp:inline distT="0" distB="0" distL="0" distR="0" wp14:anchorId="212AB879" wp14:editId="7EF3B90B">
            <wp:extent cx="5455920" cy="3893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ring APR 26.tif"/>
                    <pic:cNvPicPr/>
                  </pic:nvPicPr>
                  <pic:blipFill rotWithShape="1">
                    <a:blip r:embed="rId75" cstate="print">
                      <a:extLst>
                        <a:ext uri="{28A0092B-C50C-407E-A947-70E740481C1C}">
                          <a14:useLocalDpi xmlns:a14="http://schemas.microsoft.com/office/drawing/2010/main" val="0"/>
                        </a:ext>
                      </a:extLst>
                    </a:blip>
                    <a:srcRect l="8333" r="12848"/>
                    <a:stretch/>
                  </pic:blipFill>
                  <pic:spPr bwMode="auto">
                    <a:xfrm>
                      <a:off x="0" y="0"/>
                      <a:ext cx="5458220" cy="3895293"/>
                    </a:xfrm>
                    <a:prstGeom prst="rect">
                      <a:avLst/>
                    </a:prstGeom>
                    <a:ln>
                      <a:noFill/>
                    </a:ln>
                    <a:extLst>
                      <a:ext uri="{53640926-AAD7-44D8-BBD7-CCE9431645EC}">
                        <a14:shadowObscured xmlns:a14="http://schemas.microsoft.com/office/drawing/2010/main"/>
                      </a:ext>
                    </a:extLst>
                  </pic:spPr>
                </pic:pic>
              </a:graphicData>
            </a:graphic>
          </wp:inline>
        </w:drawing>
      </w:r>
    </w:p>
    <w:p w14:paraId="650B10B5" w14:textId="77777777" w:rsidR="0062456E" w:rsidRDefault="0062456E" w:rsidP="0062456E"/>
    <w:p w14:paraId="748CE04B" w14:textId="77777777" w:rsidR="0062456E" w:rsidRDefault="0062456E" w:rsidP="0062456E">
      <w:r>
        <w:rPr>
          <w:b/>
        </w:rPr>
        <w:t xml:space="preserve">Figure 3: </w:t>
      </w:r>
      <w:r>
        <w:t xml:space="preserve">Schematic of winter deployments at K42. The mooring </w:t>
      </w:r>
      <w:proofErr w:type="gramStart"/>
      <w:r>
        <w:t>was kept</w:t>
      </w:r>
      <w:proofErr w:type="gramEnd"/>
      <w:r>
        <w:t xml:space="preserve"> afloat by a buoy that was 3 m in 2015, 2.5 m in 2016, and 3 m in 2017 below the surface to avoid boats and ice rafting. The ADCP deployed in 2016 was located 150 m away from the mooring to avoid interference of the acoustic beams. </w:t>
      </w:r>
    </w:p>
    <w:p w14:paraId="5B8596B4" w14:textId="77777777" w:rsidR="0062456E" w:rsidRDefault="0062456E" w:rsidP="0062456E"/>
    <w:p w14:paraId="2EF3622A" w14:textId="77777777" w:rsidR="0062456E" w:rsidRPr="00A36D82" w:rsidRDefault="0062456E" w:rsidP="0062456E"/>
    <w:p w14:paraId="4A09B8E1" w14:textId="77777777" w:rsidR="0062456E" w:rsidRDefault="0062456E" w:rsidP="0062456E"/>
    <w:p w14:paraId="72065E7C" w14:textId="77777777" w:rsidR="0062456E" w:rsidRDefault="0062456E" w:rsidP="0062456E">
      <w:r>
        <w:rPr>
          <w:noProof/>
          <w:lang w:eastAsia="zh-TW"/>
        </w:rPr>
        <w:drawing>
          <wp:inline distT="0" distB="0" distL="0" distR="0" wp14:anchorId="670ED8F3" wp14:editId="3FA5C927">
            <wp:extent cx="5486400" cy="3520751"/>
            <wp:effectExtent l="0" t="0" r="0" b="381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r temperature time series MAY 23.tif"/>
                    <pic:cNvPicPr/>
                  </pic:nvPicPr>
                  <pic:blipFill rotWithShape="1">
                    <a:blip r:embed="rId76" cstate="print">
                      <a:extLst>
                        <a:ext uri="{28A0092B-C50C-407E-A947-70E740481C1C}">
                          <a14:useLocalDpi xmlns:a14="http://schemas.microsoft.com/office/drawing/2010/main" val="0"/>
                        </a:ext>
                      </a:extLst>
                    </a:blip>
                    <a:srcRect l="10494" t="12073" r="21450" b="10288"/>
                    <a:stretch/>
                  </pic:blipFill>
                  <pic:spPr bwMode="auto">
                    <a:xfrm>
                      <a:off x="0" y="0"/>
                      <a:ext cx="5494516" cy="3525959"/>
                    </a:xfrm>
                    <a:prstGeom prst="rect">
                      <a:avLst/>
                    </a:prstGeom>
                    <a:ln>
                      <a:noFill/>
                    </a:ln>
                    <a:extLst>
                      <a:ext uri="{53640926-AAD7-44D8-BBD7-CCE9431645EC}">
                        <a14:shadowObscured xmlns:a14="http://schemas.microsoft.com/office/drawing/2010/main"/>
                      </a:ext>
                    </a:extLst>
                  </pic:spPr>
                </pic:pic>
              </a:graphicData>
            </a:graphic>
          </wp:inline>
        </w:drawing>
      </w:r>
    </w:p>
    <w:p w14:paraId="7963B793" w14:textId="77777777" w:rsidR="0062456E" w:rsidRDefault="0062456E" w:rsidP="0062456E">
      <w:r>
        <w:rPr>
          <w:b/>
        </w:rPr>
        <w:t xml:space="preserve">Figure 4: </w:t>
      </w:r>
      <w:r w:rsidRPr="007E3F79">
        <w:t>a)</w:t>
      </w:r>
      <w:r>
        <w:rPr>
          <w:b/>
        </w:rPr>
        <w:t xml:space="preserve"> </w:t>
      </w:r>
      <w:r>
        <w:t>Hourly air temperatures between January 1 and April 1 of 2015 (blue), 2016 (red), and 2017 (green). The black horizontal line indicates 0</w:t>
      </w:r>
      <w:r>
        <w:rPr>
          <w:vertAlign w:val="superscript"/>
        </w:rPr>
        <w:t>o</w:t>
      </w:r>
      <w:r>
        <w:t xml:space="preserve">C.  b) Average February temperature (T) from 2004 to 2018. The red markers indicate 2015, 2016, and 2017. The average air temperature during February in 2015 was the lowest in 15 years and </w:t>
      </w:r>
      <w:r>
        <w:rPr>
          <w:rFonts w:eastAsia="Microsoft JhengHei"/>
          <w:lang w:eastAsia="zh-TW"/>
        </w:rPr>
        <w:t>nearly 10</w:t>
      </w:r>
      <w:r>
        <w:rPr>
          <w:rFonts w:eastAsia="Microsoft JhengHei"/>
          <w:vertAlign w:val="superscript"/>
          <w:lang w:eastAsia="zh-TW"/>
        </w:rPr>
        <w:t>o</w:t>
      </w:r>
      <w:r>
        <w:rPr>
          <w:rFonts w:eastAsia="Microsoft JhengHei"/>
          <w:lang w:eastAsia="zh-TW"/>
        </w:rPr>
        <w:t>C</w:t>
      </w:r>
      <w:r>
        <w:t xml:space="preserve"> lower than 2016 and 2017.</w:t>
      </w:r>
    </w:p>
    <w:p w14:paraId="01867E6A" w14:textId="77777777" w:rsidR="0062456E" w:rsidRDefault="0062456E" w:rsidP="0062456E"/>
    <w:p w14:paraId="1FAC4D4D" w14:textId="77777777" w:rsidR="0062456E" w:rsidRDefault="0062456E" w:rsidP="0062456E">
      <w:r>
        <w:rPr>
          <w:noProof/>
          <w:lang w:eastAsia="zh-TW"/>
        </w:rPr>
        <w:drawing>
          <wp:inline distT="0" distB="0" distL="0" distR="0" wp14:anchorId="5622C611" wp14:editId="0F155F68">
            <wp:extent cx="5334000" cy="555951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year temperature OCT 29.tif"/>
                    <pic:cNvPicPr/>
                  </pic:nvPicPr>
                  <pic:blipFill rotWithShape="1">
                    <a:blip r:embed="rId77" cstate="print">
                      <a:extLst>
                        <a:ext uri="{28A0092B-C50C-407E-A947-70E740481C1C}">
                          <a14:useLocalDpi xmlns:a14="http://schemas.microsoft.com/office/drawing/2010/main" val="0"/>
                        </a:ext>
                      </a:extLst>
                    </a:blip>
                    <a:srcRect l="8532" r="37500"/>
                    <a:stretch/>
                  </pic:blipFill>
                  <pic:spPr bwMode="auto">
                    <a:xfrm>
                      <a:off x="0" y="0"/>
                      <a:ext cx="5337379" cy="5563041"/>
                    </a:xfrm>
                    <a:prstGeom prst="rect">
                      <a:avLst/>
                    </a:prstGeom>
                    <a:ln>
                      <a:noFill/>
                    </a:ln>
                    <a:extLst>
                      <a:ext uri="{53640926-AAD7-44D8-BBD7-CCE9431645EC}">
                        <a14:shadowObscured xmlns:a14="http://schemas.microsoft.com/office/drawing/2010/main"/>
                      </a:ext>
                    </a:extLst>
                  </pic:spPr>
                </pic:pic>
              </a:graphicData>
            </a:graphic>
          </wp:inline>
        </w:drawing>
      </w:r>
    </w:p>
    <w:p w14:paraId="301E3D92" w14:textId="4B41D3CB" w:rsidR="0062456E" w:rsidRDefault="0062456E" w:rsidP="0062456E">
      <w:r>
        <w:rPr>
          <w:b/>
        </w:rPr>
        <w:t xml:space="preserve">Figure 5: </w:t>
      </w:r>
      <w:r>
        <w:t>Water temperature time series for a) 2015, b) 2016, and c) 2017 in winter. The blue bar on top of each plot indicates the duration of ice cover. Overlaying black line on each plot indicates the estimated mixed layer depth. In each year</w:t>
      </w:r>
      <w:r w:rsidR="0065345B">
        <w:t>,</w:t>
      </w:r>
      <w:r>
        <w:t xml:space="preserve"> the convective mixing layer deepened near the end of the ice-cover period.</w:t>
      </w:r>
    </w:p>
    <w:p w14:paraId="132CCAAB" w14:textId="77777777" w:rsidR="0062456E" w:rsidRDefault="0062456E" w:rsidP="0062456E"/>
    <w:p w14:paraId="3867BBEE" w14:textId="77777777" w:rsidR="0062456E" w:rsidRPr="00627A10" w:rsidRDefault="0062456E" w:rsidP="0062456E">
      <w:r>
        <w:rPr>
          <w:noProof/>
          <w:lang w:eastAsia="zh-TW"/>
        </w:rPr>
        <w:drawing>
          <wp:inline distT="0" distB="0" distL="0" distR="0" wp14:anchorId="41F9DB78" wp14:editId="29655766">
            <wp:extent cx="5467350" cy="395406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 year thorpe and light APR 10.tif"/>
                    <pic:cNvPicPr/>
                  </pic:nvPicPr>
                  <pic:blipFill rotWithShape="1">
                    <a:blip r:embed="rId78" cstate="print">
                      <a:extLst>
                        <a:ext uri="{28A0092B-C50C-407E-A947-70E740481C1C}">
                          <a14:useLocalDpi xmlns:a14="http://schemas.microsoft.com/office/drawing/2010/main" val="0"/>
                        </a:ext>
                      </a:extLst>
                    </a:blip>
                    <a:srcRect l="8855" r="13368"/>
                    <a:stretch/>
                  </pic:blipFill>
                  <pic:spPr bwMode="auto">
                    <a:xfrm>
                      <a:off x="0" y="0"/>
                      <a:ext cx="5472857" cy="3958049"/>
                    </a:xfrm>
                    <a:prstGeom prst="rect">
                      <a:avLst/>
                    </a:prstGeom>
                    <a:ln>
                      <a:noFill/>
                    </a:ln>
                    <a:extLst>
                      <a:ext uri="{53640926-AAD7-44D8-BBD7-CCE9431645EC}">
                        <a14:shadowObscured xmlns:a14="http://schemas.microsoft.com/office/drawing/2010/main"/>
                      </a:ext>
                    </a:extLst>
                  </pic:spPr>
                </pic:pic>
              </a:graphicData>
            </a:graphic>
          </wp:inline>
        </w:drawing>
      </w:r>
    </w:p>
    <w:p w14:paraId="7EA16553" w14:textId="77777777" w:rsidR="0062456E" w:rsidRDefault="0062456E" w:rsidP="0062456E"/>
    <w:p w14:paraId="10B90ACE" w14:textId="77777777" w:rsidR="0062456E" w:rsidRPr="00627A10" w:rsidRDefault="0062456E" w:rsidP="0062456E">
      <w:r>
        <w:rPr>
          <w:b/>
        </w:rPr>
        <w:t>Figure 6:</w:t>
      </w:r>
      <w:r>
        <w:t xml:space="preserve"> Time series of Thorpe displacements and light intensity of PAR</w:t>
      </w:r>
      <w:proofErr w:type="gramStart"/>
      <w:r>
        <w:t>;</w:t>
      </w:r>
      <w:proofErr w:type="gramEnd"/>
      <w:r>
        <w:t xml:space="preserve"> a) Thorpe displacements in 2015 between January 1 and April 26. The blue </w:t>
      </w:r>
      <w:proofErr w:type="spellStart"/>
      <w:r>
        <w:t>colour</w:t>
      </w:r>
      <w:proofErr w:type="spellEnd"/>
      <w:r>
        <w:t xml:space="preserve"> indicates downward displacements and red </w:t>
      </w:r>
      <w:proofErr w:type="spellStart"/>
      <w:r>
        <w:t>colour</w:t>
      </w:r>
      <w:proofErr w:type="spellEnd"/>
      <w:r>
        <w:t xml:space="preserve"> indicates upward displacements. There were high Thorpe scales within the mixing layer. The blue bar on top of each plot indicates the duration of ice cover. Overlaying black line on each plot indicates the estimated mixed layer depth. b) PAR in 2016. c) Thorpe displacements for 2016. d) PAR in 2017. e) Thorpe displacements in 2017. There were no light measurements for 2015 or after April 1 in 2016.</w:t>
      </w:r>
    </w:p>
    <w:p w14:paraId="25E038CF" w14:textId="77777777" w:rsidR="0062456E" w:rsidRDefault="0062456E" w:rsidP="0062456E"/>
    <w:p w14:paraId="25F02AFA" w14:textId="77777777" w:rsidR="0062456E" w:rsidRDefault="0062456E" w:rsidP="0062456E">
      <w:r>
        <w:rPr>
          <w:noProof/>
          <w:lang w:eastAsia="zh-TW"/>
        </w:rPr>
        <w:drawing>
          <wp:inline distT="0" distB="0" distL="0" distR="0" wp14:anchorId="2FD69E80" wp14:editId="578B620D">
            <wp:extent cx="5467350" cy="466384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orpe scale distribution NOV 22.tif"/>
                    <pic:cNvPicPr/>
                  </pic:nvPicPr>
                  <pic:blipFill rotWithShape="1">
                    <a:blip r:embed="rId79" cstate="print">
                      <a:extLst>
                        <a:ext uri="{28A0092B-C50C-407E-A947-70E740481C1C}">
                          <a14:useLocalDpi xmlns:a14="http://schemas.microsoft.com/office/drawing/2010/main" val="0"/>
                        </a:ext>
                      </a:extLst>
                    </a:blip>
                    <a:srcRect l="20833" t="10493" r="24827" b="7099"/>
                    <a:stretch/>
                  </pic:blipFill>
                  <pic:spPr bwMode="auto">
                    <a:xfrm>
                      <a:off x="0" y="0"/>
                      <a:ext cx="5470348" cy="4666399"/>
                    </a:xfrm>
                    <a:prstGeom prst="rect">
                      <a:avLst/>
                    </a:prstGeom>
                    <a:ln>
                      <a:noFill/>
                    </a:ln>
                    <a:extLst>
                      <a:ext uri="{53640926-AAD7-44D8-BBD7-CCE9431645EC}">
                        <a14:shadowObscured xmlns:a14="http://schemas.microsoft.com/office/drawing/2010/main"/>
                      </a:ext>
                    </a:extLst>
                  </pic:spPr>
                </pic:pic>
              </a:graphicData>
            </a:graphic>
          </wp:inline>
        </w:drawing>
      </w:r>
    </w:p>
    <w:p w14:paraId="09AD8121" w14:textId="5E4762FC" w:rsidR="0062456E" w:rsidRPr="0069626C" w:rsidRDefault="0062456E" w:rsidP="0062456E">
      <w:r>
        <w:rPr>
          <w:b/>
        </w:rPr>
        <w:t xml:space="preserve">Figure 7: </w:t>
      </w:r>
      <w:r>
        <w:t xml:space="preserve">Plot of probability distributions of the average of the absolute values of Thorpe displacements at the top </w:t>
      </w:r>
      <w:proofErr w:type="gramStart"/>
      <w:r>
        <w:t>2</w:t>
      </w:r>
      <w:proofErr w:type="gramEnd"/>
      <w:r>
        <w:t xml:space="preserve"> measurement height</w:t>
      </w:r>
      <w:r w:rsidR="00C551DC">
        <w:t>s</w:t>
      </w:r>
      <w:r>
        <w:t xml:space="preserve"> for a) 2016 and b) 2017. The blue bars indicate times when there was weak light, defined as when the measured light was less than 10 µ</w:t>
      </w:r>
      <w:proofErr w:type="spellStart"/>
      <w:r>
        <w:t>mol</w:t>
      </w:r>
      <w:proofErr w:type="spellEnd"/>
      <w:r>
        <w:t xml:space="preserve"> m</w:t>
      </w:r>
      <w:r>
        <w:rPr>
          <w:vertAlign w:val="superscript"/>
        </w:rPr>
        <w:t>-2</w:t>
      </w:r>
      <w:r w:rsidR="00DD0B91">
        <w:rPr>
          <w:vertAlign w:val="superscript"/>
        </w:rPr>
        <w:t xml:space="preserve"> </w:t>
      </w:r>
      <w:r>
        <w:t>s</w:t>
      </w:r>
      <w:r>
        <w:rPr>
          <w:vertAlign w:val="superscript"/>
        </w:rPr>
        <w:t>-1</w:t>
      </w:r>
      <w:r>
        <w:t xml:space="preserve">. The red bars indicate times when there was strong light, defined as when the measured light was greater than </w:t>
      </w:r>
      <w:proofErr w:type="gramStart"/>
      <w:r>
        <w:t>75 µ</w:t>
      </w:r>
      <w:proofErr w:type="spellStart"/>
      <w:r>
        <w:t>mol</w:t>
      </w:r>
      <w:proofErr w:type="spellEnd"/>
      <w:proofErr w:type="gramEnd"/>
      <w:r>
        <w:t xml:space="preserve"> m</w:t>
      </w:r>
      <w:r>
        <w:rPr>
          <w:vertAlign w:val="superscript"/>
        </w:rPr>
        <w:t>-2</w:t>
      </w:r>
      <w:r w:rsidR="00DD0B91">
        <w:rPr>
          <w:vertAlign w:val="superscript"/>
        </w:rPr>
        <w:t xml:space="preserve"> </w:t>
      </w:r>
      <w:r>
        <w:t>s</w:t>
      </w:r>
      <w:r>
        <w:rPr>
          <w:vertAlign w:val="superscript"/>
        </w:rPr>
        <w:t>-1</w:t>
      </w:r>
      <w:r>
        <w:t>.</w:t>
      </w:r>
    </w:p>
    <w:p w14:paraId="603F8D54" w14:textId="77777777" w:rsidR="0062456E" w:rsidRDefault="0062456E" w:rsidP="0062456E"/>
    <w:p w14:paraId="011DAE27" w14:textId="77777777" w:rsidR="0062456E" w:rsidRDefault="0062456E" w:rsidP="0062456E">
      <w:r>
        <w:rPr>
          <w:noProof/>
          <w:lang w:eastAsia="zh-TW"/>
        </w:rPr>
        <w:drawing>
          <wp:inline distT="0" distB="0" distL="0" distR="0" wp14:anchorId="193D667D" wp14:editId="6391941D">
            <wp:extent cx="5499646" cy="372427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year oxygen OCT 18.tif"/>
                    <pic:cNvPicPr/>
                  </pic:nvPicPr>
                  <pic:blipFill rotWithShape="1">
                    <a:blip r:embed="rId80" cstate="print">
                      <a:extLst>
                        <a:ext uri="{28A0092B-C50C-407E-A947-70E740481C1C}">
                          <a14:useLocalDpi xmlns:a14="http://schemas.microsoft.com/office/drawing/2010/main" val="0"/>
                        </a:ext>
                      </a:extLst>
                    </a:blip>
                    <a:srcRect l="9723" t="6789" r="18750" b="7099"/>
                    <a:stretch/>
                  </pic:blipFill>
                  <pic:spPr bwMode="auto">
                    <a:xfrm>
                      <a:off x="0" y="0"/>
                      <a:ext cx="5502622" cy="3726291"/>
                    </a:xfrm>
                    <a:prstGeom prst="rect">
                      <a:avLst/>
                    </a:prstGeom>
                    <a:ln>
                      <a:noFill/>
                    </a:ln>
                    <a:extLst>
                      <a:ext uri="{53640926-AAD7-44D8-BBD7-CCE9431645EC}">
                        <a14:shadowObscured xmlns:a14="http://schemas.microsoft.com/office/drawing/2010/main"/>
                      </a:ext>
                    </a:extLst>
                  </pic:spPr>
                </pic:pic>
              </a:graphicData>
            </a:graphic>
          </wp:inline>
        </w:drawing>
      </w:r>
    </w:p>
    <w:p w14:paraId="6AAED174" w14:textId="77777777" w:rsidR="0062456E" w:rsidRDefault="0062456E" w:rsidP="0062456E">
      <w:r>
        <w:rPr>
          <w:b/>
        </w:rPr>
        <w:t>Figure 8:</w:t>
      </w:r>
      <w:r>
        <w:t xml:space="preserve"> Time series of dissolved oxygen saturation with respect to 14.6 mg L</w:t>
      </w:r>
      <w:r>
        <w:rPr>
          <w:vertAlign w:val="superscript"/>
        </w:rPr>
        <w:t>-1</w:t>
      </w:r>
      <w:r>
        <w:t>, the dissolved oxygen saturation concentration at 0</w:t>
      </w:r>
      <w:r>
        <w:rPr>
          <w:vertAlign w:val="superscript"/>
        </w:rPr>
        <w:t>o</w:t>
      </w:r>
      <w:r>
        <w:t>C for a) 2015, b) 2016, and c) 2017. The blue bar on top of each plot indicates the duration of ice cover. Overlaying black line on each plot indicates the estimated mixed layer depth. The oxygen concentrations were higher in the mixing layer and lower below the mixing layer in each year.</w:t>
      </w:r>
    </w:p>
    <w:p w14:paraId="4FA62D53" w14:textId="77777777" w:rsidR="0062456E" w:rsidRDefault="0062456E" w:rsidP="0062456E"/>
    <w:p w14:paraId="3525BAD2" w14:textId="77777777" w:rsidR="0062456E" w:rsidRDefault="0062456E" w:rsidP="0062456E">
      <w:r>
        <w:rPr>
          <w:noProof/>
          <w:lang w:eastAsia="zh-TW"/>
        </w:rPr>
        <w:drawing>
          <wp:inline distT="0" distB="0" distL="0" distR="0" wp14:anchorId="62EBFA0B" wp14:editId="11E46C37">
            <wp:extent cx="5454860" cy="3381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nkton APR 10.tif"/>
                    <pic:cNvPicPr/>
                  </pic:nvPicPr>
                  <pic:blipFill rotWithShape="1">
                    <a:blip r:embed="rId81" cstate="print">
                      <a:extLst>
                        <a:ext uri="{28A0092B-C50C-407E-A947-70E740481C1C}">
                          <a14:useLocalDpi xmlns:a14="http://schemas.microsoft.com/office/drawing/2010/main" val="0"/>
                        </a:ext>
                      </a:extLst>
                    </a:blip>
                    <a:srcRect l="2605" t="1852" r="8333"/>
                    <a:stretch/>
                  </pic:blipFill>
                  <pic:spPr bwMode="auto">
                    <a:xfrm>
                      <a:off x="0" y="0"/>
                      <a:ext cx="5459235" cy="3384087"/>
                    </a:xfrm>
                    <a:prstGeom prst="rect">
                      <a:avLst/>
                    </a:prstGeom>
                    <a:ln>
                      <a:noFill/>
                    </a:ln>
                    <a:extLst>
                      <a:ext uri="{53640926-AAD7-44D8-BBD7-CCE9431645EC}">
                        <a14:shadowObscured xmlns:a14="http://schemas.microsoft.com/office/drawing/2010/main"/>
                      </a:ext>
                    </a:extLst>
                  </pic:spPr>
                </pic:pic>
              </a:graphicData>
            </a:graphic>
          </wp:inline>
        </w:drawing>
      </w:r>
    </w:p>
    <w:p w14:paraId="037CD2D3" w14:textId="77777777" w:rsidR="0062456E" w:rsidRDefault="0062456E" w:rsidP="0062456E"/>
    <w:p w14:paraId="66B09588" w14:textId="77777777" w:rsidR="0062456E" w:rsidRDefault="0062456E" w:rsidP="0062456E">
      <w:r>
        <w:rPr>
          <w:b/>
        </w:rPr>
        <w:t xml:space="preserve">Figure 9: </w:t>
      </w:r>
      <w:r>
        <w:t xml:space="preserve">a) Total abundance of plankton for 4 years between 2013 and 2016. The vertical lines of corresponding </w:t>
      </w:r>
      <w:proofErr w:type="spellStart"/>
      <w:r>
        <w:t>colour</w:t>
      </w:r>
      <w:proofErr w:type="spellEnd"/>
      <w:r>
        <w:t xml:space="preserve"> indicate ice on and ice off dates. b) Abundance separated by classes.</w:t>
      </w:r>
      <w:r w:rsidRPr="0039140F">
        <w:t xml:space="preserve"> </w:t>
      </w:r>
      <w:r>
        <w:t xml:space="preserve">The </w:t>
      </w:r>
      <w:proofErr w:type="spellStart"/>
      <w:r>
        <w:t>biovolumes</w:t>
      </w:r>
      <w:proofErr w:type="spellEnd"/>
      <w:r>
        <w:t xml:space="preserve"> represent monthly average of plankton aggregated from weekly samples.  Plankton abundance is maximum just before ice-off, likely linked to the increase in oxygen. Plankton</w:t>
      </w:r>
      <w:r w:rsidRPr="00F677FD">
        <w:t xml:space="preserve"> samples </w:t>
      </w:r>
      <w:proofErr w:type="gramStart"/>
      <w:r w:rsidRPr="00F677FD">
        <w:t>were not counted</w:t>
      </w:r>
      <w:proofErr w:type="gramEnd"/>
      <w:r w:rsidRPr="00F677FD">
        <w:t xml:space="preserve"> for January and February </w:t>
      </w:r>
      <w:r>
        <w:t xml:space="preserve">in </w:t>
      </w:r>
      <w:r w:rsidRPr="00F677FD">
        <w:t>2013</w:t>
      </w:r>
      <w:r>
        <w:t xml:space="preserve">. </w:t>
      </w:r>
    </w:p>
    <w:p w14:paraId="1F657B0B" w14:textId="77777777" w:rsidR="0062456E" w:rsidRPr="00627A10" w:rsidRDefault="0062456E" w:rsidP="0062456E"/>
    <w:p w14:paraId="132E1969" w14:textId="77777777" w:rsidR="0062456E" w:rsidRPr="0069626C" w:rsidRDefault="0062456E" w:rsidP="0062456E"/>
    <w:p w14:paraId="6A917E66" w14:textId="77777777" w:rsidR="0062456E" w:rsidRDefault="0062456E" w:rsidP="0062456E"/>
    <w:p w14:paraId="6AAB042A" w14:textId="77777777" w:rsidR="0062456E" w:rsidRDefault="0062456E" w:rsidP="0062456E"/>
    <w:p w14:paraId="3DCBBBCA" w14:textId="77777777" w:rsidR="0062456E" w:rsidRDefault="0062456E" w:rsidP="0062456E"/>
    <w:p w14:paraId="4BF009E0" w14:textId="77777777" w:rsidR="0062456E" w:rsidRDefault="0062456E" w:rsidP="0062456E"/>
    <w:p w14:paraId="52B7B9E1" w14:textId="77777777" w:rsidR="0062456E" w:rsidRDefault="0062456E" w:rsidP="0062456E"/>
    <w:p w14:paraId="6D62CEF8" w14:textId="77777777" w:rsidR="0062456E" w:rsidRDefault="0062456E" w:rsidP="0062456E"/>
    <w:p w14:paraId="02AADEF5" w14:textId="77777777" w:rsidR="0062456E" w:rsidRDefault="0062456E" w:rsidP="0062456E"/>
    <w:p w14:paraId="70380EFA" w14:textId="77777777" w:rsidR="0062456E" w:rsidRDefault="0062456E" w:rsidP="0062456E">
      <w:r>
        <w:rPr>
          <w:noProof/>
          <w:lang w:eastAsia="zh-TW"/>
        </w:rPr>
        <w:drawing>
          <wp:inline distT="0" distB="0" distL="0" distR="0" wp14:anchorId="031822E5" wp14:editId="4FFF6569">
            <wp:extent cx="5448300" cy="59838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 part 2 APR 10.tif"/>
                    <pic:cNvPicPr/>
                  </pic:nvPicPr>
                  <pic:blipFill rotWithShape="1">
                    <a:blip r:embed="rId82" cstate="print">
                      <a:extLst>
                        <a:ext uri="{28A0092B-C50C-407E-A947-70E740481C1C}">
                          <a14:useLocalDpi xmlns:a14="http://schemas.microsoft.com/office/drawing/2010/main" val="0"/>
                        </a:ext>
                      </a:extLst>
                    </a:blip>
                    <a:srcRect l="20139" r="28646"/>
                    <a:stretch/>
                  </pic:blipFill>
                  <pic:spPr bwMode="auto">
                    <a:xfrm>
                      <a:off x="0" y="0"/>
                      <a:ext cx="5452118" cy="5988089"/>
                    </a:xfrm>
                    <a:prstGeom prst="rect">
                      <a:avLst/>
                    </a:prstGeom>
                    <a:ln>
                      <a:noFill/>
                    </a:ln>
                    <a:extLst>
                      <a:ext uri="{53640926-AAD7-44D8-BBD7-CCE9431645EC}">
                        <a14:shadowObscured xmlns:a14="http://schemas.microsoft.com/office/drawing/2010/main"/>
                      </a:ext>
                    </a:extLst>
                  </pic:spPr>
                </pic:pic>
              </a:graphicData>
            </a:graphic>
          </wp:inline>
        </w:drawing>
      </w:r>
    </w:p>
    <w:p w14:paraId="31A392F2" w14:textId="77777777" w:rsidR="0062456E" w:rsidRPr="002C063A" w:rsidRDefault="0062456E" w:rsidP="0062456E">
      <w:r>
        <w:rPr>
          <w:b/>
        </w:rPr>
        <w:t xml:space="preserve">Figure 10: </w:t>
      </w:r>
      <w:r>
        <w:t>2016 time series of a) water temperature, b) Thorpe displacements, c) Thorpe scales, d) average water temperature, and e) eastward velocity between April 22 and June 22. The black line in plots a) and e) indicates the estimated thermocline, defined as the maximum absolute temperature gradient. The orange horizontal line in d) indicates 4</w:t>
      </w:r>
      <w:r>
        <w:rPr>
          <w:vertAlign w:val="superscript"/>
        </w:rPr>
        <w:t>o</w:t>
      </w:r>
      <w:r>
        <w:t>C when the density of water was maximum. The vertical dashed red line in b-d indicates the time when the mean water temperature reached 4</w:t>
      </w:r>
      <w:r>
        <w:rPr>
          <w:vertAlign w:val="superscript"/>
        </w:rPr>
        <w:t>o</w:t>
      </w:r>
      <w:r>
        <w:t>C. The Thorpe scales decreased sharply after the average temperature of the water column reached 4</w:t>
      </w:r>
      <w:r>
        <w:rPr>
          <w:vertAlign w:val="superscript"/>
        </w:rPr>
        <w:t>o</w:t>
      </w:r>
      <w:r>
        <w:t>C.</w:t>
      </w:r>
      <w:r w:rsidRPr="00A13763">
        <w:t xml:space="preserve"> </w:t>
      </w:r>
      <w:r>
        <w:t>The dashed vertical red line is when the water temperature first crossed 4</w:t>
      </w:r>
      <w:r w:rsidRPr="00B13620">
        <w:rPr>
          <w:vertAlign w:val="superscript"/>
        </w:rPr>
        <w:t>o</w:t>
      </w:r>
      <w:r>
        <w:t>C. The vertical dashed green line is when the thermal stratification first exceeded 1</w:t>
      </w:r>
      <w:r w:rsidRPr="00B13620">
        <w:rPr>
          <w:vertAlign w:val="superscript"/>
        </w:rPr>
        <w:t>o</w:t>
      </w:r>
      <w:r>
        <w:t>C m</w:t>
      </w:r>
      <w:r w:rsidRPr="00B13620">
        <w:rPr>
          <w:vertAlign w:val="superscript"/>
        </w:rPr>
        <w:t>-1</w:t>
      </w:r>
      <w:r w:rsidRPr="00B13620">
        <w:t>, a common definition of summer stratification.</w:t>
      </w:r>
    </w:p>
    <w:p w14:paraId="6B491DB6" w14:textId="77777777" w:rsidR="0062456E" w:rsidRDefault="0062456E" w:rsidP="0062456E"/>
    <w:p w14:paraId="6F05BA1D" w14:textId="77777777" w:rsidR="0062456E" w:rsidRDefault="0062456E" w:rsidP="0062456E"/>
    <w:p w14:paraId="49C1D30F" w14:textId="77777777" w:rsidR="0062456E" w:rsidRDefault="0062456E" w:rsidP="0062456E"/>
    <w:p w14:paraId="2BCACF47" w14:textId="77777777" w:rsidR="0062456E" w:rsidRDefault="0062456E" w:rsidP="0062456E">
      <w:r>
        <w:rPr>
          <w:noProof/>
          <w:lang w:eastAsia="zh-TW"/>
        </w:rPr>
        <w:drawing>
          <wp:inline distT="0" distB="0" distL="0" distR="0" wp14:anchorId="13E24C29" wp14:editId="6B90714C">
            <wp:extent cx="5495925" cy="635957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 part 2 APR 10.tif"/>
                    <pic:cNvPicPr/>
                  </pic:nvPicPr>
                  <pic:blipFill rotWithShape="1">
                    <a:blip r:embed="rId83" cstate="print">
                      <a:extLst>
                        <a:ext uri="{28A0092B-C50C-407E-A947-70E740481C1C}">
                          <a14:useLocalDpi xmlns:a14="http://schemas.microsoft.com/office/drawing/2010/main" val="0"/>
                        </a:ext>
                      </a:extLst>
                    </a:blip>
                    <a:srcRect l="25695" r="25695"/>
                    <a:stretch/>
                  </pic:blipFill>
                  <pic:spPr bwMode="auto">
                    <a:xfrm>
                      <a:off x="0" y="0"/>
                      <a:ext cx="5497656" cy="6361573"/>
                    </a:xfrm>
                    <a:prstGeom prst="rect">
                      <a:avLst/>
                    </a:prstGeom>
                    <a:ln>
                      <a:noFill/>
                    </a:ln>
                    <a:extLst>
                      <a:ext uri="{53640926-AAD7-44D8-BBD7-CCE9431645EC}">
                        <a14:shadowObscured xmlns:a14="http://schemas.microsoft.com/office/drawing/2010/main"/>
                      </a:ext>
                    </a:extLst>
                  </pic:spPr>
                </pic:pic>
              </a:graphicData>
            </a:graphic>
          </wp:inline>
        </w:drawing>
      </w:r>
    </w:p>
    <w:p w14:paraId="1E7E8EB1" w14:textId="77777777" w:rsidR="0062456E" w:rsidRPr="00A13763" w:rsidRDefault="0062456E" w:rsidP="0062456E">
      <w:r>
        <w:rPr>
          <w:rFonts w:eastAsia="Microsoft JhengHei"/>
          <w:b/>
          <w:lang w:eastAsia="zh-TW"/>
        </w:rPr>
        <w:t xml:space="preserve">Figure 11: </w:t>
      </w:r>
      <w:r>
        <w:t>201</w:t>
      </w:r>
      <w:r>
        <w:rPr>
          <w:lang w:val="en-CA"/>
        </w:rPr>
        <w:t>7</w:t>
      </w:r>
      <w:r>
        <w:t xml:space="preserve"> time series of a) water temperature, b) Thorpe displacements, and c) average water temperature between April 10 and June 22. Black line in plots a) and e) indicates the estimated depth thermocline, defined as the maximum absolute temperature gradient. The orange horizontal line in c) indicates 4</w:t>
      </w:r>
      <w:r>
        <w:rPr>
          <w:vertAlign w:val="superscript"/>
        </w:rPr>
        <w:t>o</w:t>
      </w:r>
      <w:r>
        <w:t>C, i.e. when the density of water is maximum. The dashed vertical red line is when the water temperature first cross 4</w:t>
      </w:r>
      <w:r w:rsidRPr="00BE4ABE">
        <w:rPr>
          <w:vertAlign w:val="superscript"/>
        </w:rPr>
        <w:t>o</w:t>
      </w:r>
      <w:r>
        <w:t>C. The vertical dashed green line is when the thermal stratification first exceeds 1</w:t>
      </w:r>
      <w:r w:rsidRPr="00BE4ABE">
        <w:rPr>
          <w:vertAlign w:val="superscript"/>
        </w:rPr>
        <w:t>o</w:t>
      </w:r>
      <w:r>
        <w:t>C m</w:t>
      </w:r>
      <w:r w:rsidRPr="00BE4ABE">
        <w:rPr>
          <w:vertAlign w:val="superscript"/>
        </w:rPr>
        <w:t>-1</w:t>
      </w:r>
      <w:r w:rsidRPr="00BE4ABE">
        <w:t xml:space="preserve">, a common definition of summer stratification. </w:t>
      </w:r>
    </w:p>
    <w:p w14:paraId="7834E31B" w14:textId="77777777" w:rsidR="0062456E" w:rsidRDefault="0062456E" w:rsidP="0062456E">
      <w:pPr>
        <w:rPr>
          <w:rFonts w:eastAsia="Microsoft JhengHei"/>
          <w:lang w:eastAsia="zh-TW"/>
        </w:rPr>
      </w:pPr>
    </w:p>
    <w:p w14:paraId="1FF9759A" w14:textId="77777777" w:rsidR="0062456E" w:rsidRDefault="0062456E" w:rsidP="0062456E">
      <w:r>
        <w:rPr>
          <w:noProof/>
          <w:lang w:eastAsia="zh-TW"/>
        </w:rPr>
        <w:drawing>
          <wp:inline distT="0" distB="0" distL="0" distR="0" wp14:anchorId="1F57577D" wp14:editId="74C41905">
            <wp:extent cx="5486400" cy="263978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ductivity APR 12.tif"/>
                    <pic:cNvPicPr/>
                  </pic:nvPicPr>
                  <pic:blipFill rotWithShape="1">
                    <a:blip r:embed="rId84" cstate="print">
                      <a:extLst>
                        <a:ext uri="{28A0092B-C50C-407E-A947-70E740481C1C}">
                          <a14:useLocalDpi xmlns:a14="http://schemas.microsoft.com/office/drawing/2010/main" val="0"/>
                        </a:ext>
                      </a:extLst>
                    </a:blip>
                    <a:srcRect b="14462"/>
                    <a:stretch/>
                  </pic:blipFill>
                  <pic:spPr bwMode="auto">
                    <a:xfrm>
                      <a:off x="0" y="0"/>
                      <a:ext cx="5486400" cy="2639786"/>
                    </a:xfrm>
                    <a:prstGeom prst="rect">
                      <a:avLst/>
                    </a:prstGeom>
                    <a:ln>
                      <a:noFill/>
                    </a:ln>
                    <a:extLst>
                      <a:ext uri="{53640926-AAD7-44D8-BBD7-CCE9431645EC}">
                        <a14:shadowObscured xmlns:a14="http://schemas.microsoft.com/office/drawing/2010/main"/>
                      </a:ext>
                    </a:extLst>
                  </pic:spPr>
                </pic:pic>
              </a:graphicData>
            </a:graphic>
          </wp:inline>
        </w:drawing>
      </w:r>
    </w:p>
    <w:p w14:paraId="402152E9" w14:textId="77777777" w:rsidR="0062456E" w:rsidRDefault="0062456E" w:rsidP="0062456E">
      <w:r>
        <w:rPr>
          <w:b/>
        </w:rPr>
        <w:t>Figure 12:</w:t>
      </w:r>
      <w:r>
        <w:t xml:space="preserve"> a) Time series of specific conductivity at 25</w:t>
      </w:r>
      <w:r>
        <w:rPr>
          <w:vertAlign w:val="superscript"/>
        </w:rPr>
        <w:t>o</w:t>
      </w:r>
      <w:r>
        <w:t>C in 2017. The blue bar at the top indicates the ice-covered period and the overlaying black line indicates the estimated mixing layer. b) The vertical average of specific conductivity at 25</w:t>
      </w:r>
      <w:r>
        <w:rPr>
          <w:vertAlign w:val="superscript"/>
        </w:rPr>
        <w:t>o</w:t>
      </w:r>
      <w:r>
        <w:t>C in 2017. There was a sharp increase in benthic conductivity before ice-off.</w:t>
      </w:r>
    </w:p>
    <w:p w14:paraId="597696CD" w14:textId="77777777" w:rsidR="0062456E" w:rsidRDefault="0062456E" w:rsidP="0062456E">
      <w:pPr>
        <w:rPr>
          <w:rFonts w:eastAsia="Microsoft JhengHei"/>
          <w:lang w:eastAsia="zh-TW"/>
        </w:rPr>
      </w:pPr>
    </w:p>
    <w:p w14:paraId="35840E5D" w14:textId="77777777" w:rsidR="0062456E" w:rsidRDefault="0062456E" w:rsidP="0062456E">
      <w:pPr>
        <w:rPr>
          <w:rFonts w:eastAsia="Microsoft JhengHei"/>
          <w:lang w:eastAsia="zh-TW"/>
        </w:rPr>
      </w:pPr>
    </w:p>
    <w:p w14:paraId="2627E219" w14:textId="77777777" w:rsidR="0062456E" w:rsidRPr="0045438C" w:rsidRDefault="0062456E" w:rsidP="0062456E">
      <w:pPr>
        <w:rPr>
          <w:rFonts w:eastAsia="Microsoft JhengHei"/>
          <w:lang w:eastAsia="zh-TW"/>
        </w:rPr>
      </w:pPr>
    </w:p>
    <w:p w14:paraId="6319AA87" w14:textId="77777777" w:rsidR="0062456E" w:rsidRDefault="0062456E" w:rsidP="0062456E">
      <w:pPr>
        <w:rPr>
          <w:rFonts w:eastAsia="Meiryo UI"/>
          <w:color w:val="212121"/>
        </w:rPr>
      </w:pPr>
      <w:r>
        <w:rPr>
          <w:rFonts w:eastAsia="Meiryo UI"/>
          <w:noProof/>
          <w:color w:val="212121"/>
          <w:lang w:eastAsia="zh-TW"/>
        </w:rPr>
        <w:drawing>
          <wp:inline distT="0" distB="0" distL="0" distR="0" wp14:anchorId="2200C104" wp14:editId="11F97505">
            <wp:extent cx="5486400" cy="30861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line JUN 16.t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AAFE7E3" w14:textId="77777777" w:rsidR="0062456E" w:rsidRPr="006D0692" w:rsidRDefault="0062456E" w:rsidP="0062456E">
      <w:pPr>
        <w:rPr>
          <w:rFonts w:eastAsia="Meiryo UI"/>
          <w:color w:val="212121"/>
        </w:rPr>
      </w:pPr>
      <w:r>
        <w:rPr>
          <w:rFonts w:eastAsia="Meiryo UI"/>
          <w:b/>
          <w:color w:val="212121"/>
        </w:rPr>
        <w:t xml:space="preserve">Figure 13: </w:t>
      </w:r>
      <w:r>
        <w:rPr>
          <w:rFonts w:eastAsia="Meiryo UI"/>
          <w:color w:val="212121"/>
        </w:rPr>
        <w:t>A timeline schematic overview of the major events over winter and spring for all 3 years between 2015 and 2017, indicating the duration of major events. The blue rectangle outlines in each year indicate the duration of ice cover. The purple rectangles indicate the duration of Winter I. The light Red indicates the duration of Winter II, and the dark red regions indicates the period with DO greater than 13.1 mg L</w:t>
      </w:r>
      <w:r>
        <w:rPr>
          <w:rFonts w:eastAsia="Meiryo UI"/>
          <w:color w:val="212121"/>
          <w:vertAlign w:val="superscript"/>
        </w:rPr>
        <w:t>-1</w:t>
      </w:r>
      <w:r>
        <w:rPr>
          <w:rFonts w:eastAsia="Meiryo UI"/>
          <w:color w:val="212121"/>
        </w:rPr>
        <w:t>, the saturation value of DO at 4</w:t>
      </w:r>
      <w:r>
        <w:rPr>
          <w:rFonts w:eastAsia="Meiryo UI"/>
          <w:color w:val="212121"/>
          <w:vertAlign w:val="superscript"/>
        </w:rPr>
        <w:t>o</w:t>
      </w:r>
      <w:r>
        <w:rPr>
          <w:rFonts w:eastAsia="Meiryo UI"/>
          <w:color w:val="212121"/>
        </w:rPr>
        <w:t>C. The light blue rectangles indicate the time when DO is decreasing in the water column. The black solid curves indicate the approximate timing of maximum diatom abundance. The red dashed lines indicate the timing when the water column warmed to 4</w:t>
      </w:r>
      <w:r>
        <w:rPr>
          <w:rFonts w:eastAsia="Meiryo UI"/>
          <w:color w:val="212121"/>
          <w:vertAlign w:val="superscript"/>
        </w:rPr>
        <w:t>o</w:t>
      </w:r>
      <w:r>
        <w:rPr>
          <w:rFonts w:eastAsia="Meiryo UI"/>
          <w:color w:val="212121"/>
        </w:rPr>
        <w:t>C. The green dashed lines indicate the timing when a 1</w:t>
      </w:r>
      <w:r>
        <w:rPr>
          <w:rFonts w:eastAsia="Meiryo UI"/>
          <w:color w:val="212121"/>
          <w:vertAlign w:val="superscript"/>
        </w:rPr>
        <w:t>o</w:t>
      </w:r>
      <w:r>
        <w:rPr>
          <w:rFonts w:eastAsia="Meiryo UI"/>
          <w:color w:val="212121"/>
        </w:rPr>
        <w:t>C m</w:t>
      </w:r>
      <w:r>
        <w:rPr>
          <w:rFonts w:eastAsia="Meiryo UI"/>
          <w:color w:val="212121"/>
          <w:vertAlign w:val="superscript"/>
        </w:rPr>
        <w:t>-1</w:t>
      </w:r>
      <w:r>
        <w:rPr>
          <w:rFonts w:eastAsia="Meiryo UI"/>
          <w:color w:val="212121"/>
        </w:rPr>
        <w:t xml:space="preserve"> vertical temperature gradient first appeared in the water column.</w:t>
      </w:r>
    </w:p>
    <w:p w14:paraId="795FF06A" w14:textId="77777777" w:rsidR="0062456E" w:rsidRPr="00CA0910" w:rsidRDefault="0062456E" w:rsidP="0062456E"/>
    <w:p w14:paraId="7097037F" w14:textId="77777777" w:rsidR="0062456E" w:rsidRDefault="0062456E" w:rsidP="0062456E">
      <w:r>
        <w:rPr>
          <w:noProof/>
          <w:lang w:eastAsia="zh-TW"/>
        </w:rPr>
        <w:drawing>
          <wp:inline distT="0" distB="0" distL="0" distR="0" wp14:anchorId="2A0B0DFF" wp14:editId="0524A690">
            <wp:extent cx="5496026" cy="551598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ined_DO_plots APR 11.tif"/>
                    <pic:cNvPicPr/>
                  </pic:nvPicPr>
                  <pic:blipFill rotWithShape="1">
                    <a:blip r:embed="rId86" cstate="print">
                      <a:extLst>
                        <a:ext uri="{28A0092B-C50C-407E-A947-70E740481C1C}">
                          <a14:useLocalDpi xmlns:a14="http://schemas.microsoft.com/office/drawing/2010/main" val="0"/>
                        </a:ext>
                      </a:extLst>
                    </a:blip>
                    <a:srcRect l="24038" t="4367" r="26842" b="7992"/>
                    <a:stretch/>
                  </pic:blipFill>
                  <pic:spPr bwMode="auto">
                    <a:xfrm>
                      <a:off x="0" y="0"/>
                      <a:ext cx="5500444" cy="5520414"/>
                    </a:xfrm>
                    <a:prstGeom prst="rect">
                      <a:avLst/>
                    </a:prstGeom>
                    <a:ln>
                      <a:noFill/>
                    </a:ln>
                    <a:extLst>
                      <a:ext uri="{53640926-AAD7-44D8-BBD7-CCE9431645EC}">
                        <a14:shadowObscured xmlns:a14="http://schemas.microsoft.com/office/drawing/2010/main"/>
                      </a:ext>
                    </a:extLst>
                  </pic:spPr>
                </pic:pic>
              </a:graphicData>
            </a:graphic>
          </wp:inline>
        </w:drawing>
      </w:r>
    </w:p>
    <w:p w14:paraId="6C6E1C0A" w14:textId="77777777" w:rsidR="0062456E" w:rsidRDefault="0062456E" w:rsidP="0062456E">
      <w:r>
        <w:rPr>
          <w:b/>
        </w:rPr>
        <w:t xml:space="preserve">Figure 14: </w:t>
      </w:r>
      <w:r>
        <w:t>Plot of combined winter measurements with bi-weekly sampling of DO at K42 to form a record of VWHDO that goes from the start of winter to the end of summer for a) 2015, b) 2016, and c) 2017. Line plot in winter represent high-frequency measurements and dotted points are data from bi-weekly summer sampling. The dashed black horizontal indicates 7 mg L</w:t>
      </w:r>
      <w:r>
        <w:rPr>
          <w:vertAlign w:val="superscript"/>
        </w:rPr>
        <w:t>-1</w:t>
      </w:r>
      <w:r>
        <w:t xml:space="preserve">, the target DO level before September </w:t>
      </w:r>
      <w:proofErr w:type="gramStart"/>
      <w:r>
        <w:t>15th</w:t>
      </w:r>
      <w:proofErr w:type="gramEnd"/>
      <w:r>
        <w:t xml:space="preserve"> for the Lake Simcoe Protection Plan. The vertical red line indicates when the average water temperature is 4</w:t>
      </w:r>
      <w:r>
        <w:rPr>
          <w:vertAlign w:val="superscript"/>
        </w:rPr>
        <w:t>o</w:t>
      </w:r>
      <w:r>
        <w:t xml:space="preserve">C. There were no spring temperature measurements for </w:t>
      </w:r>
      <w:proofErr w:type="gramStart"/>
      <w:r>
        <w:t>2015,</w:t>
      </w:r>
      <w:proofErr w:type="gramEnd"/>
      <w:r>
        <w:t xml:space="preserve"> therefore the dashed red line there represents an estimated day based on linear extrapolation. The orange line in c) is data from the </w:t>
      </w:r>
      <w:proofErr w:type="gramStart"/>
      <w:r>
        <w:t>2</w:t>
      </w:r>
      <w:r w:rsidRPr="0082299B">
        <w:rPr>
          <w:vertAlign w:val="superscript"/>
        </w:rPr>
        <w:t>nd</w:t>
      </w:r>
      <w:proofErr w:type="gramEnd"/>
      <w:r>
        <w:t xml:space="preserve"> mooring in spring. The dashed vertical line is when the thermal stratification first exceeds 1</w:t>
      </w:r>
      <w:r w:rsidRPr="00B13620">
        <w:rPr>
          <w:vertAlign w:val="superscript"/>
        </w:rPr>
        <w:t>o</w:t>
      </w:r>
      <w:r>
        <w:t>C m</w:t>
      </w:r>
      <w:r w:rsidRPr="00B13620">
        <w:rPr>
          <w:vertAlign w:val="superscript"/>
        </w:rPr>
        <w:t>-1</w:t>
      </w:r>
      <w:r w:rsidRPr="00B13620">
        <w:t xml:space="preserve">, a common definition of summer stratification. </w:t>
      </w:r>
      <w:r>
        <w:t>The spring VWHDO starts to decrease when the average water temperature reaches 4</w:t>
      </w:r>
      <w:r>
        <w:rPr>
          <w:vertAlign w:val="superscript"/>
        </w:rPr>
        <w:t>o</w:t>
      </w:r>
      <w:r>
        <w:t>C.</w:t>
      </w:r>
    </w:p>
    <w:p w14:paraId="5736A40B" w14:textId="77777777" w:rsidR="0062456E" w:rsidRDefault="0062456E" w:rsidP="0062456E"/>
    <w:p w14:paraId="66400FF0" w14:textId="77777777" w:rsidR="0062456E" w:rsidRDefault="0062456E" w:rsidP="0062456E"/>
    <w:p w14:paraId="42B05124" w14:textId="77777777" w:rsidR="0062456E" w:rsidRDefault="0062456E" w:rsidP="0062456E"/>
    <w:p w14:paraId="01259B96" w14:textId="77777777" w:rsidR="0062456E" w:rsidRDefault="0062456E" w:rsidP="0062456E">
      <w:r>
        <w:rPr>
          <w:noProof/>
          <w:lang w:eastAsia="zh-TW"/>
        </w:rPr>
        <w:drawing>
          <wp:inline distT="0" distB="0" distL="0" distR="0" wp14:anchorId="6A169B41" wp14:editId="004F0E9E">
            <wp:extent cx="5486400" cy="2098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1DO day MAY 8.t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86400" cy="2098040"/>
                    </a:xfrm>
                    <a:prstGeom prst="rect">
                      <a:avLst/>
                    </a:prstGeom>
                  </pic:spPr>
                </pic:pic>
              </a:graphicData>
            </a:graphic>
          </wp:inline>
        </w:drawing>
      </w:r>
    </w:p>
    <w:p w14:paraId="1ACE843D" w14:textId="77777777" w:rsidR="0062456E" w:rsidRDefault="0062456E" w:rsidP="0062456E"/>
    <w:p w14:paraId="7FB3DB38" w14:textId="77777777" w:rsidR="0062456E" w:rsidRDefault="0062456E" w:rsidP="0062456E">
      <w:r w:rsidRPr="008D0713">
        <w:rPr>
          <w:b/>
        </w:rPr>
        <w:t>Figure 1</w:t>
      </w:r>
      <w:r>
        <w:rPr>
          <w:b/>
        </w:rPr>
        <w:t>5:</w:t>
      </w:r>
      <w:r>
        <w:t xml:space="preserve"> Number of days between ice-out and when DO to first drop below </w:t>
      </w:r>
      <w:r w:rsidRPr="00CC4B4A">
        <w:t>13.1 mg</w:t>
      </w:r>
      <w:r>
        <w:t xml:space="preserve"> </w:t>
      </w:r>
      <w:r w:rsidRPr="00CC4B4A">
        <w:t>L</w:t>
      </w:r>
      <w:r>
        <w:rPr>
          <w:vertAlign w:val="superscript"/>
        </w:rPr>
        <w:t>-1</w:t>
      </w:r>
      <w:r>
        <w:t>, the saturation DO value at 4</w:t>
      </w:r>
      <w:r>
        <w:rPr>
          <w:vertAlign w:val="superscript"/>
        </w:rPr>
        <w:t>o</w:t>
      </w:r>
      <w:r>
        <w:t>C. (</w:t>
      </w:r>
      <w:proofErr w:type="gramStart"/>
      <w:r>
        <w:t>blue</w:t>
      </w:r>
      <w:proofErr w:type="gramEnd"/>
      <w:r>
        <w:t xml:space="preserve"> dots and crosses, where crosses indicate 2015, 2016, and 2017). The data are from an extrapolation of the biweekly profile measurements made at K42 between 1981 and 2017. Negative values indicate years when DO was predicted to </w:t>
      </w:r>
      <w:proofErr w:type="spellStart"/>
      <w:r>
        <w:t>dropp</w:t>
      </w:r>
      <w:proofErr w:type="spellEnd"/>
      <w:r>
        <w:t xml:space="preserve"> below 13.1 mg L</w:t>
      </w:r>
      <w:r>
        <w:rPr>
          <w:vertAlign w:val="superscript"/>
        </w:rPr>
        <w:t>-1</w:t>
      </w:r>
      <w:r>
        <w:t xml:space="preserve"> before ice-out. On average, the DO drops to 13.1 mg L</w:t>
      </w:r>
      <w:r>
        <w:rPr>
          <w:vertAlign w:val="superscript"/>
        </w:rPr>
        <w:t>-1</w:t>
      </w:r>
      <w:r>
        <w:t xml:space="preserve"> 3 weeks after ice-out, similar to observations in our records (red dashed line)</w:t>
      </w:r>
    </w:p>
    <w:p w14:paraId="31EDEE7D" w14:textId="77777777" w:rsidR="0062456E" w:rsidRDefault="0062456E" w:rsidP="0062456E">
      <w:pPr>
        <w:rPr>
          <w:rFonts w:eastAsia="Yu Mincho"/>
          <w:lang w:eastAsia="ja-JP"/>
        </w:rPr>
      </w:pPr>
    </w:p>
    <w:p w14:paraId="0FE30C4D" w14:textId="77777777" w:rsidR="0062456E" w:rsidRDefault="0062456E" w:rsidP="0062456E"/>
    <w:p w14:paraId="145BA61D" w14:textId="77777777" w:rsidR="0062456E" w:rsidRDefault="0062456E" w:rsidP="0062456E">
      <w:pPr>
        <w:rPr>
          <w:b/>
        </w:rPr>
      </w:pPr>
    </w:p>
    <w:p w14:paraId="1B006C98" w14:textId="77777777" w:rsidR="0062456E" w:rsidRPr="000A42EC" w:rsidRDefault="0062456E" w:rsidP="0062456E"/>
    <w:p w14:paraId="7F22D299" w14:textId="77777777" w:rsidR="0062456E" w:rsidRDefault="0062456E" w:rsidP="006C10AB"/>
    <w:sectPr w:rsidR="0062456E" w:rsidSect="0062456E">
      <w:footerReference w:type="default" r:id="rId8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7D2B8" w14:textId="77777777" w:rsidR="008435CA" w:rsidRDefault="008435CA" w:rsidP="002A0DC0">
      <w:r>
        <w:separator/>
      </w:r>
    </w:p>
  </w:endnote>
  <w:endnote w:type="continuationSeparator" w:id="0">
    <w:p w14:paraId="2B175E03" w14:textId="77777777" w:rsidR="008435CA" w:rsidRDefault="008435CA" w:rsidP="002A0DC0">
      <w:r>
        <w:continuationSeparator/>
      </w:r>
    </w:p>
  </w:endnote>
  <w:endnote w:type="continuationNotice" w:id="1">
    <w:p w14:paraId="1F037208" w14:textId="77777777" w:rsidR="008435CA" w:rsidRDefault="00843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Yu Gothic UI">
    <w:altName w:val="MS Gothic"/>
    <w:charset w:val="80"/>
    <w:family w:val="swiss"/>
    <w:pitch w:val="variable"/>
    <w:sig w:usb0="00000000"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800002E7" w:usb1="2AC7FCFF" w:usb2="00000012" w:usb3="00000000" w:csb0="0002009F" w:csb1="00000000"/>
  </w:font>
  <w:font w:name="Quadraat-Regular">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915592"/>
      <w:docPartObj>
        <w:docPartGallery w:val="Page Numbers (Bottom of Page)"/>
        <w:docPartUnique/>
      </w:docPartObj>
    </w:sdtPr>
    <w:sdtEndPr>
      <w:rPr>
        <w:noProof/>
      </w:rPr>
    </w:sdtEndPr>
    <w:sdtContent>
      <w:p w14:paraId="7A5766BD" w14:textId="4F78AB65" w:rsidR="008435CA" w:rsidRDefault="008435CA">
        <w:pPr>
          <w:pStyle w:val="Footer"/>
          <w:jc w:val="center"/>
        </w:pPr>
        <w:r>
          <w:fldChar w:fldCharType="begin"/>
        </w:r>
        <w:r>
          <w:instrText xml:space="preserve"> PAGE   \* MERGEFORMAT </w:instrText>
        </w:r>
        <w:r>
          <w:fldChar w:fldCharType="separate"/>
        </w:r>
        <w:r w:rsidR="007A4D45">
          <w:rPr>
            <w:noProof/>
          </w:rPr>
          <w:t>21</w:t>
        </w:r>
        <w:r>
          <w:rPr>
            <w:noProof/>
          </w:rPr>
          <w:fldChar w:fldCharType="end"/>
        </w:r>
      </w:p>
    </w:sdtContent>
  </w:sdt>
  <w:p w14:paraId="177E29E1" w14:textId="77777777" w:rsidR="008435CA" w:rsidRDefault="008435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8EB21" w14:textId="77777777" w:rsidR="008435CA" w:rsidRDefault="008435CA" w:rsidP="002A0DC0">
      <w:r>
        <w:separator/>
      </w:r>
    </w:p>
  </w:footnote>
  <w:footnote w:type="continuationSeparator" w:id="0">
    <w:p w14:paraId="60DFE818" w14:textId="77777777" w:rsidR="008435CA" w:rsidRDefault="008435CA" w:rsidP="002A0DC0">
      <w:r>
        <w:continuationSeparator/>
      </w:r>
    </w:p>
  </w:footnote>
  <w:footnote w:type="continuationNotice" w:id="1">
    <w:p w14:paraId="56CC553E" w14:textId="77777777" w:rsidR="008435CA" w:rsidRDefault="008435C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1352D"/>
    <w:multiLevelType w:val="multilevel"/>
    <w:tmpl w:val="903A8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511D7"/>
    <w:multiLevelType w:val="multilevel"/>
    <w:tmpl w:val="24CC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15649"/>
    <w:multiLevelType w:val="hybridMultilevel"/>
    <w:tmpl w:val="519E84D6"/>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3" w15:restartNumberingAfterBreak="0">
    <w:nsid w:val="26B64B28"/>
    <w:multiLevelType w:val="hybridMultilevel"/>
    <w:tmpl w:val="23F6D7E0"/>
    <w:lvl w:ilvl="0" w:tplc="F46434A6">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15:restartNumberingAfterBreak="0">
    <w:nsid w:val="273969F9"/>
    <w:multiLevelType w:val="multilevel"/>
    <w:tmpl w:val="A8F8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A2525B"/>
    <w:multiLevelType w:val="hybridMultilevel"/>
    <w:tmpl w:val="C0B8C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A81782"/>
    <w:multiLevelType w:val="multilevel"/>
    <w:tmpl w:val="1B34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A35D6"/>
    <w:multiLevelType w:val="hybridMultilevel"/>
    <w:tmpl w:val="F7A0487C"/>
    <w:lvl w:ilvl="0" w:tplc="0EB48B7C">
      <w:start w:val="1"/>
      <w:numFmt w:val="decimal"/>
      <w:lvlText w:val="%1."/>
      <w:lvlJc w:val="left"/>
      <w:pPr>
        <w:ind w:left="720" w:hanging="360"/>
      </w:pPr>
      <w:rPr>
        <w:rFonts w:ascii="Times New Roman" w:hAnsi="Times New Roman" w:cs="Times New Roman" w:hint="default"/>
        <w:b w:val="0"/>
        <w:color w:val="000000" w:themeColor="text1"/>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EEC3792"/>
    <w:multiLevelType w:val="hybridMultilevel"/>
    <w:tmpl w:val="CB4E2B34"/>
    <w:lvl w:ilvl="0" w:tplc="923228F6">
      <w:numFmt w:val="bullet"/>
      <w:lvlText w:val="-"/>
      <w:lvlJc w:val="left"/>
      <w:pPr>
        <w:ind w:left="720" w:hanging="360"/>
      </w:pPr>
      <w:rPr>
        <w:rFonts w:ascii="Times New Roman" w:eastAsia="Meiryo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A11200"/>
    <w:multiLevelType w:val="hybridMultilevel"/>
    <w:tmpl w:val="C26430F6"/>
    <w:lvl w:ilvl="0" w:tplc="98381310">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5B6C06"/>
    <w:multiLevelType w:val="hybridMultilevel"/>
    <w:tmpl w:val="DD3C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BF1C3D"/>
    <w:multiLevelType w:val="hybridMultilevel"/>
    <w:tmpl w:val="356E1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030017"/>
    <w:multiLevelType w:val="hybridMultilevel"/>
    <w:tmpl w:val="5C48A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371972"/>
    <w:multiLevelType w:val="hybridMultilevel"/>
    <w:tmpl w:val="B332FB36"/>
    <w:lvl w:ilvl="0" w:tplc="0BD8CA1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F138F3"/>
    <w:multiLevelType w:val="multilevel"/>
    <w:tmpl w:val="2490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8"/>
  </w:num>
  <w:num w:numId="4">
    <w:abstractNumId w:val="9"/>
  </w:num>
  <w:num w:numId="5">
    <w:abstractNumId w:val="2"/>
  </w:num>
  <w:num w:numId="6">
    <w:abstractNumId w:val="10"/>
  </w:num>
  <w:num w:numId="7">
    <w:abstractNumId w:val="7"/>
  </w:num>
  <w:num w:numId="8">
    <w:abstractNumId w:val="5"/>
  </w:num>
  <w:num w:numId="9">
    <w:abstractNumId w:val="4"/>
  </w:num>
  <w:num w:numId="10">
    <w:abstractNumId w:val="13"/>
  </w:num>
  <w:num w:numId="11">
    <w:abstractNumId w:val="1"/>
  </w:num>
  <w:num w:numId="12">
    <w:abstractNumId w:val="0"/>
  </w:num>
  <w:num w:numId="13">
    <w:abstractNumId w:val="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EC"/>
    <w:rsid w:val="000013D3"/>
    <w:rsid w:val="00001E1E"/>
    <w:rsid w:val="00002170"/>
    <w:rsid w:val="00002A24"/>
    <w:rsid w:val="000034F4"/>
    <w:rsid w:val="000038F1"/>
    <w:rsid w:val="00003E26"/>
    <w:rsid w:val="0000404D"/>
    <w:rsid w:val="00005761"/>
    <w:rsid w:val="000057BF"/>
    <w:rsid w:val="00006635"/>
    <w:rsid w:val="00006BC0"/>
    <w:rsid w:val="0001168D"/>
    <w:rsid w:val="00011707"/>
    <w:rsid w:val="00012427"/>
    <w:rsid w:val="000128B9"/>
    <w:rsid w:val="00012B3C"/>
    <w:rsid w:val="0001340E"/>
    <w:rsid w:val="000140E7"/>
    <w:rsid w:val="00014614"/>
    <w:rsid w:val="00014738"/>
    <w:rsid w:val="00014E8B"/>
    <w:rsid w:val="000154C4"/>
    <w:rsid w:val="00015ADA"/>
    <w:rsid w:val="000165FC"/>
    <w:rsid w:val="00017FBD"/>
    <w:rsid w:val="00020740"/>
    <w:rsid w:val="00020A2B"/>
    <w:rsid w:val="00020B01"/>
    <w:rsid w:val="00021873"/>
    <w:rsid w:val="000221CB"/>
    <w:rsid w:val="0002339C"/>
    <w:rsid w:val="00023ED2"/>
    <w:rsid w:val="0002442C"/>
    <w:rsid w:val="000246BA"/>
    <w:rsid w:val="00024784"/>
    <w:rsid w:val="000248F0"/>
    <w:rsid w:val="00025337"/>
    <w:rsid w:val="000257CC"/>
    <w:rsid w:val="00025DAA"/>
    <w:rsid w:val="00026675"/>
    <w:rsid w:val="00026B92"/>
    <w:rsid w:val="00027224"/>
    <w:rsid w:val="000300C3"/>
    <w:rsid w:val="00030A87"/>
    <w:rsid w:val="000312BC"/>
    <w:rsid w:val="0003151D"/>
    <w:rsid w:val="00032737"/>
    <w:rsid w:val="00032FC3"/>
    <w:rsid w:val="000330A7"/>
    <w:rsid w:val="000343EF"/>
    <w:rsid w:val="000347E6"/>
    <w:rsid w:val="00034A58"/>
    <w:rsid w:val="00034F38"/>
    <w:rsid w:val="00035635"/>
    <w:rsid w:val="00036B21"/>
    <w:rsid w:val="000371C9"/>
    <w:rsid w:val="0003780D"/>
    <w:rsid w:val="000428BA"/>
    <w:rsid w:val="00042D00"/>
    <w:rsid w:val="0004587A"/>
    <w:rsid w:val="0005088C"/>
    <w:rsid w:val="0005233B"/>
    <w:rsid w:val="000525BD"/>
    <w:rsid w:val="000528BA"/>
    <w:rsid w:val="00053360"/>
    <w:rsid w:val="00053F24"/>
    <w:rsid w:val="00055750"/>
    <w:rsid w:val="000558CD"/>
    <w:rsid w:val="00055AC8"/>
    <w:rsid w:val="0005677F"/>
    <w:rsid w:val="000576B1"/>
    <w:rsid w:val="00060899"/>
    <w:rsid w:val="000608D7"/>
    <w:rsid w:val="00061EB9"/>
    <w:rsid w:val="000626FB"/>
    <w:rsid w:val="000630F5"/>
    <w:rsid w:val="000632BD"/>
    <w:rsid w:val="00063561"/>
    <w:rsid w:val="00064D22"/>
    <w:rsid w:val="00066025"/>
    <w:rsid w:val="000669A0"/>
    <w:rsid w:val="000675F9"/>
    <w:rsid w:val="0007032A"/>
    <w:rsid w:val="00070E25"/>
    <w:rsid w:val="00070FD5"/>
    <w:rsid w:val="00071702"/>
    <w:rsid w:val="00073010"/>
    <w:rsid w:val="00073114"/>
    <w:rsid w:val="0007323C"/>
    <w:rsid w:val="00073FFB"/>
    <w:rsid w:val="00074FBF"/>
    <w:rsid w:val="00075C02"/>
    <w:rsid w:val="000766D3"/>
    <w:rsid w:val="00077BFA"/>
    <w:rsid w:val="00077D25"/>
    <w:rsid w:val="00077E9B"/>
    <w:rsid w:val="00080627"/>
    <w:rsid w:val="00081545"/>
    <w:rsid w:val="00081C50"/>
    <w:rsid w:val="00082FE2"/>
    <w:rsid w:val="00083976"/>
    <w:rsid w:val="0008771C"/>
    <w:rsid w:val="0009142F"/>
    <w:rsid w:val="00093C5D"/>
    <w:rsid w:val="00094889"/>
    <w:rsid w:val="00094B43"/>
    <w:rsid w:val="00094ED0"/>
    <w:rsid w:val="000957FD"/>
    <w:rsid w:val="00095F56"/>
    <w:rsid w:val="000961B2"/>
    <w:rsid w:val="00097EA7"/>
    <w:rsid w:val="000A01A3"/>
    <w:rsid w:val="000A10A1"/>
    <w:rsid w:val="000A19A6"/>
    <w:rsid w:val="000A2C98"/>
    <w:rsid w:val="000A34CB"/>
    <w:rsid w:val="000A3B40"/>
    <w:rsid w:val="000A5A47"/>
    <w:rsid w:val="000A62D9"/>
    <w:rsid w:val="000A6BAA"/>
    <w:rsid w:val="000A7848"/>
    <w:rsid w:val="000A7966"/>
    <w:rsid w:val="000B0413"/>
    <w:rsid w:val="000B05A1"/>
    <w:rsid w:val="000B0AC8"/>
    <w:rsid w:val="000B2458"/>
    <w:rsid w:val="000B3878"/>
    <w:rsid w:val="000B3B71"/>
    <w:rsid w:val="000B41E5"/>
    <w:rsid w:val="000B4CEA"/>
    <w:rsid w:val="000B5105"/>
    <w:rsid w:val="000B6386"/>
    <w:rsid w:val="000B67FC"/>
    <w:rsid w:val="000B69DD"/>
    <w:rsid w:val="000B6ACE"/>
    <w:rsid w:val="000B7143"/>
    <w:rsid w:val="000B75AF"/>
    <w:rsid w:val="000B7FB0"/>
    <w:rsid w:val="000C10F8"/>
    <w:rsid w:val="000C162E"/>
    <w:rsid w:val="000C191C"/>
    <w:rsid w:val="000C1F37"/>
    <w:rsid w:val="000C22F8"/>
    <w:rsid w:val="000C26D1"/>
    <w:rsid w:val="000C2EB1"/>
    <w:rsid w:val="000C3559"/>
    <w:rsid w:val="000C391D"/>
    <w:rsid w:val="000C5131"/>
    <w:rsid w:val="000C5272"/>
    <w:rsid w:val="000C5D41"/>
    <w:rsid w:val="000C7F6F"/>
    <w:rsid w:val="000D0F70"/>
    <w:rsid w:val="000D1F06"/>
    <w:rsid w:val="000D38AB"/>
    <w:rsid w:val="000D3E4A"/>
    <w:rsid w:val="000D4044"/>
    <w:rsid w:val="000D4365"/>
    <w:rsid w:val="000D54DA"/>
    <w:rsid w:val="000D55EE"/>
    <w:rsid w:val="000E0028"/>
    <w:rsid w:val="000E23EB"/>
    <w:rsid w:val="000E2E55"/>
    <w:rsid w:val="000E5C23"/>
    <w:rsid w:val="000E6C94"/>
    <w:rsid w:val="000E77D4"/>
    <w:rsid w:val="000F12A5"/>
    <w:rsid w:val="000F3164"/>
    <w:rsid w:val="000F3270"/>
    <w:rsid w:val="000F4B2F"/>
    <w:rsid w:val="000F4FFB"/>
    <w:rsid w:val="000F53D1"/>
    <w:rsid w:val="000F58B5"/>
    <w:rsid w:val="000F5ACC"/>
    <w:rsid w:val="000F6897"/>
    <w:rsid w:val="000F6932"/>
    <w:rsid w:val="000F6BF3"/>
    <w:rsid w:val="000F70D7"/>
    <w:rsid w:val="000F73E3"/>
    <w:rsid w:val="00100695"/>
    <w:rsid w:val="00100FB9"/>
    <w:rsid w:val="00102F0C"/>
    <w:rsid w:val="0010522E"/>
    <w:rsid w:val="001078CE"/>
    <w:rsid w:val="0011104C"/>
    <w:rsid w:val="00111D73"/>
    <w:rsid w:val="0011242A"/>
    <w:rsid w:val="0011320B"/>
    <w:rsid w:val="00113260"/>
    <w:rsid w:val="00113425"/>
    <w:rsid w:val="00114E7A"/>
    <w:rsid w:val="00116B6B"/>
    <w:rsid w:val="00116E33"/>
    <w:rsid w:val="00117C1A"/>
    <w:rsid w:val="0012083B"/>
    <w:rsid w:val="00120A56"/>
    <w:rsid w:val="00120DA9"/>
    <w:rsid w:val="001218F5"/>
    <w:rsid w:val="00121990"/>
    <w:rsid w:val="001225A7"/>
    <w:rsid w:val="00124046"/>
    <w:rsid w:val="001254E2"/>
    <w:rsid w:val="00125958"/>
    <w:rsid w:val="00125983"/>
    <w:rsid w:val="00125ED2"/>
    <w:rsid w:val="0012766D"/>
    <w:rsid w:val="00127D92"/>
    <w:rsid w:val="00131D0D"/>
    <w:rsid w:val="0013325C"/>
    <w:rsid w:val="0013412B"/>
    <w:rsid w:val="0013446A"/>
    <w:rsid w:val="00134F90"/>
    <w:rsid w:val="001356DE"/>
    <w:rsid w:val="001376DD"/>
    <w:rsid w:val="0014125A"/>
    <w:rsid w:val="0014158B"/>
    <w:rsid w:val="00143517"/>
    <w:rsid w:val="00144A9D"/>
    <w:rsid w:val="00146744"/>
    <w:rsid w:val="00147B15"/>
    <w:rsid w:val="001505A6"/>
    <w:rsid w:val="00151C04"/>
    <w:rsid w:val="00152CDD"/>
    <w:rsid w:val="0015308B"/>
    <w:rsid w:val="00154E0F"/>
    <w:rsid w:val="00154E1C"/>
    <w:rsid w:val="00155022"/>
    <w:rsid w:val="00155B99"/>
    <w:rsid w:val="0015625E"/>
    <w:rsid w:val="00156C18"/>
    <w:rsid w:val="00156F94"/>
    <w:rsid w:val="00157054"/>
    <w:rsid w:val="00157D1F"/>
    <w:rsid w:val="0016128A"/>
    <w:rsid w:val="0016158D"/>
    <w:rsid w:val="00161D47"/>
    <w:rsid w:val="00162700"/>
    <w:rsid w:val="00162F66"/>
    <w:rsid w:val="001644F6"/>
    <w:rsid w:val="0016454A"/>
    <w:rsid w:val="001647D7"/>
    <w:rsid w:val="00166A22"/>
    <w:rsid w:val="0016715F"/>
    <w:rsid w:val="001673E8"/>
    <w:rsid w:val="00167767"/>
    <w:rsid w:val="0017204F"/>
    <w:rsid w:val="00172217"/>
    <w:rsid w:val="00172410"/>
    <w:rsid w:val="001726CA"/>
    <w:rsid w:val="00172BF6"/>
    <w:rsid w:val="00172ED7"/>
    <w:rsid w:val="00176702"/>
    <w:rsid w:val="00176D21"/>
    <w:rsid w:val="00177156"/>
    <w:rsid w:val="001778A2"/>
    <w:rsid w:val="00180199"/>
    <w:rsid w:val="0018025B"/>
    <w:rsid w:val="0018044C"/>
    <w:rsid w:val="0018098D"/>
    <w:rsid w:val="00181DAF"/>
    <w:rsid w:val="00183C6D"/>
    <w:rsid w:val="00184360"/>
    <w:rsid w:val="0019022C"/>
    <w:rsid w:val="0019145B"/>
    <w:rsid w:val="00191A39"/>
    <w:rsid w:val="00192878"/>
    <w:rsid w:val="00192CA1"/>
    <w:rsid w:val="00193899"/>
    <w:rsid w:val="001943E9"/>
    <w:rsid w:val="001945D8"/>
    <w:rsid w:val="00194637"/>
    <w:rsid w:val="001954F7"/>
    <w:rsid w:val="0019712C"/>
    <w:rsid w:val="00197FB6"/>
    <w:rsid w:val="001A043E"/>
    <w:rsid w:val="001A0585"/>
    <w:rsid w:val="001A0C3D"/>
    <w:rsid w:val="001A1056"/>
    <w:rsid w:val="001A15AD"/>
    <w:rsid w:val="001A278A"/>
    <w:rsid w:val="001A2C29"/>
    <w:rsid w:val="001A3149"/>
    <w:rsid w:val="001A34BF"/>
    <w:rsid w:val="001A37ED"/>
    <w:rsid w:val="001A5348"/>
    <w:rsid w:val="001A5C53"/>
    <w:rsid w:val="001A612B"/>
    <w:rsid w:val="001A684E"/>
    <w:rsid w:val="001A77E9"/>
    <w:rsid w:val="001A7F46"/>
    <w:rsid w:val="001B0896"/>
    <w:rsid w:val="001B08D6"/>
    <w:rsid w:val="001B0FCB"/>
    <w:rsid w:val="001B1864"/>
    <w:rsid w:val="001B2B8E"/>
    <w:rsid w:val="001B3023"/>
    <w:rsid w:val="001B3FFA"/>
    <w:rsid w:val="001B43F8"/>
    <w:rsid w:val="001B7613"/>
    <w:rsid w:val="001C0098"/>
    <w:rsid w:val="001C082D"/>
    <w:rsid w:val="001C1438"/>
    <w:rsid w:val="001C239F"/>
    <w:rsid w:val="001C280D"/>
    <w:rsid w:val="001C3287"/>
    <w:rsid w:val="001C3554"/>
    <w:rsid w:val="001C3832"/>
    <w:rsid w:val="001C4471"/>
    <w:rsid w:val="001C4DE9"/>
    <w:rsid w:val="001C4E38"/>
    <w:rsid w:val="001C6A59"/>
    <w:rsid w:val="001C6EBC"/>
    <w:rsid w:val="001C7201"/>
    <w:rsid w:val="001C7971"/>
    <w:rsid w:val="001D0493"/>
    <w:rsid w:val="001D0726"/>
    <w:rsid w:val="001D10FD"/>
    <w:rsid w:val="001D1151"/>
    <w:rsid w:val="001D1848"/>
    <w:rsid w:val="001D1C84"/>
    <w:rsid w:val="001D35FA"/>
    <w:rsid w:val="001D4F56"/>
    <w:rsid w:val="001D5ABF"/>
    <w:rsid w:val="001D6866"/>
    <w:rsid w:val="001D719B"/>
    <w:rsid w:val="001E0B33"/>
    <w:rsid w:val="001E200F"/>
    <w:rsid w:val="001E452F"/>
    <w:rsid w:val="001E4C59"/>
    <w:rsid w:val="001E7197"/>
    <w:rsid w:val="001F1023"/>
    <w:rsid w:val="001F2D4B"/>
    <w:rsid w:val="001F32CB"/>
    <w:rsid w:val="001F432B"/>
    <w:rsid w:val="001F5015"/>
    <w:rsid w:val="001F6A9D"/>
    <w:rsid w:val="001F6C02"/>
    <w:rsid w:val="001F77DD"/>
    <w:rsid w:val="0020066E"/>
    <w:rsid w:val="0020167C"/>
    <w:rsid w:val="002022E4"/>
    <w:rsid w:val="002050C6"/>
    <w:rsid w:val="00206E86"/>
    <w:rsid w:val="0020729A"/>
    <w:rsid w:val="00207366"/>
    <w:rsid w:val="00207C65"/>
    <w:rsid w:val="00207FE6"/>
    <w:rsid w:val="00210B23"/>
    <w:rsid w:val="00211DF9"/>
    <w:rsid w:val="0021436B"/>
    <w:rsid w:val="002146E3"/>
    <w:rsid w:val="00215558"/>
    <w:rsid w:val="00216362"/>
    <w:rsid w:val="00216670"/>
    <w:rsid w:val="0021729E"/>
    <w:rsid w:val="00217CD0"/>
    <w:rsid w:val="00220BAE"/>
    <w:rsid w:val="002223AB"/>
    <w:rsid w:val="00222A4C"/>
    <w:rsid w:val="002237AE"/>
    <w:rsid w:val="00226020"/>
    <w:rsid w:val="00227D0C"/>
    <w:rsid w:val="00230E40"/>
    <w:rsid w:val="002318DB"/>
    <w:rsid w:val="00231A78"/>
    <w:rsid w:val="00232440"/>
    <w:rsid w:val="00232489"/>
    <w:rsid w:val="00232A58"/>
    <w:rsid w:val="00232C02"/>
    <w:rsid w:val="00232FCC"/>
    <w:rsid w:val="00234983"/>
    <w:rsid w:val="00234CDD"/>
    <w:rsid w:val="00234D08"/>
    <w:rsid w:val="00236009"/>
    <w:rsid w:val="00236134"/>
    <w:rsid w:val="00237154"/>
    <w:rsid w:val="002408B1"/>
    <w:rsid w:val="00240F46"/>
    <w:rsid w:val="0024142A"/>
    <w:rsid w:val="002417C4"/>
    <w:rsid w:val="00241FFF"/>
    <w:rsid w:val="002424CF"/>
    <w:rsid w:val="0024274B"/>
    <w:rsid w:val="00242B88"/>
    <w:rsid w:val="00242E48"/>
    <w:rsid w:val="002436B3"/>
    <w:rsid w:val="00244E47"/>
    <w:rsid w:val="00244F73"/>
    <w:rsid w:val="0024544C"/>
    <w:rsid w:val="002455D4"/>
    <w:rsid w:val="00245FAC"/>
    <w:rsid w:val="00246507"/>
    <w:rsid w:val="00246675"/>
    <w:rsid w:val="0025082A"/>
    <w:rsid w:val="00250E31"/>
    <w:rsid w:val="00250F23"/>
    <w:rsid w:val="00251FAC"/>
    <w:rsid w:val="00252366"/>
    <w:rsid w:val="00252B0D"/>
    <w:rsid w:val="0025403A"/>
    <w:rsid w:val="00255B56"/>
    <w:rsid w:val="0025752F"/>
    <w:rsid w:val="0026325E"/>
    <w:rsid w:val="00263501"/>
    <w:rsid w:val="002635BC"/>
    <w:rsid w:val="00263AF1"/>
    <w:rsid w:val="00263D06"/>
    <w:rsid w:val="00264085"/>
    <w:rsid w:val="0026512E"/>
    <w:rsid w:val="00265CFE"/>
    <w:rsid w:val="0027024B"/>
    <w:rsid w:val="002705C2"/>
    <w:rsid w:val="0027259E"/>
    <w:rsid w:val="00273EBC"/>
    <w:rsid w:val="00276029"/>
    <w:rsid w:val="002763D8"/>
    <w:rsid w:val="00276897"/>
    <w:rsid w:val="00277C23"/>
    <w:rsid w:val="002815A8"/>
    <w:rsid w:val="002820EC"/>
    <w:rsid w:val="00282FA4"/>
    <w:rsid w:val="002833C1"/>
    <w:rsid w:val="00284798"/>
    <w:rsid w:val="002850D6"/>
    <w:rsid w:val="00285B6F"/>
    <w:rsid w:val="002861E4"/>
    <w:rsid w:val="002876EB"/>
    <w:rsid w:val="00287A04"/>
    <w:rsid w:val="00287CE2"/>
    <w:rsid w:val="0029163C"/>
    <w:rsid w:val="0029176D"/>
    <w:rsid w:val="00291F17"/>
    <w:rsid w:val="002929EF"/>
    <w:rsid w:val="0029465A"/>
    <w:rsid w:val="002977B7"/>
    <w:rsid w:val="002A0287"/>
    <w:rsid w:val="002A04DD"/>
    <w:rsid w:val="002A0685"/>
    <w:rsid w:val="002A0DC0"/>
    <w:rsid w:val="002A0EAE"/>
    <w:rsid w:val="002A216C"/>
    <w:rsid w:val="002A2E60"/>
    <w:rsid w:val="002A4170"/>
    <w:rsid w:val="002A4828"/>
    <w:rsid w:val="002A6043"/>
    <w:rsid w:val="002A618A"/>
    <w:rsid w:val="002A6A0C"/>
    <w:rsid w:val="002B1F28"/>
    <w:rsid w:val="002B2B22"/>
    <w:rsid w:val="002B2C1B"/>
    <w:rsid w:val="002B5554"/>
    <w:rsid w:val="002B74A2"/>
    <w:rsid w:val="002B799E"/>
    <w:rsid w:val="002B7D6D"/>
    <w:rsid w:val="002C063A"/>
    <w:rsid w:val="002C0A37"/>
    <w:rsid w:val="002C1320"/>
    <w:rsid w:val="002C2816"/>
    <w:rsid w:val="002C4195"/>
    <w:rsid w:val="002C6ACA"/>
    <w:rsid w:val="002C76A8"/>
    <w:rsid w:val="002C7A86"/>
    <w:rsid w:val="002D0C77"/>
    <w:rsid w:val="002D22E2"/>
    <w:rsid w:val="002D4B4A"/>
    <w:rsid w:val="002D5C42"/>
    <w:rsid w:val="002D64EB"/>
    <w:rsid w:val="002D700E"/>
    <w:rsid w:val="002D7085"/>
    <w:rsid w:val="002E0A19"/>
    <w:rsid w:val="002E12B0"/>
    <w:rsid w:val="002E12CB"/>
    <w:rsid w:val="002E3170"/>
    <w:rsid w:val="002E34B5"/>
    <w:rsid w:val="002E3B2C"/>
    <w:rsid w:val="002E3D6E"/>
    <w:rsid w:val="002E652D"/>
    <w:rsid w:val="002E67F5"/>
    <w:rsid w:val="002E7585"/>
    <w:rsid w:val="002E7A29"/>
    <w:rsid w:val="002E7CF6"/>
    <w:rsid w:val="002E7FCB"/>
    <w:rsid w:val="002F17F0"/>
    <w:rsid w:val="002F438F"/>
    <w:rsid w:val="002F4DF1"/>
    <w:rsid w:val="002F523E"/>
    <w:rsid w:val="002F5484"/>
    <w:rsid w:val="002F5B34"/>
    <w:rsid w:val="002F711B"/>
    <w:rsid w:val="002F793B"/>
    <w:rsid w:val="00300168"/>
    <w:rsid w:val="00300B1C"/>
    <w:rsid w:val="0030254E"/>
    <w:rsid w:val="00305123"/>
    <w:rsid w:val="003061AE"/>
    <w:rsid w:val="00307AC4"/>
    <w:rsid w:val="00310152"/>
    <w:rsid w:val="003110A9"/>
    <w:rsid w:val="00312073"/>
    <w:rsid w:val="0031252A"/>
    <w:rsid w:val="003129EF"/>
    <w:rsid w:val="00312B1D"/>
    <w:rsid w:val="003147E3"/>
    <w:rsid w:val="00314F22"/>
    <w:rsid w:val="0031538B"/>
    <w:rsid w:val="00316ABB"/>
    <w:rsid w:val="00317780"/>
    <w:rsid w:val="00320177"/>
    <w:rsid w:val="00320404"/>
    <w:rsid w:val="0032040A"/>
    <w:rsid w:val="00320768"/>
    <w:rsid w:val="0032096A"/>
    <w:rsid w:val="00321129"/>
    <w:rsid w:val="0032194D"/>
    <w:rsid w:val="00321F13"/>
    <w:rsid w:val="003224E0"/>
    <w:rsid w:val="0032304F"/>
    <w:rsid w:val="0032329A"/>
    <w:rsid w:val="003232E0"/>
    <w:rsid w:val="00323B78"/>
    <w:rsid w:val="0032621A"/>
    <w:rsid w:val="00326402"/>
    <w:rsid w:val="00326B92"/>
    <w:rsid w:val="0033035A"/>
    <w:rsid w:val="0033095C"/>
    <w:rsid w:val="00332837"/>
    <w:rsid w:val="00333295"/>
    <w:rsid w:val="00333596"/>
    <w:rsid w:val="003339C8"/>
    <w:rsid w:val="00333F8D"/>
    <w:rsid w:val="0033514B"/>
    <w:rsid w:val="003351E2"/>
    <w:rsid w:val="0033527C"/>
    <w:rsid w:val="00336842"/>
    <w:rsid w:val="00336D10"/>
    <w:rsid w:val="003374DC"/>
    <w:rsid w:val="00337E18"/>
    <w:rsid w:val="00341392"/>
    <w:rsid w:val="003417F0"/>
    <w:rsid w:val="0034201C"/>
    <w:rsid w:val="003428CA"/>
    <w:rsid w:val="0034309F"/>
    <w:rsid w:val="00344307"/>
    <w:rsid w:val="003448E2"/>
    <w:rsid w:val="00344A6E"/>
    <w:rsid w:val="0034709B"/>
    <w:rsid w:val="00347B15"/>
    <w:rsid w:val="00350528"/>
    <w:rsid w:val="003507AA"/>
    <w:rsid w:val="00351469"/>
    <w:rsid w:val="00351641"/>
    <w:rsid w:val="003516DB"/>
    <w:rsid w:val="00353053"/>
    <w:rsid w:val="0035391C"/>
    <w:rsid w:val="00353997"/>
    <w:rsid w:val="00353E33"/>
    <w:rsid w:val="00353E3F"/>
    <w:rsid w:val="0035603F"/>
    <w:rsid w:val="00356B3D"/>
    <w:rsid w:val="00356C50"/>
    <w:rsid w:val="00357445"/>
    <w:rsid w:val="00357F1D"/>
    <w:rsid w:val="0036014F"/>
    <w:rsid w:val="0036143F"/>
    <w:rsid w:val="003618C1"/>
    <w:rsid w:val="00361CBF"/>
    <w:rsid w:val="003627EB"/>
    <w:rsid w:val="00362AE4"/>
    <w:rsid w:val="00362B06"/>
    <w:rsid w:val="00362BDB"/>
    <w:rsid w:val="00364190"/>
    <w:rsid w:val="00364FD3"/>
    <w:rsid w:val="003667E5"/>
    <w:rsid w:val="00367D91"/>
    <w:rsid w:val="00370FAC"/>
    <w:rsid w:val="00370FCE"/>
    <w:rsid w:val="00372663"/>
    <w:rsid w:val="00373685"/>
    <w:rsid w:val="003738E2"/>
    <w:rsid w:val="00373FEC"/>
    <w:rsid w:val="00374414"/>
    <w:rsid w:val="00374A72"/>
    <w:rsid w:val="00377F8A"/>
    <w:rsid w:val="0038011B"/>
    <w:rsid w:val="00380B48"/>
    <w:rsid w:val="0038120D"/>
    <w:rsid w:val="00381294"/>
    <w:rsid w:val="003817EC"/>
    <w:rsid w:val="00383535"/>
    <w:rsid w:val="003835E4"/>
    <w:rsid w:val="00383AF6"/>
    <w:rsid w:val="00384EF6"/>
    <w:rsid w:val="003856E5"/>
    <w:rsid w:val="00385ABB"/>
    <w:rsid w:val="0038678F"/>
    <w:rsid w:val="0038783D"/>
    <w:rsid w:val="00390F7E"/>
    <w:rsid w:val="00390F8E"/>
    <w:rsid w:val="0039140F"/>
    <w:rsid w:val="003916A3"/>
    <w:rsid w:val="00392688"/>
    <w:rsid w:val="00393F2F"/>
    <w:rsid w:val="00394634"/>
    <w:rsid w:val="0039491B"/>
    <w:rsid w:val="0039571F"/>
    <w:rsid w:val="0039594F"/>
    <w:rsid w:val="0039606A"/>
    <w:rsid w:val="00397EA7"/>
    <w:rsid w:val="003A0140"/>
    <w:rsid w:val="003A0BBA"/>
    <w:rsid w:val="003A1E3B"/>
    <w:rsid w:val="003A229A"/>
    <w:rsid w:val="003A44A2"/>
    <w:rsid w:val="003A50A8"/>
    <w:rsid w:val="003A5F0B"/>
    <w:rsid w:val="003A682E"/>
    <w:rsid w:val="003A6D16"/>
    <w:rsid w:val="003A753E"/>
    <w:rsid w:val="003A7E75"/>
    <w:rsid w:val="003B080F"/>
    <w:rsid w:val="003B1001"/>
    <w:rsid w:val="003B1FB5"/>
    <w:rsid w:val="003B2E12"/>
    <w:rsid w:val="003B3DDE"/>
    <w:rsid w:val="003B40A9"/>
    <w:rsid w:val="003B48E7"/>
    <w:rsid w:val="003B6655"/>
    <w:rsid w:val="003C1630"/>
    <w:rsid w:val="003C2B0D"/>
    <w:rsid w:val="003C3A24"/>
    <w:rsid w:val="003C3FBE"/>
    <w:rsid w:val="003C4C23"/>
    <w:rsid w:val="003C6154"/>
    <w:rsid w:val="003C6BA0"/>
    <w:rsid w:val="003C7B35"/>
    <w:rsid w:val="003D02A4"/>
    <w:rsid w:val="003D3059"/>
    <w:rsid w:val="003D3A8C"/>
    <w:rsid w:val="003D4F27"/>
    <w:rsid w:val="003D4F94"/>
    <w:rsid w:val="003D5520"/>
    <w:rsid w:val="003D55F9"/>
    <w:rsid w:val="003D65DB"/>
    <w:rsid w:val="003D72FF"/>
    <w:rsid w:val="003D749F"/>
    <w:rsid w:val="003D7827"/>
    <w:rsid w:val="003D7CE4"/>
    <w:rsid w:val="003E02E2"/>
    <w:rsid w:val="003E2B1E"/>
    <w:rsid w:val="003E3C95"/>
    <w:rsid w:val="003E419D"/>
    <w:rsid w:val="003E4501"/>
    <w:rsid w:val="003E4546"/>
    <w:rsid w:val="003E484A"/>
    <w:rsid w:val="003E5156"/>
    <w:rsid w:val="003E51E2"/>
    <w:rsid w:val="003E548E"/>
    <w:rsid w:val="003E6625"/>
    <w:rsid w:val="003E6C14"/>
    <w:rsid w:val="003E769A"/>
    <w:rsid w:val="003F0CCC"/>
    <w:rsid w:val="003F0CE2"/>
    <w:rsid w:val="003F1F31"/>
    <w:rsid w:val="003F25F6"/>
    <w:rsid w:val="003F3205"/>
    <w:rsid w:val="003F4373"/>
    <w:rsid w:val="003F4FF4"/>
    <w:rsid w:val="003F73F0"/>
    <w:rsid w:val="003F77FF"/>
    <w:rsid w:val="004017DE"/>
    <w:rsid w:val="0040415F"/>
    <w:rsid w:val="00404436"/>
    <w:rsid w:val="00404D50"/>
    <w:rsid w:val="00404F67"/>
    <w:rsid w:val="004055A9"/>
    <w:rsid w:val="004055B2"/>
    <w:rsid w:val="004065B5"/>
    <w:rsid w:val="00406F81"/>
    <w:rsid w:val="00412A70"/>
    <w:rsid w:val="00412B3D"/>
    <w:rsid w:val="004135A6"/>
    <w:rsid w:val="00413B73"/>
    <w:rsid w:val="00413E7A"/>
    <w:rsid w:val="0041496F"/>
    <w:rsid w:val="004151E2"/>
    <w:rsid w:val="004156E7"/>
    <w:rsid w:val="0041709F"/>
    <w:rsid w:val="00421EFD"/>
    <w:rsid w:val="00423179"/>
    <w:rsid w:val="00424BBD"/>
    <w:rsid w:val="0042505E"/>
    <w:rsid w:val="00426BC3"/>
    <w:rsid w:val="004310C7"/>
    <w:rsid w:val="004313C4"/>
    <w:rsid w:val="0043174A"/>
    <w:rsid w:val="004322A1"/>
    <w:rsid w:val="004335E7"/>
    <w:rsid w:val="00433DC0"/>
    <w:rsid w:val="00433F40"/>
    <w:rsid w:val="00434186"/>
    <w:rsid w:val="00434620"/>
    <w:rsid w:val="0043464F"/>
    <w:rsid w:val="00435393"/>
    <w:rsid w:val="00436991"/>
    <w:rsid w:val="004403FB"/>
    <w:rsid w:val="00440EC1"/>
    <w:rsid w:val="00440FEA"/>
    <w:rsid w:val="00441929"/>
    <w:rsid w:val="00442360"/>
    <w:rsid w:val="00442B73"/>
    <w:rsid w:val="00442D5D"/>
    <w:rsid w:val="00443D2C"/>
    <w:rsid w:val="0044534F"/>
    <w:rsid w:val="00445966"/>
    <w:rsid w:val="00447048"/>
    <w:rsid w:val="00447836"/>
    <w:rsid w:val="004510DF"/>
    <w:rsid w:val="00451142"/>
    <w:rsid w:val="00451403"/>
    <w:rsid w:val="0045154E"/>
    <w:rsid w:val="00453BF5"/>
    <w:rsid w:val="0045438C"/>
    <w:rsid w:val="004552CF"/>
    <w:rsid w:val="00455FBA"/>
    <w:rsid w:val="00460903"/>
    <w:rsid w:val="004626F1"/>
    <w:rsid w:val="0046320E"/>
    <w:rsid w:val="00463916"/>
    <w:rsid w:val="00465889"/>
    <w:rsid w:val="0046622F"/>
    <w:rsid w:val="00466317"/>
    <w:rsid w:val="004664F9"/>
    <w:rsid w:val="00466CF0"/>
    <w:rsid w:val="004670A3"/>
    <w:rsid w:val="00470A02"/>
    <w:rsid w:val="00471EEC"/>
    <w:rsid w:val="004728C2"/>
    <w:rsid w:val="00472C03"/>
    <w:rsid w:val="00474BFD"/>
    <w:rsid w:val="00475634"/>
    <w:rsid w:val="0047596D"/>
    <w:rsid w:val="0047628F"/>
    <w:rsid w:val="004775D2"/>
    <w:rsid w:val="004803E4"/>
    <w:rsid w:val="0048053E"/>
    <w:rsid w:val="00481BF8"/>
    <w:rsid w:val="004827EF"/>
    <w:rsid w:val="00484401"/>
    <w:rsid w:val="004846FF"/>
    <w:rsid w:val="00484B89"/>
    <w:rsid w:val="004855E8"/>
    <w:rsid w:val="00487B9C"/>
    <w:rsid w:val="0049067C"/>
    <w:rsid w:val="00490B3B"/>
    <w:rsid w:val="00490B65"/>
    <w:rsid w:val="00491DEA"/>
    <w:rsid w:val="0049226B"/>
    <w:rsid w:val="00492A44"/>
    <w:rsid w:val="0049310D"/>
    <w:rsid w:val="00494CDB"/>
    <w:rsid w:val="0049603B"/>
    <w:rsid w:val="00496642"/>
    <w:rsid w:val="00496928"/>
    <w:rsid w:val="004A0D92"/>
    <w:rsid w:val="004A2283"/>
    <w:rsid w:val="004A3536"/>
    <w:rsid w:val="004A4B83"/>
    <w:rsid w:val="004A5D69"/>
    <w:rsid w:val="004A665B"/>
    <w:rsid w:val="004A7708"/>
    <w:rsid w:val="004A77EF"/>
    <w:rsid w:val="004A7ED5"/>
    <w:rsid w:val="004B007A"/>
    <w:rsid w:val="004B1A21"/>
    <w:rsid w:val="004B1DEF"/>
    <w:rsid w:val="004B38E3"/>
    <w:rsid w:val="004B3A55"/>
    <w:rsid w:val="004B66EC"/>
    <w:rsid w:val="004B6D1F"/>
    <w:rsid w:val="004B7964"/>
    <w:rsid w:val="004C0764"/>
    <w:rsid w:val="004C1992"/>
    <w:rsid w:val="004C2096"/>
    <w:rsid w:val="004C25A4"/>
    <w:rsid w:val="004C25C5"/>
    <w:rsid w:val="004C4142"/>
    <w:rsid w:val="004C468D"/>
    <w:rsid w:val="004C4DDF"/>
    <w:rsid w:val="004C51BB"/>
    <w:rsid w:val="004C599C"/>
    <w:rsid w:val="004D0BC7"/>
    <w:rsid w:val="004D0E86"/>
    <w:rsid w:val="004D10FF"/>
    <w:rsid w:val="004D1615"/>
    <w:rsid w:val="004D1B1D"/>
    <w:rsid w:val="004D399D"/>
    <w:rsid w:val="004D3D5E"/>
    <w:rsid w:val="004D5376"/>
    <w:rsid w:val="004D63E0"/>
    <w:rsid w:val="004D65D3"/>
    <w:rsid w:val="004D7C86"/>
    <w:rsid w:val="004D7D97"/>
    <w:rsid w:val="004E00A0"/>
    <w:rsid w:val="004E0A01"/>
    <w:rsid w:val="004E0A30"/>
    <w:rsid w:val="004E1573"/>
    <w:rsid w:val="004E205C"/>
    <w:rsid w:val="004E2E88"/>
    <w:rsid w:val="004E39FE"/>
    <w:rsid w:val="004E54E0"/>
    <w:rsid w:val="004E620E"/>
    <w:rsid w:val="004E7737"/>
    <w:rsid w:val="004F01EE"/>
    <w:rsid w:val="004F061A"/>
    <w:rsid w:val="004F19F4"/>
    <w:rsid w:val="004F1E44"/>
    <w:rsid w:val="004F21E6"/>
    <w:rsid w:val="004F299C"/>
    <w:rsid w:val="004F2A49"/>
    <w:rsid w:val="004F2F66"/>
    <w:rsid w:val="004F34D6"/>
    <w:rsid w:val="004F39B8"/>
    <w:rsid w:val="004F59EC"/>
    <w:rsid w:val="004F70B4"/>
    <w:rsid w:val="00500E5D"/>
    <w:rsid w:val="005014BD"/>
    <w:rsid w:val="005017F0"/>
    <w:rsid w:val="005028CC"/>
    <w:rsid w:val="00506C96"/>
    <w:rsid w:val="00507DBD"/>
    <w:rsid w:val="005102EB"/>
    <w:rsid w:val="0051218C"/>
    <w:rsid w:val="005125D2"/>
    <w:rsid w:val="00512DE3"/>
    <w:rsid w:val="00513426"/>
    <w:rsid w:val="005141AE"/>
    <w:rsid w:val="005151D7"/>
    <w:rsid w:val="00515499"/>
    <w:rsid w:val="005163E7"/>
    <w:rsid w:val="0051644C"/>
    <w:rsid w:val="005165D2"/>
    <w:rsid w:val="005173D4"/>
    <w:rsid w:val="00520EF5"/>
    <w:rsid w:val="00521D50"/>
    <w:rsid w:val="00521DF2"/>
    <w:rsid w:val="005225BD"/>
    <w:rsid w:val="00526D4F"/>
    <w:rsid w:val="0052776B"/>
    <w:rsid w:val="00530719"/>
    <w:rsid w:val="00530726"/>
    <w:rsid w:val="00530BD5"/>
    <w:rsid w:val="005313E7"/>
    <w:rsid w:val="00531D58"/>
    <w:rsid w:val="00531F60"/>
    <w:rsid w:val="00532445"/>
    <w:rsid w:val="005328D0"/>
    <w:rsid w:val="005332C6"/>
    <w:rsid w:val="005342F6"/>
    <w:rsid w:val="00534E77"/>
    <w:rsid w:val="00535153"/>
    <w:rsid w:val="005362C5"/>
    <w:rsid w:val="00536C1C"/>
    <w:rsid w:val="005411B4"/>
    <w:rsid w:val="005413DE"/>
    <w:rsid w:val="00541ACD"/>
    <w:rsid w:val="00541D22"/>
    <w:rsid w:val="0054222E"/>
    <w:rsid w:val="005435A9"/>
    <w:rsid w:val="00546A4A"/>
    <w:rsid w:val="00547201"/>
    <w:rsid w:val="00547316"/>
    <w:rsid w:val="0054748C"/>
    <w:rsid w:val="005476C4"/>
    <w:rsid w:val="00547A41"/>
    <w:rsid w:val="005511B4"/>
    <w:rsid w:val="00551734"/>
    <w:rsid w:val="00551831"/>
    <w:rsid w:val="00552013"/>
    <w:rsid w:val="00552349"/>
    <w:rsid w:val="00552BCD"/>
    <w:rsid w:val="00555870"/>
    <w:rsid w:val="00555CFC"/>
    <w:rsid w:val="00555EE9"/>
    <w:rsid w:val="00556B1E"/>
    <w:rsid w:val="0056028C"/>
    <w:rsid w:val="00560C36"/>
    <w:rsid w:val="00560DA1"/>
    <w:rsid w:val="0056102A"/>
    <w:rsid w:val="00561573"/>
    <w:rsid w:val="00562804"/>
    <w:rsid w:val="005631CF"/>
    <w:rsid w:val="00563E4D"/>
    <w:rsid w:val="00564CC3"/>
    <w:rsid w:val="00564E43"/>
    <w:rsid w:val="0056521B"/>
    <w:rsid w:val="005658BA"/>
    <w:rsid w:val="00565E8C"/>
    <w:rsid w:val="00565EF2"/>
    <w:rsid w:val="0057096C"/>
    <w:rsid w:val="005712D0"/>
    <w:rsid w:val="00571E5A"/>
    <w:rsid w:val="00571F1E"/>
    <w:rsid w:val="00572BDF"/>
    <w:rsid w:val="00572E37"/>
    <w:rsid w:val="00573FA2"/>
    <w:rsid w:val="005745FA"/>
    <w:rsid w:val="00574B75"/>
    <w:rsid w:val="00574BE9"/>
    <w:rsid w:val="00574F73"/>
    <w:rsid w:val="00576316"/>
    <w:rsid w:val="00576BC4"/>
    <w:rsid w:val="00576CFC"/>
    <w:rsid w:val="0057717F"/>
    <w:rsid w:val="005778C7"/>
    <w:rsid w:val="00577BA5"/>
    <w:rsid w:val="00581233"/>
    <w:rsid w:val="005822FA"/>
    <w:rsid w:val="0058413C"/>
    <w:rsid w:val="005847CC"/>
    <w:rsid w:val="00584D81"/>
    <w:rsid w:val="00586606"/>
    <w:rsid w:val="005879F6"/>
    <w:rsid w:val="00587CA0"/>
    <w:rsid w:val="00587F21"/>
    <w:rsid w:val="00590114"/>
    <w:rsid w:val="005901AB"/>
    <w:rsid w:val="0059083A"/>
    <w:rsid w:val="005919DB"/>
    <w:rsid w:val="00592979"/>
    <w:rsid w:val="00592E91"/>
    <w:rsid w:val="0059309B"/>
    <w:rsid w:val="00594521"/>
    <w:rsid w:val="00594A51"/>
    <w:rsid w:val="00594AF4"/>
    <w:rsid w:val="005964BD"/>
    <w:rsid w:val="005A086E"/>
    <w:rsid w:val="005A116F"/>
    <w:rsid w:val="005A187E"/>
    <w:rsid w:val="005A20B4"/>
    <w:rsid w:val="005A2998"/>
    <w:rsid w:val="005A2C55"/>
    <w:rsid w:val="005A2D23"/>
    <w:rsid w:val="005A395B"/>
    <w:rsid w:val="005A4030"/>
    <w:rsid w:val="005A42DF"/>
    <w:rsid w:val="005A4453"/>
    <w:rsid w:val="005A5196"/>
    <w:rsid w:val="005A571C"/>
    <w:rsid w:val="005A5C54"/>
    <w:rsid w:val="005A69DF"/>
    <w:rsid w:val="005A6ED4"/>
    <w:rsid w:val="005A7304"/>
    <w:rsid w:val="005A7782"/>
    <w:rsid w:val="005B03AB"/>
    <w:rsid w:val="005B1047"/>
    <w:rsid w:val="005B162A"/>
    <w:rsid w:val="005B2B58"/>
    <w:rsid w:val="005B38B3"/>
    <w:rsid w:val="005B3C16"/>
    <w:rsid w:val="005B408A"/>
    <w:rsid w:val="005B6768"/>
    <w:rsid w:val="005B7494"/>
    <w:rsid w:val="005C0317"/>
    <w:rsid w:val="005C059B"/>
    <w:rsid w:val="005C25BF"/>
    <w:rsid w:val="005C2CDE"/>
    <w:rsid w:val="005C36FA"/>
    <w:rsid w:val="005C67FE"/>
    <w:rsid w:val="005C6F10"/>
    <w:rsid w:val="005C713B"/>
    <w:rsid w:val="005C75A5"/>
    <w:rsid w:val="005C7AE5"/>
    <w:rsid w:val="005C7DD8"/>
    <w:rsid w:val="005C7DF7"/>
    <w:rsid w:val="005D2916"/>
    <w:rsid w:val="005D4B2C"/>
    <w:rsid w:val="005D60E6"/>
    <w:rsid w:val="005D70ED"/>
    <w:rsid w:val="005D7AB6"/>
    <w:rsid w:val="005E0FEB"/>
    <w:rsid w:val="005E31A6"/>
    <w:rsid w:val="005E407C"/>
    <w:rsid w:val="005E6174"/>
    <w:rsid w:val="005E630E"/>
    <w:rsid w:val="005E631A"/>
    <w:rsid w:val="005E6A6C"/>
    <w:rsid w:val="005E6E92"/>
    <w:rsid w:val="005E78F8"/>
    <w:rsid w:val="005F1C69"/>
    <w:rsid w:val="005F2458"/>
    <w:rsid w:val="005F33ED"/>
    <w:rsid w:val="005F3CBC"/>
    <w:rsid w:val="005F5735"/>
    <w:rsid w:val="005F78FB"/>
    <w:rsid w:val="0060060F"/>
    <w:rsid w:val="006007EA"/>
    <w:rsid w:val="00600902"/>
    <w:rsid w:val="00600A75"/>
    <w:rsid w:val="0060167A"/>
    <w:rsid w:val="00601D40"/>
    <w:rsid w:val="00601E78"/>
    <w:rsid w:val="00603AF7"/>
    <w:rsid w:val="00606003"/>
    <w:rsid w:val="006074E6"/>
    <w:rsid w:val="00610188"/>
    <w:rsid w:val="00610376"/>
    <w:rsid w:val="006114F5"/>
    <w:rsid w:val="006124FE"/>
    <w:rsid w:val="00612BF9"/>
    <w:rsid w:val="006152C8"/>
    <w:rsid w:val="00616C62"/>
    <w:rsid w:val="00617E76"/>
    <w:rsid w:val="0062041F"/>
    <w:rsid w:val="00620CB4"/>
    <w:rsid w:val="00620DE8"/>
    <w:rsid w:val="00621E09"/>
    <w:rsid w:val="0062223C"/>
    <w:rsid w:val="00622E6A"/>
    <w:rsid w:val="00622ED8"/>
    <w:rsid w:val="00622FC2"/>
    <w:rsid w:val="00623697"/>
    <w:rsid w:val="0062456E"/>
    <w:rsid w:val="00626365"/>
    <w:rsid w:val="00626F94"/>
    <w:rsid w:val="00627155"/>
    <w:rsid w:val="00627507"/>
    <w:rsid w:val="00627A10"/>
    <w:rsid w:val="00631E3E"/>
    <w:rsid w:val="006329C7"/>
    <w:rsid w:val="00633D2A"/>
    <w:rsid w:val="00633DE2"/>
    <w:rsid w:val="006350DF"/>
    <w:rsid w:val="00636998"/>
    <w:rsid w:val="00636BDC"/>
    <w:rsid w:val="00637188"/>
    <w:rsid w:val="00640816"/>
    <w:rsid w:val="00640F29"/>
    <w:rsid w:val="00641722"/>
    <w:rsid w:val="006430C0"/>
    <w:rsid w:val="00645419"/>
    <w:rsid w:val="00645536"/>
    <w:rsid w:val="0064664E"/>
    <w:rsid w:val="00646FDE"/>
    <w:rsid w:val="00650ED2"/>
    <w:rsid w:val="00651416"/>
    <w:rsid w:val="006515E0"/>
    <w:rsid w:val="006521DB"/>
    <w:rsid w:val="0065233F"/>
    <w:rsid w:val="00652DF8"/>
    <w:rsid w:val="0065330F"/>
    <w:rsid w:val="0065345B"/>
    <w:rsid w:val="006546F7"/>
    <w:rsid w:val="00654E68"/>
    <w:rsid w:val="00655091"/>
    <w:rsid w:val="0065641B"/>
    <w:rsid w:val="00656CB6"/>
    <w:rsid w:val="00656D1A"/>
    <w:rsid w:val="006608FB"/>
    <w:rsid w:val="00661F8F"/>
    <w:rsid w:val="00662C22"/>
    <w:rsid w:val="006634EC"/>
    <w:rsid w:val="006637B4"/>
    <w:rsid w:val="006646EE"/>
    <w:rsid w:val="00664C6D"/>
    <w:rsid w:val="0066510E"/>
    <w:rsid w:val="0066516A"/>
    <w:rsid w:val="0066707E"/>
    <w:rsid w:val="00667227"/>
    <w:rsid w:val="0066789B"/>
    <w:rsid w:val="00670BAB"/>
    <w:rsid w:val="00672851"/>
    <w:rsid w:val="0067331F"/>
    <w:rsid w:val="006749B7"/>
    <w:rsid w:val="00675BA8"/>
    <w:rsid w:val="00675DC3"/>
    <w:rsid w:val="006761F2"/>
    <w:rsid w:val="006771E2"/>
    <w:rsid w:val="0067740A"/>
    <w:rsid w:val="00677D22"/>
    <w:rsid w:val="0068032D"/>
    <w:rsid w:val="0068111C"/>
    <w:rsid w:val="00681846"/>
    <w:rsid w:val="00681BA3"/>
    <w:rsid w:val="00681D7B"/>
    <w:rsid w:val="00682DE8"/>
    <w:rsid w:val="006838A8"/>
    <w:rsid w:val="00684024"/>
    <w:rsid w:val="00684728"/>
    <w:rsid w:val="00684730"/>
    <w:rsid w:val="0068603C"/>
    <w:rsid w:val="00686D2A"/>
    <w:rsid w:val="00690006"/>
    <w:rsid w:val="00690DCC"/>
    <w:rsid w:val="00690E6E"/>
    <w:rsid w:val="006911CA"/>
    <w:rsid w:val="00691E72"/>
    <w:rsid w:val="00693C46"/>
    <w:rsid w:val="006949C2"/>
    <w:rsid w:val="0069626C"/>
    <w:rsid w:val="00697AB1"/>
    <w:rsid w:val="006A0963"/>
    <w:rsid w:val="006A0CE9"/>
    <w:rsid w:val="006A15E3"/>
    <w:rsid w:val="006A19D7"/>
    <w:rsid w:val="006A2495"/>
    <w:rsid w:val="006A25C0"/>
    <w:rsid w:val="006A2DAF"/>
    <w:rsid w:val="006A3663"/>
    <w:rsid w:val="006A3D6A"/>
    <w:rsid w:val="006A4AEA"/>
    <w:rsid w:val="006A4DDE"/>
    <w:rsid w:val="006A595C"/>
    <w:rsid w:val="006A64E9"/>
    <w:rsid w:val="006A6E16"/>
    <w:rsid w:val="006A75B6"/>
    <w:rsid w:val="006B0C90"/>
    <w:rsid w:val="006B4984"/>
    <w:rsid w:val="006B4B20"/>
    <w:rsid w:val="006B5418"/>
    <w:rsid w:val="006B5435"/>
    <w:rsid w:val="006B589F"/>
    <w:rsid w:val="006B6958"/>
    <w:rsid w:val="006B6B46"/>
    <w:rsid w:val="006B6FCD"/>
    <w:rsid w:val="006B74A9"/>
    <w:rsid w:val="006B75E5"/>
    <w:rsid w:val="006B7B4D"/>
    <w:rsid w:val="006C0554"/>
    <w:rsid w:val="006C0850"/>
    <w:rsid w:val="006C10AB"/>
    <w:rsid w:val="006C14E3"/>
    <w:rsid w:val="006C2080"/>
    <w:rsid w:val="006C26E8"/>
    <w:rsid w:val="006C2BA6"/>
    <w:rsid w:val="006C3DF6"/>
    <w:rsid w:val="006C4372"/>
    <w:rsid w:val="006C48F9"/>
    <w:rsid w:val="006C4EAD"/>
    <w:rsid w:val="006C5B53"/>
    <w:rsid w:val="006C6F59"/>
    <w:rsid w:val="006D03FC"/>
    <w:rsid w:val="006D1329"/>
    <w:rsid w:val="006D1AB9"/>
    <w:rsid w:val="006D4084"/>
    <w:rsid w:val="006D4445"/>
    <w:rsid w:val="006D5ABA"/>
    <w:rsid w:val="006D5C6B"/>
    <w:rsid w:val="006D5F08"/>
    <w:rsid w:val="006D5FF8"/>
    <w:rsid w:val="006D6106"/>
    <w:rsid w:val="006D6FF2"/>
    <w:rsid w:val="006D7118"/>
    <w:rsid w:val="006D72CC"/>
    <w:rsid w:val="006E068C"/>
    <w:rsid w:val="006E2070"/>
    <w:rsid w:val="006E260E"/>
    <w:rsid w:val="006E3C5E"/>
    <w:rsid w:val="006E3E2E"/>
    <w:rsid w:val="006E51FD"/>
    <w:rsid w:val="006E5FAF"/>
    <w:rsid w:val="006E67F6"/>
    <w:rsid w:val="006E70BF"/>
    <w:rsid w:val="006E7D94"/>
    <w:rsid w:val="006F10F1"/>
    <w:rsid w:val="006F2B2F"/>
    <w:rsid w:val="006F3AAB"/>
    <w:rsid w:val="006F491C"/>
    <w:rsid w:val="006F5D9F"/>
    <w:rsid w:val="006F66AD"/>
    <w:rsid w:val="006F71E2"/>
    <w:rsid w:val="006F7724"/>
    <w:rsid w:val="006F7EFF"/>
    <w:rsid w:val="0070097A"/>
    <w:rsid w:val="00701517"/>
    <w:rsid w:val="00701F5D"/>
    <w:rsid w:val="007026B0"/>
    <w:rsid w:val="007031FC"/>
    <w:rsid w:val="007036CE"/>
    <w:rsid w:val="00703DE3"/>
    <w:rsid w:val="007048CB"/>
    <w:rsid w:val="007049C2"/>
    <w:rsid w:val="00704FFE"/>
    <w:rsid w:val="00705BA3"/>
    <w:rsid w:val="00705F1A"/>
    <w:rsid w:val="007060C5"/>
    <w:rsid w:val="0070705D"/>
    <w:rsid w:val="00707398"/>
    <w:rsid w:val="0070787F"/>
    <w:rsid w:val="00710F07"/>
    <w:rsid w:val="00711253"/>
    <w:rsid w:val="007112E1"/>
    <w:rsid w:val="00711B67"/>
    <w:rsid w:val="00711C5D"/>
    <w:rsid w:val="00712898"/>
    <w:rsid w:val="0071332F"/>
    <w:rsid w:val="0071342E"/>
    <w:rsid w:val="00714DD0"/>
    <w:rsid w:val="0071534F"/>
    <w:rsid w:val="00715C47"/>
    <w:rsid w:val="007166B0"/>
    <w:rsid w:val="007167EF"/>
    <w:rsid w:val="00717681"/>
    <w:rsid w:val="00720E4C"/>
    <w:rsid w:val="007212E1"/>
    <w:rsid w:val="007218E5"/>
    <w:rsid w:val="007219A9"/>
    <w:rsid w:val="0072248E"/>
    <w:rsid w:val="0072254C"/>
    <w:rsid w:val="00723004"/>
    <w:rsid w:val="007237A1"/>
    <w:rsid w:val="00724256"/>
    <w:rsid w:val="00724D9B"/>
    <w:rsid w:val="00725980"/>
    <w:rsid w:val="00726002"/>
    <w:rsid w:val="0072651E"/>
    <w:rsid w:val="0072661F"/>
    <w:rsid w:val="007269B0"/>
    <w:rsid w:val="007278BB"/>
    <w:rsid w:val="0073079E"/>
    <w:rsid w:val="00730BDA"/>
    <w:rsid w:val="00731FBB"/>
    <w:rsid w:val="00735264"/>
    <w:rsid w:val="00737012"/>
    <w:rsid w:val="00737DB8"/>
    <w:rsid w:val="0074177D"/>
    <w:rsid w:val="00742505"/>
    <w:rsid w:val="007432CA"/>
    <w:rsid w:val="00744084"/>
    <w:rsid w:val="00744686"/>
    <w:rsid w:val="00744FA5"/>
    <w:rsid w:val="007452CA"/>
    <w:rsid w:val="007452F1"/>
    <w:rsid w:val="0074577C"/>
    <w:rsid w:val="0074580A"/>
    <w:rsid w:val="0074616A"/>
    <w:rsid w:val="00746CAB"/>
    <w:rsid w:val="00750D6E"/>
    <w:rsid w:val="00750DDA"/>
    <w:rsid w:val="00753453"/>
    <w:rsid w:val="00753C80"/>
    <w:rsid w:val="007543AD"/>
    <w:rsid w:val="00754F84"/>
    <w:rsid w:val="007557C8"/>
    <w:rsid w:val="00755833"/>
    <w:rsid w:val="00755C2B"/>
    <w:rsid w:val="00760A98"/>
    <w:rsid w:val="00760AAD"/>
    <w:rsid w:val="007643A1"/>
    <w:rsid w:val="007668AD"/>
    <w:rsid w:val="00766E0F"/>
    <w:rsid w:val="00766EDA"/>
    <w:rsid w:val="007673A4"/>
    <w:rsid w:val="00770540"/>
    <w:rsid w:val="00770F15"/>
    <w:rsid w:val="007713D4"/>
    <w:rsid w:val="00771464"/>
    <w:rsid w:val="0077163D"/>
    <w:rsid w:val="00771E61"/>
    <w:rsid w:val="00772845"/>
    <w:rsid w:val="00772E9A"/>
    <w:rsid w:val="0077394A"/>
    <w:rsid w:val="00773E08"/>
    <w:rsid w:val="00774D17"/>
    <w:rsid w:val="00774DB7"/>
    <w:rsid w:val="00775405"/>
    <w:rsid w:val="00776111"/>
    <w:rsid w:val="007800E3"/>
    <w:rsid w:val="00780761"/>
    <w:rsid w:val="00782548"/>
    <w:rsid w:val="00782864"/>
    <w:rsid w:val="007831DC"/>
    <w:rsid w:val="00783604"/>
    <w:rsid w:val="00783F12"/>
    <w:rsid w:val="007845A2"/>
    <w:rsid w:val="00784802"/>
    <w:rsid w:val="00786882"/>
    <w:rsid w:val="00787CD5"/>
    <w:rsid w:val="00794815"/>
    <w:rsid w:val="00794A4A"/>
    <w:rsid w:val="00795F6B"/>
    <w:rsid w:val="00797099"/>
    <w:rsid w:val="007972B6"/>
    <w:rsid w:val="0079751C"/>
    <w:rsid w:val="00797AFA"/>
    <w:rsid w:val="00797D23"/>
    <w:rsid w:val="007A1BC6"/>
    <w:rsid w:val="007A369C"/>
    <w:rsid w:val="007A37DB"/>
    <w:rsid w:val="007A3C68"/>
    <w:rsid w:val="007A4D45"/>
    <w:rsid w:val="007A52D6"/>
    <w:rsid w:val="007A6493"/>
    <w:rsid w:val="007A6FCB"/>
    <w:rsid w:val="007A7584"/>
    <w:rsid w:val="007A7695"/>
    <w:rsid w:val="007B0044"/>
    <w:rsid w:val="007B0749"/>
    <w:rsid w:val="007B16E2"/>
    <w:rsid w:val="007B1E42"/>
    <w:rsid w:val="007B373B"/>
    <w:rsid w:val="007B40A6"/>
    <w:rsid w:val="007B471B"/>
    <w:rsid w:val="007B4F0B"/>
    <w:rsid w:val="007B5342"/>
    <w:rsid w:val="007B6E10"/>
    <w:rsid w:val="007B7162"/>
    <w:rsid w:val="007B7193"/>
    <w:rsid w:val="007B7CED"/>
    <w:rsid w:val="007C1577"/>
    <w:rsid w:val="007C1DAE"/>
    <w:rsid w:val="007C311C"/>
    <w:rsid w:val="007C388E"/>
    <w:rsid w:val="007C3D6C"/>
    <w:rsid w:val="007C471F"/>
    <w:rsid w:val="007C5F27"/>
    <w:rsid w:val="007C6128"/>
    <w:rsid w:val="007D000F"/>
    <w:rsid w:val="007D0E98"/>
    <w:rsid w:val="007D11C7"/>
    <w:rsid w:val="007D38CB"/>
    <w:rsid w:val="007D3BDA"/>
    <w:rsid w:val="007D4892"/>
    <w:rsid w:val="007D5366"/>
    <w:rsid w:val="007D68AF"/>
    <w:rsid w:val="007D6AC4"/>
    <w:rsid w:val="007D6D23"/>
    <w:rsid w:val="007D6EE0"/>
    <w:rsid w:val="007E0AC7"/>
    <w:rsid w:val="007E176D"/>
    <w:rsid w:val="007E1983"/>
    <w:rsid w:val="007E1EEC"/>
    <w:rsid w:val="007E2326"/>
    <w:rsid w:val="007E2B9D"/>
    <w:rsid w:val="007E2FF8"/>
    <w:rsid w:val="007E46AE"/>
    <w:rsid w:val="007E5C99"/>
    <w:rsid w:val="007E5DF6"/>
    <w:rsid w:val="007E66B1"/>
    <w:rsid w:val="007E6E11"/>
    <w:rsid w:val="007E769B"/>
    <w:rsid w:val="007F03D9"/>
    <w:rsid w:val="007F0593"/>
    <w:rsid w:val="007F074F"/>
    <w:rsid w:val="007F0B93"/>
    <w:rsid w:val="007F1458"/>
    <w:rsid w:val="007F29F9"/>
    <w:rsid w:val="007F5C36"/>
    <w:rsid w:val="007F6743"/>
    <w:rsid w:val="007F679C"/>
    <w:rsid w:val="007F67BA"/>
    <w:rsid w:val="007F72DC"/>
    <w:rsid w:val="007F784B"/>
    <w:rsid w:val="00800270"/>
    <w:rsid w:val="00801527"/>
    <w:rsid w:val="008025CA"/>
    <w:rsid w:val="008037B1"/>
    <w:rsid w:val="00803871"/>
    <w:rsid w:val="008039F3"/>
    <w:rsid w:val="0080400C"/>
    <w:rsid w:val="0080549B"/>
    <w:rsid w:val="00805769"/>
    <w:rsid w:val="00805781"/>
    <w:rsid w:val="0080653D"/>
    <w:rsid w:val="00806CCB"/>
    <w:rsid w:val="008071C3"/>
    <w:rsid w:val="00810CFD"/>
    <w:rsid w:val="00810EEF"/>
    <w:rsid w:val="008115AD"/>
    <w:rsid w:val="0081272D"/>
    <w:rsid w:val="00812C99"/>
    <w:rsid w:val="00812CD3"/>
    <w:rsid w:val="00814364"/>
    <w:rsid w:val="008154BC"/>
    <w:rsid w:val="0081632F"/>
    <w:rsid w:val="00816B5E"/>
    <w:rsid w:val="00816DD6"/>
    <w:rsid w:val="00817584"/>
    <w:rsid w:val="0081777B"/>
    <w:rsid w:val="008201A1"/>
    <w:rsid w:val="008201E5"/>
    <w:rsid w:val="0082080A"/>
    <w:rsid w:val="00820C58"/>
    <w:rsid w:val="00822DBC"/>
    <w:rsid w:val="00823346"/>
    <w:rsid w:val="00824DA1"/>
    <w:rsid w:val="00824F8A"/>
    <w:rsid w:val="008263F5"/>
    <w:rsid w:val="00826B6A"/>
    <w:rsid w:val="00826BF6"/>
    <w:rsid w:val="00832D8F"/>
    <w:rsid w:val="00833AE4"/>
    <w:rsid w:val="00833CBE"/>
    <w:rsid w:val="00833D57"/>
    <w:rsid w:val="00834A54"/>
    <w:rsid w:val="00834BA2"/>
    <w:rsid w:val="00834DEC"/>
    <w:rsid w:val="00836091"/>
    <w:rsid w:val="00836209"/>
    <w:rsid w:val="00837676"/>
    <w:rsid w:val="00837DC7"/>
    <w:rsid w:val="008418C6"/>
    <w:rsid w:val="008432DB"/>
    <w:rsid w:val="008435CA"/>
    <w:rsid w:val="00843812"/>
    <w:rsid w:val="00844858"/>
    <w:rsid w:val="00845687"/>
    <w:rsid w:val="00845929"/>
    <w:rsid w:val="00850845"/>
    <w:rsid w:val="008514B7"/>
    <w:rsid w:val="00851CEF"/>
    <w:rsid w:val="00854140"/>
    <w:rsid w:val="00854213"/>
    <w:rsid w:val="00854407"/>
    <w:rsid w:val="0085522D"/>
    <w:rsid w:val="00856572"/>
    <w:rsid w:val="00860FD0"/>
    <w:rsid w:val="0086144E"/>
    <w:rsid w:val="008614EC"/>
    <w:rsid w:val="0086234D"/>
    <w:rsid w:val="00863199"/>
    <w:rsid w:val="008633DB"/>
    <w:rsid w:val="0086383B"/>
    <w:rsid w:val="00863ADE"/>
    <w:rsid w:val="00864AD4"/>
    <w:rsid w:val="008658E6"/>
    <w:rsid w:val="00865900"/>
    <w:rsid w:val="00865DB4"/>
    <w:rsid w:val="008662EA"/>
    <w:rsid w:val="0086725D"/>
    <w:rsid w:val="008676D2"/>
    <w:rsid w:val="00867819"/>
    <w:rsid w:val="00872BD6"/>
    <w:rsid w:val="00873A2F"/>
    <w:rsid w:val="0087433F"/>
    <w:rsid w:val="00874371"/>
    <w:rsid w:val="0087665E"/>
    <w:rsid w:val="0088066B"/>
    <w:rsid w:val="0088067D"/>
    <w:rsid w:val="008819E3"/>
    <w:rsid w:val="00881CCD"/>
    <w:rsid w:val="00882115"/>
    <w:rsid w:val="008829AF"/>
    <w:rsid w:val="008838FF"/>
    <w:rsid w:val="00883F2A"/>
    <w:rsid w:val="0088431C"/>
    <w:rsid w:val="0088439B"/>
    <w:rsid w:val="00884455"/>
    <w:rsid w:val="00884AAF"/>
    <w:rsid w:val="00884AD4"/>
    <w:rsid w:val="008853D1"/>
    <w:rsid w:val="00886705"/>
    <w:rsid w:val="00886EBD"/>
    <w:rsid w:val="00890634"/>
    <w:rsid w:val="008912A9"/>
    <w:rsid w:val="0089222C"/>
    <w:rsid w:val="0089254C"/>
    <w:rsid w:val="00892C23"/>
    <w:rsid w:val="0089389B"/>
    <w:rsid w:val="008945C2"/>
    <w:rsid w:val="00894CF7"/>
    <w:rsid w:val="00894F7D"/>
    <w:rsid w:val="008951F3"/>
    <w:rsid w:val="0089583D"/>
    <w:rsid w:val="00895BFB"/>
    <w:rsid w:val="00896645"/>
    <w:rsid w:val="00896A98"/>
    <w:rsid w:val="00897F87"/>
    <w:rsid w:val="008A0670"/>
    <w:rsid w:val="008A1A58"/>
    <w:rsid w:val="008A2408"/>
    <w:rsid w:val="008A2FBA"/>
    <w:rsid w:val="008A3D1A"/>
    <w:rsid w:val="008A5045"/>
    <w:rsid w:val="008A5932"/>
    <w:rsid w:val="008A5981"/>
    <w:rsid w:val="008A5B99"/>
    <w:rsid w:val="008A5CFD"/>
    <w:rsid w:val="008A5F21"/>
    <w:rsid w:val="008A5F64"/>
    <w:rsid w:val="008A6649"/>
    <w:rsid w:val="008A6757"/>
    <w:rsid w:val="008A7022"/>
    <w:rsid w:val="008B03FB"/>
    <w:rsid w:val="008B0A39"/>
    <w:rsid w:val="008B18B4"/>
    <w:rsid w:val="008B1C6A"/>
    <w:rsid w:val="008B327C"/>
    <w:rsid w:val="008B406E"/>
    <w:rsid w:val="008B44B1"/>
    <w:rsid w:val="008B4585"/>
    <w:rsid w:val="008B495D"/>
    <w:rsid w:val="008B5358"/>
    <w:rsid w:val="008B71AE"/>
    <w:rsid w:val="008B76B0"/>
    <w:rsid w:val="008B790B"/>
    <w:rsid w:val="008B7BFF"/>
    <w:rsid w:val="008C2749"/>
    <w:rsid w:val="008C4549"/>
    <w:rsid w:val="008C4B79"/>
    <w:rsid w:val="008C6169"/>
    <w:rsid w:val="008C677E"/>
    <w:rsid w:val="008C6A04"/>
    <w:rsid w:val="008D0AE8"/>
    <w:rsid w:val="008D1173"/>
    <w:rsid w:val="008D1B70"/>
    <w:rsid w:val="008D314E"/>
    <w:rsid w:val="008D5272"/>
    <w:rsid w:val="008D6237"/>
    <w:rsid w:val="008D63A5"/>
    <w:rsid w:val="008D7723"/>
    <w:rsid w:val="008E06C5"/>
    <w:rsid w:val="008E0A64"/>
    <w:rsid w:val="008E0B3E"/>
    <w:rsid w:val="008E1914"/>
    <w:rsid w:val="008E1A79"/>
    <w:rsid w:val="008E21D3"/>
    <w:rsid w:val="008E2F19"/>
    <w:rsid w:val="008E3657"/>
    <w:rsid w:val="008E378F"/>
    <w:rsid w:val="008E4244"/>
    <w:rsid w:val="008E4CCC"/>
    <w:rsid w:val="008E5047"/>
    <w:rsid w:val="008E621E"/>
    <w:rsid w:val="008E70ED"/>
    <w:rsid w:val="008F1219"/>
    <w:rsid w:val="008F1A5A"/>
    <w:rsid w:val="008F2942"/>
    <w:rsid w:val="008F311A"/>
    <w:rsid w:val="008F467C"/>
    <w:rsid w:val="008F4D9A"/>
    <w:rsid w:val="008F4EF9"/>
    <w:rsid w:val="008F5EC7"/>
    <w:rsid w:val="008F6271"/>
    <w:rsid w:val="008F7841"/>
    <w:rsid w:val="009011A7"/>
    <w:rsid w:val="00901415"/>
    <w:rsid w:val="0090193C"/>
    <w:rsid w:val="0090218E"/>
    <w:rsid w:val="0090228B"/>
    <w:rsid w:val="00902C89"/>
    <w:rsid w:val="00903766"/>
    <w:rsid w:val="00903A79"/>
    <w:rsid w:val="009055A5"/>
    <w:rsid w:val="009056E9"/>
    <w:rsid w:val="0090663D"/>
    <w:rsid w:val="0090723D"/>
    <w:rsid w:val="009107B9"/>
    <w:rsid w:val="00911233"/>
    <w:rsid w:val="00911481"/>
    <w:rsid w:val="009119E2"/>
    <w:rsid w:val="00912238"/>
    <w:rsid w:val="009137A0"/>
    <w:rsid w:val="00920BC5"/>
    <w:rsid w:val="00924109"/>
    <w:rsid w:val="009257AC"/>
    <w:rsid w:val="00925F7A"/>
    <w:rsid w:val="009269A2"/>
    <w:rsid w:val="00926AE5"/>
    <w:rsid w:val="00927D11"/>
    <w:rsid w:val="00927F2B"/>
    <w:rsid w:val="00930A04"/>
    <w:rsid w:val="009324D7"/>
    <w:rsid w:val="0093454C"/>
    <w:rsid w:val="00934677"/>
    <w:rsid w:val="00936218"/>
    <w:rsid w:val="009406BD"/>
    <w:rsid w:val="009422C6"/>
    <w:rsid w:val="009447DB"/>
    <w:rsid w:val="00945869"/>
    <w:rsid w:val="009459FE"/>
    <w:rsid w:val="00946002"/>
    <w:rsid w:val="00947457"/>
    <w:rsid w:val="00947750"/>
    <w:rsid w:val="0095065A"/>
    <w:rsid w:val="00950EC0"/>
    <w:rsid w:val="0095146F"/>
    <w:rsid w:val="00954361"/>
    <w:rsid w:val="00956E5E"/>
    <w:rsid w:val="009572C3"/>
    <w:rsid w:val="00957671"/>
    <w:rsid w:val="00957B3D"/>
    <w:rsid w:val="009605FC"/>
    <w:rsid w:val="0096210D"/>
    <w:rsid w:val="00962652"/>
    <w:rsid w:val="00962826"/>
    <w:rsid w:val="00963026"/>
    <w:rsid w:val="00963413"/>
    <w:rsid w:val="00963F9B"/>
    <w:rsid w:val="0096435E"/>
    <w:rsid w:val="009643B4"/>
    <w:rsid w:val="009645AA"/>
    <w:rsid w:val="00964AF4"/>
    <w:rsid w:val="009666F6"/>
    <w:rsid w:val="0096709D"/>
    <w:rsid w:val="009673A1"/>
    <w:rsid w:val="00970440"/>
    <w:rsid w:val="00971348"/>
    <w:rsid w:val="00971526"/>
    <w:rsid w:val="00971977"/>
    <w:rsid w:val="00972BF4"/>
    <w:rsid w:val="00972C6F"/>
    <w:rsid w:val="009733F9"/>
    <w:rsid w:val="00973483"/>
    <w:rsid w:val="0097455C"/>
    <w:rsid w:val="009754B5"/>
    <w:rsid w:val="00975B15"/>
    <w:rsid w:val="00976417"/>
    <w:rsid w:val="0097669C"/>
    <w:rsid w:val="00976F1C"/>
    <w:rsid w:val="009770FA"/>
    <w:rsid w:val="00977AB4"/>
    <w:rsid w:val="00977CB4"/>
    <w:rsid w:val="00980827"/>
    <w:rsid w:val="00982876"/>
    <w:rsid w:val="00982B82"/>
    <w:rsid w:val="00983284"/>
    <w:rsid w:val="0098518B"/>
    <w:rsid w:val="00985ECA"/>
    <w:rsid w:val="00986EE5"/>
    <w:rsid w:val="00990CFC"/>
    <w:rsid w:val="00991100"/>
    <w:rsid w:val="00992065"/>
    <w:rsid w:val="0099224B"/>
    <w:rsid w:val="0099367C"/>
    <w:rsid w:val="00994653"/>
    <w:rsid w:val="00997C06"/>
    <w:rsid w:val="009A0564"/>
    <w:rsid w:val="009A17E0"/>
    <w:rsid w:val="009A35A8"/>
    <w:rsid w:val="009A3E24"/>
    <w:rsid w:val="009A4CF4"/>
    <w:rsid w:val="009A4D36"/>
    <w:rsid w:val="009A568E"/>
    <w:rsid w:val="009A6D0E"/>
    <w:rsid w:val="009A7449"/>
    <w:rsid w:val="009A7AF1"/>
    <w:rsid w:val="009A7E8C"/>
    <w:rsid w:val="009B057F"/>
    <w:rsid w:val="009B069D"/>
    <w:rsid w:val="009B2768"/>
    <w:rsid w:val="009B3200"/>
    <w:rsid w:val="009B36C2"/>
    <w:rsid w:val="009B469C"/>
    <w:rsid w:val="009B60DB"/>
    <w:rsid w:val="009B7A01"/>
    <w:rsid w:val="009C15DA"/>
    <w:rsid w:val="009C1757"/>
    <w:rsid w:val="009C34E1"/>
    <w:rsid w:val="009C4747"/>
    <w:rsid w:val="009C48F6"/>
    <w:rsid w:val="009C5481"/>
    <w:rsid w:val="009C5963"/>
    <w:rsid w:val="009C6B1D"/>
    <w:rsid w:val="009D0C73"/>
    <w:rsid w:val="009D0DCE"/>
    <w:rsid w:val="009D2BA5"/>
    <w:rsid w:val="009D2F53"/>
    <w:rsid w:val="009D3AC9"/>
    <w:rsid w:val="009D4D31"/>
    <w:rsid w:val="009D4D70"/>
    <w:rsid w:val="009D565A"/>
    <w:rsid w:val="009D7C5A"/>
    <w:rsid w:val="009E0973"/>
    <w:rsid w:val="009E29D0"/>
    <w:rsid w:val="009E2C34"/>
    <w:rsid w:val="009E3899"/>
    <w:rsid w:val="009E466F"/>
    <w:rsid w:val="009E568F"/>
    <w:rsid w:val="009E5A56"/>
    <w:rsid w:val="009E5C50"/>
    <w:rsid w:val="009E6249"/>
    <w:rsid w:val="009E77C9"/>
    <w:rsid w:val="009E77E6"/>
    <w:rsid w:val="009E7EAD"/>
    <w:rsid w:val="009F360E"/>
    <w:rsid w:val="009F3B74"/>
    <w:rsid w:val="009F3F44"/>
    <w:rsid w:val="009F4686"/>
    <w:rsid w:val="009F4DFA"/>
    <w:rsid w:val="009F6B30"/>
    <w:rsid w:val="009F6F6F"/>
    <w:rsid w:val="009F7024"/>
    <w:rsid w:val="009F72B3"/>
    <w:rsid w:val="00A00A02"/>
    <w:rsid w:val="00A00BA9"/>
    <w:rsid w:val="00A00E2A"/>
    <w:rsid w:val="00A00EEA"/>
    <w:rsid w:val="00A01109"/>
    <w:rsid w:val="00A0157E"/>
    <w:rsid w:val="00A02F3A"/>
    <w:rsid w:val="00A04701"/>
    <w:rsid w:val="00A05011"/>
    <w:rsid w:val="00A07E06"/>
    <w:rsid w:val="00A11D7D"/>
    <w:rsid w:val="00A13316"/>
    <w:rsid w:val="00A13763"/>
    <w:rsid w:val="00A15FC8"/>
    <w:rsid w:val="00A1626E"/>
    <w:rsid w:val="00A16480"/>
    <w:rsid w:val="00A1665E"/>
    <w:rsid w:val="00A16777"/>
    <w:rsid w:val="00A16F3F"/>
    <w:rsid w:val="00A16FE7"/>
    <w:rsid w:val="00A179F6"/>
    <w:rsid w:val="00A202E0"/>
    <w:rsid w:val="00A20723"/>
    <w:rsid w:val="00A20B05"/>
    <w:rsid w:val="00A20E35"/>
    <w:rsid w:val="00A213E5"/>
    <w:rsid w:val="00A2260F"/>
    <w:rsid w:val="00A226D4"/>
    <w:rsid w:val="00A2300A"/>
    <w:rsid w:val="00A231BF"/>
    <w:rsid w:val="00A2397C"/>
    <w:rsid w:val="00A25928"/>
    <w:rsid w:val="00A2716D"/>
    <w:rsid w:val="00A27CF3"/>
    <w:rsid w:val="00A300CF"/>
    <w:rsid w:val="00A31928"/>
    <w:rsid w:val="00A32466"/>
    <w:rsid w:val="00A32DDD"/>
    <w:rsid w:val="00A335A7"/>
    <w:rsid w:val="00A34BE3"/>
    <w:rsid w:val="00A36096"/>
    <w:rsid w:val="00A36D82"/>
    <w:rsid w:val="00A37074"/>
    <w:rsid w:val="00A37E31"/>
    <w:rsid w:val="00A40CA3"/>
    <w:rsid w:val="00A41384"/>
    <w:rsid w:val="00A41A8D"/>
    <w:rsid w:val="00A41B5C"/>
    <w:rsid w:val="00A41B60"/>
    <w:rsid w:val="00A430AF"/>
    <w:rsid w:val="00A439D1"/>
    <w:rsid w:val="00A43ED9"/>
    <w:rsid w:val="00A4408A"/>
    <w:rsid w:val="00A45015"/>
    <w:rsid w:val="00A45051"/>
    <w:rsid w:val="00A46D48"/>
    <w:rsid w:val="00A46DF0"/>
    <w:rsid w:val="00A5233F"/>
    <w:rsid w:val="00A527A4"/>
    <w:rsid w:val="00A52B1B"/>
    <w:rsid w:val="00A52FA1"/>
    <w:rsid w:val="00A53650"/>
    <w:rsid w:val="00A56DE1"/>
    <w:rsid w:val="00A61785"/>
    <w:rsid w:val="00A61A42"/>
    <w:rsid w:val="00A62D3F"/>
    <w:rsid w:val="00A6311D"/>
    <w:rsid w:val="00A63475"/>
    <w:rsid w:val="00A64C25"/>
    <w:rsid w:val="00A651C9"/>
    <w:rsid w:val="00A65793"/>
    <w:rsid w:val="00A65B76"/>
    <w:rsid w:val="00A66186"/>
    <w:rsid w:val="00A66928"/>
    <w:rsid w:val="00A679E6"/>
    <w:rsid w:val="00A67ABD"/>
    <w:rsid w:val="00A7008B"/>
    <w:rsid w:val="00A707DA"/>
    <w:rsid w:val="00A70F02"/>
    <w:rsid w:val="00A71EB9"/>
    <w:rsid w:val="00A7312C"/>
    <w:rsid w:val="00A746B1"/>
    <w:rsid w:val="00A75CD3"/>
    <w:rsid w:val="00A76F4E"/>
    <w:rsid w:val="00A77ED0"/>
    <w:rsid w:val="00A807DA"/>
    <w:rsid w:val="00A824B3"/>
    <w:rsid w:val="00A83E91"/>
    <w:rsid w:val="00A83EB9"/>
    <w:rsid w:val="00A851D3"/>
    <w:rsid w:val="00A860A8"/>
    <w:rsid w:val="00A86873"/>
    <w:rsid w:val="00A86CFE"/>
    <w:rsid w:val="00A876BC"/>
    <w:rsid w:val="00A903EA"/>
    <w:rsid w:val="00A91543"/>
    <w:rsid w:val="00A922A3"/>
    <w:rsid w:val="00A925E3"/>
    <w:rsid w:val="00A92B09"/>
    <w:rsid w:val="00A9385D"/>
    <w:rsid w:val="00A93AAD"/>
    <w:rsid w:val="00A967EB"/>
    <w:rsid w:val="00A9717B"/>
    <w:rsid w:val="00A976A9"/>
    <w:rsid w:val="00AA2CAB"/>
    <w:rsid w:val="00AA311E"/>
    <w:rsid w:val="00AA3BCD"/>
    <w:rsid w:val="00AA3F71"/>
    <w:rsid w:val="00AA5CD3"/>
    <w:rsid w:val="00AA6670"/>
    <w:rsid w:val="00AA7D8C"/>
    <w:rsid w:val="00AB0669"/>
    <w:rsid w:val="00AB1259"/>
    <w:rsid w:val="00AB287A"/>
    <w:rsid w:val="00AB2C6B"/>
    <w:rsid w:val="00AB3C01"/>
    <w:rsid w:val="00AB491F"/>
    <w:rsid w:val="00AB4A70"/>
    <w:rsid w:val="00AB5696"/>
    <w:rsid w:val="00AB5AE5"/>
    <w:rsid w:val="00AB6106"/>
    <w:rsid w:val="00AB6CA3"/>
    <w:rsid w:val="00AB7F77"/>
    <w:rsid w:val="00AC0FB8"/>
    <w:rsid w:val="00AC12A5"/>
    <w:rsid w:val="00AC14A8"/>
    <w:rsid w:val="00AC192B"/>
    <w:rsid w:val="00AC1E6D"/>
    <w:rsid w:val="00AC2385"/>
    <w:rsid w:val="00AC33EF"/>
    <w:rsid w:val="00AC3E8D"/>
    <w:rsid w:val="00AC761C"/>
    <w:rsid w:val="00AC7C22"/>
    <w:rsid w:val="00AD267A"/>
    <w:rsid w:val="00AD27D5"/>
    <w:rsid w:val="00AD3710"/>
    <w:rsid w:val="00AD3CC2"/>
    <w:rsid w:val="00AD4392"/>
    <w:rsid w:val="00AD49B7"/>
    <w:rsid w:val="00AD507A"/>
    <w:rsid w:val="00AD521B"/>
    <w:rsid w:val="00AD58E2"/>
    <w:rsid w:val="00AD599E"/>
    <w:rsid w:val="00AD5DB2"/>
    <w:rsid w:val="00AD74D3"/>
    <w:rsid w:val="00AD7E31"/>
    <w:rsid w:val="00AE215B"/>
    <w:rsid w:val="00AE23D6"/>
    <w:rsid w:val="00AE26A9"/>
    <w:rsid w:val="00AE30CC"/>
    <w:rsid w:val="00AE330B"/>
    <w:rsid w:val="00AE42BB"/>
    <w:rsid w:val="00AE5569"/>
    <w:rsid w:val="00AE55E1"/>
    <w:rsid w:val="00AE5651"/>
    <w:rsid w:val="00AE5A96"/>
    <w:rsid w:val="00AE5FB3"/>
    <w:rsid w:val="00AE5FFF"/>
    <w:rsid w:val="00AE64F7"/>
    <w:rsid w:val="00AF107C"/>
    <w:rsid w:val="00AF1D5F"/>
    <w:rsid w:val="00AF4214"/>
    <w:rsid w:val="00AF5513"/>
    <w:rsid w:val="00AF5F08"/>
    <w:rsid w:val="00AF64D2"/>
    <w:rsid w:val="00AF6DCF"/>
    <w:rsid w:val="00AF73CD"/>
    <w:rsid w:val="00AF7C58"/>
    <w:rsid w:val="00AF7FE5"/>
    <w:rsid w:val="00B0108A"/>
    <w:rsid w:val="00B019CF"/>
    <w:rsid w:val="00B025FD"/>
    <w:rsid w:val="00B029A0"/>
    <w:rsid w:val="00B03F63"/>
    <w:rsid w:val="00B0427A"/>
    <w:rsid w:val="00B045AA"/>
    <w:rsid w:val="00B04F1E"/>
    <w:rsid w:val="00B0544F"/>
    <w:rsid w:val="00B05D05"/>
    <w:rsid w:val="00B06A7C"/>
    <w:rsid w:val="00B07650"/>
    <w:rsid w:val="00B07695"/>
    <w:rsid w:val="00B10318"/>
    <w:rsid w:val="00B108B7"/>
    <w:rsid w:val="00B10A6B"/>
    <w:rsid w:val="00B10FEE"/>
    <w:rsid w:val="00B1140A"/>
    <w:rsid w:val="00B115AE"/>
    <w:rsid w:val="00B117FD"/>
    <w:rsid w:val="00B1394A"/>
    <w:rsid w:val="00B13B19"/>
    <w:rsid w:val="00B16673"/>
    <w:rsid w:val="00B16E88"/>
    <w:rsid w:val="00B17EB8"/>
    <w:rsid w:val="00B204F8"/>
    <w:rsid w:val="00B2113C"/>
    <w:rsid w:val="00B21389"/>
    <w:rsid w:val="00B22B75"/>
    <w:rsid w:val="00B22BDE"/>
    <w:rsid w:val="00B22E93"/>
    <w:rsid w:val="00B238E4"/>
    <w:rsid w:val="00B24021"/>
    <w:rsid w:val="00B25B1A"/>
    <w:rsid w:val="00B25D95"/>
    <w:rsid w:val="00B25EA6"/>
    <w:rsid w:val="00B26256"/>
    <w:rsid w:val="00B265F2"/>
    <w:rsid w:val="00B27016"/>
    <w:rsid w:val="00B27727"/>
    <w:rsid w:val="00B27EE2"/>
    <w:rsid w:val="00B30820"/>
    <w:rsid w:val="00B30B3F"/>
    <w:rsid w:val="00B31D92"/>
    <w:rsid w:val="00B31EF9"/>
    <w:rsid w:val="00B331D4"/>
    <w:rsid w:val="00B334AE"/>
    <w:rsid w:val="00B33667"/>
    <w:rsid w:val="00B33906"/>
    <w:rsid w:val="00B340D9"/>
    <w:rsid w:val="00B34487"/>
    <w:rsid w:val="00B34696"/>
    <w:rsid w:val="00B348D5"/>
    <w:rsid w:val="00B34FE0"/>
    <w:rsid w:val="00B3658E"/>
    <w:rsid w:val="00B37139"/>
    <w:rsid w:val="00B40779"/>
    <w:rsid w:val="00B40856"/>
    <w:rsid w:val="00B40DED"/>
    <w:rsid w:val="00B40ECE"/>
    <w:rsid w:val="00B423B7"/>
    <w:rsid w:val="00B42B45"/>
    <w:rsid w:val="00B42BBE"/>
    <w:rsid w:val="00B43F99"/>
    <w:rsid w:val="00B45B4A"/>
    <w:rsid w:val="00B45FC0"/>
    <w:rsid w:val="00B473A6"/>
    <w:rsid w:val="00B47CE2"/>
    <w:rsid w:val="00B50EF8"/>
    <w:rsid w:val="00B50F48"/>
    <w:rsid w:val="00B51329"/>
    <w:rsid w:val="00B51497"/>
    <w:rsid w:val="00B52626"/>
    <w:rsid w:val="00B52C1B"/>
    <w:rsid w:val="00B52D03"/>
    <w:rsid w:val="00B533BB"/>
    <w:rsid w:val="00B53D39"/>
    <w:rsid w:val="00B54003"/>
    <w:rsid w:val="00B55423"/>
    <w:rsid w:val="00B5572F"/>
    <w:rsid w:val="00B562F0"/>
    <w:rsid w:val="00B56D7E"/>
    <w:rsid w:val="00B572D2"/>
    <w:rsid w:val="00B57765"/>
    <w:rsid w:val="00B57DBD"/>
    <w:rsid w:val="00B61603"/>
    <w:rsid w:val="00B61689"/>
    <w:rsid w:val="00B62A68"/>
    <w:rsid w:val="00B62D80"/>
    <w:rsid w:val="00B64214"/>
    <w:rsid w:val="00B64B44"/>
    <w:rsid w:val="00B65871"/>
    <w:rsid w:val="00B66821"/>
    <w:rsid w:val="00B66B59"/>
    <w:rsid w:val="00B66E0F"/>
    <w:rsid w:val="00B675B8"/>
    <w:rsid w:val="00B6785A"/>
    <w:rsid w:val="00B67B61"/>
    <w:rsid w:val="00B7040F"/>
    <w:rsid w:val="00B708FE"/>
    <w:rsid w:val="00B70ABF"/>
    <w:rsid w:val="00B7165A"/>
    <w:rsid w:val="00B735F5"/>
    <w:rsid w:val="00B73F50"/>
    <w:rsid w:val="00B7445E"/>
    <w:rsid w:val="00B76B1D"/>
    <w:rsid w:val="00B76F07"/>
    <w:rsid w:val="00B77E09"/>
    <w:rsid w:val="00B800DE"/>
    <w:rsid w:val="00B80CF9"/>
    <w:rsid w:val="00B80E3C"/>
    <w:rsid w:val="00B818F1"/>
    <w:rsid w:val="00B81B18"/>
    <w:rsid w:val="00B81C83"/>
    <w:rsid w:val="00B81E03"/>
    <w:rsid w:val="00B82CE6"/>
    <w:rsid w:val="00B833F2"/>
    <w:rsid w:val="00B842E7"/>
    <w:rsid w:val="00B854AB"/>
    <w:rsid w:val="00B879D9"/>
    <w:rsid w:val="00B9029A"/>
    <w:rsid w:val="00B92053"/>
    <w:rsid w:val="00B92CC9"/>
    <w:rsid w:val="00B9396A"/>
    <w:rsid w:val="00B93C8D"/>
    <w:rsid w:val="00B953F2"/>
    <w:rsid w:val="00B95411"/>
    <w:rsid w:val="00B957D1"/>
    <w:rsid w:val="00B95AB3"/>
    <w:rsid w:val="00B95D5F"/>
    <w:rsid w:val="00B964F6"/>
    <w:rsid w:val="00B97723"/>
    <w:rsid w:val="00BA01AF"/>
    <w:rsid w:val="00BA0C5E"/>
    <w:rsid w:val="00BA1A21"/>
    <w:rsid w:val="00BA2DD0"/>
    <w:rsid w:val="00BA30BE"/>
    <w:rsid w:val="00BA3C36"/>
    <w:rsid w:val="00BA43C5"/>
    <w:rsid w:val="00BA4AF4"/>
    <w:rsid w:val="00BA4E34"/>
    <w:rsid w:val="00BA72E8"/>
    <w:rsid w:val="00BA775A"/>
    <w:rsid w:val="00BB220F"/>
    <w:rsid w:val="00BB2212"/>
    <w:rsid w:val="00BB22CE"/>
    <w:rsid w:val="00BB3359"/>
    <w:rsid w:val="00BB33FF"/>
    <w:rsid w:val="00BB3F20"/>
    <w:rsid w:val="00BB5629"/>
    <w:rsid w:val="00BB702F"/>
    <w:rsid w:val="00BB72EB"/>
    <w:rsid w:val="00BB74C4"/>
    <w:rsid w:val="00BB7C2E"/>
    <w:rsid w:val="00BB7CC6"/>
    <w:rsid w:val="00BC0547"/>
    <w:rsid w:val="00BC0642"/>
    <w:rsid w:val="00BC1B18"/>
    <w:rsid w:val="00BC2254"/>
    <w:rsid w:val="00BC2EA2"/>
    <w:rsid w:val="00BC523D"/>
    <w:rsid w:val="00BC5E5A"/>
    <w:rsid w:val="00BC68BB"/>
    <w:rsid w:val="00BC68E6"/>
    <w:rsid w:val="00BD52F9"/>
    <w:rsid w:val="00BD5887"/>
    <w:rsid w:val="00BD5D5D"/>
    <w:rsid w:val="00BD667C"/>
    <w:rsid w:val="00BD6BEA"/>
    <w:rsid w:val="00BE0532"/>
    <w:rsid w:val="00BE26C3"/>
    <w:rsid w:val="00BE275B"/>
    <w:rsid w:val="00BE3CFA"/>
    <w:rsid w:val="00BE3D95"/>
    <w:rsid w:val="00BE49AA"/>
    <w:rsid w:val="00BE4ABE"/>
    <w:rsid w:val="00BE5C5C"/>
    <w:rsid w:val="00BE5E0B"/>
    <w:rsid w:val="00BE7A5F"/>
    <w:rsid w:val="00BE7F93"/>
    <w:rsid w:val="00BF0043"/>
    <w:rsid w:val="00BF0D61"/>
    <w:rsid w:val="00BF0F86"/>
    <w:rsid w:val="00BF1097"/>
    <w:rsid w:val="00BF2A43"/>
    <w:rsid w:val="00BF5A07"/>
    <w:rsid w:val="00BF673A"/>
    <w:rsid w:val="00BF6F40"/>
    <w:rsid w:val="00BF7274"/>
    <w:rsid w:val="00BF7DD6"/>
    <w:rsid w:val="00C005B7"/>
    <w:rsid w:val="00C0194C"/>
    <w:rsid w:val="00C03DD0"/>
    <w:rsid w:val="00C04097"/>
    <w:rsid w:val="00C044E5"/>
    <w:rsid w:val="00C065F0"/>
    <w:rsid w:val="00C10B4A"/>
    <w:rsid w:val="00C10C55"/>
    <w:rsid w:val="00C11133"/>
    <w:rsid w:val="00C1155F"/>
    <w:rsid w:val="00C11E1B"/>
    <w:rsid w:val="00C12975"/>
    <w:rsid w:val="00C12C42"/>
    <w:rsid w:val="00C12D3C"/>
    <w:rsid w:val="00C1311E"/>
    <w:rsid w:val="00C14539"/>
    <w:rsid w:val="00C15ADC"/>
    <w:rsid w:val="00C16536"/>
    <w:rsid w:val="00C170CD"/>
    <w:rsid w:val="00C17423"/>
    <w:rsid w:val="00C17BA6"/>
    <w:rsid w:val="00C21283"/>
    <w:rsid w:val="00C2161B"/>
    <w:rsid w:val="00C21EE9"/>
    <w:rsid w:val="00C22C79"/>
    <w:rsid w:val="00C22E8F"/>
    <w:rsid w:val="00C2367C"/>
    <w:rsid w:val="00C2648A"/>
    <w:rsid w:val="00C265BA"/>
    <w:rsid w:val="00C268A9"/>
    <w:rsid w:val="00C32FD8"/>
    <w:rsid w:val="00C331DF"/>
    <w:rsid w:val="00C347BC"/>
    <w:rsid w:val="00C34FAC"/>
    <w:rsid w:val="00C358C9"/>
    <w:rsid w:val="00C36776"/>
    <w:rsid w:val="00C36D58"/>
    <w:rsid w:val="00C36D88"/>
    <w:rsid w:val="00C3702E"/>
    <w:rsid w:val="00C4007A"/>
    <w:rsid w:val="00C43113"/>
    <w:rsid w:val="00C43432"/>
    <w:rsid w:val="00C44F4B"/>
    <w:rsid w:val="00C4538A"/>
    <w:rsid w:val="00C45579"/>
    <w:rsid w:val="00C46135"/>
    <w:rsid w:val="00C46325"/>
    <w:rsid w:val="00C4756D"/>
    <w:rsid w:val="00C501FC"/>
    <w:rsid w:val="00C50C8B"/>
    <w:rsid w:val="00C50D20"/>
    <w:rsid w:val="00C51D7E"/>
    <w:rsid w:val="00C51F16"/>
    <w:rsid w:val="00C52274"/>
    <w:rsid w:val="00C52277"/>
    <w:rsid w:val="00C539F5"/>
    <w:rsid w:val="00C54063"/>
    <w:rsid w:val="00C545D4"/>
    <w:rsid w:val="00C54E08"/>
    <w:rsid w:val="00C551DC"/>
    <w:rsid w:val="00C557BC"/>
    <w:rsid w:val="00C5584D"/>
    <w:rsid w:val="00C56096"/>
    <w:rsid w:val="00C5644B"/>
    <w:rsid w:val="00C5676F"/>
    <w:rsid w:val="00C56A33"/>
    <w:rsid w:val="00C56C80"/>
    <w:rsid w:val="00C57365"/>
    <w:rsid w:val="00C573B9"/>
    <w:rsid w:val="00C575F6"/>
    <w:rsid w:val="00C579CB"/>
    <w:rsid w:val="00C61BE0"/>
    <w:rsid w:val="00C62571"/>
    <w:rsid w:val="00C62D21"/>
    <w:rsid w:val="00C647CA"/>
    <w:rsid w:val="00C656EB"/>
    <w:rsid w:val="00C67216"/>
    <w:rsid w:val="00C70BE7"/>
    <w:rsid w:val="00C70BE9"/>
    <w:rsid w:val="00C7102F"/>
    <w:rsid w:val="00C71136"/>
    <w:rsid w:val="00C71BD6"/>
    <w:rsid w:val="00C72C00"/>
    <w:rsid w:val="00C73621"/>
    <w:rsid w:val="00C76560"/>
    <w:rsid w:val="00C77EDC"/>
    <w:rsid w:val="00C80216"/>
    <w:rsid w:val="00C80A58"/>
    <w:rsid w:val="00C81140"/>
    <w:rsid w:val="00C8176B"/>
    <w:rsid w:val="00C817FB"/>
    <w:rsid w:val="00C81EF3"/>
    <w:rsid w:val="00C826CB"/>
    <w:rsid w:val="00C83A64"/>
    <w:rsid w:val="00C83BF8"/>
    <w:rsid w:val="00C83C6A"/>
    <w:rsid w:val="00C84CA1"/>
    <w:rsid w:val="00C8528D"/>
    <w:rsid w:val="00C85CD8"/>
    <w:rsid w:val="00C867A1"/>
    <w:rsid w:val="00C87878"/>
    <w:rsid w:val="00C879EF"/>
    <w:rsid w:val="00C90456"/>
    <w:rsid w:val="00C9047A"/>
    <w:rsid w:val="00C908C2"/>
    <w:rsid w:val="00C911F3"/>
    <w:rsid w:val="00C91C26"/>
    <w:rsid w:val="00C91E40"/>
    <w:rsid w:val="00C94062"/>
    <w:rsid w:val="00C9481E"/>
    <w:rsid w:val="00C95239"/>
    <w:rsid w:val="00C964A7"/>
    <w:rsid w:val="00C97F95"/>
    <w:rsid w:val="00C97FE0"/>
    <w:rsid w:val="00CA08D3"/>
    <w:rsid w:val="00CA0910"/>
    <w:rsid w:val="00CA1E2D"/>
    <w:rsid w:val="00CA22CC"/>
    <w:rsid w:val="00CA55AD"/>
    <w:rsid w:val="00CA5ACA"/>
    <w:rsid w:val="00CA5BF5"/>
    <w:rsid w:val="00CA5D7C"/>
    <w:rsid w:val="00CA7375"/>
    <w:rsid w:val="00CB04F6"/>
    <w:rsid w:val="00CB0679"/>
    <w:rsid w:val="00CB0BEA"/>
    <w:rsid w:val="00CB2494"/>
    <w:rsid w:val="00CB269A"/>
    <w:rsid w:val="00CB2794"/>
    <w:rsid w:val="00CB3616"/>
    <w:rsid w:val="00CB65C6"/>
    <w:rsid w:val="00CB7847"/>
    <w:rsid w:val="00CB7E14"/>
    <w:rsid w:val="00CC068C"/>
    <w:rsid w:val="00CC0722"/>
    <w:rsid w:val="00CC16DF"/>
    <w:rsid w:val="00CC1FFA"/>
    <w:rsid w:val="00CC222F"/>
    <w:rsid w:val="00CC3036"/>
    <w:rsid w:val="00CC3155"/>
    <w:rsid w:val="00CC323A"/>
    <w:rsid w:val="00CC38FC"/>
    <w:rsid w:val="00CC4DE1"/>
    <w:rsid w:val="00CC4FB7"/>
    <w:rsid w:val="00CC550C"/>
    <w:rsid w:val="00CC5B28"/>
    <w:rsid w:val="00CC62B4"/>
    <w:rsid w:val="00CC6AA9"/>
    <w:rsid w:val="00CC6AAF"/>
    <w:rsid w:val="00CC7011"/>
    <w:rsid w:val="00CC7C9E"/>
    <w:rsid w:val="00CD0D77"/>
    <w:rsid w:val="00CD0FD8"/>
    <w:rsid w:val="00CD1E84"/>
    <w:rsid w:val="00CD25D9"/>
    <w:rsid w:val="00CD36D8"/>
    <w:rsid w:val="00CD3AFA"/>
    <w:rsid w:val="00CD3CA3"/>
    <w:rsid w:val="00CD4090"/>
    <w:rsid w:val="00CD4831"/>
    <w:rsid w:val="00CD5E81"/>
    <w:rsid w:val="00CD67B9"/>
    <w:rsid w:val="00CD6966"/>
    <w:rsid w:val="00CE01B2"/>
    <w:rsid w:val="00CE23AD"/>
    <w:rsid w:val="00CE320F"/>
    <w:rsid w:val="00CE50AC"/>
    <w:rsid w:val="00CE51DB"/>
    <w:rsid w:val="00CE5CCF"/>
    <w:rsid w:val="00CE655B"/>
    <w:rsid w:val="00CE6EE1"/>
    <w:rsid w:val="00CF0C94"/>
    <w:rsid w:val="00CF1415"/>
    <w:rsid w:val="00CF1FF9"/>
    <w:rsid w:val="00CF3A57"/>
    <w:rsid w:val="00CF6746"/>
    <w:rsid w:val="00CF6E89"/>
    <w:rsid w:val="00CF71BA"/>
    <w:rsid w:val="00D00497"/>
    <w:rsid w:val="00D008AA"/>
    <w:rsid w:val="00D01662"/>
    <w:rsid w:val="00D021FE"/>
    <w:rsid w:val="00D0251D"/>
    <w:rsid w:val="00D034F1"/>
    <w:rsid w:val="00D0392C"/>
    <w:rsid w:val="00D03C37"/>
    <w:rsid w:val="00D03E1F"/>
    <w:rsid w:val="00D04C4F"/>
    <w:rsid w:val="00D06746"/>
    <w:rsid w:val="00D07221"/>
    <w:rsid w:val="00D07705"/>
    <w:rsid w:val="00D07AB5"/>
    <w:rsid w:val="00D07CA0"/>
    <w:rsid w:val="00D10361"/>
    <w:rsid w:val="00D116E6"/>
    <w:rsid w:val="00D127C3"/>
    <w:rsid w:val="00D133B2"/>
    <w:rsid w:val="00D14400"/>
    <w:rsid w:val="00D14EDF"/>
    <w:rsid w:val="00D16C21"/>
    <w:rsid w:val="00D208B7"/>
    <w:rsid w:val="00D21E70"/>
    <w:rsid w:val="00D21F89"/>
    <w:rsid w:val="00D22E7C"/>
    <w:rsid w:val="00D2579B"/>
    <w:rsid w:val="00D26431"/>
    <w:rsid w:val="00D27BDD"/>
    <w:rsid w:val="00D27E1D"/>
    <w:rsid w:val="00D3157C"/>
    <w:rsid w:val="00D31D4B"/>
    <w:rsid w:val="00D31DE5"/>
    <w:rsid w:val="00D31F5F"/>
    <w:rsid w:val="00D32257"/>
    <w:rsid w:val="00D35386"/>
    <w:rsid w:val="00D35684"/>
    <w:rsid w:val="00D361FE"/>
    <w:rsid w:val="00D364DF"/>
    <w:rsid w:val="00D3781D"/>
    <w:rsid w:val="00D40083"/>
    <w:rsid w:val="00D40F2D"/>
    <w:rsid w:val="00D41318"/>
    <w:rsid w:val="00D41CFE"/>
    <w:rsid w:val="00D44B46"/>
    <w:rsid w:val="00D44CA6"/>
    <w:rsid w:val="00D45E6C"/>
    <w:rsid w:val="00D46454"/>
    <w:rsid w:val="00D46666"/>
    <w:rsid w:val="00D5046C"/>
    <w:rsid w:val="00D5109E"/>
    <w:rsid w:val="00D51792"/>
    <w:rsid w:val="00D518C1"/>
    <w:rsid w:val="00D52615"/>
    <w:rsid w:val="00D52F2A"/>
    <w:rsid w:val="00D53053"/>
    <w:rsid w:val="00D5337B"/>
    <w:rsid w:val="00D53D67"/>
    <w:rsid w:val="00D54027"/>
    <w:rsid w:val="00D542F2"/>
    <w:rsid w:val="00D546F9"/>
    <w:rsid w:val="00D54957"/>
    <w:rsid w:val="00D5509D"/>
    <w:rsid w:val="00D553DE"/>
    <w:rsid w:val="00D55ED7"/>
    <w:rsid w:val="00D56AC5"/>
    <w:rsid w:val="00D574A0"/>
    <w:rsid w:val="00D617BE"/>
    <w:rsid w:val="00D64DF8"/>
    <w:rsid w:val="00D6595A"/>
    <w:rsid w:val="00D66225"/>
    <w:rsid w:val="00D6696C"/>
    <w:rsid w:val="00D66D47"/>
    <w:rsid w:val="00D67205"/>
    <w:rsid w:val="00D67BA1"/>
    <w:rsid w:val="00D70343"/>
    <w:rsid w:val="00D70635"/>
    <w:rsid w:val="00D70847"/>
    <w:rsid w:val="00D71267"/>
    <w:rsid w:val="00D71BDB"/>
    <w:rsid w:val="00D721AF"/>
    <w:rsid w:val="00D72A19"/>
    <w:rsid w:val="00D749C8"/>
    <w:rsid w:val="00D75C37"/>
    <w:rsid w:val="00D76D9A"/>
    <w:rsid w:val="00D77FA0"/>
    <w:rsid w:val="00D80979"/>
    <w:rsid w:val="00D80C60"/>
    <w:rsid w:val="00D840B8"/>
    <w:rsid w:val="00D841B3"/>
    <w:rsid w:val="00D85095"/>
    <w:rsid w:val="00D85CF7"/>
    <w:rsid w:val="00D8608E"/>
    <w:rsid w:val="00D86099"/>
    <w:rsid w:val="00D867EB"/>
    <w:rsid w:val="00D87530"/>
    <w:rsid w:val="00D87963"/>
    <w:rsid w:val="00D87A10"/>
    <w:rsid w:val="00D90036"/>
    <w:rsid w:val="00D919A3"/>
    <w:rsid w:val="00D9230D"/>
    <w:rsid w:val="00D92C2F"/>
    <w:rsid w:val="00D92D0F"/>
    <w:rsid w:val="00D9357B"/>
    <w:rsid w:val="00D93C38"/>
    <w:rsid w:val="00D93FB8"/>
    <w:rsid w:val="00D946C9"/>
    <w:rsid w:val="00D947F0"/>
    <w:rsid w:val="00D95231"/>
    <w:rsid w:val="00D95419"/>
    <w:rsid w:val="00DA2411"/>
    <w:rsid w:val="00DA2492"/>
    <w:rsid w:val="00DA4B18"/>
    <w:rsid w:val="00DA4BE4"/>
    <w:rsid w:val="00DA4C8D"/>
    <w:rsid w:val="00DA61E7"/>
    <w:rsid w:val="00DA6564"/>
    <w:rsid w:val="00DA69AF"/>
    <w:rsid w:val="00DA7368"/>
    <w:rsid w:val="00DA7541"/>
    <w:rsid w:val="00DB0914"/>
    <w:rsid w:val="00DB09F2"/>
    <w:rsid w:val="00DB0F5B"/>
    <w:rsid w:val="00DB187B"/>
    <w:rsid w:val="00DB1F1F"/>
    <w:rsid w:val="00DB26B7"/>
    <w:rsid w:val="00DB2D85"/>
    <w:rsid w:val="00DB2F0D"/>
    <w:rsid w:val="00DB3ABE"/>
    <w:rsid w:val="00DB3D51"/>
    <w:rsid w:val="00DB42B4"/>
    <w:rsid w:val="00DB5D85"/>
    <w:rsid w:val="00DB647F"/>
    <w:rsid w:val="00DB64BF"/>
    <w:rsid w:val="00DB7045"/>
    <w:rsid w:val="00DB72B7"/>
    <w:rsid w:val="00DB7A41"/>
    <w:rsid w:val="00DC0A79"/>
    <w:rsid w:val="00DC296B"/>
    <w:rsid w:val="00DC382D"/>
    <w:rsid w:val="00DC3E66"/>
    <w:rsid w:val="00DC4653"/>
    <w:rsid w:val="00DC4D37"/>
    <w:rsid w:val="00DC5D55"/>
    <w:rsid w:val="00DD012D"/>
    <w:rsid w:val="00DD04F2"/>
    <w:rsid w:val="00DD0514"/>
    <w:rsid w:val="00DD077F"/>
    <w:rsid w:val="00DD08BB"/>
    <w:rsid w:val="00DD096D"/>
    <w:rsid w:val="00DD0B91"/>
    <w:rsid w:val="00DD27C9"/>
    <w:rsid w:val="00DD350D"/>
    <w:rsid w:val="00DD3574"/>
    <w:rsid w:val="00DD3E91"/>
    <w:rsid w:val="00DD3EF8"/>
    <w:rsid w:val="00DD512F"/>
    <w:rsid w:val="00DD52C5"/>
    <w:rsid w:val="00DD5753"/>
    <w:rsid w:val="00DD6E72"/>
    <w:rsid w:val="00DE3815"/>
    <w:rsid w:val="00DE39D1"/>
    <w:rsid w:val="00DE41B2"/>
    <w:rsid w:val="00DE4E17"/>
    <w:rsid w:val="00DE6ECB"/>
    <w:rsid w:val="00DE75CB"/>
    <w:rsid w:val="00DF00AC"/>
    <w:rsid w:val="00DF0293"/>
    <w:rsid w:val="00DF0EA9"/>
    <w:rsid w:val="00DF1051"/>
    <w:rsid w:val="00DF212E"/>
    <w:rsid w:val="00DF2A88"/>
    <w:rsid w:val="00DF3357"/>
    <w:rsid w:val="00DF4468"/>
    <w:rsid w:val="00DF4AE7"/>
    <w:rsid w:val="00DF4FE1"/>
    <w:rsid w:val="00DF5CFE"/>
    <w:rsid w:val="00DF5FFC"/>
    <w:rsid w:val="00DF600F"/>
    <w:rsid w:val="00DF6010"/>
    <w:rsid w:val="00DF6515"/>
    <w:rsid w:val="00DF6FAD"/>
    <w:rsid w:val="00DF7AA6"/>
    <w:rsid w:val="00E0227B"/>
    <w:rsid w:val="00E04E7B"/>
    <w:rsid w:val="00E04EF6"/>
    <w:rsid w:val="00E056E6"/>
    <w:rsid w:val="00E06E96"/>
    <w:rsid w:val="00E07314"/>
    <w:rsid w:val="00E10CEB"/>
    <w:rsid w:val="00E11034"/>
    <w:rsid w:val="00E11DF4"/>
    <w:rsid w:val="00E12B44"/>
    <w:rsid w:val="00E12EE9"/>
    <w:rsid w:val="00E14059"/>
    <w:rsid w:val="00E142B8"/>
    <w:rsid w:val="00E15ADA"/>
    <w:rsid w:val="00E16DEE"/>
    <w:rsid w:val="00E17141"/>
    <w:rsid w:val="00E177B4"/>
    <w:rsid w:val="00E177F9"/>
    <w:rsid w:val="00E21BB2"/>
    <w:rsid w:val="00E21FC4"/>
    <w:rsid w:val="00E22B32"/>
    <w:rsid w:val="00E230A1"/>
    <w:rsid w:val="00E234E5"/>
    <w:rsid w:val="00E23708"/>
    <w:rsid w:val="00E245FE"/>
    <w:rsid w:val="00E264A9"/>
    <w:rsid w:val="00E26FF9"/>
    <w:rsid w:val="00E33BF0"/>
    <w:rsid w:val="00E34AB2"/>
    <w:rsid w:val="00E34C76"/>
    <w:rsid w:val="00E358EB"/>
    <w:rsid w:val="00E36451"/>
    <w:rsid w:val="00E37AF7"/>
    <w:rsid w:val="00E37CC4"/>
    <w:rsid w:val="00E40054"/>
    <w:rsid w:val="00E40290"/>
    <w:rsid w:val="00E4481B"/>
    <w:rsid w:val="00E45373"/>
    <w:rsid w:val="00E47D4F"/>
    <w:rsid w:val="00E528F4"/>
    <w:rsid w:val="00E5461F"/>
    <w:rsid w:val="00E555EC"/>
    <w:rsid w:val="00E55625"/>
    <w:rsid w:val="00E56A98"/>
    <w:rsid w:val="00E571AC"/>
    <w:rsid w:val="00E57265"/>
    <w:rsid w:val="00E60446"/>
    <w:rsid w:val="00E613E7"/>
    <w:rsid w:val="00E625FC"/>
    <w:rsid w:val="00E62FE8"/>
    <w:rsid w:val="00E63595"/>
    <w:rsid w:val="00E64454"/>
    <w:rsid w:val="00E65614"/>
    <w:rsid w:val="00E656DB"/>
    <w:rsid w:val="00E664F2"/>
    <w:rsid w:val="00E6695B"/>
    <w:rsid w:val="00E66B8D"/>
    <w:rsid w:val="00E67CEA"/>
    <w:rsid w:val="00E67F1A"/>
    <w:rsid w:val="00E7268B"/>
    <w:rsid w:val="00E72765"/>
    <w:rsid w:val="00E74C9A"/>
    <w:rsid w:val="00E75E47"/>
    <w:rsid w:val="00E765FA"/>
    <w:rsid w:val="00E76761"/>
    <w:rsid w:val="00E80523"/>
    <w:rsid w:val="00E80EE4"/>
    <w:rsid w:val="00E81436"/>
    <w:rsid w:val="00E82104"/>
    <w:rsid w:val="00E8256C"/>
    <w:rsid w:val="00E8312E"/>
    <w:rsid w:val="00E84424"/>
    <w:rsid w:val="00E844D0"/>
    <w:rsid w:val="00E846C5"/>
    <w:rsid w:val="00E86134"/>
    <w:rsid w:val="00E868B3"/>
    <w:rsid w:val="00E8706D"/>
    <w:rsid w:val="00E90195"/>
    <w:rsid w:val="00E91DC1"/>
    <w:rsid w:val="00E920C8"/>
    <w:rsid w:val="00E926F6"/>
    <w:rsid w:val="00E93E9C"/>
    <w:rsid w:val="00E93FE7"/>
    <w:rsid w:val="00E94219"/>
    <w:rsid w:val="00E959F0"/>
    <w:rsid w:val="00E95CA6"/>
    <w:rsid w:val="00E96836"/>
    <w:rsid w:val="00EA0725"/>
    <w:rsid w:val="00EA0C08"/>
    <w:rsid w:val="00EA2497"/>
    <w:rsid w:val="00EA2EF9"/>
    <w:rsid w:val="00EA419D"/>
    <w:rsid w:val="00EA4D46"/>
    <w:rsid w:val="00EA5437"/>
    <w:rsid w:val="00EA5459"/>
    <w:rsid w:val="00EA5AAE"/>
    <w:rsid w:val="00EA7371"/>
    <w:rsid w:val="00EA761E"/>
    <w:rsid w:val="00EA774F"/>
    <w:rsid w:val="00EA787E"/>
    <w:rsid w:val="00EB1303"/>
    <w:rsid w:val="00EB187C"/>
    <w:rsid w:val="00EB3E56"/>
    <w:rsid w:val="00EB4734"/>
    <w:rsid w:val="00EB508A"/>
    <w:rsid w:val="00EB5D90"/>
    <w:rsid w:val="00EB607E"/>
    <w:rsid w:val="00EB62E2"/>
    <w:rsid w:val="00EB65CC"/>
    <w:rsid w:val="00EB65ED"/>
    <w:rsid w:val="00EB6C06"/>
    <w:rsid w:val="00EB739E"/>
    <w:rsid w:val="00EB7947"/>
    <w:rsid w:val="00EC34FF"/>
    <w:rsid w:val="00EC4E0A"/>
    <w:rsid w:val="00EC5F53"/>
    <w:rsid w:val="00EC6EA1"/>
    <w:rsid w:val="00EC70A4"/>
    <w:rsid w:val="00ED3493"/>
    <w:rsid w:val="00ED39EA"/>
    <w:rsid w:val="00ED3B3E"/>
    <w:rsid w:val="00ED4D9A"/>
    <w:rsid w:val="00ED5678"/>
    <w:rsid w:val="00ED69E3"/>
    <w:rsid w:val="00ED7D82"/>
    <w:rsid w:val="00EE26D2"/>
    <w:rsid w:val="00EE3341"/>
    <w:rsid w:val="00EE4545"/>
    <w:rsid w:val="00EE4AFF"/>
    <w:rsid w:val="00EE4C3C"/>
    <w:rsid w:val="00EE50FA"/>
    <w:rsid w:val="00EE5A51"/>
    <w:rsid w:val="00EE5CE8"/>
    <w:rsid w:val="00EE60AA"/>
    <w:rsid w:val="00EE7317"/>
    <w:rsid w:val="00EF07F9"/>
    <w:rsid w:val="00EF176B"/>
    <w:rsid w:val="00EF1F57"/>
    <w:rsid w:val="00EF2219"/>
    <w:rsid w:val="00EF2442"/>
    <w:rsid w:val="00EF41CE"/>
    <w:rsid w:val="00EF5D6B"/>
    <w:rsid w:val="00EF5DB9"/>
    <w:rsid w:val="00EF645C"/>
    <w:rsid w:val="00EF6862"/>
    <w:rsid w:val="00EF6A4C"/>
    <w:rsid w:val="00EF6B62"/>
    <w:rsid w:val="00EF729A"/>
    <w:rsid w:val="00F021E5"/>
    <w:rsid w:val="00F02A2B"/>
    <w:rsid w:val="00F04530"/>
    <w:rsid w:val="00F057C0"/>
    <w:rsid w:val="00F070FA"/>
    <w:rsid w:val="00F07213"/>
    <w:rsid w:val="00F11166"/>
    <w:rsid w:val="00F11727"/>
    <w:rsid w:val="00F1246E"/>
    <w:rsid w:val="00F1431F"/>
    <w:rsid w:val="00F15259"/>
    <w:rsid w:val="00F15C41"/>
    <w:rsid w:val="00F16E9E"/>
    <w:rsid w:val="00F17238"/>
    <w:rsid w:val="00F20A53"/>
    <w:rsid w:val="00F20AFB"/>
    <w:rsid w:val="00F21243"/>
    <w:rsid w:val="00F21B7D"/>
    <w:rsid w:val="00F227DC"/>
    <w:rsid w:val="00F245F7"/>
    <w:rsid w:val="00F2487C"/>
    <w:rsid w:val="00F24FB3"/>
    <w:rsid w:val="00F2783D"/>
    <w:rsid w:val="00F30EB2"/>
    <w:rsid w:val="00F33B72"/>
    <w:rsid w:val="00F33CE8"/>
    <w:rsid w:val="00F33D49"/>
    <w:rsid w:val="00F347C4"/>
    <w:rsid w:val="00F354BA"/>
    <w:rsid w:val="00F364BF"/>
    <w:rsid w:val="00F36B8C"/>
    <w:rsid w:val="00F40565"/>
    <w:rsid w:val="00F411F6"/>
    <w:rsid w:val="00F41E26"/>
    <w:rsid w:val="00F437B4"/>
    <w:rsid w:val="00F44476"/>
    <w:rsid w:val="00F46496"/>
    <w:rsid w:val="00F47762"/>
    <w:rsid w:val="00F50BA5"/>
    <w:rsid w:val="00F53198"/>
    <w:rsid w:val="00F531CD"/>
    <w:rsid w:val="00F53F4A"/>
    <w:rsid w:val="00F545C6"/>
    <w:rsid w:val="00F552DB"/>
    <w:rsid w:val="00F554DA"/>
    <w:rsid w:val="00F55900"/>
    <w:rsid w:val="00F60E27"/>
    <w:rsid w:val="00F61641"/>
    <w:rsid w:val="00F61CC4"/>
    <w:rsid w:val="00F6241F"/>
    <w:rsid w:val="00F64F54"/>
    <w:rsid w:val="00F64FB9"/>
    <w:rsid w:val="00F6758F"/>
    <w:rsid w:val="00F705EA"/>
    <w:rsid w:val="00F717A5"/>
    <w:rsid w:val="00F73022"/>
    <w:rsid w:val="00F756DB"/>
    <w:rsid w:val="00F76324"/>
    <w:rsid w:val="00F77136"/>
    <w:rsid w:val="00F7713B"/>
    <w:rsid w:val="00F815EE"/>
    <w:rsid w:val="00F818E2"/>
    <w:rsid w:val="00F823F2"/>
    <w:rsid w:val="00F824CC"/>
    <w:rsid w:val="00F84515"/>
    <w:rsid w:val="00F87CC7"/>
    <w:rsid w:val="00F92684"/>
    <w:rsid w:val="00F93DDE"/>
    <w:rsid w:val="00F95674"/>
    <w:rsid w:val="00F95A7A"/>
    <w:rsid w:val="00F95ADF"/>
    <w:rsid w:val="00F96207"/>
    <w:rsid w:val="00F96757"/>
    <w:rsid w:val="00F971A6"/>
    <w:rsid w:val="00FA14BD"/>
    <w:rsid w:val="00FA5DBA"/>
    <w:rsid w:val="00FA6AF8"/>
    <w:rsid w:val="00FA6C04"/>
    <w:rsid w:val="00FA7045"/>
    <w:rsid w:val="00FB0299"/>
    <w:rsid w:val="00FB0DD5"/>
    <w:rsid w:val="00FB1FD0"/>
    <w:rsid w:val="00FB2839"/>
    <w:rsid w:val="00FB2923"/>
    <w:rsid w:val="00FB3B6C"/>
    <w:rsid w:val="00FB3E30"/>
    <w:rsid w:val="00FB49C8"/>
    <w:rsid w:val="00FB4D69"/>
    <w:rsid w:val="00FB4DAA"/>
    <w:rsid w:val="00FB644D"/>
    <w:rsid w:val="00FB73E2"/>
    <w:rsid w:val="00FB77D8"/>
    <w:rsid w:val="00FC06BC"/>
    <w:rsid w:val="00FC06D8"/>
    <w:rsid w:val="00FC16CE"/>
    <w:rsid w:val="00FC33F5"/>
    <w:rsid w:val="00FC349D"/>
    <w:rsid w:val="00FC37DA"/>
    <w:rsid w:val="00FC44D1"/>
    <w:rsid w:val="00FC5043"/>
    <w:rsid w:val="00FD0556"/>
    <w:rsid w:val="00FD0F71"/>
    <w:rsid w:val="00FD1387"/>
    <w:rsid w:val="00FD15C3"/>
    <w:rsid w:val="00FD4439"/>
    <w:rsid w:val="00FD6237"/>
    <w:rsid w:val="00FD635E"/>
    <w:rsid w:val="00FE0D3F"/>
    <w:rsid w:val="00FE14E2"/>
    <w:rsid w:val="00FE24A9"/>
    <w:rsid w:val="00FE2885"/>
    <w:rsid w:val="00FE4F5C"/>
    <w:rsid w:val="00FE57FF"/>
    <w:rsid w:val="00FE5C19"/>
    <w:rsid w:val="00FE6053"/>
    <w:rsid w:val="00FE61CA"/>
    <w:rsid w:val="00FF0416"/>
    <w:rsid w:val="00FF14FC"/>
    <w:rsid w:val="00FF1DD3"/>
    <w:rsid w:val="00FF4439"/>
    <w:rsid w:val="00FF4C55"/>
    <w:rsid w:val="00FF6B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296059B"/>
  <w15:chartTrackingRefBased/>
  <w15:docId w15:val="{A4D800A7-CD90-4E32-AE55-8541D0416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A04"/>
    <w:rPr>
      <w:rFonts w:eastAsiaTheme="minorHAnsi"/>
      <w:sz w:val="24"/>
      <w:szCs w:val="24"/>
      <w:lang w:eastAsia="en-US"/>
    </w:rPr>
  </w:style>
  <w:style w:type="paragraph" w:styleId="Heading1">
    <w:name w:val="heading 1"/>
    <w:basedOn w:val="Normal"/>
    <w:next w:val="Normal"/>
    <w:link w:val="Heading1Char"/>
    <w:qFormat/>
    <w:rsid w:val="001A27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CA55AD"/>
    <w:pPr>
      <w:spacing w:before="100" w:beforeAutospacing="1" w:after="100" w:afterAutospacing="1"/>
      <w:outlineLvl w:val="2"/>
    </w:pPr>
    <w:rPr>
      <w:rFonts w:eastAsia="PMingLiU"/>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7238"/>
    <w:rPr>
      <w:color w:val="0563C1" w:themeColor="hyperlink"/>
      <w:u w:val="single"/>
    </w:rPr>
  </w:style>
  <w:style w:type="paragraph" w:styleId="ListParagraph">
    <w:name w:val="List Paragraph"/>
    <w:basedOn w:val="Normal"/>
    <w:uiPriority w:val="34"/>
    <w:qFormat/>
    <w:rsid w:val="00F17238"/>
    <w:pPr>
      <w:ind w:left="720"/>
      <w:contextualSpacing/>
    </w:pPr>
  </w:style>
  <w:style w:type="character" w:styleId="CommentReference">
    <w:name w:val="annotation reference"/>
    <w:basedOn w:val="DefaultParagraphFont"/>
    <w:uiPriority w:val="99"/>
    <w:rsid w:val="00F17238"/>
    <w:rPr>
      <w:sz w:val="16"/>
      <w:szCs w:val="16"/>
    </w:rPr>
  </w:style>
  <w:style w:type="paragraph" w:styleId="CommentText">
    <w:name w:val="annotation text"/>
    <w:basedOn w:val="Normal"/>
    <w:link w:val="CommentTextChar"/>
    <w:uiPriority w:val="99"/>
    <w:rsid w:val="00F17238"/>
    <w:rPr>
      <w:sz w:val="20"/>
      <w:szCs w:val="20"/>
    </w:rPr>
  </w:style>
  <w:style w:type="character" w:customStyle="1" w:styleId="CommentTextChar">
    <w:name w:val="Comment Text Char"/>
    <w:basedOn w:val="DefaultParagraphFont"/>
    <w:link w:val="CommentText"/>
    <w:uiPriority w:val="99"/>
    <w:rsid w:val="00F17238"/>
    <w:rPr>
      <w:rFonts w:eastAsiaTheme="minorHAnsi"/>
      <w:lang w:eastAsia="en-US"/>
    </w:rPr>
  </w:style>
  <w:style w:type="character" w:customStyle="1" w:styleId="hlfld-contribauthor">
    <w:name w:val="hlfld-contribauthor"/>
    <w:basedOn w:val="DefaultParagraphFont"/>
    <w:rsid w:val="00F17238"/>
  </w:style>
  <w:style w:type="character" w:customStyle="1" w:styleId="nlmgiven-names">
    <w:name w:val="nlm_given-names"/>
    <w:basedOn w:val="DefaultParagraphFont"/>
    <w:rsid w:val="00F17238"/>
  </w:style>
  <w:style w:type="character" w:customStyle="1" w:styleId="nlmyear">
    <w:name w:val="nlm_year"/>
    <w:basedOn w:val="DefaultParagraphFont"/>
    <w:rsid w:val="00F17238"/>
  </w:style>
  <w:style w:type="character" w:customStyle="1" w:styleId="nlmarticle-title">
    <w:name w:val="nlm_article-title"/>
    <w:basedOn w:val="DefaultParagraphFont"/>
    <w:rsid w:val="00F17238"/>
  </w:style>
  <w:style w:type="character" w:customStyle="1" w:styleId="nlmfpage">
    <w:name w:val="nlm_fpage"/>
    <w:basedOn w:val="DefaultParagraphFont"/>
    <w:rsid w:val="00F17238"/>
  </w:style>
  <w:style w:type="character" w:customStyle="1" w:styleId="nlmlpage">
    <w:name w:val="nlm_lpage"/>
    <w:basedOn w:val="DefaultParagraphFont"/>
    <w:rsid w:val="00F17238"/>
  </w:style>
  <w:style w:type="character" w:styleId="Emphasis">
    <w:name w:val="Emphasis"/>
    <w:basedOn w:val="DefaultParagraphFont"/>
    <w:uiPriority w:val="20"/>
    <w:qFormat/>
    <w:rsid w:val="00F17238"/>
    <w:rPr>
      <w:i/>
      <w:iCs/>
    </w:rPr>
  </w:style>
  <w:style w:type="paragraph" w:styleId="BalloonText">
    <w:name w:val="Balloon Text"/>
    <w:basedOn w:val="Normal"/>
    <w:link w:val="BalloonTextChar"/>
    <w:semiHidden/>
    <w:unhideWhenUsed/>
    <w:rsid w:val="00F17238"/>
    <w:rPr>
      <w:rFonts w:ascii="Segoe UI" w:hAnsi="Segoe UI" w:cs="Segoe UI"/>
      <w:sz w:val="18"/>
      <w:szCs w:val="18"/>
    </w:rPr>
  </w:style>
  <w:style w:type="character" w:customStyle="1" w:styleId="BalloonTextChar">
    <w:name w:val="Balloon Text Char"/>
    <w:basedOn w:val="DefaultParagraphFont"/>
    <w:link w:val="BalloonText"/>
    <w:semiHidden/>
    <w:rsid w:val="00F17238"/>
    <w:rPr>
      <w:rFonts w:ascii="Segoe UI" w:eastAsiaTheme="minorHAnsi" w:hAnsi="Segoe UI" w:cs="Segoe UI"/>
      <w:sz w:val="18"/>
      <w:szCs w:val="18"/>
      <w:lang w:eastAsia="en-US"/>
    </w:rPr>
  </w:style>
  <w:style w:type="paragraph" w:styleId="Header">
    <w:name w:val="header"/>
    <w:basedOn w:val="Normal"/>
    <w:link w:val="HeaderChar"/>
    <w:rsid w:val="002A0DC0"/>
    <w:pPr>
      <w:tabs>
        <w:tab w:val="center" w:pos="4680"/>
        <w:tab w:val="right" w:pos="9360"/>
      </w:tabs>
    </w:pPr>
  </w:style>
  <w:style w:type="character" w:customStyle="1" w:styleId="HeaderChar">
    <w:name w:val="Header Char"/>
    <w:basedOn w:val="DefaultParagraphFont"/>
    <w:link w:val="Header"/>
    <w:rsid w:val="002A0DC0"/>
    <w:rPr>
      <w:rFonts w:eastAsiaTheme="minorHAnsi"/>
      <w:sz w:val="24"/>
      <w:szCs w:val="24"/>
      <w:lang w:eastAsia="en-US"/>
    </w:rPr>
  </w:style>
  <w:style w:type="paragraph" w:styleId="Footer">
    <w:name w:val="footer"/>
    <w:basedOn w:val="Normal"/>
    <w:link w:val="FooterChar"/>
    <w:uiPriority w:val="99"/>
    <w:rsid w:val="002A0DC0"/>
    <w:pPr>
      <w:tabs>
        <w:tab w:val="center" w:pos="4680"/>
        <w:tab w:val="right" w:pos="9360"/>
      </w:tabs>
    </w:pPr>
  </w:style>
  <w:style w:type="character" w:customStyle="1" w:styleId="FooterChar">
    <w:name w:val="Footer Char"/>
    <w:basedOn w:val="DefaultParagraphFont"/>
    <w:link w:val="Footer"/>
    <w:uiPriority w:val="99"/>
    <w:rsid w:val="002A0DC0"/>
    <w:rPr>
      <w:rFonts w:eastAsiaTheme="minorHAnsi"/>
      <w:sz w:val="24"/>
      <w:szCs w:val="24"/>
      <w:lang w:eastAsia="en-US"/>
    </w:rPr>
  </w:style>
  <w:style w:type="paragraph" w:styleId="CommentSubject">
    <w:name w:val="annotation subject"/>
    <w:basedOn w:val="CommentText"/>
    <w:next w:val="CommentText"/>
    <w:link w:val="CommentSubjectChar"/>
    <w:rsid w:val="00874371"/>
    <w:rPr>
      <w:b/>
      <w:bCs/>
    </w:rPr>
  </w:style>
  <w:style w:type="character" w:customStyle="1" w:styleId="CommentSubjectChar">
    <w:name w:val="Comment Subject Char"/>
    <w:basedOn w:val="CommentTextChar"/>
    <w:link w:val="CommentSubject"/>
    <w:rsid w:val="00874371"/>
    <w:rPr>
      <w:rFonts w:eastAsiaTheme="minorHAnsi"/>
      <w:b/>
      <w:bCs/>
      <w:lang w:eastAsia="en-US"/>
    </w:rPr>
  </w:style>
  <w:style w:type="character" w:styleId="PlaceholderText">
    <w:name w:val="Placeholder Text"/>
    <w:basedOn w:val="DefaultParagraphFont"/>
    <w:uiPriority w:val="99"/>
    <w:semiHidden/>
    <w:rsid w:val="0069626C"/>
    <w:rPr>
      <w:color w:val="808080"/>
    </w:rPr>
  </w:style>
  <w:style w:type="paragraph" w:styleId="NormalWeb">
    <w:name w:val="Normal (Web)"/>
    <w:basedOn w:val="Normal"/>
    <w:uiPriority w:val="99"/>
    <w:unhideWhenUsed/>
    <w:rsid w:val="00C56C80"/>
    <w:pPr>
      <w:spacing w:before="100" w:beforeAutospacing="1" w:after="100" w:afterAutospacing="1"/>
    </w:pPr>
    <w:rPr>
      <w:rFonts w:eastAsia="Times New Roman"/>
      <w:lang w:eastAsia="zh-TW"/>
    </w:rPr>
  </w:style>
  <w:style w:type="character" w:styleId="LineNumber">
    <w:name w:val="line number"/>
    <w:basedOn w:val="DefaultParagraphFont"/>
    <w:rsid w:val="00A83E91"/>
  </w:style>
  <w:style w:type="character" w:customStyle="1" w:styleId="apple-converted-space">
    <w:name w:val="apple-converted-space"/>
    <w:basedOn w:val="DefaultParagraphFont"/>
    <w:rsid w:val="006E3C5E"/>
  </w:style>
  <w:style w:type="paragraph" w:styleId="Revision">
    <w:name w:val="Revision"/>
    <w:hidden/>
    <w:uiPriority w:val="99"/>
    <w:semiHidden/>
    <w:rsid w:val="00232489"/>
    <w:rPr>
      <w:rFonts w:eastAsiaTheme="minorHAnsi"/>
      <w:sz w:val="24"/>
      <w:szCs w:val="24"/>
      <w:lang w:eastAsia="en-US"/>
    </w:rPr>
  </w:style>
  <w:style w:type="character" w:customStyle="1" w:styleId="Heading3Char">
    <w:name w:val="Heading 3 Char"/>
    <w:basedOn w:val="DefaultParagraphFont"/>
    <w:link w:val="Heading3"/>
    <w:uiPriority w:val="9"/>
    <w:rsid w:val="00CA55AD"/>
    <w:rPr>
      <w:b/>
      <w:bCs/>
      <w:sz w:val="27"/>
      <w:szCs w:val="27"/>
      <w:lang w:eastAsia="en-US"/>
    </w:rPr>
  </w:style>
  <w:style w:type="character" w:customStyle="1" w:styleId="Heading1Char">
    <w:name w:val="Heading 1 Char"/>
    <w:basedOn w:val="DefaultParagraphFont"/>
    <w:link w:val="Heading1"/>
    <w:rsid w:val="001A278A"/>
    <w:rPr>
      <w:rFonts w:asciiTheme="majorHAnsi" w:eastAsiaTheme="majorEastAsia" w:hAnsiTheme="majorHAnsi" w:cstheme="majorBidi"/>
      <w:color w:val="2F5496" w:themeColor="accent1" w:themeShade="BF"/>
      <w:sz w:val="32"/>
      <w:szCs w:val="32"/>
      <w:lang w:eastAsia="en-US"/>
    </w:rPr>
  </w:style>
  <w:style w:type="character" w:styleId="FollowedHyperlink">
    <w:name w:val="FollowedHyperlink"/>
    <w:basedOn w:val="DefaultParagraphFont"/>
    <w:rsid w:val="005C36FA"/>
    <w:rPr>
      <w:color w:val="954F72" w:themeColor="followedHyperlink"/>
      <w:u w:val="single"/>
    </w:rPr>
  </w:style>
  <w:style w:type="character" w:customStyle="1" w:styleId="UnresolvedMention1">
    <w:name w:val="Unresolved Mention1"/>
    <w:basedOn w:val="DefaultParagraphFont"/>
    <w:uiPriority w:val="99"/>
    <w:semiHidden/>
    <w:unhideWhenUsed/>
    <w:rsid w:val="00755C2B"/>
    <w:rPr>
      <w:color w:val="605E5C"/>
      <w:shd w:val="clear" w:color="auto" w:fill="E1DFDD"/>
    </w:rPr>
  </w:style>
  <w:style w:type="paragraph" w:customStyle="1" w:styleId="dx-doi">
    <w:name w:val="dx-doi"/>
    <w:basedOn w:val="Normal"/>
    <w:rsid w:val="009A35A8"/>
    <w:pPr>
      <w:spacing w:before="100" w:beforeAutospacing="1" w:after="100" w:afterAutospacing="1"/>
    </w:pPr>
    <w:rPr>
      <w:rFonts w:eastAsia="Times New Roman"/>
      <w:lang w:eastAsia="zh-TW"/>
    </w:rPr>
  </w:style>
  <w:style w:type="paragraph" w:customStyle="1" w:styleId="author">
    <w:name w:val="author"/>
    <w:basedOn w:val="Normal"/>
    <w:rsid w:val="00116B6B"/>
    <w:pPr>
      <w:spacing w:before="100" w:beforeAutospacing="1" w:after="100" w:afterAutospacing="1"/>
    </w:pPr>
    <w:rPr>
      <w:rFonts w:eastAsia="Times New Roman"/>
      <w:lang w:eastAsia="zh-TW"/>
    </w:rPr>
  </w:style>
  <w:style w:type="character" w:customStyle="1" w:styleId="separator">
    <w:name w:val="separator"/>
    <w:basedOn w:val="DefaultParagraphFont"/>
    <w:rsid w:val="00116B6B"/>
  </w:style>
  <w:style w:type="paragraph" w:customStyle="1" w:styleId="source">
    <w:name w:val="source"/>
    <w:basedOn w:val="Normal"/>
    <w:rsid w:val="00116B6B"/>
    <w:pPr>
      <w:spacing w:before="100" w:beforeAutospacing="1" w:after="100" w:afterAutospacing="1"/>
    </w:pPr>
    <w:rPr>
      <w:rFonts w:eastAsia="Times New Roman"/>
      <w:lang w:eastAsia="zh-TW"/>
    </w:rPr>
  </w:style>
  <w:style w:type="paragraph" w:styleId="Caption">
    <w:name w:val="caption"/>
    <w:basedOn w:val="Normal"/>
    <w:next w:val="Normal"/>
    <w:unhideWhenUsed/>
    <w:qFormat/>
    <w:rsid w:val="00423179"/>
    <w:pPr>
      <w:spacing w:after="200"/>
    </w:pPr>
    <w:rPr>
      <w:i/>
      <w:iCs/>
      <w:color w:val="44546A" w:themeColor="text2"/>
      <w:sz w:val="18"/>
      <w:szCs w:val="18"/>
    </w:rPr>
  </w:style>
  <w:style w:type="paragraph" w:styleId="PlainText">
    <w:name w:val="Plain Text"/>
    <w:basedOn w:val="Normal"/>
    <w:link w:val="PlainTextChar"/>
    <w:uiPriority w:val="99"/>
    <w:unhideWhenUsed/>
    <w:rsid w:val="002E34B5"/>
    <w:rPr>
      <w:rFonts w:ascii="Calibri" w:hAnsi="Calibri" w:cs="Consolas"/>
      <w:sz w:val="22"/>
      <w:szCs w:val="21"/>
      <w:lang w:val="en-CA"/>
    </w:rPr>
  </w:style>
  <w:style w:type="character" w:customStyle="1" w:styleId="PlainTextChar">
    <w:name w:val="Plain Text Char"/>
    <w:basedOn w:val="DefaultParagraphFont"/>
    <w:link w:val="PlainText"/>
    <w:uiPriority w:val="99"/>
    <w:rsid w:val="002E34B5"/>
    <w:rPr>
      <w:rFonts w:ascii="Calibri" w:eastAsiaTheme="minorHAnsi" w:hAnsi="Calibri" w:cs="Consolas"/>
      <w:sz w:val="22"/>
      <w:szCs w:val="21"/>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5480">
      <w:bodyDiv w:val="1"/>
      <w:marLeft w:val="0"/>
      <w:marRight w:val="0"/>
      <w:marTop w:val="0"/>
      <w:marBottom w:val="0"/>
      <w:divBdr>
        <w:top w:val="none" w:sz="0" w:space="0" w:color="auto"/>
        <w:left w:val="none" w:sz="0" w:space="0" w:color="auto"/>
        <w:bottom w:val="none" w:sz="0" w:space="0" w:color="auto"/>
        <w:right w:val="none" w:sz="0" w:space="0" w:color="auto"/>
      </w:divBdr>
    </w:div>
    <w:div w:id="34693791">
      <w:bodyDiv w:val="1"/>
      <w:marLeft w:val="0"/>
      <w:marRight w:val="0"/>
      <w:marTop w:val="0"/>
      <w:marBottom w:val="0"/>
      <w:divBdr>
        <w:top w:val="none" w:sz="0" w:space="0" w:color="auto"/>
        <w:left w:val="none" w:sz="0" w:space="0" w:color="auto"/>
        <w:bottom w:val="none" w:sz="0" w:space="0" w:color="auto"/>
        <w:right w:val="none" w:sz="0" w:space="0" w:color="auto"/>
      </w:divBdr>
    </w:div>
    <w:div w:id="41486159">
      <w:bodyDiv w:val="1"/>
      <w:marLeft w:val="0"/>
      <w:marRight w:val="0"/>
      <w:marTop w:val="0"/>
      <w:marBottom w:val="0"/>
      <w:divBdr>
        <w:top w:val="none" w:sz="0" w:space="0" w:color="auto"/>
        <w:left w:val="none" w:sz="0" w:space="0" w:color="auto"/>
        <w:bottom w:val="none" w:sz="0" w:space="0" w:color="auto"/>
        <w:right w:val="none" w:sz="0" w:space="0" w:color="auto"/>
      </w:divBdr>
    </w:div>
    <w:div w:id="201986766">
      <w:bodyDiv w:val="1"/>
      <w:marLeft w:val="0"/>
      <w:marRight w:val="0"/>
      <w:marTop w:val="0"/>
      <w:marBottom w:val="0"/>
      <w:divBdr>
        <w:top w:val="none" w:sz="0" w:space="0" w:color="auto"/>
        <w:left w:val="none" w:sz="0" w:space="0" w:color="auto"/>
        <w:bottom w:val="none" w:sz="0" w:space="0" w:color="auto"/>
        <w:right w:val="none" w:sz="0" w:space="0" w:color="auto"/>
      </w:divBdr>
    </w:div>
    <w:div w:id="205528790">
      <w:bodyDiv w:val="1"/>
      <w:marLeft w:val="0"/>
      <w:marRight w:val="0"/>
      <w:marTop w:val="0"/>
      <w:marBottom w:val="0"/>
      <w:divBdr>
        <w:top w:val="none" w:sz="0" w:space="0" w:color="auto"/>
        <w:left w:val="none" w:sz="0" w:space="0" w:color="auto"/>
        <w:bottom w:val="none" w:sz="0" w:space="0" w:color="auto"/>
        <w:right w:val="none" w:sz="0" w:space="0" w:color="auto"/>
      </w:divBdr>
    </w:div>
    <w:div w:id="206651611">
      <w:bodyDiv w:val="1"/>
      <w:marLeft w:val="0"/>
      <w:marRight w:val="0"/>
      <w:marTop w:val="0"/>
      <w:marBottom w:val="0"/>
      <w:divBdr>
        <w:top w:val="none" w:sz="0" w:space="0" w:color="auto"/>
        <w:left w:val="none" w:sz="0" w:space="0" w:color="auto"/>
        <w:bottom w:val="none" w:sz="0" w:space="0" w:color="auto"/>
        <w:right w:val="none" w:sz="0" w:space="0" w:color="auto"/>
      </w:divBdr>
      <w:divsChild>
        <w:div w:id="1645115197">
          <w:marLeft w:val="0"/>
          <w:marRight w:val="0"/>
          <w:marTop w:val="0"/>
          <w:marBottom w:val="0"/>
          <w:divBdr>
            <w:top w:val="none" w:sz="0" w:space="0" w:color="auto"/>
            <w:left w:val="none" w:sz="0" w:space="0" w:color="auto"/>
            <w:bottom w:val="none" w:sz="0" w:space="0" w:color="auto"/>
            <w:right w:val="none" w:sz="0" w:space="0" w:color="auto"/>
          </w:divBdr>
          <w:divsChild>
            <w:div w:id="18253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9852">
      <w:bodyDiv w:val="1"/>
      <w:marLeft w:val="0"/>
      <w:marRight w:val="0"/>
      <w:marTop w:val="0"/>
      <w:marBottom w:val="0"/>
      <w:divBdr>
        <w:top w:val="none" w:sz="0" w:space="0" w:color="auto"/>
        <w:left w:val="none" w:sz="0" w:space="0" w:color="auto"/>
        <w:bottom w:val="none" w:sz="0" w:space="0" w:color="auto"/>
        <w:right w:val="none" w:sz="0" w:space="0" w:color="auto"/>
      </w:divBdr>
    </w:div>
    <w:div w:id="455562360">
      <w:bodyDiv w:val="1"/>
      <w:marLeft w:val="0"/>
      <w:marRight w:val="0"/>
      <w:marTop w:val="0"/>
      <w:marBottom w:val="0"/>
      <w:divBdr>
        <w:top w:val="none" w:sz="0" w:space="0" w:color="auto"/>
        <w:left w:val="none" w:sz="0" w:space="0" w:color="auto"/>
        <w:bottom w:val="none" w:sz="0" w:space="0" w:color="auto"/>
        <w:right w:val="none" w:sz="0" w:space="0" w:color="auto"/>
      </w:divBdr>
    </w:div>
    <w:div w:id="579561265">
      <w:bodyDiv w:val="1"/>
      <w:marLeft w:val="0"/>
      <w:marRight w:val="0"/>
      <w:marTop w:val="0"/>
      <w:marBottom w:val="0"/>
      <w:divBdr>
        <w:top w:val="none" w:sz="0" w:space="0" w:color="auto"/>
        <w:left w:val="none" w:sz="0" w:space="0" w:color="auto"/>
        <w:bottom w:val="none" w:sz="0" w:space="0" w:color="auto"/>
        <w:right w:val="none" w:sz="0" w:space="0" w:color="auto"/>
      </w:divBdr>
    </w:div>
    <w:div w:id="705985806">
      <w:bodyDiv w:val="1"/>
      <w:marLeft w:val="0"/>
      <w:marRight w:val="0"/>
      <w:marTop w:val="0"/>
      <w:marBottom w:val="0"/>
      <w:divBdr>
        <w:top w:val="none" w:sz="0" w:space="0" w:color="auto"/>
        <w:left w:val="none" w:sz="0" w:space="0" w:color="auto"/>
        <w:bottom w:val="none" w:sz="0" w:space="0" w:color="auto"/>
        <w:right w:val="none" w:sz="0" w:space="0" w:color="auto"/>
      </w:divBdr>
    </w:div>
    <w:div w:id="971403932">
      <w:bodyDiv w:val="1"/>
      <w:marLeft w:val="0"/>
      <w:marRight w:val="0"/>
      <w:marTop w:val="0"/>
      <w:marBottom w:val="0"/>
      <w:divBdr>
        <w:top w:val="none" w:sz="0" w:space="0" w:color="auto"/>
        <w:left w:val="none" w:sz="0" w:space="0" w:color="auto"/>
        <w:bottom w:val="none" w:sz="0" w:space="0" w:color="auto"/>
        <w:right w:val="none" w:sz="0" w:space="0" w:color="auto"/>
      </w:divBdr>
    </w:div>
    <w:div w:id="1037511666">
      <w:bodyDiv w:val="1"/>
      <w:marLeft w:val="0"/>
      <w:marRight w:val="0"/>
      <w:marTop w:val="0"/>
      <w:marBottom w:val="0"/>
      <w:divBdr>
        <w:top w:val="none" w:sz="0" w:space="0" w:color="auto"/>
        <w:left w:val="none" w:sz="0" w:space="0" w:color="auto"/>
        <w:bottom w:val="none" w:sz="0" w:space="0" w:color="auto"/>
        <w:right w:val="none" w:sz="0" w:space="0" w:color="auto"/>
      </w:divBdr>
    </w:div>
    <w:div w:id="1095711391">
      <w:bodyDiv w:val="1"/>
      <w:marLeft w:val="0"/>
      <w:marRight w:val="0"/>
      <w:marTop w:val="0"/>
      <w:marBottom w:val="0"/>
      <w:divBdr>
        <w:top w:val="none" w:sz="0" w:space="0" w:color="auto"/>
        <w:left w:val="none" w:sz="0" w:space="0" w:color="auto"/>
        <w:bottom w:val="none" w:sz="0" w:space="0" w:color="auto"/>
        <w:right w:val="none" w:sz="0" w:space="0" w:color="auto"/>
      </w:divBdr>
    </w:div>
    <w:div w:id="1142042163">
      <w:bodyDiv w:val="1"/>
      <w:marLeft w:val="0"/>
      <w:marRight w:val="0"/>
      <w:marTop w:val="0"/>
      <w:marBottom w:val="0"/>
      <w:divBdr>
        <w:top w:val="none" w:sz="0" w:space="0" w:color="auto"/>
        <w:left w:val="none" w:sz="0" w:space="0" w:color="auto"/>
        <w:bottom w:val="none" w:sz="0" w:space="0" w:color="auto"/>
        <w:right w:val="none" w:sz="0" w:space="0" w:color="auto"/>
      </w:divBdr>
    </w:div>
    <w:div w:id="1148745966">
      <w:bodyDiv w:val="1"/>
      <w:marLeft w:val="0"/>
      <w:marRight w:val="0"/>
      <w:marTop w:val="0"/>
      <w:marBottom w:val="0"/>
      <w:divBdr>
        <w:top w:val="none" w:sz="0" w:space="0" w:color="auto"/>
        <w:left w:val="none" w:sz="0" w:space="0" w:color="auto"/>
        <w:bottom w:val="none" w:sz="0" w:space="0" w:color="auto"/>
        <w:right w:val="none" w:sz="0" w:space="0" w:color="auto"/>
      </w:divBdr>
    </w:div>
    <w:div w:id="1201670469">
      <w:bodyDiv w:val="1"/>
      <w:marLeft w:val="0"/>
      <w:marRight w:val="0"/>
      <w:marTop w:val="0"/>
      <w:marBottom w:val="0"/>
      <w:divBdr>
        <w:top w:val="none" w:sz="0" w:space="0" w:color="auto"/>
        <w:left w:val="none" w:sz="0" w:space="0" w:color="auto"/>
        <w:bottom w:val="none" w:sz="0" w:space="0" w:color="auto"/>
        <w:right w:val="none" w:sz="0" w:space="0" w:color="auto"/>
      </w:divBdr>
      <w:divsChild>
        <w:div w:id="235474863">
          <w:marLeft w:val="0"/>
          <w:marRight w:val="0"/>
          <w:marTop w:val="0"/>
          <w:marBottom w:val="0"/>
          <w:divBdr>
            <w:top w:val="none" w:sz="0" w:space="0" w:color="auto"/>
            <w:left w:val="none" w:sz="0" w:space="0" w:color="auto"/>
            <w:bottom w:val="none" w:sz="0" w:space="0" w:color="auto"/>
            <w:right w:val="none" w:sz="0" w:space="0" w:color="auto"/>
          </w:divBdr>
        </w:div>
      </w:divsChild>
    </w:div>
    <w:div w:id="1417746099">
      <w:bodyDiv w:val="1"/>
      <w:marLeft w:val="0"/>
      <w:marRight w:val="0"/>
      <w:marTop w:val="0"/>
      <w:marBottom w:val="0"/>
      <w:divBdr>
        <w:top w:val="none" w:sz="0" w:space="0" w:color="auto"/>
        <w:left w:val="none" w:sz="0" w:space="0" w:color="auto"/>
        <w:bottom w:val="none" w:sz="0" w:space="0" w:color="auto"/>
        <w:right w:val="none" w:sz="0" w:space="0" w:color="auto"/>
      </w:divBdr>
    </w:div>
    <w:div w:id="1495297266">
      <w:bodyDiv w:val="1"/>
      <w:marLeft w:val="0"/>
      <w:marRight w:val="0"/>
      <w:marTop w:val="0"/>
      <w:marBottom w:val="0"/>
      <w:divBdr>
        <w:top w:val="none" w:sz="0" w:space="0" w:color="auto"/>
        <w:left w:val="none" w:sz="0" w:space="0" w:color="auto"/>
        <w:bottom w:val="none" w:sz="0" w:space="0" w:color="auto"/>
        <w:right w:val="none" w:sz="0" w:space="0" w:color="auto"/>
      </w:divBdr>
    </w:div>
    <w:div w:id="1636597168">
      <w:bodyDiv w:val="1"/>
      <w:marLeft w:val="0"/>
      <w:marRight w:val="0"/>
      <w:marTop w:val="0"/>
      <w:marBottom w:val="0"/>
      <w:divBdr>
        <w:top w:val="none" w:sz="0" w:space="0" w:color="auto"/>
        <w:left w:val="none" w:sz="0" w:space="0" w:color="auto"/>
        <w:bottom w:val="none" w:sz="0" w:space="0" w:color="auto"/>
        <w:right w:val="none" w:sz="0" w:space="0" w:color="auto"/>
      </w:divBdr>
    </w:div>
    <w:div w:id="1666392140">
      <w:bodyDiv w:val="1"/>
      <w:marLeft w:val="0"/>
      <w:marRight w:val="0"/>
      <w:marTop w:val="0"/>
      <w:marBottom w:val="0"/>
      <w:divBdr>
        <w:top w:val="none" w:sz="0" w:space="0" w:color="auto"/>
        <w:left w:val="none" w:sz="0" w:space="0" w:color="auto"/>
        <w:bottom w:val="none" w:sz="0" w:space="0" w:color="auto"/>
        <w:right w:val="none" w:sz="0" w:space="0" w:color="auto"/>
      </w:divBdr>
      <w:divsChild>
        <w:div w:id="1889299559">
          <w:marLeft w:val="0"/>
          <w:marRight w:val="0"/>
          <w:marTop w:val="0"/>
          <w:marBottom w:val="0"/>
          <w:divBdr>
            <w:top w:val="none" w:sz="0" w:space="0" w:color="auto"/>
            <w:left w:val="none" w:sz="0" w:space="0" w:color="auto"/>
            <w:bottom w:val="none" w:sz="0" w:space="0" w:color="auto"/>
            <w:right w:val="none" w:sz="0" w:space="0" w:color="auto"/>
          </w:divBdr>
        </w:div>
      </w:divsChild>
    </w:div>
    <w:div w:id="1849563577">
      <w:bodyDiv w:val="1"/>
      <w:marLeft w:val="0"/>
      <w:marRight w:val="0"/>
      <w:marTop w:val="0"/>
      <w:marBottom w:val="0"/>
      <w:divBdr>
        <w:top w:val="none" w:sz="0" w:space="0" w:color="auto"/>
        <w:left w:val="none" w:sz="0" w:space="0" w:color="auto"/>
        <w:bottom w:val="none" w:sz="0" w:space="0" w:color="auto"/>
        <w:right w:val="none" w:sz="0" w:space="0" w:color="auto"/>
      </w:divBdr>
    </w:div>
    <w:div w:id="1851941523">
      <w:bodyDiv w:val="1"/>
      <w:marLeft w:val="0"/>
      <w:marRight w:val="0"/>
      <w:marTop w:val="0"/>
      <w:marBottom w:val="0"/>
      <w:divBdr>
        <w:top w:val="none" w:sz="0" w:space="0" w:color="auto"/>
        <w:left w:val="none" w:sz="0" w:space="0" w:color="auto"/>
        <w:bottom w:val="none" w:sz="0" w:space="0" w:color="auto"/>
        <w:right w:val="none" w:sz="0" w:space="0" w:color="auto"/>
      </w:divBdr>
    </w:div>
    <w:div w:id="1869103055">
      <w:bodyDiv w:val="1"/>
      <w:marLeft w:val="0"/>
      <w:marRight w:val="0"/>
      <w:marTop w:val="0"/>
      <w:marBottom w:val="0"/>
      <w:divBdr>
        <w:top w:val="none" w:sz="0" w:space="0" w:color="auto"/>
        <w:left w:val="none" w:sz="0" w:space="0" w:color="auto"/>
        <w:bottom w:val="none" w:sz="0" w:space="0" w:color="auto"/>
        <w:right w:val="none" w:sz="0" w:space="0" w:color="auto"/>
      </w:divBdr>
    </w:div>
    <w:div w:id="1873374274">
      <w:bodyDiv w:val="1"/>
      <w:marLeft w:val="0"/>
      <w:marRight w:val="0"/>
      <w:marTop w:val="0"/>
      <w:marBottom w:val="0"/>
      <w:divBdr>
        <w:top w:val="none" w:sz="0" w:space="0" w:color="auto"/>
        <w:left w:val="none" w:sz="0" w:space="0" w:color="auto"/>
        <w:bottom w:val="none" w:sz="0" w:space="0" w:color="auto"/>
        <w:right w:val="none" w:sz="0" w:space="0" w:color="auto"/>
      </w:divBdr>
    </w:div>
    <w:div w:id="1882981476">
      <w:bodyDiv w:val="1"/>
      <w:marLeft w:val="0"/>
      <w:marRight w:val="0"/>
      <w:marTop w:val="0"/>
      <w:marBottom w:val="0"/>
      <w:divBdr>
        <w:top w:val="none" w:sz="0" w:space="0" w:color="auto"/>
        <w:left w:val="none" w:sz="0" w:space="0" w:color="auto"/>
        <w:bottom w:val="none" w:sz="0" w:space="0" w:color="auto"/>
        <w:right w:val="none" w:sz="0" w:space="0" w:color="auto"/>
      </w:divBdr>
    </w:div>
    <w:div w:id="1956475869">
      <w:bodyDiv w:val="1"/>
      <w:marLeft w:val="0"/>
      <w:marRight w:val="0"/>
      <w:marTop w:val="0"/>
      <w:marBottom w:val="0"/>
      <w:divBdr>
        <w:top w:val="none" w:sz="0" w:space="0" w:color="auto"/>
        <w:left w:val="none" w:sz="0" w:space="0" w:color="auto"/>
        <w:bottom w:val="none" w:sz="0" w:space="0" w:color="auto"/>
        <w:right w:val="none" w:sz="0" w:space="0" w:color="auto"/>
      </w:divBdr>
      <w:divsChild>
        <w:div w:id="1257329630">
          <w:marLeft w:val="0"/>
          <w:marRight w:val="0"/>
          <w:marTop w:val="0"/>
          <w:marBottom w:val="0"/>
          <w:divBdr>
            <w:top w:val="none" w:sz="0" w:space="0" w:color="auto"/>
            <w:left w:val="none" w:sz="0" w:space="0" w:color="auto"/>
            <w:bottom w:val="none" w:sz="0" w:space="0" w:color="auto"/>
            <w:right w:val="none" w:sz="0" w:space="0" w:color="auto"/>
          </w:divBdr>
          <w:divsChild>
            <w:div w:id="1687362297">
              <w:marLeft w:val="0"/>
              <w:marRight w:val="0"/>
              <w:marTop w:val="0"/>
              <w:marBottom w:val="0"/>
              <w:divBdr>
                <w:top w:val="none" w:sz="0" w:space="0" w:color="auto"/>
                <w:left w:val="none" w:sz="0" w:space="0" w:color="auto"/>
                <w:bottom w:val="none" w:sz="0" w:space="0" w:color="auto"/>
                <w:right w:val="none" w:sz="0" w:space="0" w:color="auto"/>
              </w:divBdr>
              <w:divsChild>
                <w:div w:id="199611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67813">
          <w:marLeft w:val="0"/>
          <w:marRight w:val="0"/>
          <w:marTop w:val="0"/>
          <w:marBottom w:val="0"/>
          <w:divBdr>
            <w:top w:val="none" w:sz="0" w:space="0" w:color="auto"/>
            <w:left w:val="none" w:sz="0" w:space="0" w:color="auto"/>
            <w:bottom w:val="none" w:sz="0" w:space="0" w:color="auto"/>
            <w:right w:val="none" w:sz="0" w:space="0" w:color="auto"/>
          </w:divBdr>
          <w:divsChild>
            <w:div w:id="598175900">
              <w:marLeft w:val="0"/>
              <w:marRight w:val="0"/>
              <w:marTop w:val="0"/>
              <w:marBottom w:val="0"/>
              <w:divBdr>
                <w:top w:val="none" w:sz="0" w:space="0" w:color="auto"/>
                <w:left w:val="none" w:sz="0" w:space="0" w:color="auto"/>
                <w:bottom w:val="none" w:sz="0" w:space="0" w:color="auto"/>
                <w:right w:val="none" w:sz="0" w:space="0" w:color="auto"/>
              </w:divBdr>
              <w:divsChild>
                <w:div w:id="877929926">
                  <w:marLeft w:val="0"/>
                  <w:marRight w:val="0"/>
                  <w:marTop w:val="0"/>
                  <w:marBottom w:val="0"/>
                  <w:divBdr>
                    <w:top w:val="single" w:sz="18" w:space="4" w:color="0072CF"/>
                    <w:left w:val="single" w:sz="18" w:space="4" w:color="0072CF"/>
                    <w:bottom w:val="single" w:sz="18" w:space="4" w:color="0072CF"/>
                    <w:right w:val="single" w:sz="18" w:space="4" w:color="0072CF"/>
                  </w:divBdr>
                  <w:divsChild>
                    <w:div w:id="473453762">
                      <w:marLeft w:val="0"/>
                      <w:marRight w:val="0"/>
                      <w:marTop w:val="0"/>
                      <w:marBottom w:val="0"/>
                      <w:divBdr>
                        <w:top w:val="none" w:sz="0" w:space="0" w:color="auto"/>
                        <w:left w:val="none" w:sz="0" w:space="0" w:color="auto"/>
                        <w:bottom w:val="none" w:sz="0" w:space="0" w:color="auto"/>
                        <w:right w:val="none" w:sz="0" w:space="0" w:color="auto"/>
                      </w:divBdr>
                      <w:divsChild>
                        <w:div w:id="2360892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44667301">
      <w:bodyDiv w:val="1"/>
      <w:marLeft w:val="0"/>
      <w:marRight w:val="0"/>
      <w:marTop w:val="0"/>
      <w:marBottom w:val="0"/>
      <w:divBdr>
        <w:top w:val="none" w:sz="0" w:space="0" w:color="auto"/>
        <w:left w:val="none" w:sz="0" w:space="0" w:color="auto"/>
        <w:bottom w:val="none" w:sz="0" w:space="0" w:color="auto"/>
        <w:right w:val="none" w:sz="0" w:space="0" w:color="auto"/>
      </w:divBdr>
    </w:div>
    <w:div w:id="213675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lom3.10295" TargetMode="External"/><Relationship Id="rId18" Type="http://schemas.openxmlformats.org/officeDocument/2006/relationships/hyperlink" Target="https://doi.org/10.1177%2F0309133310375653" TargetMode="External"/><Relationship Id="rId26" Type="http://schemas.openxmlformats.org/officeDocument/2006/relationships/hyperlink" Target="https://doi.org/10.1371/journal.pone.0057444" TargetMode="External"/><Relationship Id="rId39" Type="http://schemas.openxmlformats.org/officeDocument/2006/relationships/hyperlink" Target="https://doi.org/10.1093/plankt/3.2.331" TargetMode="External"/><Relationship Id="rId21" Type="http://schemas.openxmlformats.org/officeDocument/2006/relationships/hyperlink" Target="https://doi.org/10.1016/j.jglr.2014.06.007" TargetMode="External"/><Relationship Id="rId34" Type="http://schemas.openxmlformats.org/officeDocument/2006/relationships/hyperlink" Target="https://doi.org/10.4319/lo.2013.58.1.0363" TargetMode="External"/><Relationship Id="rId42" Type="http://schemas.openxmlformats.org/officeDocument/2006/relationships/hyperlink" Target="https://doi.org/10.1093/plankt/19.12.1859" TargetMode="External"/><Relationship Id="rId47" Type="http://schemas.openxmlformats.org/officeDocument/2006/relationships/hyperlink" Target="https://doi.org/10.1093/plankt/fbp147" TargetMode="External"/><Relationship Id="rId50" Type="http://schemas.openxmlformats.org/officeDocument/2006/relationships/hyperlink" Target="https://doi.org/10.1139/b79-198" TargetMode="External"/><Relationship Id="rId55" Type="http://schemas.openxmlformats.org/officeDocument/2006/relationships/hyperlink" Target="https://doi.org/10.4319/lo.2010.55.6.2353" TargetMode="External"/><Relationship Id="rId63" Type="http://schemas.openxmlformats.org/officeDocument/2006/relationships/hyperlink" Target="https://doi.org/10.1139/cjfas-2012-0437" TargetMode="External"/><Relationship Id="rId68" Type="http://schemas.openxmlformats.org/officeDocument/2006/relationships/hyperlink" Target="https://doi.org/10.1002/2014GL060641" TargetMode="External"/><Relationship Id="rId76" Type="http://schemas.openxmlformats.org/officeDocument/2006/relationships/image" Target="media/image4.tiff"/><Relationship Id="rId84" Type="http://schemas.openxmlformats.org/officeDocument/2006/relationships/image" Target="media/image12.tif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02/2013WR014975" TargetMode="External"/><Relationship Id="rId2" Type="http://schemas.openxmlformats.org/officeDocument/2006/relationships/numbering" Target="numbering.xml"/><Relationship Id="rId16" Type="http://schemas.openxmlformats.org/officeDocument/2006/relationships/hyperlink" Target="https://doi.org/10.1080/20442041.2018.1533356" TargetMode="External"/><Relationship Id="rId29" Type="http://schemas.openxmlformats.org/officeDocument/2006/relationships/hyperlink" Target="https://doi.org/10.1002/lol2.10045" TargetMode="External"/><Relationship Id="rId11" Type="http://schemas.openxmlformats.org/officeDocument/2006/relationships/hyperlink" Target="https://doi.org/10.1002/lno.11175" TargetMode="External"/><Relationship Id="rId24" Type="http://schemas.openxmlformats.org/officeDocument/2006/relationships/hyperlink" Target="https://doi.org/10.1002/2015WR017725" TargetMode="External"/><Relationship Id="rId32" Type="http://schemas.openxmlformats.org/officeDocument/2006/relationships/hyperlink" Target="https://doi.org/10.1078/1434-4610-00071" TargetMode="External"/><Relationship Id="rId37" Type="http://schemas.openxmlformats.org/officeDocument/2006/relationships/hyperlink" Target="https://doi.org/10.1093/plankt/fbv002" TargetMode="External"/><Relationship Id="rId40" Type="http://schemas.openxmlformats.org/officeDocument/2006/relationships/hyperlink" Target="https://doi.org/10.1016/S0380-1330(82)71982-3" TargetMode="External"/><Relationship Id="rId45" Type="http://schemas.openxmlformats.org/officeDocument/2006/relationships/hyperlink" Target="https://doi.org/10.1016/j.earscirev.2016.08.008" TargetMode="External"/><Relationship Id="rId53" Type="http://schemas.openxmlformats.org/officeDocument/2006/relationships/hyperlink" Target="https://doi.org/10.1016/j.jglr.2011.04.003" TargetMode="External"/><Relationship Id="rId58" Type="http://schemas.openxmlformats.org/officeDocument/2006/relationships/hyperlink" Target="https://doi.org/10.1093/plankt/fbu074" TargetMode="External"/><Relationship Id="rId66" Type="http://schemas.openxmlformats.org/officeDocument/2006/relationships/hyperlink" Target="https://doi.org/10.1016/j.jglr.2016.07.026" TargetMode="External"/><Relationship Id="rId74" Type="http://schemas.openxmlformats.org/officeDocument/2006/relationships/image" Target="media/image2.tiff"/><Relationship Id="rId79" Type="http://schemas.openxmlformats.org/officeDocument/2006/relationships/image" Target="media/image7.tiff"/><Relationship Id="rId87" Type="http://schemas.openxmlformats.org/officeDocument/2006/relationships/image" Target="media/image15.tiff"/><Relationship Id="rId5" Type="http://schemas.openxmlformats.org/officeDocument/2006/relationships/webSettings" Target="webSettings.xml"/><Relationship Id="rId61" Type="http://schemas.openxmlformats.org/officeDocument/2006/relationships/hyperlink" Target="https://doi.org/10.1002/2016WR019194" TargetMode="External"/><Relationship Id="rId82" Type="http://schemas.openxmlformats.org/officeDocument/2006/relationships/image" Target="media/image10.tiff"/><Relationship Id="rId90" Type="http://schemas.openxmlformats.org/officeDocument/2006/relationships/theme" Target="theme/theme1.xml"/><Relationship Id="rId19" Type="http://schemas.openxmlformats.org/officeDocument/2006/relationships/hyperlink" Target="https://doi.org/10.1002/lno.10014" TargetMode="External"/><Relationship Id="rId4" Type="http://schemas.openxmlformats.org/officeDocument/2006/relationships/settings" Target="settings.xml"/><Relationship Id="rId9" Type="http://schemas.openxmlformats.org/officeDocument/2006/relationships/hyperlink" Target="mailto:wells@utsc.utoronto.ca" TargetMode="External"/><Relationship Id="rId14" Type="http://schemas.openxmlformats.org/officeDocument/2006/relationships/hyperlink" Target="https://doi.org/10.1080/20442041.2018.1551655" TargetMode="External"/><Relationship Id="rId22" Type="http://schemas.openxmlformats.org/officeDocument/2006/relationships/hyperlink" Target="https://doi.org/10.4319/lo.1986.31.3.0657" TargetMode="External"/><Relationship Id="rId27" Type="http://schemas.openxmlformats.org/officeDocument/2006/relationships/hyperlink" Target="https://doi.org/10.1175/1520-0469(1970)027%3C1209:PRFNIO%3E2.0.CO;2" TargetMode="External"/><Relationship Id="rId30" Type="http://schemas.openxmlformats.org/officeDocument/2006/relationships/hyperlink" Target="https://dx.doi.org/10.1127/1863-9135/2014/0582" TargetMode="External"/><Relationship Id="rId35" Type="http://schemas.openxmlformats.org/officeDocument/2006/relationships/hyperlink" Target="https://doi.org/10.1175/1520-0426(1996)013%3C0688:IOICP%3E2.0.CO;2" TargetMode="External"/><Relationship Id="rId43" Type="http://schemas.openxmlformats.org/officeDocument/2006/relationships/hyperlink" Target="https://doi.org/10.1016/j.jglr.2015.09.011" TargetMode="External"/><Relationship Id="rId48" Type="http://schemas.openxmlformats.org/officeDocument/2006/relationships/hyperlink" Target="https://doi.org/10.1016/j.jglr.2018.05.016" TargetMode="External"/><Relationship Id="rId56" Type="http://schemas.openxmlformats.org/officeDocument/2006/relationships/hyperlink" Target="https://doi.org/10.1016/j.jglr.2016.02.013" TargetMode="External"/><Relationship Id="rId64" Type="http://schemas.openxmlformats.org/officeDocument/2006/relationships/hyperlink" Target="https://doi.org/10.1098/rsta.1977.0112" TargetMode="External"/><Relationship Id="rId69" Type="http://schemas.openxmlformats.org/officeDocument/2006/relationships/hyperlink" Target="https://doi.org/10.4319/lo.2001.46.7.1747" TargetMode="External"/><Relationship Id="rId77" Type="http://schemas.openxmlformats.org/officeDocument/2006/relationships/image" Target="media/image5.tiff"/><Relationship Id="rId8" Type="http://schemas.openxmlformats.org/officeDocument/2006/relationships/hyperlink" Target="mailto:bernie.yang@utoronto.ca" TargetMode="External"/><Relationship Id="rId51" Type="http://schemas.openxmlformats.org/officeDocument/2006/relationships/hyperlink" Target="https://doi.org/10.1002/2017WR020599" TargetMode="External"/><Relationship Id="rId72" Type="http://schemas.openxmlformats.org/officeDocument/2006/relationships/hyperlink" Target="https://doi.org/10.1002/2017GL075373" TargetMode="External"/><Relationship Id="rId80" Type="http://schemas.openxmlformats.org/officeDocument/2006/relationships/image" Target="media/image8.tiff"/><Relationship Id="rId85" Type="http://schemas.openxmlformats.org/officeDocument/2006/relationships/image" Target="media/image13.tiff"/><Relationship Id="rId3" Type="http://schemas.openxmlformats.org/officeDocument/2006/relationships/styles" Target="styles.xml"/><Relationship Id="rId12" Type="http://schemas.openxmlformats.org/officeDocument/2006/relationships/hyperlink" Target="https://doi.org/10.4319/lo.2004.49.2.0330" TargetMode="External"/><Relationship Id="rId17" Type="http://schemas.openxmlformats.org/officeDocument/2006/relationships/hyperlink" Target="https://doi.org/10.1016/0967-0637(95)00068-H" TargetMode="External"/><Relationship Id="rId25" Type="http://schemas.openxmlformats.org/officeDocument/2006/relationships/hyperlink" Target="https://doi.org/10.1002/2014JC009916" TargetMode="External"/><Relationship Id="rId33" Type="http://schemas.openxmlformats.org/officeDocument/2006/relationships/hyperlink" Target="https://doi.org/10.4319/lo.2008.53.5_part_2.2321" TargetMode="External"/><Relationship Id="rId38" Type="http://schemas.openxmlformats.org/officeDocument/2006/relationships/hyperlink" Target="https://doi.org/10.1111/ele.12699" TargetMode="External"/><Relationship Id="rId46" Type="http://schemas.openxmlformats.org/officeDocument/2006/relationships/hyperlink" Target="https://doi.org/10.1371/journal.pone.0021567" TargetMode="External"/><Relationship Id="rId59" Type="http://schemas.openxmlformats.org/officeDocument/2006/relationships/hyperlink" Target="https://doi.org/10.1002/lno.10214" TargetMode="External"/><Relationship Id="rId67" Type="http://schemas.openxmlformats.org/officeDocument/2006/relationships/hyperlink" Target="https://doi.org/10.1017/jfm.2018.587" TargetMode="External"/><Relationship Id="rId20" Type="http://schemas.openxmlformats.org/officeDocument/2006/relationships/hyperlink" Target="https://doi.org/10.1029/2019GL082916" TargetMode="External"/><Relationship Id="rId41" Type="http://schemas.openxmlformats.org/officeDocument/2006/relationships/hyperlink" Target="https://doi.org/10.1029/2002JC001316" TargetMode="External"/><Relationship Id="rId54" Type="http://schemas.openxmlformats.org/officeDocument/2006/relationships/hyperlink" Target="https://doi.org/10.1002/2015WR017579" TargetMode="External"/><Relationship Id="rId62" Type="http://schemas.openxmlformats.org/officeDocument/2006/relationships/hyperlink" Target="https://doi.org/10.1038/s41558-018-0393-5" TargetMode="External"/><Relationship Id="rId70" Type="http://schemas.openxmlformats.org/officeDocument/2006/relationships/hyperlink" Target="https://doi.org/10.2166/wqrjc.2011.124" TargetMode="External"/><Relationship Id="rId75" Type="http://schemas.openxmlformats.org/officeDocument/2006/relationships/image" Target="media/image3.tiff"/><Relationship Id="rId83" Type="http://schemas.openxmlformats.org/officeDocument/2006/relationships/image" Target="media/image11.tif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46/annurev-fluid-010518-040506" TargetMode="External"/><Relationship Id="rId23" Type="http://schemas.openxmlformats.org/officeDocument/2006/relationships/hyperlink" Target="https://doi.org/10.1016/j.jglr.2015.07.008" TargetMode="External"/><Relationship Id="rId28" Type="http://schemas.openxmlformats.org/officeDocument/2006/relationships/hyperlink" Target="https://doi.org/10.1073/pnas.1620211114" TargetMode="External"/><Relationship Id="rId36" Type="http://schemas.openxmlformats.org/officeDocument/2006/relationships/hyperlink" Target="https://doi.org/10.4319/lo.2007.52.6.2686" TargetMode="External"/><Relationship Id="rId49" Type="http://schemas.openxmlformats.org/officeDocument/2006/relationships/hyperlink" Target="https://doi.org/10.1029/2001JC000892" TargetMode="External"/><Relationship Id="rId57" Type="http://schemas.openxmlformats.org/officeDocument/2006/relationships/hyperlink" Target="https://doi.org/10.4319/lo.2014.59.2.0445" TargetMode="External"/><Relationship Id="rId10" Type="http://schemas.openxmlformats.org/officeDocument/2006/relationships/hyperlink" Target="mailto:Joelle.Young@ontario.ca" TargetMode="External"/><Relationship Id="rId31" Type="http://schemas.openxmlformats.org/officeDocument/2006/relationships/hyperlink" Target="https://doi.org/10.1139/f07-007" TargetMode="External"/><Relationship Id="rId44" Type="http://schemas.openxmlformats.org/officeDocument/2006/relationships/hyperlink" Target="https://doi.org/10.1002/2014GL062180" TargetMode="External"/><Relationship Id="rId52" Type="http://schemas.openxmlformats.org/officeDocument/2006/relationships/hyperlink" Target="https://doi.org/10.1002/2015GL066235" TargetMode="External"/><Relationship Id="rId60" Type="http://schemas.openxmlformats.org/officeDocument/2006/relationships/hyperlink" Target="https://doi.org/10.4319/lo.2014.59.6.2121" TargetMode="External"/><Relationship Id="rId65" Type="http://schemas.openxmlformats.org/officeDocument/2006/relationships/hyperlink" Target="https://doi.org/10.4319/lo.2014.59.4.1336" TargetMode="External"/><Relationship Id="rId73" Type="http://schemas.openxmlformats.org/officeDocument/2006/relationships/image" Target="media/image1.tiff"/><Relationship Id="rId78" Type="http://schemas.openxmlformats.org/officeDocument/2006/relationships/image" Target="media/image6.tiff"/><Relationship Id="rId81" Type="http://schemas.openxmlformats.org/officeDocument/2006/relationships/image" Target="media/image9.tiff"/><Relationship Id="rId86"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7DDAD-025D-4B07-BC0F-E31567A4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39</Pages>
  <Words>13015</Words>
  <Characters>71985</Characters>
  <Application>Microsoft Office Word</Application>
  <DocSecurity>0</DocSecurity>
  <Lines>599</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Yang</dc:creator>
  <cp:keywords/>
  <dc:description/>
  <cp:lastModifiedBy>Bernard Yang</cp:lastModifiedBy>
  <cp:revision>5</cp:revision>
  <cp:lastPrinted>2019-04-02T14:24:00Z</cp:lastPrinted>
  <dcterms:created xsi:type="dcterms:W3CDTF">2019-06-21T17:54:00Z</dcterms:created>
  <dcterms:modified xsi:type="dcterms:W3CDTF">2019-06-22T13:31:00Z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Joelle.Young@ontario.ca</vt:lpwstr>
  </property>
  <property fmtid="{D5CDD505-2E9C-101B-9397-08002B2CF9AE}" pid="5" name="MSIP_Label_034a106e-6316-442c-ad35-738afd673d2b_SetDate">
    <vt:lpwstr>2019-04-29T13:35:55.7594001Z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